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C2" w:rsidRPr="00BD510E" w:rsidRDefault="000F2068" w:rsidP="00BD510E">
      <w:pPr>
        <w:jc w:val="center"/>
        <w:rPr>
          <w:rFonts w:ascii="Times New Roman" w:hAnsi="Times New Roman" w:cs="Times New Roman"/>
          <w:b/>
          <w:sz w:val="24"/>
          <w:szCs w:val="24"/>
        </w:rPr>
      </w:pPr>
      <w:r w:rsidRPr="00BD510E">
        <w:rPr>
          <w:rFonts w:ascii="Times New Roman" w:hAnsi="Times New Roman" w:cs="Times New Roman"/>
          <w:b/>
          <w:sz w:val="24"/>
          <w:szCs w:val="24"/>
        </w:rPr>
        <w:t>MUJERES QUE CONSTRU</w:t>
      </w:r>
      <w:r w:rsidR="004C03C2" w:rsidRPr="00BD510E">
        <w:rPr>
          <w:rFonts w:ascii="Times New Roman" w:hAnsi="Times New Roman" w:cs="Times New Roman"/>
          <w:b/>
          <w:sz w:val="24"/>
          <w:szCs w:val="24"/>
        </w:rPr>
        <w:t>YEN Y HABITAN TERRITORIOS EN PAZ</w:t>
      </w:r>
    </w:p>
    <w:p w:rsidR="00710BDD" w:rsidRPr="00BD510E" w:rsidRDefault="00710BDD" w:rsidP="00033D2D">
      <w:pPr>
        <w:jc w:val="center"/>
        <w:rPr>
          <w:rFonts w:ascii="Times New Roman" w:hAnsi="Times New Roman" w:cs="Times New Roman"/>
          <w:b/>
          <w:sz w:val="24"/>
          <w:szCs w:val="24"/>
        </w:rPr>
      </w:pPr>
      <w:r w:rsidRPr="00BD510E">
        <w:rPr>
          <w:rFonts w:ascii="Times New Roman" w:hAnsi="Times New Roman" w:cs="Times New Roman"/>
          <w:b/>
          <w:sz w:val="24"/>
          <w:szCs w:val="24"/>
        </w:rPr>
        <w:t>FMF - IAF</w:t>
      </w:r>
    </w:p>
    <w:p w:rsidR="00710BDD" w:rsidRPr="00BD510E" w:rsidRDefault="00710BDD" w:rsidP="007B5016">
      <w:pPr>
        <w:pStyle w:val="Sinespaciado"/>
        <w:jc w:val="both"/>
        <w:rPr>
          <w:rFonts w:ascii="Times New Roman" w:hAnsi="Times New Roman" w:cs="Times New Roman"/>
          <w:b/>
          <w:sz w:val="24"/>
          <w:szCs w:val="24"/>
        </w:rPr>
      </w:pPr>
    </w:p>
    <w:p w:rsidR="00710BDD" w:rsidRPr="00BD510E" w:rsidRDefault="00710BDD" w:rsidP="007B5016">
      <w:pPr>
        <w:pStyle w:val="Sinespaciado"/>
        <w:jc w:val="both"/>
        <w:rPr>
          <w:rFonts w:ascii="Times New Roman" w:hAnsi="Times New Roman" w:cs="Times New Roman"/>
          <w:b/>
          <w:i/>
          <w:sz w:val="24"/>
          <w:szCs w:val="24"/>
        </w:rPr>
      </w:pPr>
      <w:r w:rsidRPr="00BD510E">
        <w:rPr>
          <w:rFonts w:ascii="Times New Roman" w:hAnsi="Times New Roman" w:cs="Times New Roman"/>
          <w:b/>
          <w:sz w:val="24"/>
          <w:szCs w:val="24"/>
        </w:rPr>
        <w:t>TEMA</w:t>
      </w:r>
      <w:r w:rsidR="00DE158A" w:rsidRPr="00BD510E">
        <w:rPr>
          <w:rFonts w:ascii="Times New Roman" w:hAnsi="Times New Roman" w:cs="Times New Roman"/>
          <w:b/>
          <w:sz w:val="24"/>
          <w:szCs w:val="24"/>
        </w:rPr>
        <w:t xml:space="preserve">: </w:t>
      </w:r>
      <w:r w:rsidR="00BD510E">
        <w:rPr>
          <w:rFonts w:ascii="Times New Roman" w:hAnsi="Times New Roman" w:cs="Times New Roman"/>
          <w:b/>
          <w:sz w:val="24"/>
          <w:szCs w:val="24"/>
        </w:rPr>
        <w:t>Resolución de conflictos</w:t>
      </w:r>
    </w:p>
    <w:p w:rsidR="00710BDD" w:rsidRPr="00BD510E" w:rsidRDefault="00710BDD" w:rsidP="007B5016">
      <w:pPr>
        <w:jc w:val="both"/>
        <w:rPr>
          <w:rFonts w:ascii="Times New Roman" w:hAnsi="Times New Roman" w:cs="Times New Roman"/>
          <w:sz w:val="24"/>
          <w:szCs w:val="24"/>
        </w:rPr>
      </w:pPr>
      <w:r w:rsidRPr="00BD510E">
        <w:rPr>
          <w:rFonts w:ascii="Times New Roman" w:hAnsi="Times New Roman" w:cs="Times New Roman"/>
          <w:b/>
          <w:sz w:val="24"/>
          <w:szCs w:val="24"/>
        </w:rPr>
        <w:t>LUGAR</w:t>
      </w:r>
      <w:r w:rsidR="000F2068" w:rsidRPr="00BD510E">
        <w:rPr>
          <w:rFonts w:ascii="Times New Roman" w:hAnsi="Times New Roman" w:cs="Times New Roman"/>
          <w:sz w:val="24"/>
          <w:szCs w:val="24"/>
        </w:rPr>
        <w:t xml:space="preserve">: </w:t>
      </w:r>
      <w:r w:rsidR="00792311">
        <w:rPr>
          <w:rFonts w:ascii="Times New Roman" w:hAnsi="Times New Roman" w:cs="Times New Roman"/>
          <w:sz w:val="24"/>
          <w:szCs w:val="24"/>
        </w:rPr>
        <w:t>Corregimiento 1</w:t>
      </w:r>
      <w:bookmarkStart w:id="0" w:name="_GoBack"/>
      <w:bookmarkEnd w:id="0"/>
    </w:p>
    <w:p w:rsidR="00710BDD" w:rsidRPr="00BD510E" w:rsidRDefault="00710BDD" w:rsidP="007B5016">
      <w:pPr>
        <w:spacing w:after="0"/>
        <w:jc w:val="both"/>
        <w:rPr>
          <w:rFonts w:ascii="Times New Roman" w:hAnsi="Times New Roman" w:cs="Times New Roman"/>
          <w:sz w:val="24"/>
          <w:szCs w:val="24"/>
        </w:rPr>
      </w:pPr>
      <w:r w:rsidRPr="00BD510E">
        <w:rPr>
          <w:rFonts w:ascii="Times New Roman" w:hAnsi="Times New Roman" w:cs="Times New Roman"/>
          <w:b/>
          <w:sz w:val="24"/>
          <w:szCs w:val="24"/>
        </w:rPr>
        <w:t>SESION</w:t>
      </w:r>
      <w:r w:rsidR="00125887" w:rsidRPr="00BD510E">
        <w:rPr>
          <w:rFonts w:ascii="Times New Roman" w:hAnsi="Times New Roman" w:cs="Times New Roman"/>
          <w:sz w:val="24"/>
          <w:szCs w:val="24"/>
        </w:rPr>
        <w:t>: 6</w:t>
      </w:r>
    </w:p>
    <w:p w:rsidR="00710BDD" w:rsidRPr="00BD510E" w:rsidRDefault="00710BDD" w:rsidP="007B5016">
      <w:pPr>
        <w:spacing w:after="0"/>
        <w:jc w:val="both"/>
        <w:rPr>
          <w:rFonts w:ascii="Times New Roman" w:hAnsi="Times New Roman" w:cs="Times New Roman"/>
          <w:sz w:val="24"/>
          <w:szCs w:val="24"/>
        </w:rPr>
      </w:pPr>
      <w:r w:rsidRPr="00BD510E">
        <w:rPr>
          <w:rFonts w:ascii="Times New Roman" w:hAnsi="Times New Roman" w:cs="Times New Roman"/>
          <w:b/>
          <w:sz w:val="24"/>
          <w:szCs w:val="24"/>
        </w:rPr>
        <w:t>TIEMPO</w:t>
      </w:r>
      <w:r w:rsidRPr="00BD510E">
        <w:rPr>
          <w:rFonts w:ascii="Times New Roman" w:hAnsi="Times New Roman" w:cs="Times New Roman"/>
          <w:sz w:val="24"/>
          <w:szCs w:val="24"/>
        </w:rPr>
        <w:t xml:space="preserve">: </w:t>
      </w:r>
      <w:r w:rsidR="00537590" w:rsidRPr="00BD510E">
        <w:rPr>
          <w:rFonts w:ascii="Times New Roman" w:hAnsi="Times New Roman" w:cs="Times New Roman"/>
          <w:sz w:val="24"/>
          <w:szCs w:val="24"/>
        </w:rPr>
        <w:t>4</w:t>
      </w:r>
      <w:r w:rsidR="00033D2D" w:rsidRPr="00BD510E">
        <w:rPr>
          <w:rFonts w:ascii="Times New Roman" w:hAnsi="Times New Roman" w:cs="Times New Roman"/>
          <w:sz w:val="24"/>
          <w:szCs w:val="24"/>
        </w:rPr>
        <w:t xml:space="preserve"> horas</w:t>
      </w:r>
      <w:r w:rsidRPr="00BD510E">
        <w:rPr>
          <w:rFonts w:ascii="Times New Roman" w:hAnsi="Times New Roman" w:cs="Times New Roman"/>
          <w:sz w:val="24"/>
          <w:szCs w:val="24"/>
        </w:rPr>
        <w:t xml:space="preserve">  </w:t>
      </w:r>
    </w:p>
    <w:p w:rsidR="00710BDD" w:rsidRPr="00BD510E" w:rsidRDefault="00710BDD" w:rsidP="007B5016">
      <w:pPr>
        <w:spacing w:after="0"/>
        <w:jc w:val="both"/>
        <w:rPr>
          <w:rFonts w:ascii="Times New Roman" w:hAnsi="Times New Roman" w:cs="Times New Roman"/>
          <w:sz w:val="24"/>
          <w:szCs w:val="24"/>
        </w:rPr>
      </w:pPr>
      <w:r w:rsidRPr="00BD510E">
        <w:rPr>
          <w:rFonts w:ascii="Times New Roman" w:hAnsi="Times New Roman" w:cs="Times New Roman"/>
          <w:b/>
          <w:sz w:val="24"/>
          <w:szCs w:val="24"/>
        </w:rPr>
        <w:t>HORA</w:t>
      </w:r>
      <w:r w:rsidR="00A55497" w:rsidRPr="00BD510E">
        <w:rPr>
          <w:rFonts w:ascii="Times New Roman" w:hAnsi="Times New Roman" w:cs="Times New Roman"/>
          <w:sz w:val="24"/>
          <w:szCs w:val="24"/>
        </w:rPr>
        <w:t xml:space="preserve">: </w:t>
      </w:r>
      <w:r w:rsidR="00537590" w:rsidRPr="00BD510E">
        <w:rPr>
          <w:rFonts w:ascii="Times New Roman" w:hAnsi="Times New Roman" w:cs="Times New Roman"/>
          <w:sz w:val="24"/>
          <w:szCs w:val="24"/>
        </w:rPr>
        <w:t>2</w:t>
      </w:r>
      <w:r w:rsidR="00A55497" w:rsidRPr="00BD510E">
        <w:rPr>
          <w:rFonts w:ascii="Times New Roman" w:hAnsi="Times New Roman" w:cs="Times New Roman"/>
          <w:sz w:val="24"/>
          <w:szCs w:val="24"/>
        </w:rPr>
        <w:t>:0</w:t>
      </w:r>
      <w:r w:rsidR="00033D2D" w:rsidRPr="00BD510E">
        <w:rPr>
          <w:rFonts w:ascii="Times New Roman" w:hAnsi="Times New Roman" w:cs="Times New Roman"/>
          <w:sz w:val="24"/>
          <w:szCs w:val="24"/>
        </w:rPr>
        <w:t>0P.M A 6:0</w:t>
      </w:r>
      <w:r w:rsidRPr="00BD510E">
        <w:rPr>
          <w:rFonts w:ascii="Times New Roman" w:hAnsi="Times New Roman" w:cs="Times New Roman"/>
          <w:sz w:val="24"/>
          <w:szCs w:val="24"/>
        </w:rPr>
        <w:t xml:space="preserve">0 P.M. </w:t>
      </w:r>
    </w:p>
    <w:p w:rsidR="00710BDD" w:rsidRPr="00BD510E" w:rsidRDefault="00710BDD" w:rsidP="007B5016">
      <w:pPr>
        <w:jc w:val="both"/>
        <w:rPr>
          <w:rFonts w:ascii="Times New Roman" w:hAnsi="Times New Roman" w:cs="Times New Roman"/>
          <w:b/>
          <w:sz w:val="24"/>
          <w:szCs w:val="24"/>
        </w:rPr>
      </w:pPr>
      <w:r w:rsidRPr="00BD510E">
        <w:rPr>
          <w:rFonts w:ascii="Times New Roman" w:hAnsi="Times New Roman" w:cs="Times New Roman"/>
          <w:b/>
          <w:sz w:val="24"/>
          <w:szCs w:val="24"/>
        </w:rPr>
        <w:t xml:space="preserve">OBJETIVOS </w:t>
      </w:r>
    </w:p>
    <w:p w:rsidR="00BD510E" w:rsidRDefault="00BD510E" w:rsidP="00D1719F">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Establecer  actividades y materiales para generar cultura de paz de acuerdo a la iniciativa de cada territorio.</w:t>
      </w:r>
    </w:p>
    <w:p w:rsidR="00D1719F" w:rsidRPr="00BD510E" w:rsidRDefault="00BD510E" w:rsidP="00D1719F">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Proporcionar estrategias que ayuden a las mujeres participantes del proyecto a resolver sus conflictos de formar asertiva. </w:t>
      </w:r>
    </w:p>
    <w:p w:rsidR="00710BDD" w:rsidRPr="00BD510E" w:rsidRDefault="00710BDD" w:rsidP="007B5016">
      <w:pPr>
        <w:jc w:val="both"/>
        <w:rPr>
          <w:rFonts w:ascii="Times New Roman" w:hAnsi="Times New Roman" w:cs="Times New Roman"/>
          <w:sz w:val="24"/>
          <w:szCs w:val="24"/>
        </w:rPr>
      </w:pPr>
      <w:r w:rsidRPr="00BD510E">
        <w:rPr>
          <w:rFonts w:ascii="Times New Roman" w:hAnsi="Times New Roman" w:cs="Times New Roman"/>
          <w:b/>
          <w:sz w:val="24"/>
          <w:szCs w:val="24"/>
        </w:rPr>
        <w:t xml:space="preserve">METODOLOGIA </w:t>
      </w:r>
    </w:p>
    <w:p w:rsidR="00710BDD" w:rsidRPr="00BD510E" w:rsidRDefault="00710BDD" w:rsidP="007B5016">
      <w:pPr>
        <w:jc w:val="both"/>
        <w:rPr>
          <w:rFonts w:ascii="Times New Roman" w:hAnsi="Times New Roman" w:cs="Times New Roman"/>
          <w:b/>
          <w:sz w:val="24"/>
          <w:szCs w:val="24"/>
        </w:rPr>
      </w:pPr>
      <w:r w:rsidRPr="00BD510E">
        <w:rPr>
          <w:rFonts w:ascii="Times New Roman" w:hAnsi="Times New Roman" w:cs="Times New Roman"/>
          <w:b/>
          <w:sz w:val="24"/>
          <w:szCs w:val="24"/>
        </w:rPr>
        <w:t>“Cuando oigo, olvido; cuando veo, recuerdo, y cuando hago, aprendo”. (Proverbio Chino)</w:t>
      </w:r>
    </w:p>
    <w:p w:rsidR="00710BDD" w:rsidRPr="00BD510E" w:rsidRDefault="00710BDD" w:rsidP="007B5016">
      <w:pPr>
        <w:jc w:val="both"/>
        <w:rPr>
          <w:rFonts w:ascii="Times New Roman" w:hAnsi="Times New Roman" w:cs="Times New Roman"/>
          <w:sz w:val="24"/>
          <w:szCs w:val="24"/>
        </w:rPr>
      </w:pPr>
      <w:r w:rsidRPr="00BD510E">
        <w:rPr>
          <w:rFonts w:ascii="Times New Roman" w:hAnsi="Times New Roman" w:cs="Times New Roman"/>
          <w:sz w:val="24"/>
          <w:szCs w:val="24"/>
        </w:rPr>
        <w:t xml:space="preserve">Desde la propuesta metodológica de aprender haciendo, este proceso de formación tiene en cuenta las siguientes premisas:   </w:t>
      </w:r>
    </w:p>
    <w:p w:rsidR="00710BDD" w:rsidRPr="00BD510E" w:rsidRDefault="00710BDD" w:rsidP="007B5016">
      <w:pPr>
        <w:pStyle w:val="Prrafodelista"/>
        <w:numPr>
          <w:ilvl w:val="0"/>
          <w:numId w:val="2"/>
        </w:numPr>
        <w:jc w:val="both"/>
        <w:rPr>
          <w:rFonts w:ascii="Times New Roman" w:hAnsi="Times New Roman" w:cs="Times New Roman"/>
          <w:sz w:val="24"/>
          <w:szCs w:val="24"/>
        </w:rPr>
      </w:pPr>
      <w:r w:rsidRPr="00BD510E">
        <w:rPr>
          <w:rFonts w:ascii="Times New Roman" w:hAnsi="Times New Roman" w:cs="Times New Roman"/>
          <w:sz w:val="24"/>
          <w:szCs w:val="24"/>
        </w:rPr>
        <w:t xml:space="preserve">Darle valor a la integración de la teoría y la practica </w:t>
      </w:r>
    </w:p>
    <w:p w:rsidR="00710BDD" w:rsidRPr="00BD510E" w:rsidRDefault="00710BDD" w:rsidP="007B5016">
      <w:pPr>
        <w:pStyle w:val="Prrafodelista"/>
        <w:numPr>
          <w:ilvl w:val="0"/>
          <w:numId w:val="2"/>
        </w:numPr>
        <w:jc w:val="both"/>
        <w:rPr>
          <w:rFonts w:ascii="Times New Roman" w:hAnsi="Times New Roman" w:cs="Times New Roman"/>
          <w:sz w:val="24"/>
          <w:szCs w:val="24"/>
        </w:rPr>
      </w:pPr>
      <w:r w:rsidRPr="00BD510E">
        <w:rPr>
          <w:rFonts w:ascii="Times New Roman" w:hAnsi="Times New Roman" w:cs="Times New Roman"/>
          <w:sz w:val="24"/>
          <w:szCs w:val="24"/>
        </w:rPr>
        <w:t xml:space="preserve">Se promueve la reflexión sobre el mismo hacer y la vida de las mujeres </w:t>
      </w:r>
    </w:p>
    <w:p w:rsidR="00710BDD" w:rsidRPr="00BD510E" w:rsidRDefault="00710BDD" w:rsidP="007B5016">
      <w:pPr>
        <w:pStyle w:val="Prrafodelista"/>
        <w:numPr>
          <w:ilvl w:val="0"/>
          <w:numId w:val="2"/>
        </w:numPr>
        <w:jc w:val="both"/>
        <w:rPr>
          <w:rFonts w:ascii="Times New Roman" w:hAnsi="Times New Roman" w:cs="Times New Roman"/>
          <w:sz w:val="24"/>
          <w:szCs w:val="24"/>
        </w:rPr>
      </w:pPr>
      <w:r w:rsidRPr="00BD510E">
        <w:rPr>
          <w:rFonts w:ascii="Times New Roman" w:hAnsi="Times New Roman" w:cs="Times New Roman"/>
          <w:sz w:val="24"/>
          <w:szCs w:val="24"/>
        </w:rPr>
        <w:t xml:space="preserve">Parte de las subjetividades y el diario vivir de las mujeres </w:t>
      </w:r>
    </w:p>
    <w:p w:rsidR="00710BDD" w:rsidRPr="00BD510E" w:rsidRDefault="00710BDD" w:rsidP="007B5016">
      <w:pPr>
        <w:pStyle w:val="Prrafodelista"/>
        <w:numPr>
          <w:ilvl w:val="0"/>
          <w:numId w:val="2"/>
        </w:numPr>
        <w:jc w:val="both"/>
        <w:rPr>
          <w:rFonts w:ascii="Times New Roman" w:hAnsi="Times New Roman" w:cs="Times New Roman"/>
          <w:sz w:val="24"/>
          <w:szCs w:val="24"/>
        </w:rPr>
      </w:pPr>
      <w:r w:rsidRPr="00BD510E">
        <w:rPr>
          <w:rFonts w:ascii="Times New Roman" w:hAnsi="Times New Roman" w:cs="Times New Roman"/>
          <w:sz w:val="24"/>
          <w:szCs w:val="24"/>
        </w:rPr>
        <w:t>Desarrollo de habilidades para la participación y el liderazgo</w:t>
      </w:r>
    </w:p>
    <w:p w:rsidR="00710BDD" w:rsidRPr="00BD510E" w:rsidRDefault="00710BDD" w:rsidP="007B5016">
      <w:pPr>
        <w:jc w:val="both"/>
        <w:rPr>
          <w:rFonts w:ascii="Times New Roman" w:hAnsi="Times New Roman" w:cs="Times New Roman"/>
          <w:sz w:val="24"/>
          <w:szCs w:val="24"/>
        </w:rPr>
      </w:pPr>
    </w:p>
    <w:p w:rsidR="00710BDD" w:rsidRPr="00BD510E" w:rsidRDefault="00710BDD" w:rsidP="007B5016">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993"/>
        <w:gridCol w:w="1559"/>
        <w:gridCol w:w="4820"/>
        <w:gridCol w:w="1559"/>
      </w:tblGrid>
      <w:tr w:rsidR="00710BDD" w:rsidRPr="00BD510E" w:rsidTr="00BD510E">
        <w:tc>
          <w:tcPr>
            <w:tcW w:w="993" w:type="dxa"/>
          </w:tcPr>
          <w:p w:rsidR="00710BDD" w:rsidRPr="00BD510E" w:rsidRDefault="00710BDD" w:rsidP="007B5016">
            <w:pPr>
              <w:jc w:val="center"/>
              <w:rPr>
                <w:rFonts w:ascii="Times New Roman" w:hAnsi="Times New Roman" w:cs="Times New Roman"/>
                <w:b/>
                <w:sz w:val="24"/>
                <w:szCs w:val="24"/>
              </w:rPr>
            </w:pPr>
            <w:r w:rsidRPr="00BD510E">
              <w:rPr>
                <w:rFonts w:ascii="Times New Roman" w:hAnsi="Times New Roman" w:cs="Times New Roman"/>
                <w:b/>
                <w:sz w:val="24"/>
                <w:szCs w:val="24"/>
              </w:rPr>
              <w:t>TIEMPO</w:t>
            </w:r>
          </w:p>
        </w:tc>
        <w:tc>
          <w:tcPr>
            <w:tcW w:w="1559" w:type="dxa"/>
          </w:tcPr>
          <w:p w:rsidR="00710BDD" w:rsidRPr="00BD510E" w:rsidRDefault="00710BDD" w:rsidP="007B5016">
            <w:pPr>
              <w:jc w:val="center"/>
              <w:rPr>
                <w:rFonts w:ascii="Times New Roman" w:hAnsi="Times New Roman" w:cs="Times New Roman"/>
                <w:b/>
                <w:sz w:val="24"/>
                <w:szCs w:val="24"/>
              </w:rPr>
            </w:pPr>
            <w:r w:rsidRPr="00BD510E">
              <w:rPr>
                <w:rFonts w:ascii="Times New Roman" w:hAnsi="Times New Roman" w:cs="Times New Roman"/>
                <w:b/>
                <w:sz w:val="24"/>
                <w:szCs w:val="24"/>
              </w:rPr>
              <w:t>ACTIVIDAD</w:t>
            </w:r>
          </w:p>
        </w:tc>
        <w:tc>
          <w:tcPr>
            <w:tcW w:w="4820" w:type="dxa"/>
          </w:tcPr>
          <w:p w:rsidR="00710BDD" w:rsidRPr="00BD510E" w:rsidRDefault="00710BDD" w:rsidP="007B5016">
            <w:pPr>
              <w:jc w:val="center"/>
              <w:rPr>
                <w:rFonts w:ascii="Times New Roman" w:hAnsi="Times New Roman" w:cs="Times New Roman"/>
                <w:b/>
                <w:sz w:val="24"/>
                <w:szCs w:val="24"/>
              </w:rPr>
            </w:pPr>
            <w:r w:rsidRPr="00BD510E">
              <w:rPr>
                <w:rFonts w:ascii="Times New Roman" w:hAnsi="Times New Roman" w:cs="Times New Roman"/>
                <w:b/>
                <w:sz w:val="24"/>
                <w:szCs w:val="24"/>
              </w:rPr>
              <w:t>DESCRIPCION</w:t>
            </w:r>
          </w:p>
        </w:tc>
        <w:tc>
          <w:tcPr>
            <w:tcW w:w="1559" w:type="dxa"/>
          </w:tcPr>
          <w:p w:rsidR="00710BDD" w:rsidRPr="00BD510E" w:rsidRDefault="00710BDD" w:rsidP="007B5016">
            <w:pPr>
              <w:jc w:val="center"/>
              <w:rPr>
                <w:rFonts w:ascii="Times New Roman" w:hAnsi="Times New Roman" w:cs="Times New Roman"/>
                <w:b/>
                <w:sz w:val="24"/>
                <w:szCs w:val="24"/>
              </w:rPr>
            </w:pPr>
            <w:r w:rsidRPr="00BD510E">
              <w:rPr>
                <w:rFonts w:ascii="Times New Roman" w:hAnsi="Times New Roman" w:cs="Times New Roman"/>
                <w:b/>
                <w:sz w:val="24"/>
                <w:szCs w:val="24"/>
              </w:rPr>
              <w:t>MATERIAL</w:t>
            </w:r>
          </w:p>
        </w:tc>
      </w:tr>
      <w:tr w:rsidR="009124AA" w:rsidRPr="00BD510E" w:rsidTr="00BD510E">
        <w:tc>
          <w:tcPr>
            <w:tcW w:w="993" w:type="dxa"/>
          </w:tcPr>
          <w:p w:rsidR="009124AA" w:rsidRPr="00BD510E" w:rsidRDefault="00537590" w:rsidP="007B5016">
            <w:pPr>
              <w:jc w:val="center"/>
              <w:rPr>
                <w:rFonts w:ascii="Times New Roman" w:hAnsi="Times New Roman" w:cs="Times New Roman"/>
                <w:sz w:val="24"/>
                <w:szCs w:val="24"/>
              </w:rPr>
            </w:pPr>
            <w:r w:rsidRPr="00BD510E">
              <w:rPr>
                <w:rFonts w:ascii="Times New Roman" w:hAnsi="Times New Roman" w:cs="Times New Roman"/>
                <w:sz w:val="24"/>
                <w:szCs w:val="24"/>
              </w:rPr>
              <w:t>2:00-2:15</w:t>
            </w:r>
          </w:p>
        </w:tc>
        <w:tc>
          <w:tcPr>
            <w:tcW w:w="1559" w:type="dxa"/>
          </w:tcPr>
          <w:p w:rsidR="009124AA" w:rsidRPr="00BD510E" w:rsidRDefault="00537590" w:rsidP="00BD510E">
            <w:pPr>
              <w:jc w:val="both"/>
              <w:rPr>
                <w:rFonts w:ascii="Times New Roman" w:hAnsi="Times New Roman" w:cs="Times New Roman"/>
                <w:sz w:val="24"/>
                <w:szCs w:val="24"/>
              </w:rPr>
            </w:pPr>
            <w:r w:rsidRPr="00BD510E">
              <w:rPr>
                <w:rFonts w:ascii="Times New Roman" w:hAnsi="Times New Roman" w:cs="Times New Roman"/>
                <w:sz w:val="24"/>
                <w:szCs w:val="24"/>
              </w:rPr>
              <w:t xml:space="preserve">Bienvenida, presentación de la actividad y toma de asistencia   </w:t>
            </w:r>
          </w:p>
        </w:tc>
        <w:tc>
          <w:tcPr>
            <w:tcW w:w="4820" w:type="dxa"/>
          </w:tcPr>
          <w:p w:rsidR="009124AA" w:rsidRPr="00BD510E" w:rsidRDefault="00537590" w:rsidP="00BD510E">
            <w:pPr>
              <w:rPr>
                <w:rFonts w:ascii="Times New Roman" w:hAnsi="Times New Roman" w:cs="Times New Roman"/>
                <w:sz w:val="24"/>
                <w:szCs w:val="24"/>
              </w:rPr>
            </w:pPr>
            <w:r w:rsidRPr="00BD510E">
              <w:rPr>
                <w:rFonts w:ascii="Times New Roman" w:hAnsi="Times New Roman" w:cs="Times New Roman"/>
                <w:sz w:val="24"/>
                <w:szCs w:val="24"/>
              </w:rPr>
              <w:t>Se dará la bienvenida a las mujeres,  y se hará la toma de asistencia.</w:t>
            </w:r>
          </w:p>
        </w:tc>
        <w:tc>
          <w:tcPr>
            <w:tcW w:w="1559" w:type="dxa"/>
          </w:tcPr>
          <w:p w:rsidR="00537590" w:rsidRPr="00BD510E" w:rsidRDefault="00537590" w:rsidP="00537590">
            <w:pPr>
              <w:jc w:val="both"/>
              <w:rPr>
                <w:rFonts w:ascii="Times New Roman" w:hAnsi="Times New Roman" w:cs="Times New Roman"/>
                <w:sz w:val="24"/>
                <w:szCs w:val="24"/>
              </w:rPr>
            </w:pPr>
            <w:r w:rsidRPr="00BD510E">
              <w:rPr>
                <w:rFonts w:ascii="Times New Roman" w:hAnsi="Times New Roman" w:cs="Times New Roman"/>
                <w:sz w:val="24"/>
                <w:szCs w:val="24"/>
              </w:rPr>
              <w:t xml:space="preserve">Cámara </w:t>
            </w:r>
          </w:p>
          <w:p w:rsidR="00537590" w:rsidRPr="00BD510E" w:rsidRDefault="00537590" w:rsidP="00537590">
            <w:pPr>
              <w:jc w:val="both"/>
              <w:rPr>
                <w:rFonts w:ascii="Times New Roman" w:hAnsi="Times New Roman" w:cs="Times New Roman"/>
                <w:sz w:val="24"/>
                <w:szCs w:val="24"/>
                <w:highlight w:val="yellow"/>
              </w:rPr>
            </w:pPr>
            <w:r w:rsidRPr="00BD510E">
              <w:rPr>
                <w:rFonts w:ascii="Times New Roman" w:hAnsi="Times New Roman" w:cs="Times New Roman"/>
                <w:sz w:val="24"/>
                <w:szCs w:val="24"/>
              </w:rPr>
              <w:t xml:space="preserve">Listados de asistencia </w:t>
            </w:r>
            <w:r w:rsidRPr="00BD510E">
              <w:rPr>
                <w:rFonts w:ascii="Times New Roman" w:hAnsi="Times New Roman" w:cs="Times New Roman"/>
                <w:sz w:val="24"/>
                <w:szCs w:val="24"/>
                <w:highlight w:val="yellow"/>
              </w:rPr>
              <w:t xml:space="preserve">  </w:t>
            </w:r>
          </w:p>
          <w:p w:rsidR="00CE2CC4" w:rsidRPr="00BD510E" w:rsidRDefault="00BD510E" w:rsidP="00537590">
            <w:pPr>
              <w:rPr>
                <w:rFonts w:ascii="Times New Roman" w:hAnsi="Times New Roman" w:cs="Times New Roman"/>
                <w:sz w:val="24"/>
                <w:szCs w:val="24"/>
              </w:rPr>
            </w:pPr>
            <w:r>
              <w:rPr>
                <w:rFonts w:ascii="Times New Roman" w:hAnsi="Times New Roman" w:cs="Times New Roman"/>
                <w:sz w:val="24"/>
                <w:szCs w:val="24"/>
              </w:rPr>
              <w:t>JESSICA</w:t>
            </w:r>
          </w:p>
          <w:p w:rsidR="009124AA" w:rsidRPr="00BD510E" w:rsidRDefault="009124AA" w:rsidP="00537590">
            <w:pPr>
              <w:jc w:val="center"/>
              <w:rPr>
                <w:rFonts w:ascii="Times New Roman" w:hAnsi="Times New Roman" w:cs="Times New Roman"/>
                <w:sz w:val="24"/>
                <w:szCs w:val="24"/>
              </w:rPr>
            </w:pPr>
          </w:p>
        </w:tc>
      </w:tr>
      <w:tr w:rsidR="00DA4F7B" w:rsidRPr="00BD510E" w:rsidTr="00BD510E">
        <w:trPr>
          <w:trHeight w:val="1071"/>
        </w:trPr>
        <w:tc>
          <w:tcPr>
            <w:tcW w:w="993" w:type="dxa"/>
          </w:tcPr>
          <w:p w:rsidR="00DA4F7B" w:rsidRPr="00BD510E" w:rsidRDefault="00792E07" w:rsidP="007B5016">
            <w:pPr>
              <w:jc w:val="both"/>
              <w:rPr>
                <w:rFonts w:ascii="Times New Roman" w:hAnsi="Times New Roman" w:cs="Times New Roman"/>
                <w:sz w:val="24"/>
                <w:szCs w:val="24"/>
              </w:rPr>
            </w:pPr>
            <w:r w:rsidRPr="00BD510E">
              <w:rPr>
                <w:rFonts w:ascii="Times New Roman" w:hAnsi="Times New Roman" w:cs="Times New Roman"/>
                <w:sz w:val="24"/>
                <w:szCs w:val="24"/>
              </w:rPr>
              <w:lastRenderedPageBreak/>
              <w:t>2:15</w:t>
            </w:r>
            <w:r w:rsidR="007B5016" w:rsidRPr="00BD510E">
              <w:rPr>
                <w:rFonts w:ascii="Times New Roman" w:hAnsi="Times New Roman" w:cs="Times New Roman"/>
                <w:sz w:val="24"/>
                <w:szCs w:val="24"/>
              </w:rPr>
              <w:t xml:space="preserve"> </w:t>
            </w:r>
            <w:r w:rsidR="0037415D" w:rsidRPr="00BD510E">
              <w:rPr>
                <w:rFonts w:ascii="Times New Roman" w:hAnsi="Times New Roman" w:cs="Times New Roman"/>
                <w:sz w:val="24"/>
                <w:szCs w:val="24"/>
              </w:rPr>
              <w:t>–</w:t>
            </w:r>
          </w:p>
          <w:p w:rsidR="00792E07" w:rsidRPr="00BD510E" w:rsidRDefault="00BD510E" w:rsidP="00BD510E">
            <w:pPr>
              <w:jc w:val="both"/>
              <w:rPr>
                <w:rFonts w:ascii="Times New Roman" w:hAnsi="Times New Roman" w:cs="Times New Roman"/>
                <w:sz w:val="24"/>
                <w:szCs w:val="24"/>
              </w:rPr>
            </w:pPr>
            <w:r w:rsidRPr="00BD510E">
              <w:rPr>
                <w:rFonts w:ascii="Times New Roman" w:hAnsi="Times New Roman" w:cs="Times New Roman"/>
                <w:sz w:val="24"/>
                <w:szCs w:val="24"/>
              </w:rPr>
              <w:t>3:00</w:t>
            </w:r>
          </w:p>
        </w:tc>
        <w:tc>
          <w:tcPr>
            <w:tcW w:w="1559" w:type="dxa"/>
          </w:tcPr>
          <w:p w:rsidR="00DA4F7B" w:rsidRPr="00BD510E" w:rsidRDefault="00537590" w:rsidP="00537590">
            <w:pPr>
              <w:jc w:val="both"/>
              <w:rPr>
                <w:rFonts w:ascii="Times New Roman" w:hAnsi="Times New Roman" w:cs="Times New Roman"/>
                <w:sz w:val="24"/>
                <w:szCs w:val="24"/>
              </w:rPr>
            </w:pPr>
            <w:r w:rsidRPr="00BD510E">
              <w:rPr>
                <w:rFonts w:ascii="Times New Roman" w:hAnsi="Times New Roman" w:cs="Times New Roman"/>
                <w:sz w:val="24"/>
                <w:szCs w:val="24"/>
              </w:rPr>
              <w:t>Mochila de Paz</w:t>
            </w:r>
          </w:p>
        </w:tc>
        <w:tc>
          <w:tcPr>
            <w:tcW w:w="4820" w:type="dxa"/>
          </w:tcPr>
          <w:p w:rsidR="00D1719F" w:rsidRPr="00BD510E" w:rsidRDefault="00537590" w:rsidP="008E6DD2">
            <w:pPr>
              <w:jc w:val="both"/>
              <w:rPr>
                <w:rFonts w:ascii="Times New Roman" w:hAnsi="Times New Roman" w:cs="Times New Roman"/>
                <w:sz w:val="24"/>
                <w:szCs w:val="24"/>
              </w:rPr>
            </w:pPr>
            <w:r w:rsidRPr="00BD510E">
              <w:rPr>
                <w:rFonts w:ascii="Times New Roman" w:hAnsi="Times New Roman" w:cs="Times New Roman"/>
                <w:sz w:val="24"/>
                <w:szCs w:val="24"/>
              </w:rPr>
              <w:t>Se genera un espacio de  diálogo con el fin de escuchar ¿cómo les fue a las mujeres replicando los retos para generar una cultura de paz?, ¿cuáles han sido sus mayores retos y cómo los han superado, con el fin de compartir experiencias y estrategias de convivencia pacífica</w:t>
            </w:r>
            <w:r w:rsidR="00BD510E" w:rsidRPr="00BD510E">
              <w:rPr>
                <w:rFonts w:ascii="Times New Roman" w:hAnsi="Times New Roman" w:cs="Times New Roman"/>
                <w:sz w:val="24"/>
                <w:szCs w:val="24"/>
              </w:rPr>
              <w:t>?</w:t>
            </w:r>
            <w:r w:rsidRPr="00BD510E">
              <w:rPr>
                <w:rFonts w:ascii="Times New Roman" w:hAnsi="Times New Roman" w:cs="Times New Roman"/>
                <w:sz w:val="24"/>
                <w:szCs w:val="24"/>
              </w:rPr>
              <w:t xml:space="preserve"> Las mujeres debían compartir con personas de su familia o comunidad los retos invitándolos a cumplirlos y tomarse una </w:t>
            </w:r>
            <w:proofErr w:type="spellStart"/>
            <w:r w:rsidRPr="00BD510E">
              <w:rPr>
                <w:rFonts w:ascii="Times New Roman" w:hAnsi="Times New Roman" w:cs="Times New Roman"/>
                <w:sz w:val="24"/>
                <w:szCs w:val="24"/>
              </w:rPr>
              <w:t>selfie</w:t>
            </w:r>
            <w:proofErr w:type="spellEnd"/>
            <w:r w:rsidRPr="00BD510E">
              <w:rPr>
                <w:rFonts w:ascii="Times New Roman" w:hAnsi="Times New Roman" w:cs="Times New Roman"/>
                <w:sz w:val="24"/>
                <w:szCs w:val="24"/>
              </w:rPr>
              <w:t xml:space="preserve"> con ellos y ellas.</w:t>
            </w:r>
          </w:p>
          <w:p w:rsidR="00951B6D" w:rsidRPr="00BD510E" w:rsidRDefault="00951B6D" w:rsidP="00951B6D">
            <w:pPr>
              <w:jc w:val="both"/>
              <w:rPr>
                <w:rFonts w:ascii="Times New Roman" w:hAnsi="Times New Roman" w:cs="Times New Roman"/>
                <w:sz w:val="24"/>
                <w:szCs w:val="24"/>
              </w:rPr>
            </w:pPr>
            <w:r w:rsidRPr="00BD510E">
              <w:rPr>
                <w:rFonts w:ascii="Times New Roman" w:hAnsi="Times New Roman" w:cs="Times New Roman"/>
                <w:sz w:val="24"/>
                <w:szCs w:val="24"/>
              </w:rPr>
              <w:t xml:space="preserve">Seguidamente se les proporciona un elemento para que las mujeres lo peguen en su mochila. </w:t>
            </w:r>
          </w:p>
        </w:tc>
        <w:tc>
          <w:tcPr>
            <w:tcW w:w="1559" w:type="dxa"/>
          </w:tcPr>
          <w:p w:rsidR="008E6DD2" w:rsidRPr="00BD510E" w:rsidRDefault="00BD510E" w:rsidP="00CB7FCC">
            <w:pPr>
              <w:jc w:val="both"/>
              <w:rPr>
                <w:rFonts w:ascii="Times New Roman" w:hAnsi="Times New Roman" w:cs="Times New Roman"/>
                <w:sz w:val="24"/>
                <w:szCs w:val="24"/>
              </w:rPr>
            </w:pPr>
            <w:r w:rsidRPr="00BD510E">
              <w:rPr>
                <w:rFonts w:ascii="Times New Roman" w:hAnsi="Times New Roman" w:cs="Times New Roman"/>
                <w:sz w:val="24"/>
                <w:szCs w:val="24"/>
              </w:rPr>
              <w:t>Bisutería</w:t>
            </w:r>
          </w:p>
          <w:p w:rsidR="00951B6D" w:rsidRPr="00BD510E" w:rsidRDefault="00951B6D" w:rsidP="00CB7FCC">
            <w:pPr>
              <w:jc w:val="both"/>
              <w:rPr>
                <w:rFonts w:ascii="Times New Roman" w:hAnsi="Times New Roman" w:cs="Times New Roman"/>
                <w:sz w:val="24"/>
                <w:szCs w:val="24"/>
              </w:rPr>
            </w:pPr>
            <w:r w:rsidRPr="00BD510E">
              <w:rPr>
                <w:rFonts w:ascii="Times New Roman" w:hAnsi="Times New Roman" w:cs="Times New Roman"/>
                <w:sz w:val="24"/>
                <w:szCs w:val="24"/>
              </w:rPr>
              <w:t>Agujas</w:t>
            </w:r>
          </w:p>
          <w:p w:rsidR="00951B6D" w:rsidRDefault="00BD510E" w:rsidP="00CB7FCC">
            <w:pPr>
              <w:jc w:val="both"/>
              <w:rPr>
                <w:rFonts w:ascii="Times New Roman" w:hAnsi="Times New Roman" w:cs="Times New Roman"/>
                <w:sz w:val="24"/>
                <w:szCs w:val="24"/>
              </w:rPr>
            </w:pPr>
            <w:r w:rsidRPr="00BD510E">
              <w:rPr>
                <w:rFonts w:ascii="Times New Roman" w:hAnsi="Times New Roman" w:cs="Times New Roman"/>
                <w:sz w:val="24"/>
                <w:szCs w:val="24"/>
              </w:rPr>
              <w:t>H</w:t>
            </w:r>
            <w:r w:rsidR="00951B6D" w:rsidRPr="00BD510E">
              <w:rPr>
                <w:rFonts w:ascii="Times New Roman" w:hAnsi="Times New Roman" w:cs="Times New Roman"/>
                <w:sz w:val="24"/>
                <w:szCs w:val="24"/>
              </w:rPr>
              <w:t>ilo</w:t>
            </w:r>
          </w:p>
          <w:p w:rsidR="00BD510E" w:rsidRPr="00BD510E" w:rsidRDefault="00BD510E" w:rsidP="00CB7FCC">
            <w:pPr>
              <w:jc w:val="both"/>
              <w:rPr>
                <w:rFonts w:ascii="Times New Roman" w:hAnsi="Times New Roman" w:cs="Times New Roman"/>
                <w:sz w:val="24"/>
                <w:szCs w:val="24"/>
              </w:rPr>
            </w:pPr>
            <w:r>
              <w:rPr>
                <w:rFonts w:ascii="Times New Roman" w:hAnsi="Times New Roman" w:cs="Times New Roman"/>
                <w:sz w:val="24"/>
                <w:szCs w:val="24"/>
              </w:rPr>
              <w:t>MARIA C</w:t>
            </w:r>
          </w:p>
        </w:tc>
      </w:tr>
      <w:tr w:rsidR="00710BDD" w:rsidRPr="00BD510E" w:rsidTr="00BD510E">
        <w:tc>
          <w:tcPr>
            <w:tcW w:w="993" w:type="dxa"/>
          </w:tcPr>
          <w:p w:rsidR="009239E7" w:rsidRPr="00BD510E" w:rsidRDefault="00BD510E" w:rsidP="009239E7">
            <w:pPr>
              <w:jc w:val="both"/>
              <w:rPr>
                <w:rFonts w:ascii="Times New Roman" w:hAnsi="Times New Roman" w:cs="Times New Roman"/>
                <w:sz w:val="24"/>
                <w:szCs w:val="24"/>
              </w:rPr>
            </w:pPr>
            <w:r w:rsidRPr="00BD510E">
              <w:rPr>
                <w:rFonts w:ascii="Times New Roman" w:hAnsi="Times New Roman" w:cs="Times New Roman"/>
                <w:sz w:val="24"/>
                <w:szCs w:val="24"/>
              </w:rPr>
              <w:t>3:00 – 3:3</w:t>
            </w:r>
            <w:r w:rsidR="00C05636" w:rsidRPr="00BD510E">
              <w:rPr>
                <w:rFonts w:ascii="Times New Roman" w:hAnsi="Times New Roman" w:cs="Times New Roman"/>
                <w:sz w:val="24"/>
                <w:szCs w:val="24"/>
              </w:rPr>
              <w:t>0</w:t>
            </w:r>
          </w:p>
          <w:p w:rsidR="00CB7FCC" w:rsidRPr="00BD510E" w:rsidRDefault="00CB7FCC" w:rsidP="007B5016">
            <w:pPr>
              <w:jc w:val="both"/>
              <w:rPr>
                <w:rFonts w:ascii="Times New Roman" w:hAnsi="Times New Roman" w:cs="Times New Roman"/>
                <w:sz w:val="24"/>
                <w:szCs w:val="24"/>
              </w:rPr>
            </w:pPr>
          </w:p>
        </w:tc>
        <w:tc>
          <w:tcPr>
            <w:tcW w:w="1559" w:type="dxa"/>
          </w:tcPr>
          <w:p w:rsidR="00710BDD" w:rsidRPr="00BD510E" w:rsidRDefault="00543BC3" w:rsidP="007B5016">
            <w:pPr>
              <w:jc w:val="both"/>
              <w:rPr>
                <w:rFonts w:ascii="Times New Roman" w:hAnsi="Times New Roman" w:cs="Times New Roman"/>
                <w:sz w:val="24"/>
                <w:szCs w:val="24"/>
              </w:rPr>
            </w:pPr>
            <w:r w:rsidRPr="00BD510E">
              <w:rPr>
                <w:rFonts w:ascii="Times New Roman" w:hAnsi="Times New Roman" w:cs="Times New Roman"/>
                <w:sz w:val="24"/>
                <w:szCs w:val="24"/>
              </w:rPr>
              <w:t>Retos nuevos</w:t>
            </w:r>
          </w:p>
        </w:tc>
        <w:tc>
          <w:tcPr>
            <w:tcW w:w="4820" w:type="dxa"/>
          </w:tcPr>
          <w:p w:rsidR="00DF0572" w:rsidRPr="00BD510E" w:rsidRDefault="00543BC3" w:rsidP="008E6DD2">
            <w:pPr>
              <w:jc w:val="both"/>
              <w:rPr>
                <w:rFonts w:ascii="Times New Roman" w:hAnsi="Times New Roman" w:cs="Times New Roman"/>
                <w:sz w:val="24"/>
                <w:szCs w:val="24"/>
              </w:rPr>
            </w:pPr>
            <w:r w:rsidRPr="00BD510E">
              <w:rPr>
                <w:rFonts w:ascii="Times New Roman" w:hAnsi="Times New Roman" w:cs="Times New Roman"/>
                <w:sz w:val="24"/>
                <w:szCs w:val="24"/>
              </w:rPr>
              <w:t xml:space="preserve">Se proporciona  y explica a las mujeres los nuevos retos de la semana: </w:t>
            </w:r>
          </w:p>
          <w:p w:rsidR="00543BC3" w:rsidRPr="00BD510E" w:rsidRDefault="00543BC3" w:rsidP="00543BC3">
            <w:pPr>
              <w:pStyle w:val="Prrafodelista"/>
              <w:numPr>
                <w:ilvl w:val="0"/>
                <w:numId w:val="11"/>
              </w:numPr>
              <w:jc w:val="both"/>
              <w:rPr>
                <w:rFonts w:ascii="Times New Roman" w:hAnsi="Times New Roman" w:cs="Times New Roman"/>
                <w:sz w:val="24"/>
                <w:szCs w:val="24"/>
              </w:rPr>
            </w:pPr>
            <w:r w:rsidRPr="00BD510E">
              <w:rPr>
                <w:rFonts w:ascii="Times New Roman" w:hAnsi="Times New Roman" w:cs="Times New Roman"/>
                <w:sz w:val="24"/>
                <w:szCs w:val="24"/>
              </w:rPr>
              <w:t>Territorio  corregimiento/barrio</w:t>
            </w:r>
          </w:p>
          <w:p w:rsidR="00543BC3" w:rsidRPr="00BD510E" w:rsidRDefault="00543BC3" w:rsidP="00543BC3">
            <w:pPr>
              <w:jc w:val="both"/>
              <w:rPr>
                <w:rFonts w:ascii="Times New Roman" w:hAnsi="Times New Roman" w:cs="Times New Roman"/>
                <w:sz w:val="24"/>
                <w:szCs w:val="24"/>
              </w:rPr>
            </w:pPr>
            <w:r w:rsidRPr="00BD510E">
              <w:rPr>
                <w:rFonts w:ascii="Times New Roman" w:hAnsi="Times New Roman" w:cs="Times New Roman"/>
                <w:sz w:val="24"/>
                <w:szCs w:val="24"/>
              </w:rPr>
              <w:t>Dar las gracias mirando siempre a los ojos. (</w:t>
            </w:r>
            <w:proofErr w:type="gramStart"/>
            <w:r w:rsidRPr="00BD510E">
              <w:rPr>
                <w:rFonts w:ascii="Times New Roman" w:hAnsi="Times New Roman" w:cs="Times New Roman"/>
                <w:sz w:val="24"/>
                <w:szCs w:val="24"/>
              </w:rPr>
              <w:t>no</w:t>
            </w:r>
            <w:proofErr w:type="gramEnd"/>
            <w:r w:rsidRPr="00BD510E">
              <w:rPr>
                <w:rFonts w:ascii="Times New Roman" w:hAnsi="Times New Roman" w:cs="Times New Roman"/>
                <w:sz w:val="24"/>
                <w:szCs w:val="24"/>
              </w:rPr>
              <w:t xml:space="preserve"> se me achicopale si no le devuelven la mirada; aún no estamos acostumbrados a reconocernos el uno al otro. Empecemos hoy.</w:t>
            </w:r>
          </w:p>
          <w:p w:rsidR="00543BC3" w:rsidRPr="00BD510E" w:rsidRDefault="00543BC3" w:rsidP="00543BC3">
            <w:pPr>
              <w:pStyle w:val="Prrafodelista"/>
              <w:numPr>
                <w:ilvl w:val="0"/>
                <w:numId w:val="11"/>
              </w:numPr>
              <w:jc w:val="both"/>
              <w:rPr>
                <w:rFonts w:ascii="Times New Roman" w:hAnsi="Times New Roman" w:cs="Times New Roman"/>
                <w:sz w:val="24"/>
                <w:szCs w:val="24"/>
              </w:rPr>
            </w:pPr>
            <w:r w:rsidRPr="00BD510E">
              <w:rPr>
                <w:rFonts w:ascii="Times New Roman" w:hAnsi="Times New Roman" w:cs="Times New Roman"/>
                <w:sz w:val="24"/>
                <w:szCs w:val="24"/>
              </w:rPr>
              <w:t>Territorio familiar</w:t>
            </w:r>
          </w:p>
          <w:p w:rsidR="00543BC3" w:rsidRPr="00BD510E" w:rsidRDefault="00543BC3" w:rsidP="00543BC3">
            <w:pPr>
              <w:jc w:val="both"/>
              <w:rPr>
                <w:rFonts w:ascii="Times New Roman" w:hAnsi="Times New Roman" w:cs="Times New Roman"/>
                <w:sz w:val="24"/>
                <w:szCs w:val="24"/>
              </w:rPr>
            </w:pPr>
            <w:r w:rsidRPr="00BD510E">
              <w:rPr>
                <w:rFonts w:ascii="Times New Roman" w:hAnsi="Times New Roman" w:cs="Times New Roman"/>
                <w:sz w:val="24"/>
                <w:szCs w:val="24"/>
              </w:rPr>
              <w:t>Las cosas realmente importantes a veces son las más sencillitas: las que solo requieren amor. ¿Ya habló hoy con su mamá o algún familiar?</w:t>
            </w:r>
          </w:p>
          <w:p w:rsidR="00543BC3" w:rsidRPr="00BD510E" w:rsidRDefault="00543BC3" w:rsidP="00543BC3">
            <w:pPr>
              <w:pStyle w:val="Prrafodelista"/>
              <w:numPr>
                <w:ilvl w:val="0"/>
                <w:numId w:val="11"/>
              </w:numPr>
              <w:jc w:val="both"/>
              <w:rPr>
                <w:rFonts w:ascii="Times New Roman" w:hAnsi="Times New Roman" w:cs="Times New Roman"/>
                <w:sz w:val="24"/>
                <w:szCs w:val="24"/>
              </w:rPr>
            </w:pPr>
            <w:r w:rsidRPr="00BD510E">
              <w:rPr>
                <w:rFonts w:ascii="Times New Roman" w:hAnsi="Times New Roman" w:cs="Times New Roman"/>
                <w:sz w:val="24"/>
                <w:szCs w:val="24"/>
              </w:rPr>
              <w:t>Territorio personal</w:t>
            </w:r>
          </w:p>
          <w:p w:rsidR="00543BC3" w:rsidRPr="00BD510E" w:rsidRDefault="00543BC3" w:rsidP="00543BC3">
            <w:pPr>
              <w:jc w:val="both"/>
              <w:rPr>
                <w:rFonts w:ascii="Times New Roman" w:hAnsi="Times New Roman" w:cs="Times New Roman"/>
                <w:sz w:val="24"/>
                <w:szCs w:val="24"/>
              </w:rPr>
            </w:pPr>
            <w:r w:rsidRPr="00BD510E">
              <w:rPr>
                <w:rFonts w:ascii="Times New Roman" w:hAnsi="Times New Roman" w:cs="Times New Roman"/>
                <w:sz w:val="24"/>
                <w:szCs w:val="24"/>
              </w:rPr>
              <w:t xml:space="preserve">¿De qué se podría arrepentir en diez años? </w:t>
            </w:r>
            <w:proofErr w:type="spellStart"/>
            <w:r w:rsidRPr="00BD510E">
              <w:rPr>
                <w:rFonts w:ascii="Times New Roman" w:hAnsi="Times New Roman" w:cs="Times New Roman"/>
                <w:sz w:val="24"/>
                <w:szCs w:val="24"/>
              </w:rPr>
              <w:t>Echele</w:t>
            </w:r>
            <w:proofErr w:type="spellEnd"/>
            <w:r w:rsidRPr="00BD510E">
              <w:rPr>
                <w:rFonts w:ascii="Times New Roman" w:hAnsi="Times New Roman" w:cs="Times New Roman"/>
                <w:sz w:val="24"/>
                <w:szCs w:val="24"/>
              </w:rPr>
              <w:t xml:space="preserve"> cabeza con calma; aún tiene tiempito </w:t>
            </w:r>
            <w:proofErr w:type="spellStart"/>
            <w:r w:rsidRPr="00BD510E">
              <w:rPr>
                <w:rFonts w:ascii="Times New Roman" w:hAnsi="Times New Roman" w:cs="Times New Roman"/>
                <w:sz w:val="24"/>
                <w:szCs w:val="24"/>
              </w:rPr>
              <w:t>pa</w:t>
            </w:r>
            <w:proofErr w:type="spellEnd"/>
            <w:r w:rsidRPr="00BD510E">
              <w:rPr>
                <w:rFonts w:ascii="Times New Roman" w:hAnsi="Times New Roman" w:cs="Times New Roman"/>
                <w:sz w:val="24"/>
                <w:szCs w:val="24"/>
              </w:rPr>
              <w:t xml:space="preserve"> hacerlo bien. </w:t>
            </w:r>
          </w:p>
        </w:tc>
        <w:tc>
          <w:tcPr>
            <w:tcW w:w="1559" w:type="dxa"/>
          </w:tcPr>
          <w:p w:rsidR="008E6DD2" w:rsidRDefault="00543BC3" w:rsidP="00CE2CC4">
            <w:pPr>
              <w:jc w:val="both"/>
              <w:rPr>
                <w:rFonts w:ascii="Times New Roman" w:hAnsi="Times New Roman" w:cs="Times New Roman"/>
                <w:sz w:val="24"/>
                <w:szCs w:val="24"/>
              </w:rPr>
            </w:pPr>
            <w:r w:rsidRPr="00BD510E">
              <w:rPr>
                <w:rFonts w:ascii="Times New Roman" w:hAnsi="Times New Roman" w:cs="Times New Roman"/>
                <w:sz w:val="24"/>
                <w:szCs w:val="24"/>
              </w:rPr>
              <w:t>Nuevos retos</w:t>
            </w:r>
          </w:p>
          <w:p w:rsidR="00BD510E" w:rsidRPr="00BD510E" w:rsidRDefault="00BD510E" w:rsidP="00CE2CC4">
            <w:pPr>
              <w:jc w:val="both"/>
              <w:rPr>
                <w:rFonts w:ascii="Times New Roman" w:hAnsi="Times New Roman" w:cs="Times New Roman"/>
                <w:sz w:val="24"/>
                <w:szCs w:val="24"/>
                <w:highlight w:val="yellow"/>
              </w:rPr>
            </w:pPr>
            <w:r>
              <w:rPr>
                <w:rFonts w:ascii="Times New Roman" w:hAnsi="Times New Roman" w:cs="Times New Roman"/>
                <w:sz w:val="24"/>
                <w:szCs w:val="24"/>
              </w:rPr>
              <w:t>MARIA C</w:t>
            </w:r>
          </w:p>
        </w:tc>
      </w:tr>
      <w:tr w:rsidR="000F1EAF" w:rsidRPr="00BD510E" w:rsidTr="00BD510E">
        <w:tc>
          <w:tcPr>
            <w:tcW w:w="993" w:type="dxa"/>
          </w:tcPr>
          <w:p w:rsidR="000F1EAF" w:rsidRPr="00BD510E" w:rsidRDefault="00BD510E" w:rsidP="007B5016">
            <w:pPr>
              <w:jc w:val="both"/>
              <w:rPr>
                <w:rFonts w:ascii="Times New Roman" w:hAnsi="Times New Roman" w:cs="Times New Roman"/>
                <w:sz w:val="24"/>
                <w:szCs w:val="24"/>
              </w:rPr>
            </w:pPr>
            <w:r w:rsidRPr="00BD510E">
              <w:rPr>
                <w:rFonts w:ascii="Times New Roman" w:hAnsi="Times New Roman" w:cs="Times New Roman"/>
                <w:sz w:val="24"/>
                <w:szCs w:val="24"/>
              </w:rPr>
              <w:t>3:3</w:t>
            </w:r>
            <w:r w:rsidR="000F1EAF" w:rsidRPr="00BD510E">
              <w:rPr>
                <w:rFonts w:ascii="Times New Roman" w:hAnsi="Times New Roman" w:cs="Times New Roman"/>
                <w:sz w:val="24"/>
                <w:szCs w:val="24"/>
              </w:rPr>
              <w:t>0-4:30</w:t>
            </w:r>
          </w:p>
        </w:tc>
        <w:tc>
          <w:tcPr>
            <w:tcW w:w="1559" w:type="dxa"/>
          </w:tcPr>
          <w:p w:rsidR="000F1EAF" w:rsidRPr="00BD510E" w:rsidRDefault="00543BC3" w:rsidP="007B5016">
            <w:pPr>
              <w:jc w:val="both"/>
              <w:rPr>
                <w:rFonts w:ascii="Times New Roman" w:hAnsi="Times New Roman" w:cs="Times New Roman"/>
                <w:sz w:val="24"/>
                <w:szCs w:val="24"/>
              </w:rPr>
            </w:pPr>
            <w:r w:rsidRPr="00BD510E">
              <w:rPr>
                <w:rFonts w:ascii="Times New Roman" w:hAnsi="Times New Roman" w:cs="Times New Roman"/>
                <w:sz w:val="24"/>
                <w:szCs w:val="24"/>
              </w:rPr>
              <w:t>Nuestro iniciativa</w:t>
            </w:r>
          </w:p>
        </w:tc>
        <w:tc>
          <w:tcPr>
            <w:tcW w:w="4820" w:type="dxa"/>
          </w:tcPr>
          <w:p w:rsidR="000F1EAF" w:rsidRDefault="00543BC3" w:rsidP="00951B6D">
            <w:pPr>
              <w:jc w:val="both"/>
              <w:rPr>
                <w:rFonts w:ascii="Times New Roman" w:hAnsi="Times New Roman" w:cs="Times New Roman"/>
                <w:sz w:val="24"/>
                <w:szCs w:val="24"/>
              </w:rPr>
            </w:pPr>
            <w:r w:rsidRPr="00BD510E">
              <w:rPr>
                <w:rFonts w:ascii="Times New Roman" w:hAnsi="Times New Roman" w:cs="Times New Roman"/>
                <w:sz w:val="24"/>
                <w:szCs w:val="24"/>
              </w:rPr>
              <w:t>Se genera una conversación con las mujeres con el fin de dialogar sobre su propuesta</w:t>
            </w:r>
            <w:r w:rsidR="00951B6D" w:rsidRPr="00BD510E">
              <w:rPr>
                <w:rFonts w:ascii="Times New Roman" w:hAnsi="Times New Roman" w:cs="Times New Roman"/>
                <w:sz w:val="24"/>
                <w:szCs w:val="24"/>
              </w:rPr>
              <w:t>,</w:t>
            </w:r>
            <w:r w:rsidRPr="00BD510E">
              <w:rPr>
                <w:rFonts w:ascii="Times New Roman" w:hAnsi="Times New Roman" w:cs="Times New Roman"/>
                <w:sz w:val="24"/>
                <w:szCs w:val="24"/>
              </w:rPr>
              <w:t xml:space="preserve"> en el caso del corregimiento 1 es el empaque de sus productos, la maestra en bella</w:t>
            </w:r>
            <w:r w:rsidR="00951B6D" w:rsidRPr="00BD510E">
              <w:rPr>
                <w:rFonts w:ascii="Times New Roman" w:hAnsi="Times New Roman" w:cs="Times New Roman"/>
                <w:sz w:val="24"/>
                <w:szCs w:val="24"/>
              </w:rPr>
              <w:t>s</w:t>
            </w:r>
            <w:r w:rsidRPr="00BD510E">
              <w:rPr>
                <w:rFonts w:ascii="Times New Roman" w:hAnsi="Times New Roman" w:cs="Times New Roman"/>
                <w:sz w:val="24"/>
                <w:szCs w:val="24"/>
              </w:rPr>
              <w:t xml:space="preserve"> artes desea conocer a profundidad que productos quieren empacar (máximo 10),  así</w:t>
            </w:r>
            <w:r w:rsidR="00951B6D" w:rsidRPr="00BD510E">
              <w:rPr>
                <w:rFonts w:ascii="Times New Roman" w:hAnsi="Times New Roman" w:cs="Times New Roman"/>
                <w:sz w:val="24"/>
                <w:szCs w:val="24"/>
              </w:rPr>
              <w:t xml:space="preserve"> mismo les presenta</w:t>
            </w:r>
            <w:r w:rsidRPr="00BD510E">
              <w:rPr>
                <w:rFonts w:ascii="Times New Roman" w:hAnsi="Times New Roman" w:cs="Times New Roman"/>
                <w:sz w:val="24"/>
                <w:szCs w:val="24"/>
              </w:rPr>
              <w:t xml:space="preserve"> opciones para que las mujeres</w:t>
            </w:r>
            <w:r w:rsidR="00951B6D" w:rsidRPr="00BD510E">
              <w:rPr>
                <w:rFonts w:ascii="Times New Roman" w:hAnsi="Times New Roman" w:cs="Times New Roman"/>
                <w:sz w:val="24"/>
                <w:szCs w:val="24"/>
              </w:rPr>
              <w:t xml:space="preserve"> decidan cuá</w:t>
            </w:r>
            <w:r w:rsidRPr="00BD510E">
              <w:rPr>
                <w:rFonts w:ascii="Times New Roman" w:hAnsi="Times New Roman" w:cs="Times New Roman"/>
                <w:sz w:val="24"/>
                <w:szCs w:val="24"/>
              </w:rPr>
              <w:t xml:space="preserve">l les agrada más y de esta manera iniciar con la </w:t>
            </w:r>
            <w:r w:rsidRPr="00BD510E">
              <w:rPr>
                <w:rFonts w:ascii="Times New Roman" w:hAnsi="Times New Roman" w:cs="Times New Roman"/>
                <w:sz w:val="24"/>
                <w:szCs w:val="24"/>
              </w:rPr>
              <w:lastRenderedPageBreak/>
              <w:t>enseñanza</w:t>
            </w:r>
            <w:r w:rsidR="00951B6D" w:rsidRPr="00BD510E">
              <w:rPr>
                <w:rFonts w:ascii="Times New Roman" w:hAnsi="Times New Roman" w:cs="Times New Roman"/>
                <w:sz w:val="24"/>
                <w:szCs w:val="24"/>
              </w:rPr>
              <w:t>.</w:t>
            </w:r>
          </w:p>
          <w:p w:rsidR="00BD510E" w:rsidRPr="00BD510E" w:rsidRDefault="00BD510E" w:rsidP="00951B6D">
            <w:pPr>
              <w:jc w:val="both"/>
              <w:rPr>
                <w:rFonts w:ascii="Times New Roman" w:hAnsi="Times New Roman" w:cs="Times New Roman"/>
                <w:sz w:val="24"/>
                <w:szCs w:val="24"/>
              </w:rPr>
            </w:pPr>
            <w:r>
              <w:rPr>
                <w:rFonts w:ascii="Times New Roman" w:hAnsi="Times New Roman" w:cs="Times New Roman"/>
                <w:sz w:val="24"/>
                <w:szCs w:val="24"/>
              </w:rPr>
              <w:t xml:space="preserve">Posteriormente se invita a las mujeres que escriban junto con la maestra en bella artes que actividades deben realizar para desarrollar su  iniciativa y que materiales necesitan. </w:t>
            </w:r>
          </w:p>
        </w:tc>
        <w:tc>
          <w:tcPr>
            <w:tcW w:w="1559" w:type="dxa"/>
          </w:tcPr>
          <w:p w:rsidR="008E6DD2" w:rsidRDefault="00951B6D" w:rsidP="00951B6D">
            <w:pPr>
              <w:jc w:val="both"/>
              <w:rPr>
                <w:rFonts w:ascii="Times New Roman" w:hAnsi="Times New Roman" w:cs="Times New Roman"/>
                <w:sz w:val="24"/>
                <w:szCs w:val="24"/>
              </w:rPr>
            </w:pPr>
            <w:r w:rsidRPr="00BD510E">
              <w:rPr>
                <w:rFonts w:ascii="Times New Roman" w:hAnsi="Times New Roman" w:cs="Times New Roman"/>
                <w:sz w:val="24"/>
                <w:szCs w:val="24"/>
              </w:rPr>
              <w:lastRenderedPageBreak/>
              <w:t>Empaques de muestra</w:t>
            </w:r>
          </w:p>
          <w:p w:rsidR="00BD510E" w:rsidRPr="00BD510E" w:rsidRDefault="00BD510E" w:rsidP="00951B6D">
            <w:pPr>
              <w:jc w:val="both"/>
              <w:rPr>
                <w:rFonts w:ascii="Times New Roman" w:hAnsi="Times New Roman" w:cs="Times New Roman"/>
                <w:sz w:val="24"/>
                <w:szCs w:val="24"/>
              </w:rPr>
            </w:pPr>
            <w:r>
              <w:rPr>
                <w:rFonts w:ascii="Times New Roman" w:hAnsi="Times New Roman" w:cs="Times New Roman"/>
                <w:sz w:val="24"/>
                <w:szCs w:val="24"/>
              </w:rPr>
              <w:t>LINA</w:t>
            </w:r>
          </w:p>
        </w:tc>
      </w:tr>
      <w:tr w:rsidR="00710BDD" w:rsidRPr="00BD510E" w:rsidTr="00BD510E">
        <w:tc>
          <w:tcPr>
            <w:tcW w:w="993" w:type="dxa"/>
          </w:tcPr>
          <w:p w:rsidR="00710BDD" w:rsidRPr="00BD510E" w:rsidRDefault="000F1EAF" w:rsidP="002A07AD">
            <w:pPr>
              <w:jc w:val="both"/>
              <w:rPr>
                <w:rFonts w:ascii="Times New Roman" w:hAnsi="Times New Roman" w:cs="Times New Roman"/>
                <w:sz w:val="24"/>
                <w:szCs w:val="24"/>
              </w:rPr>
            </w:pPr>
            <w:r w:rsidRPr="00BD510E">
              <w:rPr>
                <w:rFonts w:ascii="Times New Roman" w:hAnsi="Times New Roman" w:cs="Times New Roman"/>
                <w:sz w:val="24"/>
                <w:szCs w:val="24"/>
              </w:rPr>
              <w:lastRenderedPageBreak/>
              <w:t>4:3</w:t>
            </w:r>
            <w:r w:rsidR="00043CFF" w:rsidRPr="00BD510E">
              <w:rPr>
                <w:rFonts w:ascii="Times New Roman" w:hAnsi="Times New Roman" w:cs="Times New Roman"/>
                <w:sz w:val="24"/>
                <w:szCs w:val="24"/>
              </w:rPr>
              <w:t>0 – 5:</w:t>
            </w:r>
            <w:r w:rsidRPr="00BD510E">
              <w:rPr>
                <w:rFonts w:ascii="Times New Roman" w:hAnsi="Times New Roman" w:cs="Times New Roman"/>
                <w:sz w:val="24"/>
                <w:szCs w:val="24"/>
              </w:rPr>
              <w:t>3</w:t>
            </w:r>
            <w:r w:rsidR="00043CFF" w:rsidRPr="00BD510E">
              <w:rPr>
                <w:rFonts w:ascii="Times New Roman" w:hAnsi="Times New Roman" w:cs="Times New Roman"/>
                <w:sz w:val="24"/>
                <w:szCs w:val="24"/>
              </w:rPr>
              <w:t>0</w:t>
            </w:r>
          </w:p>
        </w:tc>
        <w:tc>
          <w:tcPr>
            <w:tcW w:w="1559" w:type="dxa"/>
          </w:tcPr>
          <w:p w:rsidR="00710BDD" w:rsidRPr="00BD510E" w:rsidRDefault="00BD510E" w:rsidP="00BD510E">
            <w:pPr>
              <w:jc w:val="both"/>
              <w:rPr>
                <w:rFonts w:ascii="Times New Roman" w:hAnsi="Times New Roman" w:cs="Times New Roman"/>
                <w:sz w:val="24"/>
                <w:szCs w:val="24"/>
              </w:rPr>
            </w:pPr>
            <w:r w:rsidRPr="00BD510E">
              <w:rPr>
                <w:rFonts w:ascii="Times New Roman" w:hAnsi="Times New Roman" w:cs="Times New Roman"/>
                <w:sz w:val="24"/>
                <w:szCs w:val="24"/>
              </w:rPr>
              <w:t>Resolución de conflictos</w:t>
            </w:r>
            <w:r w:rsidR="00951B6D" w:rsidRPr="00BD510E">
              <w:rPr>
                <w:rFonts w:ascii="Times New Roman" w:hAnsi="Times New Roman" w:cs="Times New Roman"/>
                <w:sz w:val="24"/>
                <w:szCs w:val="24"/>
              </w:rPr>
              <w:t xml:space="preserve"> </w:t>
            </w:r>
          </w:p>
        </w:tc>
        <w:tc>
          <w:tcPr>
            <w:tcW w:w="4820" w:type="dxa"/>
          </w:tcPr>
          <w:p w:rsidR="00BD510E" w:rsidRPr="00BD510E" w:rsidRDefault="00BD510E" w:rsidP="00BD510E">
            <w:pPr>
              <w:jc w:val="both"/>
              <w:rPr>
                <w:rFonts w:ascii="Times New Roman" w:hAnsi="Times New Roman" w:cs="Times New Roman"/>
                <w:sz w:val="24"/>
                <w:szCs w:val="24"/>
              </w:rPr>
            </w:pPr>
            <w:r w:rsidRPr="00BD510E">
              <w:rPr>
                <w:rFonts w:ascii="Times New Roman" w:hAnsi="Times New Roman" w:cs="Times New Roman"/>
                <w:sz w:val="24"/>
                <w:szCs w:val="24"/>
              </w:rPr>
              <w:t xml:space="preserve">Dentro de una caja se colocan paletas con las diferentes emociones y situaciones que se pueden presentar en la vida diaria, las mujeres que seleccione paleta debe expresar en que momento han sentido esa emoción de manera más profunda, por otro lado la que seleccione situación debe leerlo en voz alta y dar una solución a dicha situación problema, posteriormente se realiza retroalimentación de la importancia de la inteligencia emocional, saber reaccionar asertivamente frente a las situaciones especialmente las que generan conflicto. </w:t>
            </w:r>
          </w:p>
          <w:p w:rsidR="00710BDD" w:rsidRPr="00BD510E" w:rsidRDefault="00BD510E" w:rsidP="00BD510E">
            <w:pPr>
              <w:jc w:val="both"/>
              <w:rPr>
                <w:rFonts w:ascii="Times New Roman" w:hAnsi="Times New Roman" w:cs="Times New Roman"/>
                <w:sz w:val="24"/>
                <w:szCs w:val="24"/>
              </w:rPr>
            </w:pPr>
            <w:r w:rsidRPr="00BD510E">
              <w:rPr>
                <w:rFonts w:ascii="Times New Roman" w:hAnsi="Times New Roman" w:cs="Times New Roman"/>
                <w:sz w:val="24"/>
                <w:szCs w:val="24"/>
              </w:rPr>
              <w:t xml:space="preserve">Se les da </w:t>
            </w:r>
            <w:proofErr w:type="spellStart"/>
            <w:r w:rsidRPr="00BD510E">
              <w:rPr>
                <w:rFonts w:ascii="Times New Roman" w:hAnsi="Times New Roman" w:cs="Times New Roman"/>
                <w:sz w:val="24"/>
                <w:szCs w:val="24"/>
              </w:rPr>
              <w:t>tips</w:t>
            </w:r>
            <w:proofErr w:type="spellEnd"/>
            <w:r w:rsidRPr="00BD510E">
              <w:rPr>
                <w:rFonts w:ascii="Times New Roman" w:hAnsi="Times New Roman" w:cs="Times New Roman"/>
                <w:sz w:val="24"/>
                <w:szCs w:val="24"/>
              </w:rPr>
              <w:t xml:space="preserve"> a las mujeres acerca de cómo se solucionan los problemas de forma correcta.</w:t>
            </w:r>
          </w:p>
        </w:tc>
        <w:tc>
          <w:tcPr>
            <w:tcW w:w="1559" w:type="dxa"/>
          </w:tcPr>
          <w:p w:rsidR="00BD510E" w:rsidRPr="00BD510E" w:rsidRDefault="00BD510E" w:rsidP="00BD510E">
            <w:pPr>
              <w:jc w:val="both"/>
              <w:rPr>
                <w:rFonts w:ascii="Times New Roman" w:hAnsi="Times New Roman" w:cs="Times New Roman"/>
                <w:sz w:val="24"/>
                <w:szCs w:val="24"/>
              </w:rPr>
            </w:pPr>
            <w:r w:rsidRPr="00BD510E">
              <w:rPr>
                <w:rFonts w:ascii="Times New Roman" w:hAnsi="Times New Roman" w:cs="Times New Roman"/>
                <w:sz w:val="24"/>
                <w:szCs w:val="24"/>
              </w:rPr>
              <w:t>Caja</w:t>
            </w:r>
          </w:p>
          <w:p w:rsidR="00C05636" w:rsidRDefault="00BD510E" w:rsidP="00BD510E">
            <w:pPr>
              <w:spacing w:after="0" w:line="240" w:lineRule="auto"/>
              <w:jc w:val="both"/>
              <w:rPr>
                <w:rFonts w:ascii="Times New Roman" w:hAnsi="Times New Roman" w:cs="Times New Roman"/>
                <w:sz w:val="24"/>
                <w:szCs w:val="24"/>
              </w:rPr>
            </w:pPr>
            <w:r w:rsidRPr="00BD510E">
              <w:rPr>
                <w:rFonts w:ascii="Times New Roman" w:hAnsi="Times New Roman" w:cs="Times New Roman"/>
                <w:sz w:val="24"/>
                <w:szCs w:val="24"/>
              </w:rPr>
              <w:t>Paletas con emociones y situaciones problema</w:t>
            </w:r>
          </w:p>
          <w:p w:rsidR="00BD510E" w:rsidRDefault="00BD510E" w:rsidP="00BD510E">
            <w:pPr>
              <w:spacing w:after="0" w:line="240" w:lineRule="auto"/>
              <w:jc w:val="both"/>
              <w:rPr>
                <w:rFonts w:ascii="Times New Roman" w:hAnsi="Times New Roman" w:cs="Times New Roman"/>
                <w:sz w:val="24"/>
                <w:szCs w:val="24"/>
              </w:rPr>
            </w:pPr>
          </w:p>
          <w:p w:rsidR="00BD510E" w:rsidRPr="00BD510E" w:rsidRDefault="00BD510E" w:rsidP="00BD51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JESSICA</w:t>
            </w:r>
          </w:p>
        </w:tc>
      </w:tr>
      <w:tr w:rsidR="0037415D" w:rsidRPr="00BD510E" w:rsidTr="00BD510E">
        <w:tc>
          <w:tcPr>
            <w:tcW w:w="993" w:type="dxa"/>
          </w:tcPr>
          <w:p w:rsidR="0037415D" w:rsidRPr="00BD510E" w:rsidRDefault="0037415D" w:rsidP="002A07AD">
            <w:pPr>
              <w:jc w:val="both"/>
              <w:rPr>
                <w:rFonts w:ascii="Times New Roman" w:hAnsi="Times New Roman" w:cs="Times New Roman"/>
                <w:sz w:val="24"/>
                <w:szCs w:val="24"/>
              </w:rPr>
            </w:pPr>
            <w:r w:rsidRPr="00BD510E">
              <w:rPr>
                <w:rFonts w:ascii="Times New Roman" w:hAnsi="Times New Roman" w:cs="Times New Roman"/>
                <w:sz w:val="24"/>
                <w:szCs w:val="24"/>
              </w:rPr>
              <w:t>5:30   6 :00</w:t>
            </w:r>
          </w:p>
        </w:tc>
        <w:tc>
          <w:tcPr>
            <w:tcW w:w="1559" w:type="dxa"/>
          </w:tcPr>
          <w:p w:rsidR="0037415D" w:rsidRPr="00BD510E" w:rsidRDefault="00951B6D" w:rsidP="007B5016">
            <w:pPr>
              <w:jc w:val="both"/>
              <w:rPr>
                <w:rFonts w:ascii="Times New Roman" w:hAnsi="Times New Roman" w:cs="Times New Roman"/>
                <w:sz w:val="24"/>
                <w:szCs w:val="24"/>
              </w:rPr>
            </w:pPr>
            <w:r w:rsidRPr="00BD510E">
              <w:rPr>
                <w:rFonts w:ascii="Times New Roman" w:hAnsi="Times New Roman" w:cs="Times New Roman"/>
                <w:sz w:val="24"/>
                <w:szCs w:val="24"/>
              </w:rPr>
              <w:t>Refrigerio</w:t>
            </w:r>
          </w:p>
        </w:tc>
        <w:tc>
          <w:tcPr>
            <w:tcW w:w="4820" w:type="dxa"/>
          </w:tcPr>
          <w:p w:rsidR="0037415D" w:rsidRPr="00BD510E" w:rsidRDefault="00951B6D" w:rsidP="008E6DD2">
            <w:pPr>
              <w:jc w:val="both"/>
              <w:rPr>
                <w:rFonts w:ascii="Times New Roman" w:hAnsi="Times New Roman" w:cs="Times New Roman"/>
                <w:sz w:val="24"/>
                <w:szCs w:val="24"/>
              </w:rPr>
            </w:pPr>
            <w:r w:rsidRPr="00BD510E">
              <w:rPr>
                <w:rFonts w:ascii="Times New Roman" w:hAnsi="Times New Roman" w:cs="Times New Roman"/>
                <w:sz w:val="24"/>
                <w:szCs w:val="24"/>
              </w:rPr>
              <w:t>Se da unos minutos para disfrutar de un  descanso y el refrigerio</w:t>
            </w:r>
            <w:r w:rsidR="003A1466" w:rsidRPr="00BD510E">
              <w:rPr>
                <w:rFonts w:ascii="Times New Roman" w:hAnsi="Times New Roman" w:cs="Times New Roman"/>
                <w:sz w:val="24"/>
                <w:szCs w:val="24"/>
              </w:rPr>
              <w:t xml:space="preserve">.  </w:t>
            </w:r>
          </w:p>
        </w:tc>
        <w:tc>
          <w:tcPr>
            <w:tcW w:w="1559" w:type="dxa"/>
          </w:tcPr>
          <w:p w:rsidR="0037415D" w:rsidRPr="00BD510E" w:rsidRDefault="00951B6D" w:rsidP="00043CFF">
            <w:pPr>
              <w:spacing w:after="0" w:line="240" w:lineRule="auto"/>
              <w:jc w:val="both"/>
              <w:rPr>
                <w:rFonts w:ascii="Times New Roman" w:hAnsi="Times New Roman" w:cs="Times New Roman"/>
                <w:sz w:val="24"/>
                <w:szCs w:val="24"/>
              </w:rPr>
            </w:pPr>
            <w:r w:rsidRPr="00BD510E">
              <w:rPr>
                <w:rFonts w:ascii="Times New Roman" w:hAnsi="Times New Roman" w:cs="Times New Roman"/>
                <w:sz w:val="24"/>
                <w:szCs w:val="24"/>
              </w:rPr>
              <w:t>Refrigerio</w:t>
            </w:r>
          </w:p>
        </w:tc>
      </w:tr>
    </w:tbl>
    <w:p w:rsidR="00D1328C" w:rsidRPr="00BD510E" w:rsidRDefault="00D1328C" w:rsidP="007B5016">
      <w:pPr>
        <w:jc w:val="both"/>
        <w:rPr>
          <w:rFonts w:ascii="Times New Roman" w:hAnsi="Times New Roman" w:cs="Times New Roman"/>
          <w:sz w:val="24"/>
          <w:szCs w:val="24"/>
        </w:rPr>
      </w:pPr>
    </w:p>
    <w:p w:rsidR="00C05636" w:rsidRPr="00BD510E" w:rsidRDefault="00C05636" w:rsidP="00BD510E">
      <w:pPr>
        <w:jc w:val="both"/>
        <w:rPr>
          <w:rFonts w:ascii="Times New Roman" w:hAnsi="Times New Roman" w:cs="Times New Roman"/>
          <w:sz w:val="24"/>
          <w:szCs w:val="24"/>
        </w:rPr>
      </w:pPr>
    </w:p>
    <w:sectPr w:rsidR="00C05636" w:rsidRPr="00BD510E" w:rsidSect="002A0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9pt;height:10.9pt" o:bullet="t">
        <v:imagedata r:id="rId1" o:title="msoD1DA"/>
      </v:shape>
    </w:pict>
  </w:numPicBullet>
  <w:abstractNum w:abstractNumId="0">
    <w:nsid w:val="078C325A"/>
    <w:multiLevelType w:val="hybridMultilevel"/>
    <w:tmpl w:val="DB3AE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4B6913"/>
    <w:multiLevelType w:val="hybridMultilevel"/>
    <w:tmpl w:val="790067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942C91"/>
    <w:multiLevelType w:val="hybridMultilevel"/>
    <w:tmpl w:val="F6CED0B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66C57E0"/>
    <w:multiLevelType w:val="hybridMultilevel"/>
    <w:tmpl w:val="A2FAC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B75D75"/>
    <w:multiLevelType w:val="hybridMultilevel"/>
    <w:tmpl w:val="35E4D2B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A0B130C"/>
    <w:multiLevelType w:val="hybridMultilevel"/>
    <w:tmpl w:val="1870CA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F2E59FB"/>
    <w:multiLevelType w:val="hybridMultilevel"/>
    <w:tmpl w:val="7B74B5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046534D"/>
    <w:multiLevelType w:val="hybridMultilevel"/>
    <w:tmpl w:val="CDBEB1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9234485"/>
    <w:multiLevelType w:val="hybridMultilevel"/>
    <w:tmpl w:val="D06E8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A5278E5"/>
    <w:multiLevelType w:val="hybridMultilevel"/>
    <w:tmpl w:val="BB1EDF9A"/>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7D4A596F"/>
    <w:multiLevelType w:val="hybridMultilevel"/>
    <w:tmpl w:val="8668D1E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4"/>
  </w:num>
  <w:num w:numId="5">
    <w:abstractNumId w:val="7"/>
  </w:num>
  <w:num w:numId="6">
    <w:abstractNumId w:val="1"/>
  </w:num>
  <w:num w:numId="7">
    <w:abstractNumId w:val="0"/>
  </w:num>
  <w:num w:numId="8">
    <w:abstractNumId w:val="5"/>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D"/>
    <w:rsid w:val="00033D2D"/>
    <w:rsid w:val="0003445C"/>
    <w:rsid w:val="00043CFF"/>
    <w:rsid w:val="00057222"/>
    <w:rsid w:val="000F1EAF"/>
    <w:rsid w:val="000F2068"/>
    <w:rsid w:val="00125887"/>
    <w:rsid w:val="001D53A2"/>
    <w:rsid w:val="00273D4A"/>
    <w:rsid w:val="002A07AD"/>
    <w:rsid w:val="0037415D"/>
    <w:rsid w:val="00380909"/>
    <w:rsid w:val="003A1466"/>
    <w:rsid w:val="003B70AD"/>
    <w:rsid w:val="00450843"/>
    <w:rsid w:val="00455047"/>
    <w:rsid w:val="00463E67"/>
    <w:rsid w:val="00471A25"/>
    <w:rsid w:val="00477B70"/>
    <w:rsid w:val="004A04B6"/>
    <w:rsid w:val="004C03C2"/>
    <w:rsid w:val="00533817"/>
    <w:rsid w:val="00537590"/>
    <w:rsid w:val="00543BC3"/>
    <w:rsid w:val="00587EF2"/>
    <w:rsid w:val="005E2CAF"/>
    <w:rsid w:val="00660FC7"/>
    <w:rsid w:val="00706842"/>
    <w:rsid w:val="00710BDD"/>
    <w:rsid w:val="007429E0"/>
    <w:rsid w:val="00784070"/>
    <w:rsid w:val="00792311"/>
    <w:rsid w:val="00792E07"/>
    <w:rsid w:val="007B5016"/>
    <w:rsid w:val="00873EFB"/>
    <w:rsid w:val="008E6DD2"/>
    <w:rsid w:val="0091172B"/>
    <w:rsid w:val="009124AA"/>
    <w:rsid w:val="009239E7"/>
    <w:rsid w:val="00951B6D"/>
    <w:rsid w:val="009D301A"/>
    <w:rsid w:val="00A55497"/>
    <w:rsid w:val="00A578C7"/>
    <w:rsid w:val="00A67D9E"/>
    <w:rsid w:val="00A95E1E"/>
    <w:rsid w:val="00AC1401"/>
    <w:rsid w:val="00B22472"/>
    <w:rsid w:val="00B7162F"/>
    <w:rsid w:val="00B76342"/>
    <w:rsid w:val="00BB5596"/>
    <w:rsid w:val="00BB7096"/>
    <w:rsid w:val="00BD4CA6"/>
    <w:rsid w:val="00BD510E"/>
    <w:rsid w:val="00C05636"/>
    <w:rsid w:val="00C23B74"/>
    <w:rsid w:val="00C24F14"/>
    <w:rsid w:val="00C32406"/>
    <w:rsid w:val="00C5179E"/>
    <w:rsid w:val="00C65E58"/>
    <w:rsid w:val="00C953C7"/>
    <w:rsid w:val="00C97A7B"/>
    <w:rsid w:val="00CB7FCC"/>
    <w:rsid w:val="00CE2CC4"/>
    <w:rsid w:val="00CE6BE0"/>
    <w:rsid w:val="00D1328C"/>
    <w:rsid w:val="00D1719F"/>
    <w:rsid w:val="00DA4F7B"/>
    <w:rsid w:val="00DE158A"/>
    <w:rsid w:val="00DF0572"/>
    <w:rsid w:val="00EA19C8"/>
    <w:rsid w:val="00EB2ED4"/>
    <w:rsid w:val="00ED4EAE"/>
    <w:rsid w:val="00EE11FF"/>
    <w:rsid w:val="00F45F1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DD"/>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DD"/>
    <w:pPr>
      <w:ind w:left="720"/>
      <w:contextualSpacing/>
    </w:pPr>
  </w:style>
  <w:style w:type="paragraph" w:styleId="Sinespaciado">
    <w:name w:val="No Spacing"/>
    <w:uiPriority w:val="1"/>
    <w:qFormat/>
    <w:rsid w:val="00710BDD"/>
    <w:pPr>
      <w:spacing w:after="0" w:line="240" w:lineRule="auto"/>
    </w:pPr>
    <w:rPr>
      <w:rFonts w:eastAsiaTheme="minorEastAsia"/>
      <w:lang w:eastAsia="es-CO"/>
    </w:rPr>
  </w:style>
  <w:style w:type="table" w:styleId="Tablaconcuadrcula">
    <w:name w:val="Table Grid"/>
    <w:basedOn w:val="Tablanormal"/>
    <w:uiPriority w:val="59"/>
    <w:rsid w:val="00710BDD"/>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DD"/>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DD"/>
    <w:pPr>
      <w:ind w:left="720"/>
      <w:contextualSpacing/>
    </w:pPr>
  </w:style>
  <w:style w:type="paragraph" w:styleId="Sinespaciado">
    <w:name w:val="No Spacing"/>
    <w:uiPriority w:val="1"/>
    <w:qFormat/>
    <w:rsid w:val="00710BDD"/>
    <w:pPr>
      <w:spacing w:after="0" w:line="240" w:lineRule="auto"/>
    </w:pPr>
    <w:rPr>
      <w:rFonts w:eastAsiaTheme="minorEastAsia"/>
      <w:lang w:eastAsia="es-CO"/>
    </w:rPr>
  </w:style>
  <w:style w:type="table" w:styleId="Tablaconcuadrcula">
    <w:name w:val="Table Grid"/>
    <w:basedOn w:val="Tablanormal"/>
    <w:uiPriority w:val="59"/>
    <w:rsid w:val="00710BDD"/>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9CEFE-376F-4793-81F8-0296BBE1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FUNDACION MUJER Y FU</cp:lastModifiedBy>
  <cp:revision>3</cp:revision>
  <dcterms:created xsi:type="dcterms:W3CDTF">2017-04-19T16:57:00Z</dcterms:created>
  <dcterms:modified xsi:type="dcterms:W3CDTF">2017-04-19T17:10:00Z</dcterms:modified>
</cp:coreProperties>
</file>