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5A" w:rsidRDefault="00737A5A">
      <w:bookmarkStart w:id="0" w:name="_GoBack"/>
      <w:bookmarkEnd w:id="0"/>
    </w:p>
    <w:p w:rsidR="00737A5A" w:rsidRDefault="00E92BAE">
      <w:pPr>
        <w:jc w:val="center"/>
        <w:rPr>
          <w:b/>
          <w:color w:val="2E75B5"/>
          <w:sz w:val="32"/>
          <w:szCs w:val="32"/>
        </w:rPr>
      </w:pPr>
      <w:r>
        <w:rPr>
          <w:b/>
          <w:color w:val="2E75B5"/>
          <w:sz w:val="32"/>
          <w:szCs w:val="32"/>
        </w:rPr>
        <w:t>CUADRO INFORMACIÓN DEL PROYECTO</w:t>
      </w:r>
    </w:p>
    <w:p w:rsidR="00737A5A" w:rsidRDefault="00E92BAE">
      <w:pPr>
        <w:jc w:val="both"/>
      </w:pPr>
      <w:r>
        <w:t xml:space="preserve">Para Alianza CAOBA es muy importante poder contarle a los demás todo el trabajo realizado por ustedes en el proyecto. Por eso es necesario tener los insumos pertinentes para que la oficina de comunicaciones pueda mostrar este proyecto en el sitio web, las </w:t>
      </w:r>
      <w:r>
        <w:t xml:space="preserve">redes sociales y demás canales de difusión que compartimos con nuestros aliados. </w:t>
      </w:r>
    </w:p>
    <w:p w:rsidR="00737A5A" w:rsidRDefault="00E92BAE">
      <w:pPr>
        <w:numPr>
          <w:ilvl w:val="0"/>
          <w:numId w:val="2"/>
        </w:numPr>
        <w:pBdr>
          <w:top w:val="nil"/>
          <w:left w:val="nil"/>
          <w:bottom w:val="nil"/>
          <w:right w:val="nil"/>
          <w:between w:val="nil"/>
        </w:pBdr>
        <w:spacing w:after="0"/>
        <w:rPr>
          <w:b/>
          <w:color w:val="1F3864"/>
        </w:rPr>
      </w:pPr>
      <w:r>
        <w:rPr>
          <w:b/>
          <w:color w:val="1F3864"/>
        </w:rPr>
        <w:t>INFORMACIÓN GENERAL</w:t>
      </w:r>
    </w:p>
    <w:p w:rsidR="00737A5A" w:rsidRDefault="00737A5A">
      <w:pPr>
        <w:pBdr>
          <w:top w:val="nil"/>
          <w:left w:val="nil"/>
          <w:bottom w:val="nil"/>
          <w:right w:val="nil"/>
          <w:between w:val="nil"/>
        </w:pBdr>
        <w:spacing w:after="0"/>
        <w:ind w:left="720"/>
        <w:rPr>
          <w:b/>
          <w:color w:val="1F3864"/>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5760"/>
      </w:tblGrid>
      <w:tr w:rsidR="00737A5A">
        <w:tc>
          <w:tcPr>
            <w:tcW w:w="3256" w:type="dxa"/>
          </w:tcPr>
          <w:p w:rsidR="00737A5A" w:rsidRDefault="00E92BAE">
            <w:pPr>
              <w:rPr>
                <w:b/>
                <w:color w:val="1F3864"/>
              </w:rPr>
            </w:pPr>
            <w:r>
              <w:rPr>
                <w:b/>
                <w:color w:val="1F3864"/>
              </w:rPr>
              <w:t>Nombre del proyecto:</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Fecha de entrega:</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Tiempo de ejecución:</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Profesor Líder de proyecto:</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Líder CAOBA:</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Código CAOBA:</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Cliente:</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Entidades participantes:</w:t>
            </w:r>
          </w:p>
        </w:tc>
        <w:tc>
          <w:tcPr>
            <w:tcW w:w="5760" w:type="dxa"/>
          </w:tcPr>
          <w:p w:rsidR="00737A5A" w:rsidRDefault="00737A5A">
            <w:pPr>
              <w:rPr>
                <w:b/>
                <w:color w:val="1F3864"/>
              </w:rPr>
            </w:pPr>
          </w:p>
        </w:tc>
      </w:tr>
      <w:tr w:rsidR="00737A5A">
        <w:tc>
          <w:tcPr>
            <w:tcW w:w="3256" w:type="dxa"/>
          </w:tcPr>
          <w:p w:rsidR="00737A5A" w:rsidRDefault="00E92BAE">
            <w:pPr>
              <w:rPr>
                <w:b/>
                <w:color w:val="1F3864"/>
              </w:rPr>
            </w:pPr>
            <w:r>
              <w:rPr>
                <w:b/>
                <w:color w:val="1F3864"/>
              </w:rPr>
              <w:t>Link de acceso a documentos proyecto (archivo CAOBA)</w:t>
            </w:r>
          </w:p>
        </w:tc>
        <w:tc>
          <w:tcPr>
            <w:tcW w:w="5760" w:type="dxa"/>
          </w:tcPr>
          <w:p w:rsidR="00737A5A" w:rsidRDefault="00737A5A">
            <w:pPr>
              <w:rPr>
                <w:b/>
                <w:color w:val="1F3864"/>
              </w:rPr>
            </w:pPr>
          </w:p>
        </w:tc>
      </w:tr>
    </w:tbl>
    <w:p w:rsidR="00737A5A" w:rsidRDefault="00737A5A">
      <w:pPr>
        <w:spacing w:after="0"/>
        <w:rPr>
          <w:b/>
          <w:color w:val="1F3864"/>
        </w:rPr>
      </w:pPr>
    </w:p>
    <w:p w:rsidR="00737A5A" w:rsidRDefault="00E92BAE">
      <w:pPr>
        <w:numPr>
          <w:ilvl w:val="0"/>
          <w:numId w:val="2"/>
        </w:numPr>
        <w:pBdr>
          <w:top w:val="nil"/>
          <w:left w:val="nil"/>
          <w:bottom w:val="nil"/>
          <w:right w:val="nil"/>
          <w:between w:val="nil"/>
        </w:pBdr>
        <w:spacing w:after="0" w:line="240" w:lineRule="auto"/>
        <w:rPr>
          <w:b/>
          <w:color w:val="1F3864"/>
        </w:rPr>
      </w:pPr>
      <w:r>
        <w:rPr>
          <w:b/>
          <w:color w:val="1F3864"/>
        </w:rPr>
        <w:t xml:space="preserve">PERFILES DE LOS PARTICIPANTES </w:t>
      </w:r>
      <w:r>
        <w:rPr>
          <w:color w:val="1F3864"/>
        </w:rPr>
        <w:t>que aprueben el uso de los siguientes documentos para las bases internas de Alianza CAOBA.</w:t>
      </w:r>
    </w:p>
    <w:p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Hoja de Vida</w:t>
      </w:r>
    </w:p>
    <w:p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 xml:space="preserve">Resumen Profesional </w:t>
      </w:r>
      <w:r>
        <w:rPr>
          <w:color w:val="1F3864"/>
        </w:rPr>
        <w:t>Indicar áreas de interés</w:t>
      </w:r>
      <w:r>
        <w:rPr>
          <w:b/>
          <w:color w:val="1F3864"/>
        </w:rPr>
        <w:t xml:space="preserve"> </w:t>
      </w:r>
    </w:p>
    <w:p w:rsidR="00737A5A" w:rsidRDefault="00E92BAE">
      <w:pPr>
        <w:numPr>
          <w:ilvl w:val="1"/>
          <w:numId w:val="2"/>
        </w:numPr>
        <w:pBdr>
          <w:top w:val="nil"/>
          <w:left w:val="nil"/>
          <w:bottom w:val="nil"/>
          <w:right w:val="nil"/>
          <w:between w:val="nil"/>
        </w:pBdr>
        <w:spacing w:after="0" w:line="240" w:lineRule="auto"/>
        <w:rPr>
          <w:b/>
          <w:color w:val="1F3864"/>
        </w:rPr>
      </w:pPr>
      <w:r>
        <w:rPr>
          <w:b/>
          <w:color w:val="1F3864"/>
        </w:rPr>
        <w:t>Datos de Contacto (correo, teléfono, redes sociales)</w:t>
      </w:r>
    </w:p>
    <w:p w:rsidR="00737A5A" w:rsidRDefault="00737A5A">
      <w:pPr>
        <w:spacing w:after="0" w:line="240" w:lineRule="auto"/>
        <w:rPr>
          <w:b/>
          <w:color w:val="1F3864"/>
        </w:rPr>
      </w:pPr>
    </w:p>
    <w:p w:rsidR="00737A5A" w:rsidRDefault="00E92BAE">
      <w:pPr>
        <w:jc w:val="both"/>
        <w:rPr>
          <w:color w:val="1F3864"/>
        </w:rPr>
      </w:pPr>
      <w:r>
        <w:rPr>
          <w:color w:val="1F3864"/>
        </w:rPr>
        <w:t>Les pedimos amablemente, diligenciar las siguientes preguntas recordando que el objetivo principal es difundir los resultados del proyecto y hacer que las personas que no tienen los conocimientos técnicos entiendan el impacto, beneficios y alcances del pro</w:t>
      </w:r>
      <w:r>
        <w:rPr>
          <w:color w:val="1F3864"/>
        </w:rPr>
        <w:t xml:space="preserve">yecto desarrollado. </w:t>
      </w:r>
    </w:p>
    <w:p w:rsidR="00737A5A" w:rsidRDefault="00E92BAE">
      <w:pPr>
        <w:numPr>
          <w:ilvl w:val="0"/>
          <w:numId w:val="1"/>
        </w:numPr>
        <w:pBdr>
          <w:top w:val="nil"/>
          <w:left w:val="nil"/>
          <w:bottom w:val="nil"/>
          <w:right w:val="nil"/>
          <w:between w:val="nil"/>
        </w:pBdr>
        <w:spacing w:after="0"/>
        <w:rPr>
          <w:color w:val="1F3864"/>
        </w:rPr>
      </w:pPr>
      <w:r>
        <w:rPr>
          <w:b/>
          <w:color w:val="1F3864"/>
        </w:rPr>
        <w:t>Objetivo General del proyecto:</w:t>
      </w:r>
      <w:r>
        <w:rPr>
          <w:color w:val="1F3864"/>
        </w:rPr>
        <w:t xml:space="preserve"> Definido como un reto a solucionar. ¿</w:t>
      </w:r>
      <w:r>
        <w:rPr>
          <w:color w:val="1F3864"/>
        </w:rPr>
        <w:t>Cuál</w:t>
      </w:r>
      <w:r>
        <w:rPr>
          <w:color w:val="1F3864"/>
        </w:rPr>
        <w:t xml:space="preserve"> es la problemática? </w:t>
      </w:r>
    </w:p>
    <w:p w:rsidR="00737A5A" w:rsidRDefault="00E92BAE">
      <w:pPr>
        <w:pBdr>
          <w:top w:val="nil"/>
          <w:left w:val="nil"/>
          <w:bottom w:val="nil"/>
          <w:right w:val="nil"/>
          <w:between w:val="nil"/>
        </w:pBdr>
        <w:spacing w:after="0"/>
        <w:ind w:left="720"/>
        <w:rPr>
          <w:color w:val="1F3864"/>
        </w:rPr>
      </w:pPr>
      <w:r>
        <w:rPr>
          <w:b/>
          <w:color w:val="1F3864"/>
        </w:rPr>
        <w:t>Ejemplo:</w:t>
      </w:r>
      <w:r>
        <w:rPr>
          <w:color w:val="1F3864"/>
        </w:rPr>
        <w:t xml:space="preserve"> </w:t>
      </w:r>
      <w:r>
        <w:rPr>
          <w:b/>
          <w:color w:val="1F3864"/>
        </w:rPr>
        <w:t>Reto:</w:t>
      </w:r>
      <w:r>
        <w:rPr>
          <w:color w:val="1F3864"/>
        </w:rPr>
        <w:t xml:space="preserve"> “Identificar operaciones inusuales y sospechosas relacionados con lavado de activos y financiación del terrorismo (LA/FT) real</w:t>
      </w:r>
      <w:r>
        <w:rPr>
          <w:color w:val="1F3864"/>
        </w:rPr>
        <w:t>izadas por los clientes y proveedores asociados a la compañía.”</w:t>
      </w:r>
    </w:p>
    <w:p w:rsidR="00737A5A" w:rsidRDefault="00E92BAE">
      <w:pPr>
        <w:numPr>
          <w:ilvl w:val="0"/>
          <w:numId w:val="1"/>
        </w:numPr>
        <w:pBdr>
          <w:top w:val="nil"/>
          <w:left w:val="nil"/>
          <w:bottom w:val="nil"/>
          <w:right w:val="nil"/>
          <w:between w:val="nil"/>
        </w:pBdr>
        <w:spacing w:after="0"/>
        <w:rPr>
          <w:b/>
          <w:color w:val="1F3864"/>
        </w:rPr>
      </w:pPr>
      <w:r>
        <w:rPr>
          <w:b/>
          <w:color w:val="1F3864"/>
        </w:rPr>
        <w:t>Objetivos específicos:</w:t>
      </w:r>
    </w:p>
    <w:p w:rsidR="00737A5A" w:rsidRDefault="00E92BAE">
      <w:pPr>
        <w:numPr>
          <w:ilvl w:val="0"/>
          <w:numId w:val="1"/>
        </w:numPr>
        <w:pBdr>
          <w:top w:val="nil"/>
          <w:left w:val="nil"/>
          <w:bottom w:val="nil"/>
          <w:right w:val="nil"/>
          <w:between w:val="nil"/>
        </w:pBdr>
        <w:spacing w:after="0"/>
        <w:rPr>
          <w:color w:val="1F3864"/>
        </w:rPr>
      </w:pPr>
      <w:bookmarkStart w:id="1" w:name="_heading=h.gjdgxs" w:colFirst="0" w:colLast="0"/>
      <w:bookmarkEnd w:id="1"/>
      <w:r>
        <w:rPr>
          <w:b/>
          <w:color w:val="1F3864"/>
        </w:rPr>
        <w:t>Descripción comercial del proyecto</w:t>
      </w:r>
      <w:r>
        <w:rPr>
          <w:color w:val="1F3864"/>
        </w:rPr>
        <w:t xml:space="preserve"> (a manera de historia, </w:t>
      </w:r>
      <w:proofErr w:type="spellStart"/>
      <w:r>
        <w:rPr>
          <w:color w:val="1F3864"/>
        </w:rPr>
        <w:t>ej</w:t>
      </w:r>
      <w:proofErr w:type="spellEnd"/>
      <w:r>
        <w:rPr>
          <w:color w:val="1F3864"/>
        </w:rPr>
        <w:t xml:space="preserve">: la empresa x quiere </w:t>
      </w:r>
      <w:r>
        <w:rPr>
          <w:color w:val="1F3864"/>
        </w:rPr>
        <w:t>realizar un monitoreo de clientes que les permita identificar</w:t>
      </w:r>
      <w:r>
        <w:rPr>
          <w:color w:val="1F3864"/>
        </w:rPr>
        <w:t>.......)</w:t>
      </w:r>
    </w:p>
    <w:p w:rsidR="00737A5A" w:rsidRDefault="00E92BAE">
      <w:pPr>
        <w:numPr>
          <w:ilvl w:val="0"/>
          <w:numId w:val="1"/>
        </w:numPr>
        <w:pBdr>
          <w:top w:val="nil"/>
          <w:left w:val="nil"/>
          <w:bottom w:val="nil"/>
          <w:right w:val="nil"/>
          <w:between w:val="nil"/>
        </w:pBdr>
        <w:spacing w:after="0"/>
        <w:rPr>
          <w:color w:val="1F3864"/>
        </w:rPr>
      </w:pPr>
      <w:r>
        <w:rPr>
          <w:b/>
          <w:color w:val="1F3864"/>
        </w:rPr>
        <w:t>Descripción soluc</w:t>
      </w:r>
      <w:r>
        <w:rPr>
          <w:b/>
          <w:color w:val="1F3864"/>
        </w:rPr>
        <w:t xml:space="preserve">iones entregadas </w:t>
      </w:r>
      <w:r>
        <w:rPr>
          <w:b/>
          <w:color w:val="1F3864"/>
        </w:rPr>
        <w:t>por</w:t>
      </w:r>
      <w:r>
        <w:rPr>
          <w:b/>
          <w:color w:val="1F3864"/>
        </w:rPr>
        <w:t xml:space="preserve"> CAOBA: ej</w:t>
      </w:r>
      <w:r>
        <w:rPr>
          <w:b/>
          <w:color w:val="1F3864"/>
        </w:rPr>
        <w:t>emplo</w:t>
      </w:r>
      <w:r>
        <w:rPr>
          <w:b/>
          <w:color w:val="1F3864"/>
        </w:rPr>
        <w:t xml:space="preserve"> desarrollo una </w:t>
      </w:r>
      <w:proofErr w:type="gramStart"/>
      <w:r>
        <w:rPr>
          <w:b/>
          <w:color w:val="1F3864"/>
        </w:rPr>
        <w:t>herramienta...</w:t>
      </w:r>
      <w:r>
        <w:rPr>
          <w:color w:val="1F3864"/>
        </w:rPr>
        <w:t>.</w:t>
      </w:r>
      <w:proofErr w:type="gramEnd"/>
      <w:r>
        <w:rPr>
          <w:color w:val="1F3864"/>
        </w:rPr>
        <w:t>. para.... que le permite a la empresa x.</w:t>
      </w:r>
      <w:proofErr w:type="gramStart"/>
      <w:r>
        <w:rPr>
          <w:color w:val="1F3864"/>
        </w:rPr>
        <w:t>... )</w:t>
      </w:r>
      <w:proofErr w:type="gramEnd"/>
    </w:p>
    <w:p w:rsidR="00737A5A" w:rsidRDefault="00E92BAE">
      <w:pPr>
        <w:numPr>
          <w:ilvl w:val="0"/>
          <w:numId w:val="1"/>
        </w:numPr>
        <w:pBdr>
          <w:top w:val="nil"/>
          <w:left w:val="nil"/>
          <w:bottom w:val="nil"/>
          <w:right w:val="nil"/>
          <w:between w:val="nil"/>
        </w:pBdr>
        <w:spacing w:after="0"/>
        <w:rPr>
          <w:color w:val="1F3864"/>
        </w:rPr>
      </w:pPr>
      <w:r>
        <w:rPr>
          <w:b/>
          <w:color w:val="1F3864"/>
        </w:rPr>
        <w:t xml:space="preserve">Cifras o indicadores relevantes </w:t>
      </w:r>
      <w:r>
        <w:rPr>
          <w:color w:val="1F3864"/>
        </w:rPr>
        <w:t>(Pueden ser cifras o indicadores organizacionales, del sector, de impacto, de eficiencia, estado del arte)</w:t>
      </w:r>
    </w:p>
    <w:p w:rsidR="00737A5A" w:rsidRDefault="00E92BAE">
      <w:pPr>
        <w:numPr>
          <w:ilvl w:val="0"/>
          <w:numId w:val="1"/>
        </w:numPr>
        <w:pBdr>
          <w:top w:val="nil"/>
          <w:left w:val="nil"/>
          <w:bottom w:val="nil"/>
          <w:right w:val="nil"/>
          <w:between w:val="nil"/>
        </w:pBdr>
        <w:spacing w:after="0"/>
        <w:rPr>
          <w:color w:val="1F3864"/>
        </w:rPr>
      </w:pPr>
      <w:r>
        <w:rPr>
          <w:b/>
          <w:color w:val="1F3864"/>
        </w:rPr>
        <w:t>Posi</w:t>
      </w:r>
      <w:r>
        <w:rPr>
          <w:b/>
          <w:color w:val="1F3864"/>
        </w:rPr>
        <w:t>bles Impactos generados a la organización</w:t>
      </w:r>
      <w:r>
        <w:rPr>
          <w:color w:val="1F3864"/>
        </w:rPr>
        <w:t xml:space="preserve"> (económicos, productivos, logísticos, comerciales, analíticos)</w:t>
      </w:r>
    </w:p>
    <w:p w:rsidR="00737A5A" w:rsidRDefault="00E92BAE">
      <w:pPr>
        <w:numPr>
          <w:ilvl w:val="0"/>
          <w:numId w:val="1"/>
        </w:numPr>
        <w:pBdr>
          <w:top w:val="nil"/>
          <w:left w:val="nil"/>
          <w:bottom w:val="nil"/>
          <w:right w:val="nil"/>
          <w:between w:val="nil"/>
        </w:pBdr>
        <w:spacing w:after="0"/>
        <w:rPr>
          <w:b/>
          <w:color w:val="1F3864"/>
        </w:rPr>
      </w:pPr>
      <w:r>
        <w:rPr>
          <w:b/>
          <w:color w:val="1F3864"/>
        </w:rPr>
        <w:t>Posibles Impactos generadas al sector/ciudad/País</w:t>
      </w:r>
    </w:p>
    <w:p w:rsidR="00737A5A" w:rsidRDefault="00E92BAE">
      <w:pPr>
        <w:numPr>
          <w:ilvl w:val="0"/>
          <w:numId w:val="1"/>
        </w:numPr>
        <w:pBdr>
          <w:top w:val="nil"/>
          <w:left w:val="nil"/>
          <w:bottom w:val="nil"/>
          <w:right w:val="nil"/>
          <w:between w:val="nil"/>
        </w:pBdr>
        <w:spacing w:after="0"/>
        <w:rPr>
          <w:b/>
          <w:color w:val="1F3864"/>
        </w:rPr>
      </w:pPr>
      <w:r>
        <w:rPr>
          <w:b/>
          <w:color w:val="1F3864"/>
        </w:rPr>
        <w:t>¿Qué sectores u organizaciones podrían necesitar de esta solución?</w:t>
      </w:r>
    </w:p>
    <w:p w:rsidR="00737A5A" w:rsidRDefault="00E92BAE">
      <w:pPr>
        <w:numPr>
          <w:ilvl w:val="0"/>
          <w:numId w:val="1"/>
        </w:numPr>
        <w:pBdr>
          <w:top w:val="nil"/>
          <w:left w:val="nil"/>
          <w:bottom w:val="nil"/>
          <w:right w:val="nil"/>
          <w:between w:val="nil"/>
        </w:pBdr>
        <w:spacing w:after="0"/>
        <w:rPr>
          <w:color w:val="1F3864"/>
        </w:rPr>
      </w:pPr>
      <w:r>
        <w:rPr>
          <w:b/>
          <w:color w:val="1F3864"/>
        </w:rPr>
        <w:t>Video de la solución</w:t>
      </w:r>
      <w:r>
        <w:rPr>
          <w:color w:val="1F3864"/>
        </w:rPr>
        <w:t xml:space="preserve"> (</w:t>
      </w:r>
      <w:proofErr w:type="spellStart"/>
      <w:r>
        <w:rPr>
          <w:color w:val="1F3864"/>
        </w:rPr>
        <w:t>máx</w:t>
      </w:r>
      <w:proofErr w:type="spellEnd"/>
      <w:r>
        <w:rPr>
          <w:color w:val="1F3864"/>
        </w:rPr>
        <w:t xml:space="preserve"> 4 minuto</w:t>
      </w:r>
      <w:r>
        <w:rPr>
          <w:color w:val="1F3864"/>
        </w:rPr>
        <w:t>s, formato vertical, buena iluminación (no contraluz))</w:t>
      </w:r>
    </w:p>
    <w:p w:rsidR="00737A5A" w:rsidRDefault="00E92BAE">
      <w:pPr>
        <w:numPr>
          <w:ilvl w:val="0"/>
          <w:numId w:val="1"/>
        </w:numPr>
        <w:pBdr>
          <w:top w:val="nil"/>
          <w:left w:val="nil"/>
          <w:bottom w:val="nil"/>
          <w:right w:val="nil"/>
          <w:between w:val="nil"/>
        </w:pBdr>
        <w:spacing w:after="0"/>
        <w:rPr>
          <w:color w:val="1F3864"/>
        </w:rPr>
      </w:pPr>
      <w:proofErr w:type="spellStart"/>
      <w:r>
        <w:rPr>
          <w:b/>
          <w:color w:val="1F3864"/>
        </w:rPr>
        <w:lastRenderedPageBreak/>
        <w:t>Gif</w:t>
      </w:r>
      <w:proofErr w:type="spellEnd"/>
      <w:r>
        <w:rPr>
          <w:b/>
          <w:color w:val="1F3864"/>
        </w:rPr>
        <w:t xml:space="preserve"> de la visualización</w:t>
      </w:r>
      <w:r>
        <w:rPr>
          <w:color w:val="1F3864"/>
        </w:rPr>
        <w:t xml:space="preserve"> (sin mostrar logos del cliente, peso máximo 10 megas)</w:t>
      </w:r>
    </w:p>
    <w:p w:rsidR="00737A5A" w:rsidRDefault="00E92BAE">
      <w:pPr>
        <w:numPr>
          <w:ilvl w:val="0"/>
          <w:numId w:val="1"/>
        </w:numPr>
        <w:pBdr>
          <w:top w:val="nil"/>
          <w:left w:val="nil"/>
          <w:bottom w:val="nil"/>
          <w:right w:val="nil"/>
          <w:between w:val="nil"/>
        </w:pBdr>
        <w:spacing w:after="0"/>
        <w:rPr>
          <w:color w:val="1F3864"/>
        </w:rPr>
      </w:pPr>
      <w:r>
        <w:rPr>
          <w:b/>
          <w:color w:val="1F3864"/>
        </w:rPr>
        <w:t xml:space="preserve">Artículos o documentos </w:t>
      </w:r>
      <w:r>
        <w:rPr>
          <w:color w:val="1F3864"/>
        </w:rPr>
        <w:t xml:space="preserve">(para exponer en </w:t>
      </w:r>
      <w:proofErr w:type="spellStart"/>
      <w:r>
        <w:rPr>
          <w:color w:val="1F3864"/>
        </w:rPr>
        <w:t>youtube</w:t>
      </w:r>
      <w:proofErr w:type="spellEnd"/>
      <w:r>
        <w:rPr>
          <w:color w:val="1F3864"/>
        </w:rPr>
        <w:t xml:space="preserve"> a manera de </w:t>
      </w:r>
      <w:proofErr w:type="spellStart"/>
      <w:r>
        <w:rPr>
          <w:color w:val="1F3864"/>
        </w:rPr>
        <w:t>miniclip</w:t>
      </w:r>
      <w:proofErr w:type="spellEnd"/>
      <w:r>
        <w:rPr>
          <w:color w:val="1F3864"/>
        </w:rPr>
        <w:t>)</w:t>
      </w:r>
    </w:p>
    <w:p w:rsidR="00737A5A" w:rsidRDefault="00E92BAE">
      <w:pPr>
        <w:numPr>
          <w:ilvl w:val="0"/>
          <w:numId w:val="1"/>
        </w:numPr>
        <w:pBdr>
          <w:top w:val="nil"/>
          <w:left w:val="nil"/>
          <w:bottom w:val="nil"/>
          <w:right w:val="nil"/>
          <w:between w:val="nil"/>
        </w:pBdr>
        <w:spacing w:after="0"/>
        <w:rPr>
          <w:b/>
          <w:color w:val="1F3864"/>
        </w:rPr>
      </w:pPr>
      <w:r>
        <w:rPr>
          <w:b/>
          <w:color w:val="1F3864"/>
        </w:rPr>
        <w:t>URL para consulta de la solución</w:t>
      </w:r>
    </w:p>
    <w:p w:rsidR="00737A5A" w:rsidRDefault="00E92BAE">
      <w:pPr>
        <w:numPr>
          <w:ilvl w:val="0"/>
          <w:numId w:val="1"/>
        </w:numPr>
        <w:pBdr>
          <w:top w:val="nil"/>
          <w:left w:val="nil"/>
          <w:bottom w:val="nil"/>
          <w:right w:val="nil"/>
          <w:between w:val="nil"/>
        </w:pBdr>
      </w:pPr>
      <w:r>
        <w:rPr>
          <w:b/>
          <w:color w:val="1F3864"/>
        </w:rPr>
        <w:t>Nombrar un vocero. Persona que nos puede dar entrevistas</w:t>
      </w:r>
    </w:p>
    <w:sectPr w:rsidR="00737A5A">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BAE" w:rsidRDefault="00E92BAE">
      <w:pPr>
        <w:spacing w:after="0" w:line="240" w:lineRule="auto"/>
      </w:pPr>
      <w:r>
        <w:separator/>
      </w:r>
    </w:p>
  </w:endnote>
  <w:endnote w:type="continuationSeparator" w:id="0">
    <w:p w:rsidR="00E92BAE" w:rsidRDefault="00E9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5A" w:rsidRDefault="00E92BA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simplePos x="0" y="0"/>
          <wp:positionH relativeFrom="column">
            <wp:posOffset>-914399</wp:posOffset>
          </wp:positionH>
          <wp:positionV relativeFrom="paragraph">
            <wp:posOffset>-542924</wp:posOffset>
          </wp:positionV>
          <wp:extent cx="10172700" cy="1438275"/>
          <wp:effectExtent l="0" t="0" r="0" b="0"/>
          <wp:wrapNone/>
          <wp:docPr id="4" name="image1.png" descr="Asset 2"/>
          <wp:cNvGraphicFramePr/>
          <a:graphic xmlns:a="http://schemas.openxmlformats.org/drawingml/2006/main">
            <a:graphicData uri="http://schemas.openxmlformats.org/drawingml/2006/picture">
              <pic:pic xmlns:pic="http://schemas.openxmlformats.org/drawingml/2006/picture">
                <pic:nvPicPr>
                  <pic:cNvPr id="0" name="image1.png" descr="Asset 2"/>
                  <pic:cNvPicPr preferRelativeResize="0"/>
                </pic:nvPicPr>
                <pic:blipFill>
                  <a:blip r:embed="rId1"/>
                  <a:srcRect/>
                  <a:stretch>
                    <a:fillRect/>
                  </a:stretch>
                </pic:blipFill>
                <pic:spPr>
                  <a:xfrm rot="10800000">
                    <a:off x="0" y="0"/>
                    <a:ext cx="10172700" cy="1438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BAE" w:rsidRDefault="00E92BAE">
      <w:pPr>
        <w:spacing w:after="0" w:line="240" w:lineRule="auto"/>
      </w:pPr>
      <w:r>
        <w:separator/>
      </w:r>
    </w:p>
  </w:footnote>
  <w:footnote w:type="continuationSeparator" w:id="0">
    <w:p w:rsidR="00E92BAE" w:rsidRDefault="00E92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5A" w:rsidRDefault="00E92BAE">
    <w:pPr>
      <w:pBdr>
        <w:top w:val="nil"/>
        <w:left w:val="nil"/>
        <w:bottom w:val="nil"/>
        <w:right w:val="nil"/>
        <w:between w:val="nil"/>
      </w:pBdr>
      <w:tabs>
        <w:tab w:val="center" w:pos="4419"/>
        <w:tab w:val="right" w:pos="8838"/>
      </w:tabs>
      <w:spacing w:after="0" w:line="240" w:lineRule="auto"/>
      <w:rPr>
        <w:color w:val="000000"/>
      </w:rPr>
    </w:pPr>
    <w:r>
      <w:rPr>
        <w:rFonts w:ascii="Arial Narrow" w:eastAsia="Arial Narrow" w:hAnsi="Arial Narrow" w:cs="Arial Narrow"/>
        <w:noProof/>
        <w:color w:val="000000"/>
      </w:rPr>
      <w:drawing>
        <wp:inline distT="0" distB="0" distL="0" distR="0">
          <wp:extent cx="1647825" cy="581025"/>
          <wp:effectExtent l="0" t="0" r="0" b="0"/>
          <wp:docPr id="5" name="image2.png" descr="Logo Alianza Caoba"/>
          <wp:cNvGraphicFramePr/>
          <a:graphic xmlns:a="http://schemas.openxmlformats.org/drawingml/2006/main">
            <a:graphicData uri="http://schemas.openxmlformats.org/drawingml/2006/picture">
              <pic:pic xmlns:pic="http://schemas.openxmlformats.org/drawingml/2006/picture">
                <pic:nvPicPr>
                  <pic:cNvPr id="0" name="image2.png" descr="Logo Alianza Caoba"/>
                  <pic:cNvPicPr preferRelativeResize="0"/>
                </pic:nvPicPr>
                <pic:blipFill>
                  <a:blip r:embed="rId1"/>
                  <a:srcRect/>
                  <a:stretch>
                    <a:fillRect/>
                  </a:stretch>
                </pic:blipFill>
                <pic:spPr>
                  <a:xfrm>
                    <a:off x="0" y="0"/>
                    <a:ext cx="1647825" cy="581025"/>
                  </a:xfrm>
                  <a:prstGeom prst="rect">
                    <a:avLst/>
                  </a:prstGeom>
                  <a:ln/>
                </pic:spPr>
              </pic:pic>
            </a:graphicData>
          </a:graphic>
        </wp:inline>
      </w:drawing>
    </w:r>
    <w:r>
      <w:rPr>
        <w:noProof/>
      </w:rPr>
      <w:drawing>
        <wp:anchor distT="0" distB="0" distL="0" distR="0" simplePos="0" relativeHeight="251658240" behindDoc="1" locked="0" layoutInCell="1" hidden="0" allowOverlap="1">
          <wp:simplePos x="0" y="0"/>
          <wp:positionH relativeFrom="column">
            <wp:posOffset>-1190624</wp:posOffset>
          </wp:positionH>
          <wp:positionV relativeFrom="paragraph">
            <wp:posOffset>-456564</wp:posOffset>
          </wp:positionV>
          <wp:extent cx="10172700" cy="1438275"/>
          <wp:effectExtent l="0" t="0" r="0" b="0"/>
          <wp:wrapNone/>
          <wp:docPr id="6" name="image1.png" descr="Asset 2"/>
          <wp:cNvGraphicFramePr/>
          <a:graphic xmlns:a="http://schemas.openxmlformats.org/drawingml/2006/main">
            <a:graphicData uri="http://schemas.openxmlformats.org/drawingml/2006/picture">
              <pic:pic xmlns:pic="http://schemas.openxmlformats.org/drawingml/2006/picture">
                <pic:nvPicPr>
                  <pic:cNvPr id="0" name="image1.png" descr="Asset 2"/>
                  <pic:cNvPicPr preferRelativeResize="0"/>
                </pic:nvPicPr>
                <pic:blipFill>
                  <a:blip r:embed="rId2"/>
                  <a:srcRect/>
                  <a:stretch>
                    <a:fillRect/>
                  </a:stretch>
                </pic:blipFill>
                <pic:spPr>
                  <a:xfrm>
                    <a:off x="0" y="0"/>
                    <a:ext cx="10172700" cy="1438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6145E"/>
    <w:multiLevelType w:val="multilevel"/>
    <w:tmpl w:val="3E386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837661"/>
    <w:multiLevelType w:val="multilevel"/>
    <w:tmpl w:val="8E4C9F7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5A"/>
    <w:rsid w:val="00737A5A"/>
    <w:rsid w:val="00A25432"/>
    <w:rsid w:val="00E92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4BD38-92BD-45D7-83D3-E50B8991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2E6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464"/>
  </w:style>
  <w:style w:type="paragraph" w:styleId="Piedepgina">
    <w:name w:val="footer"/>
    <w:basedOn w:val="Normal"/>
    <w:link w:val="PiedepginaCar"/>
    <w:uiPriority w:val="99"/>
    <w:unhideWhenUsed/>
    <w:rsid w:val="002E6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464"/>
  </w:style>
  <w:style w:type="table" w:styleId="Tablaconcuadrcula">
    <w:name w:val="Table Grid"/>
    <w:basedOn w:val="Tablanormal"/>
    <w:uiPriority w:val="39"/>
    <w:rsid w:val="008D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wbA5QzDz8SljnhrOcGgMVjdxA==">AMUW2mWA+494p+USkBwqpnuUilkeykndZfEQvruFmHqQS2/HmBQbjDUpXfblr+3ztbUpfjcv4VLnbdd+KT1Ip3TGIiM+SzLX5Q7VWmb0TzOPuKTk6u7NAXzwX3p+x0SjxpU5m9E2dywb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Elena Herrera Duque</dc:creator>
  <cp:lastModifiedBy>Astrid Elena Herrera Duque</cp:lastModifiedBy>
  <cp:revision>2</cp:revision>
  <dcterms:created xsi:type="dcterms:W3CDTF">2022-03-22T14:52:00Z</dcterms:created>
  <dcterms:modified xsi:type="dcterms:W3CDTF">2022-03-22T14:52:00Z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0x010100B783BEB4BF8CFA459F35EF28B76F8D7A</vt:lpwstr>
  </property>
</Properties>
</file>