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rPr>
          <w:cantSplit/>
        </w:trPr>
        <w:tc>
          <w:tcPr>
            <w:tcW w:w="6204" w:type="dxa"/>
          </w:tcPr>
          <w:p w14:paraId="65099107" w14:textId="6E8D39F2" w:rsidR="005F261D" w:rsidRPr="00593F44" w:rsidRDefault="005F261D" w:rsidP="001A56EE">
            <w:pPr>
              <w:rPr>
                <w:noProof/>
              </w:rPr>
            </w:pPr>
            <w:r w:rsidRPr="00593F44">
              <w:rPr>
                <w:rFonts w:ascii="Calibri" w:hAnsi="Calibri" w:cs="Calibri"/>
                <w:noProof/>
              </w:rPr>
              <w:t>Emisor del documento</w:t>
            </w:r>
            <w:r w:rsidRPr="00593F44">
              <w:rPr>
                <w:rFonts w:ascii="Calibri" w:hAnsi="Calibri" w:cs="Calibri"/>
                <w:noProof/>
              </w:rPr>
              <w:br/>
            </w:r>
            <w:r w:rsidR="001A56EE">
              <w:rPr>
                <w:rFonts w:ascii="Calibri" w:hAnsi="Calibri" w:cs="Calibri"/>
                <w:b/>
                <w:noProof/>
                <w:sz w:val="28"/>
              </w:rPr>
              <w:t>UNPI-</w:t>
            </w:r>
            <w:r w:rsidR="00447648">
              <w:rPr>
                <w:rFonts w:ascii="Calibri" w:hAnsi="Calibri" w:cs="Calibri"/>
                <w:b/>
                <w:noProof/>
                <w:sz w:val="28"/>
              </w:rPr>
              <w:t>OB</w:t>
            </w:r>
          </w:p>
        </w:tc>
        <w:tc>
          <w:tcPr>
            <w:tcW w:w="3543" w:type="dxa"/>
          </w:tcPr>
          <w:p w14:paraId="3B0D99C0" w14:textId="77777777" w:rsidR="005F261D" w:rsidRPr="00593F44" w:rsidRDefault="005F261D" w:rsidP="00DF47E8">
            <w:pPr>
              <w:jc w:val="right"/>
              <w:rPr>
                <w:noProof/>
              </w:rPr>
            </w:pPr>
            <w:r w:rsidRPr="00593F44">
              <w:rPr>
                <w:rFonts w:ascii="Calibri" w:hAnsi="Calibri" w:cs="Calibri"/>
                <w:noProof/>
              </w:rPr>
              <w:t>Ámbito de Aplicación</w:t>
            </w:r>
          </w:p>
          <w:p w14:paraId="13D03D49" w14:textId="495E3641" w:rsidR="005F261D" w:rsidRPr="00593F44" w:rsidRDefault="00D16FE6" w:rsidP="00DF47E8">
            <w:pPr>
              <w:jc w:val="right"/>
              <w:rPr>
                <w:noProof/>
              </w:rPr>
            </w:pPr>
            <w:r>
              <w:rPr>
                <w:rFonts w:ascii="Calibri" w:hAnsi="Calibri" w:cs="Calibri"/>
                <w:b/>
                <w:noProof/>
                <w:sz w:val="28"/>
              </w:rPr>
              <w:t>UNPI-C5</w:t>
            </w:r>
            <w:r w:rsidR="00721555">
              <w:rPr>
                <w:rFonts w:ascii="Calibri" w:hAnsi="Calibri" w:cs="Calibri"/>
                <w:b/>
                <w:noProof/>
                <w:sz w:val="28"/>
              </w:rPr>
              <w:t>1</w:t>
            </w:r>
            <w:r w:rsidR="00FB433A">
              <w:rPr>
                <w:rFonts w:ascii="Calibri" w:hAnsi="Calibri" w:cs="Calibri"/>
                <w:b/>
                <w:noProof/>
                <w:sz w:val="28"/>
              </w:rPr>
              <w:t>5</w:t>
            </w:r>
            <w:r w:rsidR="00721555">
              <w:rPr>
                <w:rFonts w:ascii="Calibri" w:hAnsi="Calibri" w:cs="Calibri"/>
                <w:b/>
                <w:noProof/>
                <w:sz w:val="28"/>
              </w:rPr>
              <w:t>5</w:t>
            </w:r>
          </w:p>
        </w:tc>
      </w:tr>
      <w:tr w:rsidR="005F261D" w:rsidRPr="00593F44" w14:paraId="31BCECE9" w14:textId="77777777" w:rsidTr="00A26AE8">
        <w:trPr>
          <w:cantSplit/>
        </w:trPr>
        <w:tc>
          <w:tcPr>
            <w:tcW w:w="6204" w:type="dxa"/>
          </w:tcPr>
          <w:p w14:paraId="42B24DC0" w14:textId="77777777" w:rsidR="005F261D" w:rsidRPr="00593F44" w:rsidRDefault="005F261D" w:rsidP="00DF47E8">
            <w:pPr>
              <w:rPr>
                <w:noProof/>
              </w:rPr>
            </w:pPr>
            <w:r w:rsidRPr="00593F44">
              <w:rPr>
                <w:rFonts w:ascii="Calibri" w:hAnsi="Calibri" w:cs="Calibri"/>
                <w:noProof/>
              </w:rPr>
              <w:t>Privacidad</w:t>
            </w:r>
          </w:p>
          <w:p w14:paraId="4D5D9212" w14:textId="77777777" w:rsidR="005F261D" w:rsidRPr="00593F44" w:rsidRDefault="005F261D" w:rsidP="004E5D4D">
            <w:pPr>
              <w:rPr>
                <w:b/>
                <w:noProof/>
              </w:rPr>
            </w:pPr>
            <w:r w:rsidRPr="00593F44">
              <w:rPr>
                <w:rFonts w:ascii="Calibri" w:hAnsi="Calibri" w:cs="Calibri"/>
                <w:b/>
                <w:noProof/>
                <w:sz w:val="28"/>
              </w:rPr>
              <w:t xml:space="preserve">AESA </w:t>
            </w:r>
            <w:r w:rsidR="004E5D4D" w:rsidRPr="00593F44">
              <w:rPr>
                <w:rFonts w:ascii="Calibri" w:hAnsi="Calibri" w:cs="Calibri"/>
                <w:b/>
                <w:noProof/>
                <w:sz w:val="28"/>
              </w:rPr>
              <w:t>Privada</w:t>
            </w:r>
          </w:p>
        </w:tc>
        <w:tc>
          <w:tcPr>
            <w:tcW w:w="3543" w:type="dxa"/>
          </w:tcPr>
          <w:p w14:paraId="19B995C8" w14:textId="77777777" w:rsidR="005F261D" w:rsidRPr="00593F44" w:rsidRDefault="005F261D" w:rsidP="00DF47E8">
            <w:pPr>
              <w:jc w:val="right"/>
              <w:rPr>
                <w:noProof/>
              </w:rPr>
            </w:pPr>
            <w:r w:rsidRPr="00593F44">
              <w:rPr>
                <w:rFonts w:ascii="Calibri" w:hAnsi="Calibri" w:cs="Calibri"/>
                <w:noProof/>
              </w:rPr>
              <w:t>Fecha de última revisión</w:t>
            </w:r>
          </w:p>
          <w:p w14:paraId="7FB3D9F1" w14:textId="59DC8175" w:rsidR="005F261D" w:rsidRPr="00593F44" w:rsidRDefault="002C3B84" w:rsidP="001A56EE">
            <w:pPr>
              <w:jc w:val="right"/>
              <w:rPr>
                <w:b/>
                <w:noProof/>
              </w:rPr>
            </w:pPr>
            <w:r>
              <w:rPr>
                <w:rFonts w:ascii="Calibri" w:hAnsi="Calibri" w:cs="Calibri"/>
                <w:b/>
                <w:noProof/>
                <w:sz w:val="28"/>
              </w:rPr>
              <w:t>18-01-23</w:t>
            </w:r>
          </w:p>
        </w:tc>
      </w:tr>
    </w:tbl>
    <w:p w14:paraId="37D971F3" w14:textId="09606949" w:rsidR="00F1405A" w:rsidRPr="00593F44" w:rsidRDefault="00F1405A" w:rsidP="00F1405A">
      <w:pPr>
        <w:pStyle w:val="ResumenDoc"/>
        <w:rPr>
          <w:noProof/>
        </w:rPr>
      </w:pPr>
      <w:r w:rsidRPr="00593F44">
        <w:rPr>
          <w:rFonts w:ascii="Calibri" w:hAnsi="Calibri"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cantSplit/>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rFonts w:ascii="Calibri" w:hAnsi="Calibri" w:cs="Calibri"/>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ascii="Calibri" w:hAnsi="Calibri" w:cs="Calibri"/>
                <w:noProof/>
              </w:rPr>
              <w:t>Pliego Subcontrato</w:t>
            </w:r>
            <w:r w:rsidR="0027147A">
              <w:rPr>
                <w:rFonts w:ascii="Calibri" w:hAnsi="Calibri" w:cs="Calibri"/>
                <w:noProof/>
              </w:rPr>
              <w:t xml:space="preserve">- </w:t>
            </w:r>
            <w:r w:rsidR="00721555">
              <w:rPr>
                <w:rFonts w:ascii="Calibri" w:hAnsi="Calibri" w:cs="Calibri"/>
                <w:noProof/>
              </w:rPr>
              <w:t xml:space="preserve">Eléctridad &amp;Instrumentos - </w:t>
            </w:r>
            <w:r w:rsidR="00434D10">
              <w:rPr>
                <w:rFonts w:ascii="Calibri" w:hAnsi="Calibri" w:cs="Calibri"/>
                <w:noProof/>
              </w:rPr>
              <w:t>Oferente- Subcontratista-Comitente</w:t>
            </w:r>
          </w:p>
        </w:tc>
      </w:tr>
      <w:tr w:rsidR="00AF339A" w:rsidRPr="00593F44" w14:paraId="12DB13A6" w14:textId="77777777" w:rsidTr="00570B8A">
        <w:trPr>
          <w:trHeight w:val="1813"/>
          <w:cantSplit/>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rFonts w:ascii="Calibri" w:hAnsi="Calibri" w:cs="Calibri"/>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cs="Calibri"/>
              </w:rPr>
              <w:t>El presente documento tiene el objeto de definir el alcance de</w:t>
            </w:r>
            <w:r w:rsidR="006F2E1D">
              <w:rPr>
                <w:rFonts w:ascii="Calibri" w:eastAsia="Calibri" w:hAnsi="Calibri" w:cs="Calibri"/>
              </w:rPr>
              <w:t xml:space="preserve"> la </w:t>
            </w:r>
            <w:r w:rsidR="00630AC4">
              <w:rPr>
                <w:rFonts w:ascii="Calibri" w:eastAsia="Calibri" w:hAnsi="Calibri" w:cs="Calibri"/>
              </w:rPr>
              <w:t>contratación de personal de e</w:t>
            </w:r>
            <w:r w:rsidR="00630AC4" w:rsidRPr="00630AC4">
              <w:rPr>
                <w:rFonts w:ascii="Calibri" w:eastAsia="Calibri" w:hAnsi="Calibri" w:cs="Calibri"/>
              </w:rPr>
              <w:t xml:space="preserve">lectricidad e </w:t>
            </w:r>
            <w:r w:rsidR="00630AC4">
              <w:rPr>
                <w:rFonts w:ascii="Calibri" w:eastAsia="Calibri" w:hAnsi="Calibri" w:cs="Calibri"/>
              </w:rPr>
              <w:t>i</w:t>
            </w:r>
            <w:r w:rsidR="00630AC4" w:rsidRPr="00630AC4">
              <w:rPr>
                <w:rFonts w:ascii="Calibri" w:eastAsia="Calibri" w:hAnsi="Calibri" w:cs="Calibri"/>
              </w:rPr>
              <w:t>nstrumentación, destinado</w:t>
            </w:r>
            <w:r w:rsidR="006A6E7B">
              <w:rPr>
                <w:rFonts w:ascii="Calibri" w:eastAsia="Calibri" w:hAnsi="Calibri" w:cs="Calibri"/>
              </w:rPr>
              <w:t xml:space="preserve"> </w:t>
            </w:r>
            <w:r w:rsidR="00630AC4" w:rsidRPr="00630AC4">
              <w:rPr>
                <w:rFonts w:ascii="Calibri" w:eastAsia="Calibri" w:hAnsi="Calibri" w:cs="Calibri"/>
              </w:rPr>
              <w:t xml:space="preserve">a la etapa de </w:t>
            </w:r>
            <w:r w:rsidR="006A6E7B" w:rsidRPr="00630AC4">
              <w:rPr>
                <w:rFonts w:ascii="Calibri" w:eastAsia="Calibri" w:hAnsi="Calibri" w:cs="Calibri"/>
              </w:rPr>
              <w:t>C</w:t>
            </w:r>
            <w:r w:rsidR="006A6E7B">
              <w:rPr>
                <w:rFonts w:ascii="Calibri" w:eastAsia="Calibri" w:hAnsi="Calibri" w:cs="Calibri"/>
              </w:rPr>
              <w:t>onstrucción, precomisionado y comisionado</w:t>
            </w:r>
            <w:r w:rsidR="00630AC4" w:rsidRPr="00630AC4">
              <w:rPr>
                <w:rFonts w:ascii="Calibri" w:eastAsia="Calibri" w:hAnsi="Calibri" w:cs="Calibri"/>
              </w:rPr>
              <w:t xml:space="preserve"> del proyecto.</w:t>
            </w:r>
            <w:r w:rsidR="00630AC4">
              <w:rPr>
                <w:rFonts w:ascii="Calibri" w:eastAsia="Calibri" w:hAnsi="Calibri" w:cs="Calibri"/>
              </w:rPr>
              <w:t xml:space="preserve"> </w:t>
            </w:r>
            <w:r w:rsidR="00CF74FB">
              <w:rPr>
                <w:rFonts w:ascii="Calibri" w:hAnsi="Calibri" w:cs="Calibri"/>
              </w:rPr>
              <w:t>En el presente documento se describe alcance, condiciones de ejecución y grado de terminación de 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4"/>
              </w:rPr>
              <w:t xml:space="preserve"> </w:t>
            </w:r>
            <w:r w:rsidR="00CF74FB">
              <w:rPr>
                <w:rFonts w:ascii="Calibri" w:hAnsi="Calibri" w:cs="Calibri"/>
              </w:rPr>
              <w:t>La</w:t>
            </w:r>
            <w:r w:rsidR="00CF74FB">
              <w:rPr>
                <w:rFonts w:ascii="Calibri" w:hAnsi="Calibri" w:cs="Calibri"/>
                <w:spacing w:val="-1"/>
              </w:rPr>
              <w:t xml:space="preserve"> </w:t>
            </w:r>
            <w:r w:rsidR="00CF74FB">
              <w:rPr>
                <w:rFonts w:ascii="Calibri" w:hAnsi="Calibri" w:cs="Calibri"/>
              </w:rPr>
              <w:t>descripción</w:t>
            </w:r>
            <w:r w:rsidR="00CF74FB">
              <w:rPr>
                <w:rFonts w:ascii="Calibri" w:hAnsi="Calibri" w:cs="Calibri"/>
                <w:spacing w:val="-4"/>
              </w:rPr>
              <w:t xml:space="preserve"> </w:t>
            </w:r>
            <w:r w:rsidR="00CF74FB">
              <w:rPr>
                <w:rFonts w:ascii="Calibri" w:hAnsi="Calibri" w:cs="Calibri"/>
              </w:rPr>
              <w:t>de</w:t>
            </w:r>
            <w:r w:rsidR="00CF74FB">
              <w:rPr>
                <w:rFonts w:ascii="Calibri" w:hAnsi="Calibri" w:cs="Calibri"/>
                <w:spacing w:val="-3"/>
              </w:rPr>
              <w:t xml:space="preserve"> </w:t>
            </w:r>
            <w:r w:rsidR="00CF74FB">
              <w:rPr>
                <w:rFonts w:ascii="Calibri" w:hAnsi="Calibri" w:cs="Calibri"/>
              </w:rPr>
              <w:t>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3"/>
              </w:rPr>
              <w:t xml:space="preserve"> </w:t>
            </w:r>
            <w:r w:rsidR="00CF74FB">
              <w:rPr>
                <w:rFonts w:ascii="Calibri" w:hAnsi="Calibri" w:cs="Calibri"/>
              </w:rPr>
              <w:t>no</w:t>
            </w:r>
            <w:r w:rsidR="00CF74FB">
              <w:rPr>
                <w:rFonts w:ascii="Calibri" w:hAnsi="Calibri" w:cs="Calibri"/>
                <w:spacing w:val="-3"/>
              </w:rPr>
              <w:t xml:space="preserve"> </w:t>
            </w:r>
            <w:r w:rsidR="00CF74FB">
              <w:rPr>
                <w:rFonts w:ascii="Calibri" w:hAnsi="Calibri" w:cs="Calibri"/>
              </w:rPr>
              <w:t>es taxativa e involucra</w:t>
            </w:r>
            <w:r w:rsidR="00CF74FB">
              <w:rPr>
                <w:rFonts w:ascii="Calibri" w:hAnsi="Calibri" w:cs="Calibri"/>
                <w:spacing w:val="-1"/>
              </w:rPr>
              <w:t xml:space="preserve"> </w:t>
            </w:r>
            <w:r w:rsidR="00CF74FB">
              <w:rPr>
                <w:rFonts w:ascii="Calibri" w:hAnsi="Calibri" w:cs="Calibri"/>
              </w:rPr>
              <w:t>toda actividad</w:t>
            </w:r>
            <w:r w:rsidR="00CF74FB">
              <w:rPr>
                <w:rFonts w:ascii="Calibri" w:hAnsi="Calibri" w:cs="Calibri"/>
                <w:spacing w:val="-4"/>
              </w:rPr>
              <w:t xml:space="preserve"> </w:t>
            </w:r>
            <w:r w:rsidR="00CF74FB">
              <w:rPr>
                <w:rFonts w:ascii="Calibri" w:hAnsi="Calibri" w:cs="Calibri"/>
              </w:rPr>
              <w:t>para</w:t>
            </w:r>
            <w:r w:rsidR="00CF74FB">
              <w:rPr>
                <w:rFonts w:ascii="Calibri" w:hAnsi="Calibri" w:cs="Calibri"/>
                <w:spacing w:val="-1"/>
              </w:rPr>
              <w:t xml:space="preserve"> </w:t>
            </w:r>
            <w:r w:rsidR="00CF74FB">
              <w:rPr>
                <w:rFonts w:ascii="Calibri" w:hAnsi="Calibri" w:cs="Calibri"/>
              </w:rPr>
              <w:t>la ejecución</w:t>
            </w:r>
            <w:r w:rsidR="00CF74FB">
              <w:rPr>
                <w:rFonts w:ascii="Calibri" w:hAnsi="Calibri" w:cs="Calibri"/>
                <w:spacing w:val="-5"/>
              </w:rPr>
              <w:t xml:space="preserve"> </w:t>
            </w:r>
            <w:r w:rsidR="00CF74FB">
              <w:rPr>
                <w:rFonts w:ascii="Calibri" w:hAnsi="Calibri" w:cs="Calibri"/>
              </w:rPr>
              <w:t>de</w:t>
            </w:r>
            <w:r w:rsidR="00CF74FB">
              <w:rPr>
                <w:rFonts w:ascii="Calibri" w:hAnsi="Calibri" w:cs="Calibri"/>
                <w:spacing w:val="-1"/>
              </w:rPr>
              <w:t xml:space="preserve"> </w:t>
            </w:r>
            <w:r w:rsidR="00CF74FB">
              <w:rPr>
                <w:rFonts w:ascii="Calibri" w:hAnsi="Calibri" w:cs="Calibri"/>
              </w:rPr>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cs="Calibri"/>
              </w:rPr>
              <w:t xml:space="preserve">  </w:t>
            </w:r>
          </w:p>
        </w:tc>
      </w:tr>
      <w:tr w:rsidR="00AF339A" w:rsidRPr="00593F44" w14:paraId="1FBE511D" w14:textId="77777777" w:rsidTr="00570B8A">
        <w:trPr>
          <w:trHeight w:val="634"/>
          <w:cantSplit/>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rFonts w:ascii="Calibri" w:hAnsi="Calibri" w:cs="Calibri"/>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ascii="Calibri" w:hAnsi="Calibri" w:cs="Calibri"/>
                <w:noProof/>
              </w:rPr>
              <w:t xml:space="preserve">Este documento es aplicable </w:t>
            </w:r>
            <w:r w:rsidR="00B17AD5">
              <w:rPr>
                <w:rFonts w:ascii="Calibri" w:hAnsi="Calibri" w:cs="Calibri"/>
                <w:noProof/>
              </w:rPr>
              <w:t xml:space="preserve">la fase de </w:t>
            </w:r>
            <w:r w:rsidR="00B17AD5" w:rsidRPr="000C7D6E">
              <w:rPr>
                <w:rFonts w:ascii="Calibri" w:hAnsi="Calibri" w:cs="Calibri"/>
                <w:noProof/>
              </w:rPr>
              <w:t>construcción</w:t>
            </w:r>
            <w:r w:rsidRPr="000C7D6E">
              <w:rPr>
                <w:rFonts w:ascii="Calibri" w:hAnsi="Calibri" w:cs="Calibri"/>
                <w:noProof/>
              </w:rPr>
              <w:t xml:space="preserve"> del proyecto</w:t>
            </w:r>
            <w:r w:rsidR="000C7D6E">
              <w:rPr>
                <w:rFonts w:ascii="Calibri" w:hAnsi="Calibri" w:cs="Calibri"/>
                <w:noProof/>
              </w:rPr>
              <w:t xml:space="preserve"> C5</w:t>
            </w:r>
            <w:r w:rsidR="00721555">
              <w:rPr>
                <w:rFonts w:ascii="Calibri" w:hAnsi="Calibri" w:cs="Calibri"/>
                <w:noProof/>
              </w:rPr>
              <w:t>1</w:t>
            </w:r>
            <w:r w:rsidR="00D5173F">
              <w:rPr>
                <w:rFonts w:ascii="Calibri" w:hAnsi="Calibri" w:cs="Calibri"/>
                <w:noProof/>
              </w:rPr>
              <w:t>5</w:t>
            </w:r>
            <w:r w:rsidR="00721555">
              <w:rPr>
                <w:rFonts w:ascii="Calibri" w:hAnsi="Calibri" w:cs="Calibri"/>
                <w:noProof/>
              </w:rPr>
              <w:t>5</w:t>
            </w:r>
            <w:r w:rsidR="00630AC4">
              <w:rPr>
                <w:rFonts w:ascii="Calibri" w:hAnsi="Calibri" w:cs="Calibri"/>
                <w:noProof/>
              </w:rPr>
              <w:t xml:space="preserve">. </w:t>
            </w:r>
          </w:p>
        </w:tc>
      </w:tr>
      <w:tr w:rsidR="00AF339A" w:rsidRPr="00593F44" w14:paraId="7069590B" w14:textId="77777777" w:rsidTr="00570B8A">
        <w:trPr>
          <w:trHeight w:val="1186"/>
          <w:cantSplit/>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rFonts w:ascii="Calibri" w:hAnsi="Calibri" w:cs="Calibri"/>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cantSplit/>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rFonts w:ascii="Calibri" w:hAnsi="Calibri" w:cs="Calibri"/>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ascii="Calibri" w:hAnsi="Calibri" w:cs="Calibri"/>
                <w:noProof/>
              </w:rPr>
              <w:t xml:space="preserve">Es responsabilidad </w:t>
            </w:r>
            <w:r w:rsidR="00B17AD5">
              <w:rPr>
                <w:rFonts w:ascii="Calibri" w:hAnsi="Calibri" w:cs="Calibri"/>
                <w:noProof/>
              </w:rPr>
              <w:t>de</w:t>
            </w:r>
            <w:r w:rsidR="00943281">
              <w:rPr>
                <w:rFonts w:ascii="Calibri" w:hAnsi="Calibri" w:cs="Calibri"/>
                <w:noProof/>
              </w:rPr>
              <w:t xml:space="preserve"> los Oferentes</w:t>
            </w:r>
            <w:r w:rsidR="001B1FBA">
              <w:rPr>
                <w:rFonts w:ascii="Calibri" w:hAnsi="Calibri" w:cs="Calibri"/>
                <w:noProof/>
              </w:rPr>
              <w:t xml:space="preserve"> y</w:t>
            </w:r>
            <w:r w:rsidR="00B17AD5">
              <w:rPr>
                <w:rFonts w:ascii="Calibri" w:hAnsi="Calibri" w:cs="Calibri"/>
                <w:noProof/>
              </w:rPr>
              <w:t xml:space="preserve"> </w:t>
            </w:r>
            <w:r w:rsidR="001B1FBA">
              <w:rPr>
                <w:rFonts w:ascii="Calibri" w:hAnsi="Calibri" w:cs="Calibri"/>
                <w:noProof/>
              </w:rPr>
              <w:t>S</w:t>
            </w:r>
            <w:r w:rsidR="00B17AD5">
              <w:rPr>
                <w:rFonts w:ascii="Calibri" w:hAnsi="Calibri" w:cs="Calibri"/>
                <w:noProof/>
              </w:rPr>
              <w:t>ubcontratista conocer el alcance de los servicios requeridos en el presente pliego</w:t>
            </w:r>
            <w:r w:rsidRPr="00D55104">
              <w:rPr>
                <w:rFonts w:ascii="Calibri" w:hAnsi="Calibri" w:cs="Calibri"/>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cantSplit/>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rFonts w:ascii="Calibri" w:hAnsi="Calibri" w:cs="Calibri"/>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cantSplit/>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rFonts w:ascii="Calibri" w:hAnsi="Calibri" w:cs="Calibri"/>
                <w:b/>
                <w:noProof/>
                <w:szCs w:val="24"/>
              </w:rPr>
              <w:t>ANEXOS</w:t>
            </w:r>
          </w:p>
        </w:tc>
        <w:tc>
          <w:tcPr>
            <w:tcW w:w="8101" w:type="dxa"/>
          </w:tcPr>
          <w:p>
            <w:r>
              <w:rPr>
                <w:rFonts w:ascii="Calibri" w:hAnsi="Calibri" w:cs="Calibri"/>
              </w:rPr>
            </w:r>
            <w:r>
              <w:rPr>
                <w:rFonts w:ascii="Calibri" w:hAnsi="Calibri" w:cs="Calibri"/>
                <w:sz w:val="18"/>
              </w:rPr>
              <w:t>Anexo E — Electricidad (cables, conexionado, tableros, PAT, SPCDA, iluminación).</w:t>
            </w:r>
          </w:p>
          <w:p>
            <w:r>
              <w:rPr>
                <w:rFonts w:ascii="Calibri" w:hAnsi="Calibri" w:cs="Calibri"/>
                <w:sz w:val="18"/>
              </w:rPr>
              <w:t>Anexo I — Instrumentación (cables, conexionado, instrumentos, tableros, cajas, bandejas/conduits).</w:t>
            </w:r>
          </w:p>
          <w:p>
            <w:r>
              <w:rPr>
                <w:rFonts w:ascii="Calibri" w:hAnsi="Calibri" w:cs="Calibri"/>
                <w:sz w:val="18"/>
              </w:rPr>
              <w:t>Anexo P — Precomisionado, Comisionado y Puesta en Marcha.</w:t>
            </w:r>
          </w:p>
          <w:p>
            <w:r>
              <w:rPr>
                <w:rFonts w:ascii="Calibri" w:hAnsi="Calibri" w:cs="Calibri"/>
                <w:sz w:val="18"/>
              </w:rPr>
              <w:t>Anexo C — Necesidad de mano de obra y cotización (estándares, HH por especialidad, dotación y cuadros a completar por el Oferente, en pesos).</w:t>
            </w:r>
          </w:p>
          <w:p>
            <w:r>
              <w:rPr>
                <w:rFonts w:ascii="Calibri" w:hAnsi="Calibri" w:cs="Calibri"/>
                <w:sz w:val="18"/>
              </w:rPr>
              <w:t>Anexo R — Matriz de Responsabilidades AESA / Subcontratista.</w:t>
            </w:r>
          </w:p>
        </w:tc>
      </w:tr>
      <w:tr>
        <w:trPr>
          <w:cantSplit/>
        </w:trPr>
        <w:tc>
          <w:tcPr>
            <w:tcW w:type="dxa" w:w="1731"/>
          </w:tcPr>
          <w:p>
            <w:r>
              <w:rPr>
                <w:rFonts w:ascii="Calibri" w:hAnsi="Calibri" w:cs="Calibri"/>
              </w:rPr>
            </w:r>
            <w:r>
              <w:rPr>
                <w:rFonts w:ascii="Calibri" w:hAnsi="Calibri" w:cs="Calibri"/>
                <w:b/>
                <w:sz w:val="18"/>
              </w:rPr>
              <w:t>DOCUMENTOS DE REFERENCIA</w:t>
            </w:r>
          </w:p>
        </w:tc>
        <w:tc>
          <w:tcPr>
            <w:tcW w:type="dxa" w:w="7330"/>
          </w:tcPr>
          <w:p>
            <w:r>
              <w:rPr>
                <w:rFonts w:ascii="Calibri" w:hAnsi="Calibri" w:cs="Calibri"/>
              </w:rPr>
            </w:r>
            <w:r>
              <w:rPr>
                <w:rFonts w:ascii="Calibri" w:hAnsi="Calibri" w:cs="Calibri"/>
                <w:b w:val="0"/>
                <w:sz w:val="17"/>
              </w:rPr>
              <w:t>Listas de instrumentos:</w:t>
            </w:r>
          </w:p>
          <w:p>
            <w:r>
              <w:rPr>
                <w:rFonts w:ascii="Calibri" w:hAnsi="Calibri" w:cs="Calibri"/>
                <w:b w:val="0"/>
                <w:sz w:val="17"/>
              </w:rPr>
              <w:t xml:space="preserve">   • ACAL-00102-LI-K-0001 Rev. A — Lista de Instrumentos (Procesos).</w:t>
            </w:r>
          </w:p>
          <w:p>
            <w:r>
              <w:rPr>
                <w:rFonts w:ascii="Calibri" w:hAnsi="Calibri" w:cs="Calibri"/>
                <w:b w:val="0"/>
                <w:sz w:val="17"/>
              </w:rPr>
              <w:t xml:space="preserve">   • ACAL-00670-LI-K-0001 Rev. B — Lista de Instrumentos (Generación).</w:t>
            </w:r>
          </w:p>
          <w:p>
            <w:r>
              <w:rPr>
                <w:rFonts w:ascii="Calibri" w:hAnsi="Calibri" w:cs="Calibri"/>
                <w:b w:val="0"/>
                <w:sz w:val="17"/>
              </w:rPr>
              <w:t>Listas de cables:</w:t>
            </w:r>
          </w:p>
          <w:p>
            <w:r>
              <w:rPr>
                <w:rFonts w:ascii="Calibri" w:hAnsi="Calibri" w:cs="Calibri"/>
                <w:b w:val="0"/>
                <w:sz w:val="17"/>
              </w:rPr>
              <w:t xml:space="preserve">   • ACAL-00102-LC-E-0001 — Lista de Cables Eléctricos (unifilar ACAL-00100-EE-E-0001).</w:t>
            </w:r>
          </w:p>
          <w:p>
            <w:r>
              <w:rPr>
                <w:rFonts w:ascii="Calibri" w:hAnsi="Calibri" w:cs="Calibri"/>
                <w:b w:val="0"/>
                <w:sz w:val="17"/>
              </w:rPr>
              <w:t xml:space="preserve">   • ACAL-00102-LC-K-0001 / ACAL-00670-LC-K-0001 — Lista de Cables de Instrumentación.</w:t>
            </w:r>
          </w:p>
          <w:p>
            <w:r>
              <w:rPr>
                <w:rFonts w:ascii="Calibri" w:hAnsi="Calibri" w:cs="Calibri"/>
                <w:b w:val="0"/>
                <w:sz w:val="17"/>
              </w:rPr>
              <w:t>Listados de materiales:</w:t>
            </w:r>
          </w:p>
          <w:p>
            <w:r>
              <w:rPr>
                <w:rFonts w:ascii="Calibri" w:hAnsi="Calibri" w:cs="Calibri"/>
                <w:b w:val="0"/>
                <w:sz w:val="17"/>
              </w:rPr>
              <w:t xml:space="preserve">   • ACAL-00102-LM-E-0017 Rev. 0 — Puesta a Tierra y SPCDA (underground).</w:t>
            </w:r>
          </w:p>
          <w:p>
            <w:r>
              <w:rPr>
                <w:rFonts w:ascii="Calibri" w:hAnsi="Calibri" w:cs="Calibri"/>
                <w:b w:val="0"/>
                <w:sz w:val="17"/>
              </w:rPr>
              <w:t xml:space="preserve">   • ACAL-102-LM-E-0020 Rev. 1 — Iluminación y Tomas.</w:t>
            </w:r>
          </w:p>
          <w:p>
            <w:r>
              <w:rPr>
                <w:rFonts w:ascii="Calibri" w:hAnsi="Calibri" w:cs="Calibri"/>
                <w:b w:val="0"/>
                <w:sz w:val="17"/>
              </w:rPr>
              <w:t xml:space="preserve">   • ACAL-00102-LM-K-0002 Rev. 0 — Bandejas y caños/conduits (montaje eléctrico de instrumentos).</w:t>
            </w:r>
          </w:p>
          <w:p>
            <w:r>
              <w:rPr>
                <w:rFonts w:ascii="Calibri" w:hAnsi="Calibri" w:cs="Calibri"/>
                <w:b w:val="0"/>
                <w:sz w:val="17"/>
              </w:rPr>
              <w:t>Análisis y documentos de soporte:</w:t>
            </w:r>
          </w:p>
          <w:p>
            <w:r>
              <w:rPr>
                <w:rFonts w:ascii="Calibri" w:hAnsi="Calibri" w:cs="Calibri"/>
                <w:b w:val="0"/>
                <w:sz w:val="17"/>
              </w:rPr>
              <w:t xml:space="preserve">   • Análisis Eléctrico CPF2 Campo Rev. 4 (cables, puntas, cargas).</w:t>
            </w:r>
          </w:p>
          <w:p>
            <w:r>
              <w:rPr>
                <w:rFonts w:ascii="Calibri" w:hAnsi="Calibri" w:cs="Calibri"/>
                <w:b w:val="0"/>
                <w:sz w:val="17"/>
              </w:rPr>
              <w:t xml:space="preserve">   • Análisis de Cables de Instrumentación Rev. 0 (formaciones, puntas).</w:t>
            </w:r>
          </w:p>
          <w:p>
            <w:r>
              <w:rPr>
                <w:rFonts w:ascii="Calibri" w:hAnsi="Calibri" w:cs="Calibri"/>
                <w:b w:val="0"/>
                <w:sz w:val="17"/>
              </w:rPr>
              <w:t xml:space="preserve">   • CPF2 — Arquitectura de Ampliación Rev. 3 (PCS, SIS, PMS, comunicaciones OT).</w:t>
            </w:r>
          </w:p>
        </w:tc>
      </w:tr>
    </w:tbl>
    <w:p w14:paraId="335E2EDF" w14:textId="25B0DA54" w:rsidR="009106FB" w:rsidRPr="009C3319" w:rsidRDefault="009106FB">
      <w:pPr>
        <w:spacing w:line="276" w:lineRule="auto" w:after="120"/>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spacing w:line="276" w:lineRule="auto" w:after="120"/>
        <w:rPr>
          <w:noProof/>
        </w:rPr>
      </w:pPr>
      <w:r w:rsidRPr="00593F44">
        <w:rPr>
          <w:rFonts w:ascii="Calibri" w:hAnsi="Calibri" w:cs="Calibri"/>
          <w:noProof/>
        </w:rPr>
        <w:br w:type="page"/>
      </w:r>
    </w:p>
    <w:p w14:paraId="1B5199BB" w14:textId="40DB9506" w:rsidR="00A238C1" w:rsidRPr="00593F44" w:rsidRDefault="009106FB" w:rsidP="004A405C">
      <w:pPr>
        <w:pStyle w:val="Ttulo1"/>
        <w:keepNext/>
        <w:rPr>
          <w:noProof/>
          <w:lang w:val="es-AR"/>
        </w:rPr>
      </w:pPr>
      <w:bookmarkStart w:id="1" w:name="_Toc440978875"/>
      <w:bookmarkStart w:id="2" w:name="_Toc440978904"/>
      <w:bookmarkStart w:id="3" w:name="_Toc233878279"/>
      <w:r w:rsidRPr="00593F44">
        <w:rPr>
          <w:rFonts w:ascii="Calibri" w:hAnsi="Calibri" w:cs="Calibri"/>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41B4D822" w14:textId="306A76AE"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51D45E6D" w14:textId="5045A13D"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keepNext/>
        <w:rPr>
          <w:noProof/>
          <w:lang w:val="es-AR"/>
        </w:rPr>
      </w:pPr>
      <w:bookmarkStart w:id="4" w:name="_Toc233878280"/>
      <w:r>
        <w:rPr>
          <w:rFonts w:ascii="Calibri" w:hAnsi="Calibri" w:cs="Calibri"/>
          <w:noProof/>
          <w:lang w:val="es-AR"/>
        </w:rPr>
        <w:t xml:space="preserve">DESCRIPCION GENERAL DEL PROYECTO Y </w:t>
      </w:r>
      <w:r w:rsidR="00BC7484">
        <w:rPr>
          <w:rFonts w:ascii="Calibri" w:hAnsi="Calibri" w:cs="Calibri"/>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after="120"/>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after="120"/>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after="120"/>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after="120"/>
        <w:jc w:val="both"/>
        <w:rPr>
          <w:rFonts w:eastAsia="Calibri" w:cs="Calibri"/>
          <w:lang w:val="es-ES"/>
        </w:rPr>
      </w:pPr>
    </w:p>
    <w:p w14:paraId="5666267C" w14:textId="25D80293" w:rsidR="00C545A5" w:rsidRDefault="00C545A5" w:rsidP="003C2144">
      <w:pPr>
        <w:widowControl w:val="0"/>
        <w:autoSpaceDE w:val="0"/>
        <w:autoSpaceDN w:val="0"/>
        <w:spacing w:line="276" w:lineRule="auto" w:after="12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after="120"/>
        <w:ind w:left="1092" w:right="830"/>
        <w:jc w:val="center"/>
        <w:rPr>
          <w:rFonts w:eastAsia="Calibri" w:cs="Calibri"/>
          <w:i/>
          <w:iCs/>
        </w:rPr>
      </w:pPr>
      <w:r>
        <w:rPr>
          <w:rFonts w:eastAsia="Calibri" w:cs="Calibri" w:ascii="Calibri" w:hAnsi="Calibri"/>
          <w:i/>
          <w:iCs/>
        </w:rPr>
        <w:t>Ubicación de los accesos SUR y NORTE a Yacimiento La Calera</w:t>
      </w:r>
    </w:p>
    <w:p w14:paraId="5A84D745" w14:textId="77777777" w:rsidR="003C2144" w:rsidRDefault="003C2144" w:rsidP="003C2144">
      <w:pPr>
        <w:widowControl w:val="0"/>
        <w:autoSpaceDE w:val="0"/>
        <w:autoSpaceDN w:val="0"/>
        <w:spacing w:line="276" w:lineRule="auto" w:after="12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rFonts w:ascii="Calibri" w:hAnsi="Calibri" w:cs="Calibri"/>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after="120"/>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cantSplit/>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966 hPa</w:t>
            </w:r>
          </w:p>
        </w:tc>
      </w:tr>
      <w:tr w:rsidR="003C2144" w:rsidRPr="00D4452F" w14:paraId="0A86147F" w14:textId="77777777" w:rsidTr="000008DB">
        <w:trPr>
          <w:trHeight w:val="290"/>
          <w:cantSplit/>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cantSplit/>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42480EA0" w14:textId="77777777" w:rsidTr="000008DB">
        <w:trPr>
          <w:trHeight w:val="290"/>
          <w:cantSplit/>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007813D0" w14:textId="77777777" w:rsidTr="000008DB">
        <w:trPr>
          <w:trHeight w:val="290"/>
          <w:cantSplit/>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 xml:space="preserve">Para </w:t>
            </w:r>
            <w:proofErr w:type="spellStart"/>
            <w:r w:rsidRPr="00D4452F">
              <w:rPr>
                <w:rFonts w:eastAsia="Calibri" w:cs="Calibri" w:ascii="Calibri" w:hAnsi="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36F9B830" w14:textId="77777777" w:rsidTr="000008DB">
        <w:trPr>
          <w:trHeight w:val="290"/>
          <w:cantSplit/>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30°C</w:t>
            </w:r>
          </w:p>
        </w:tc>
      </w:tr>
      <w:tr w:rsidR="003C2144" w:rsidRPr="00D4452F" w14:paraId="3DE74AE3" w14:textId="77777777" w:rsidTr="000008DB">
        <w:trPr>
          <w:trHeight w:val="290"/>
          <w:cantSplit/>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645780D2" w14:textId="77777777" w:rsidTr="000008DB">
        <w:trPr>
          <w:trHeight w:val="290"/>
          <w:cantSplit/>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Oeste - Sudoeste</w:t>
            </w:r>
          </w:p>
        </w:tc>
      </w:tr>
      <w:tr w:rsidR="003C2144" w:rsidRPr="00D4452F" w14:paraId="2A9DE5AD" w14:textId="77777777" w:rsidTr="000008DB">
        <w:trPr>
          <w:trHeight w:val="290"/>
          <w:cantSplit/>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cantSplit/>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90%</w:t>
            </w:r>
          </w:p>
        </w:tc>
      </w:tr>
      <w:tr w:rsidR="003C2144" w:rsidRPr="00D4452F" w14:paraId="1179FD22" w14:textId="77777777" w:rsidTr="000008DB">
        <w:trPr>
          <w:trHeight w:val="290"/>
          <w:cantSplit/>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32% (verano)</w:t>
            </w:r>
          </w:p>
        </w:tc>
      </w:tr>
      <w:tr w:rsidR="003C2144" w:rsidRPr="00D4452F" w14:paraId="11993E85" w14:textId="77777777" w:rsidTr="000008DB">
        <w:trPr>
          <w:trHeight w:val="290"/>
          <w:cantSplit/>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w:t>
            </w:r>
          </w:p>
        </w:tc>
      </w:tr>
      <w:tr w:rsidR="003C2144" w:rsidRPr="00D4452F" w14:paraId="11AA8D28" w14:textId="77777777" w:rsidTr="000008DB">
        <w:trPr>
          <w:trHeight w:val="290"/>
          <w:cantSplit/>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cantSplit/>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40 mm/h</w:t>
            </w:r>
          </w:p>
        </w:tc>
      </w:tr>
      <w:tr w:rsidR="003C2144" w:rsidRPr="00D4452F" w14:paraId="48E06BF3" w14:textId="77777777" w:rsidTr="000008DB">
        <w:trPr>
          <w:trHeight w:val="290"/>
          <w:cantSplit/>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 min</w:t>
            </w:r>
          </w:p>
        </w:tc>
      </w:tr>
      <w:tr w:rsidR="003C2144" w:rsidRPr="00D4452F" w14:paraId="3C5FDA50" w14:textId="77777777" w:rsidTr="000008DB">
        <w:trPr>
          <w:trHeight w:val="290"/>
          <w:cantSplit/>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65 mm/h</w:t>
            </w:r>
          </w:p>
        </w:tc>
      </w:tr>
      <w:tr w:rsidR="003C2144" w:rsidRPr="00D4452F" w14:paraId="514D5093" w14:textId="77777777" w:rsidTr="000008DB">
        <w:trPr>
          <w:trHeight w:val="290"/>
          <w:cantSplit/>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cantSplit/>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102</w:t>
            </w:r>
          </w:p>
        </w:tc>
      </w:tr>
      <w:tr w:rsidR="003C2144" w:rsidRPr="00D4452F" w14:paraId="3E788D2F" w14:textId="77777777" w:rsidTr="000008DB">
        <w:trPr>
          <w:trHeight w:val="290"/>
          <w:cantSplit/>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cantSplit/>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103</w:t>
            </w:r>
          </w:p>
        </w:tc>
      </w:tr>
      <w:tr w:rsidR="003C2144" w:rsidRPr="00D4452F" w14:paraId="3893B38A" w14:textId="77777777" w:rsidTr="000008DB">
        <w:trPr>
          <w:trHeight w:val="290"/>
          <w:cantSplit/>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cantSplit/>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104</w:t>
            </w:r>
          </w:p>
        </w:tc>
      </w:tr>
      <w:tr w:rsidR="003C2144" w:rsidRPr="00D4452F" w14:paraId="499FA3F9" w14:textId="77777777" w:rsidTr="000008DB">
        <w:trPr>
          <w:trHeight w:val="290"/>
          <w:cantSplit/>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0,5 m</w:t>
            </w:r>
          </w:p>
        </w:tc>
      </w:tr>
      <w:tr w:rsidR="003C2144" w:rsidRPr="00D4452F" w14:paraId="22F0A849" w14:textId="77777777" w:rsidTr="000008DB">
        <w:trPr>
          <w:trHeight w:val="290"/>
          <w:cantSplit/>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25198A6" w14:textId="77777777" w:rsidTr="000008DB">
        <w:trPr>
          <w:trHeight w:val="290"/>
          <w:cantSplit/>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27EC8BF5" w14:textId="77777777" w:rsidTr="000008DB">
        <w:trPr>
          <w:trHeight w:val="290"/>
          <w:cantSplit/>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063F2297" w14:textId="77777777" w:rsidR="00BC7484" w:rsidRDefault="00BC7484" w:rsidP="00BC7484">
      <w:pPr>
        <w:spacing w:line="276" w:lineRule="auto" w:after="120"/>
        <w:rPr>
          <w:lang w:eastAsia="es-ES"/>
        </w:rPr>
      </w:pPr>
    </w:p>
    <w:p w14:paraId="713BAD62" w14:textId="70404929" w:rsidR="00FB0205" w:rsidRPr="00B40E9F" w:rsidRDefault="00C62B8B" w:rsidP="00B40E9F">
      <w:pPr>
        <w:widowControl w:val="0"/>
        <w:autoSpaceDE w:val="0"/>
        <w:autoSpaceDN w:val="0"/>
        <w:spacing w:before="100" w:beforeAutospacing="1" w:line="276" w:lineRule="auto" w:after="120"/>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keepNext/>
        <w:rPr>
          <w:rFonts w:eastAsia="Calibri"/>
        </w:rPr>
      </w:pPr>
      <w:bookmarkStart w:id="7" w:name="_Toc233878282"/>
      <w:r>
        <w:rPr>
          <w:rFonts w:eastAsia="Calibri" w:ascii="Calibri" w:hAnsi="Calibri" w:cs="Calibri"/>
        </w:rPr>
        <w:t>ALCANCE</w:t>
      </w:r>
      <w:bookmarkEnd w:id="7"/>
    </w:p>
    <w:p w14:paraId="0A2C98EB" w14:textId="685179BB" w:rsidR="00E659C6" w:rsidRPr="009E3330" w:rsidRDefault="00E659C6" w:rsidP="006D0B51">
      <w:pPr>
        <w:spacing w:line="276" w:lineRule="auto" w:after="120"/>
        <w:jc w:val="both"/>
        <w:rPr>
          <w:rFonts w:cs="Arial"/>
          <w:b/>
          <w:bCs/>
        </w:rPr>
      </w:pPr>
      <w:r w:rsidRPr="009E3330">
        <w:rPr>
          <w:rFonts w:ascii="Calibri" w:eastAsia="Calibri" w:hAnsi="Calibri" w:cs="Calibri"/>
        </w:rPr>
        <w:t>AESA, como contratista adjudicad</w:t>
      </w:r>
      <w:r w:rsidR="009E3330">
        <w:rPr>
          <w:rFonts w:ascii="Calibri" w:eastAsia="Calibri" w:hAnsi="Calibri" w:cs="Calibri"/>
        </w:rPr>
        <w:t>a</w:t>
      </w:r>
      <w:r w:rsidRPr="009E3330">
        <w:rPr>
          <w:rFonts w:ascii="Calibri" w:eastAsia="Calibri" w:hAnsi="Calibri" w:cs="Calibri"/>
        </w:rPr>
        <w:t xml:space="preserve"> para la </w:t>
      </w:r>
      <w:r w:rsidR="00972E98" w:rsidRPr="009E3330">
        <w:rPr>
          <w:rFonts w:ascii="Calibri" w:eastAsia="Calibri" w:hAnsi="Calibri" w:cs="Calibri"/>
        </w:rPr>
        <w:t>construcción</w:t>
      </w:r>
      <w:r w:rsidR="006B15C3" w:rsidRPr="009E3330">
        <w:rPr>
          <w:rFonts w:ascii="Calibri" w:eastAsia="Calibri" w:hAnsi="Calibri" w:cs="Calibri"/>
        </w:rPr>
        <w:t xml:space="preserve"> de</w:t>
      </w:r>
      <w:r w:rsidR="00077119">
        <w:rPr>
          <w:rFonts w:ascii="Calibri" w:eastAsia="Calibri" w:hAnsi="Calibri" w:cs="Calibri"/>
        </w:rPr>
        <w:t>l</w:t>
      </w:r>
      <w:r w:rsidR="00077119" w:rsidRPr="009E3330">
        <w:rPr>
          <w:rFonts w:ascii="Calibri" w:eastAsia="Calibri" w:hAnsi="Calibri" w:cs="Calibri"/>
        </w:rPr>
        <w:t xml:space="preserve"> PROYECTO</w:t>
      </w:r>
      <w:r w:rsidR="000D7A75" w:rsidRPr="00CB150C">
        <w:rPr>
          <w:rFonts w:ascii="Calibri" w:hAnsi="Calibri" w:cs="Calibri"/>
        </w:rPr>
        <w:t xml:space="preserve"> CPF 2 - FASE 2 ALCANCE A</w:t>
      </w:r>
      <w:r w:rsidR="000D7A75" w:rsidRPr="009E3330">
        <w:rPr>
          <w:rFonts w:ascii="Calibri" w:eastAsia="Calibri" w:hAnsi="Calibri" w:cs="Calibri"/>
        </w:rPr>
        <w:t xml:space="preserve"> </w:t>
      </w:r>
      <w:r w:rsidRPr="009E3330">
        <w:rPr>
          <w:rFonts w:ascii="Calibri" w:eastAsia="Calibri" w:hAnsi="Calibri" w:cs="Calibri"/>
        </w:rPr>
        <w:t xml:space="preserve">ha decidido subcontratar </w:t>
      </w:r>
      <w:r w:rsidR="007214B4">
        <w:rPr>
          <w:rFonts w:ascii="Calibri" w:eastAsia="Calibri" w:hAnsi="Calibri" w:cs="Calibri"/>
        </w:rPr>
        <w:t xml:space="preserve">el servicio de </w:t>
      </w:r>
      <w:r w:rsidR="00630AC4" w:rsidRPr="00630AC4">
        <w:rPr>
          <w:rFonts w:ascii="Calibri" w:eastAsia="Calibri" w:hAnsi="Calibri" w:cs="Calibri"/>
        </w:rPr>
        <w:t>la provisión de especialistas E&amp;I para la fase de Construcción,</w:t>
      </w:r>
      <w:r w:rsidR="006A6E7B">
        <w:rPr>
          <w:rFonts w:ascii="Calibri" w:eastAsia="Calibri" w:hAnsi="Calibri" w:cs="Calibri"/>
        </w:rPr>
        <w:t xml:space="preserve"> Precomisionado y Comisionado</w:t>
      </w:r>
      <w:r w:rsidR="00630AC4" w:rsidRPr="00630AC4">
        <w:rPr>
          <w:rFonts w:ascii="Calibri" w:eastAsia="Calibri" w:hAnsi="Calibri" w:cs="Calibri"/>
        </w:rPr>
        <w:t xml:space="preserve"> bajo modalidad de mano de obra administrada por el COMITENTE</w:t>
      </w:r>
      <w:r w:rsidR="008A13E9" w:rsidRPr="009E3330">
        <w:rPr>
          <w:rFonts w:ascii="Calibri" w:eastAsia="Calibri" w:hAnsi="Calibri" w:cs="Calibri"/>
        </w:rPr>
        <w:t xml:space="preserve">, </w:t>
      </w:r>
      <w:r w:rsidR="00DF3868" w:rsidRPr="009E3330">
        <w:rPr>
          <w:rFonts w:ascii="Calibri" w:eastAsia="Calibri" w:hAnsi="Calibri" w:cs="Calibri"/>
        </w:rPr>
        <w:t xml:space="preserve">debiendo </w:t>
      </w:r>
      <w:r w:rsidR="00307783">
        <w:rPr>
          <w:rFonts w:ascii="Calibri" w:eastAsia="Calibri" w:hAnsi="Calibri" w:cs="Calibri"/>
        </w:rPr>
        <w:t xml:space="preserve">la </w:t>
      </w:r>
      <w:r w:rsidR="009E3330">
        <w:rPr>
          <w:rFonts w:ascii="Calibri" w:eastAsia="Calibri" w:hAnsi="Calibri" w:cs="Calibri"/>
        </w:rPr>
        <w:t>subcontratista</w:t>
      </w:r>
      <w:r w:rsidR="000C5153" w:rsidRPr="009E3330">
        <w:rPr>
          <w:rFonts w:ascii="Calibri" w:eastAsia="Calibri" w:hAnsi="Calibri" w:cs="Calibri"/>
        </w:rPr>
        <w:t xml:space="preserve"> </w:t>
      </w:r>
      <w:r w:rsidR="00C15CAC">
        <w:rPr>
          <w:rFonts w:ascii="Calibri" w:eastAsia="Calibri" w:hAnsi="Calibri" w:cs="Calibri"/>
        </w:rPr>
        <w:t>o</w:t>
      </w:r>
      <w:r w:rsidR="000C5153" w:rsidRPr="009E3330">
        <w:rPr>
          <w:rFonts w:ascii="Calibri" w:eastAsia="Calibri" w:hAnsi="Calibri" w:cs="Calibri"/>
        </w:rPr>
        <w:t>rganizar</w:t>
      </w:r>
      <w:r w:rsidR="00DF3868" w:rsidRPr="009E3330">
        <w:rPr>
          <w:rFonts w:ascii="Calibri" w:eastAsia="Calibri" w:hAnsi="Calibri" w:cs="Calibri"/>
        </w:rPr>
        <w:t xml:space="preserve">, </w:t>
      </w:r>
      <w:r w:rsidR="008A13E9" w:rsidRPr="009E3330">
        <w:rPr>
          <w:rFonts w:ascii="Calibri" w:eastAsia="Calibri" w:hAnsi="Calibri" w:cs="Calibri"/>
        </w:rPr>
        <w:t>pla</w:t>
      </w:r>
      <w:r w:rsidR="006155AA" w:rsidRPr="009E3330">
        <w:rPr>
          <w:rFonts w:ascii="Calibri" w:eastAsia="Calibri" w:hAnsi="Calibri" w:cs="Calibri"/>
        </w:rPr>
        <w:t>nificar</w:t>
      </w:r>
      <w:r w:rsidR="000C5153" w:rsidRPr="009E3330">
        <w:rPr>
          <w:rFonts w:ascii="Calibri" w:eastAsia="Calibri" w:hAnsi="Calibri" w:cs="Calibri"/>
        </w:rPr>
        <w:t>,</w:t>
      </w:r>
      <w:r w:rsidR="006155AA" w:rsidRPr="009E3330">
        <w:rPr>
          <w:rFonts w:ascii="Calibri" w:eastAsia="Calibri" w:hAnsi="Calibri" w:cs="Calibri"/>
        </w:rPr>
        <w:t xml:space="preserve"> y </w:t>
      </w:r>
      <w:r w:rsidR="00C15CAC">
        <w:rPr>
          <w:rFonts w:ascii="Calibri" w:eastAsia="Calibri" w:hAnsi="Calibri" w:cs="Calibri"/>
        </w:rPr>
        <w:t>ejecutar</w:t>
      </w:r>
      <w:r w:rsidR="000C5153" w:rsidRPr="009E3330">
        <w:rPr>
          <w:rFonts w:ascii="Calibri" w:eastAsia="Calibri" w:hAnsi="Calibri" w:cs="Calibri"/>
        </w:rPr>
        <w:t xml:space="preserve"> </w:t>
      </w:r>
      <w:r w:rsidR="00DF3868" w:rsidRPr="009E3330">
        <w:rPr>
          <w:rFonts w:ascii="Calibri" w:eastAsia="Calibri" w:hAnsi="Calibri" w:cs="Calibri"/>
        </w:rPr>
        <w:t xml:space="preserve">cuanto sea necesario </w:t>
      </w:r>
      <w:r w:rsidR="00635EF0">
        <w:rPr>
          <w:rFonts w:ascii="Calibri" w:eastAsia="Calibri" w:hAnsi="Calibri" w:cs="Calibri"/>
        </w:rPr>
        <w:t xml:space="preserve">de acuerdo con lo </w:t>
      </w:r>
      <w:r w:rsidR="006D0B51">
        <w:rPr>
          <w:rFonts w:ascii="Calibri" w:eastAsia="Calibri" w:hAnsi="Calibri" w:cs="Calibri"/>
        </w:rPr>
        <w:t>requerid</w:t>
      </w:r>
      <w:r w:rsidR="00635EF0">
        <w:rPr>
          <w:rFonts w:ascii="Calibri" w:eastAsia="Calibri" w:hAnsi="Calibri" w:cs="Calibri"/>
        </w:rPr>
        <w:t>o</w:t>
      </w:r>
      <w:r w:rsidR="006D0B51">
        <w:rPr>
          <w:rFonts w:ascii="Calibri" w:eastAsia="Calibri" w:hAnsi="Calibri" w:cs="Calibri"/>
        </w:rPr>
        <w:t xml:space="preserve"> en este pliego</w:t>
      </w:r>
      <w:r w:rsidR="00C15CAC">
        <w:rPr>
          <w:rFonts w:ascii="Calibri" w:eastAsia="Calibri" w:hAnsi="Calibri" w:cs="Calibri"/>
        </w:rPr>
        <w:t xml:space="preserve"> y sus anexos.</w:t>
      </w:r>
    </w:p>
    <w:p w14:paraId="45A38D0C" w14:textId="77777777" w:rsidR="00630AC4" w:rsidRDefault="00630AC4" w:rsidP="0081308C">
      <w:pPr>
        <w:spacing w:line="276" w:lineRule="auto" w:after="120"/>
        <w:jc w:val="both"/>
        <w:rPr>
          <w:rFonts w:ascii="Calibri" w:eastAsia="Calibri" w:hAnsi="Calibri"/>
        </w:rPr>
      </w:pPr>
    </w:p>
    <w:p w14:paraId="7AB515C3" w14:textId="7D51C946" w:rsidR="00E659C6" w:rsidRPr="0081308C" w:rsidRDefault="00E659C6" w:rsidP="0081308C">
      <w:pPr>
        <w:spacing w:line="276" w:lineRule="auto" w:after="120"/>
        <w:jc w:val="both"/>
        <w:rPr>
          <w:rFonts w:ascii="Calibri" w:eastAsia="Calibri" w:hAnsi="Calibri"/>
        </w:rPr>
      </w:pPr>
      <w:r w:rsidRPr="0081308C">
        <w:rPr>
          <w:rFonts w:ascii="Calibri" w:eastAsia="Calibri" w:hAnsi="Calibri" w:cs="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276" w:lineRule="auto" w:after="120"/>
        <w:jc w:val="both"/>
        <w:rPr>
          <w:rFonts w:ascii="Calibri" w:eastAsia="Calibri" w:hAnsi="Calibri"/>
        </w:rPr>
      </w:pPr>
      <w:r w:rsidRPr="0081308C">
        <w:rPr>
          <w:rFonts w:ascii="Calibri" w:eastAsia="Calibri" w:hAnsi="Calibri" w:cs="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keepNext/>
        <w:rPr>
          <w:noProof/>
          <w:lang w:val="es-AR"/>
        </w:rPr>
      </w:pPr>
      <w:bookmarkStart w:id="8" w:name="_Toc233878283"/>
      <w:r>
        <w:rPr>
          <w:rFonts w:ascii="Calibri" w:hAnsi="Calibri" w:cs="Calibri"/>
          <w:noProof/>
          <w:lang w:val="es-AR"/>
        </w:rPr>
        <w:t>RESPONSABILIDADES</w:t>
      </w:r>
      <w:bookmarkEnd w:id="8"/>
    </w:p>
    <w:p w14:paraId="555CDE8C" w14:textId="6C8B0A09" w:rsidR="00F06287" w:rsidRPr="00F06287" w:rsidRDefault="00C03A24" w:rsidP="00F06287">
      <w:pPr>
        <w:pStyle w:val="Ttulo2"/>
        <w:keepNext/>
      </w:pPr>
      <w:bookmarkStart w:id="9" w:name="_Toc233878284"/>
      <w:r>
        <w:rPr>
          <w:rFonts w:ascii="Calibri" w:hAnsi="Calibri" w:cs="Calibri"/>
        </w:rP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6A95542A" w14:textId="6F7D550D" w:rsidR="006642AB" w:rsidRDefault="00737796" w:rsidP="006642AB">
      <w:pPr>
        <w:pStyle w:val="Ttulo2"/>
        <w:keepNext/>
        <w:rPr>
          <w:rFonts w:cs="Calibri"/>
        </w:rPr>
      </w:pPr>
      <w:bookmarkStart w:id="10" w:name="_Toc233878285"/>
      <w:r>
        <w:rPr>
          <w:rFonts w:cs="Calibri" w:ascii="Calibri" w:hAnsi="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21CBA463" w14:textId="42AA2A3C" w:rsidR="004110C9" w:rsidRPr="006A6E7B" w:rsidRDefault="004110C9" w:rsidP="006A6E7B">
      <w:pPr>
        <w:pStyle w:val="Textoindependiente"/>
        <w:numPr>
          <w:ilvl w:val="0"/>
          <w:numId w:val="12"/>
        </w:numPr>
        <w:spacing w:line="276" w:lineRule="auto"/>
        <w:ind w:right="401"/>
        <w:jc w:val="both"/>
      </w:pPr>
      <w:r>
        <w:rPr>
          <w:rFonts w:ascii="Calibri" w:hAnsi="Calibri" w:cs="Calibri"/>
        </w:rPr>
        <w:t>E</w:t>
      </w:r>
      <w:r w:rsidRPr="00D61516">
        <w:rPr>
          <w:rFonts w:ascii="Calibri" w:hAnsi="Calibri" w:cs="Calibri"/>
        </w:rPr>
        <w:t>studiar y reconocer perfectamente todos los documentos del Proyecto antes de su inicio.</w:t>
      </w:r>
    </w:p>
    <w:p w14:paraId="15663FA3" w14:textId="3215FA65" w:rsidR="00C845FB" w:rsidRPr="00976999" w:rsidRDefault="00C845FB" w:rsidP="00C845FB">
      <w:pPr>
        <w:pStyle w:val="Ttulo2"/>
        <w:keepNext/>
      </w:pPr>
      <w:bookmarkStart w:id="11" w:name="_Toc233878286"/>
      <w:r>
        <w:rPr>
          <w:rFonts w:ascii="Calibri" w:hAnsi="Calibri" w:cs="Calibri"/>
        </w:rP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6C6CE23C" w14:textId="0BD69B11" w:rsidR="008205C8" w:rsidRPr="008205C8" w:rsidRDefault="008205C8" w:rsidP="008205C8">
      <w:pPr>
        <w:tabs>
          <w:tab w:val="left" w:pos="900"/>
        </w:tabs>
        <w:spacing w:line="276" w:lineRule="auto" w:after="120"/>
      </w:pPr>
    </w:p>
    <w:p w14:paraId="268D9C3D" w14:textId="5DB1CE96" w:rsidR="00BF3AEA" w:rsidRPr="00D22CA0" w:rsidRDefault="00C845FB" w:rsidP="00BF3AEA">
      <w:pPr>
        <w:pStyle w:val="Ttulo1"/>
        <w:keepNext/>
        <w:rPr>
          <w:rFonts w:cs="Calibri"/>
          <w:bCs/>
          <w:caps/>
          <w:kern w:val="0"/>
          <w:szCs w:val="24"/>
          <w:lang w:val="es-AR" w:eastAsia="en-US"/>
        </w:rPr>
      </w:pPr>
      <w:bookmarkStart w:id="12" w:name="_Toc233878287"/>
      <w:r w:rsidRPr="00D22CA0">
        <w:rPr>
          <w:rFonts w:ascii="Calibri" w:hAnsi="Calibri" w:cs="Calibri"/>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ascii="Calibri" w:hAnsi="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keepNext/>
      </w:pPr>
      <w:bookmarkStart w:id="17" w:name="_Toc122442704"/>
      <w:bookmarkStart w:id="18" w:name="_Toc233878288"/>
      <w:r w:rsidRPr="00BF3AEA">
        <w:rPr>
          <w:rFonts w:ascii="Calibri" w:hAnsi="Calibri" w:cs="Calibri"/>
        </w:rPr>
        <w:t>GENERAL</w:t>
      </w:r>
      <w:bookmarkEnd w:id="17"/>
      <w:bookmarkEnd w:id="18"/>
    </w:p>
    <w:p w14:paraId="16AB54C0" w14:textId="74ECEE84" w:rsidR="00F41824" w:rsidRDefault="00630AC4" w:rsidP="004F57E6">
      <w:pPr>
        <w:spacing w:line="276" w:lineRule="auto" w:after="120"/>
      </w:pPr>
      <w:r>
        <w:rPr>
          <w:rFonts w:ascii="Calibri" w:hAnsi="Calibri" w:cs="Calibri"/>
        </w:rPr>
        <w:t xml:space="preserve">El alcance comprende la provisión de personal especialista </w:t>
      </w:r>
      <w:r w:rsidR="008E4FEE">
        <w:rPr>
          <w:rFonts w:ascii="Calibri" w:hAnsi="Calibri" w:cs="Calibri"/>
        </w:rPr>
        <w:t xml:space="preserve">y herramientas </w:t>
      </w:r>
      <w:r>
        <w:rPr>
          <w:rFonts w:ascii="Calibri" w:hAnsi="Calibri" w:cs="Calibri"/>
        </w:rPr>
        <w:t>para tareas de montaje, instalación</w:t>
      </w:r>
      <w:r w:rsidR="006A6E7B">
        <w:rPr>
          <w:rFonts w:ascii="Calibri" w:hAnsi="Calibri" w:cs="Calibri"/>
        </w:rPr>
        <w:t xml:space="preserve">, </w:t>
      </w:r>
      <w:r>
        <w:rPr>
          <w:rFonts w:ascii="Calibri" w:hAnsi="Calibri" w:cs="Calibri"/>
        </w:rPr>
        <w:t>conexionado</w:t>
      </w:r>
      <w:r w:rsidR="00C11437">
        <w:rPr>
          <w:rFonts w:ascii="Calibri" w:hAnsi="Calibri" w:cs="Calibri"/>
        </w:rPr>
        <w:t>, precomisionado y comisionado.</w:t>
      </w:r>
    </w:p>
    <w:p w14:paraId="189AA03E" w14:textId="77777777" w:rsidR="004F57E6" w:rsidRPr="00F41824" w:rsidRDefault="004F57E6" w:rsidP="004F57E6">
      <w:pPr>
        <w:spacing w:line="276" w:lineRule="auto" w:after="120"/>
      </w:pPr>
    </w:p>
    <w:p w14:paraId="45DEF6B5" w14:textId="1ADE4FF5" w:rsidR="00F41824" w:rsidRPr="00F41824" w:rsidRDefault="00F41824" w:rsidP="00F41824">
      <w:pPr>
        <w:pStyle w:val="Textoindependiente"/>
        <w:spacing w:line="276" w:lineRule="auto"/>
        <w:ind w:right="401"/>
        <w:jc w:val="both"/>
      </w:pPr>
      <w:r w:rsidRPr="00F41824">
        <w:rPr>
          <w:rFonts w:ascii="Calibri" w:hAnsi="Calibri" w:cs="Calibri"/>
        </w:rPr>
        <w:t>L</w:t>
      </w:r>
      <w:r w:rsidR="004F57E6">
        <w:rPr>
          <w:rFonts w:ascii="Calibri" w:hAnsi="Calibri" w:cs="Calibri"/>
        </w:rPr>
        <w:t>os perfiles requeridos</w:t>
      </w:r>
      <w:r w:rsidRPr="00F41824">
        <w:rPr>
          <w:rFonts w:ascii="Calibri" w:hAnsi="Calibri" w:cs="Calibri"/>
        </w:rPr>
        <w:t xml:space="preserve">: </w:t>
      </w:r>
    </w:p>
    <w:p w14:paraId="18652280" w14:textId="77777777" w:rsidR="004F57E6" w:rsidRPr="004F57E6" w:rsidRDefault="004F57E6" w:rsidP="004F57E6">
      <w:pPr>
        <w:pStyle w:val="Textoindependiente"/>
        <w:numPr>
          <w:ilvl w:val="0"/>
          <w:numId w:val="12"/>
        </w:numPr>
        <w:ind w:right="401"/>
        <w:jc w:val="both"/>
      </w:pPr>
      <w:r w:rsidRPr="004F57E6">
        <w:rPr>
          <w:rFonts w:ascii="Calibri" w:hAnsi="Calibri" w:cs="Calibri"/>
        </w:rPr>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rPr>
          <w:rFonts w:ascii="Calibri" w:hAnsi="Calibri" w:cs="Calibri"/>
        </w:rPr>
        <w:t xml:space="preserve">Instrumentistas </w:t>
      </w:r>
      <w:r w:rsidR="00C11437">
        <w:rPr>
          <w:rFonts w:ascii="Calibri" w:hAnsi="Calibri" w:cs="Calibri"/>
        </w:rPr>
        <w:t xml:space="preserve">industriales </w:t>
      </w:r>
      <w:r w:rsidRPr="004F57E6">
        <w:rPr>
          <w:rFonts w:ascii="Calibri" w:hAnsi="Calibri" w:cs="Calibri"/>
        </w:rPr>
        <w:t>senior</w:t>
      </w:r>
    </w:p>
    <w:p w14:paraId="63B9B471" w14:textId="77777777" w:rsidR="004F57E6" w:rsidRPr="004F57E6" w:rsidRDefault="004F57E6" w:rsidP="004F57E6">
      <w:pPr>
        <w:pStyle w:val="Textoindependiente"/>
        <w:numPr>
          <w:ilvl w:val="0"/>
          <w:numId w:val="12"/>
        </w:numPr>
        <w:ind w:right="401"/>
        <w:jc w:val="both"/>
      </w:pPr>
      <w:r w:rsidRPr="004F57E6">
        <w:rPr>
          <w:rFonts w:ascii="Calibri" w:hAnsi="Calibri" w:cs="Calibri"/>
        </w:rPr>
        <w:t>Tubistas instrumentales senior</w:t>
      </w:r>
    </w:p>
    <w:p w14:paraId="664C4E9B" w14:textId="77777777" w:rsidR="004F57E6" w:rsidRDefault="004F57E6" w:rsidP="004F57E6">
      <w:pPr>
        <w:pStyle w:val="Textoindependiente"/>
        <w:numPr>
          <w:ilvl w:val="0"/>
          <w:numId w:val="12"/>
        </w:numPr>
        <w:ind w:right="401"/>
        <w:jc w:val="both"/>
      </w:pPr>
      <w:r w:rsidRPr="004F57E6">
        <w:rPr>
          <w:rFonts w:ascii="Calibri" w:hAnsi="Calibri" w:cs="Calibri"/>
        </w:rPr>
        <w:t>Especialistas en LOTO (Lock-Out / Tag-Out — bloqueo y etiquetado de energías peligrosas)</w:t>
      </w:r>
    </w:p>
    <w:p w14:paraId="4B1EEB77" w14:textId="476BC073" w:rsidR="00C11437" w:rsidRDefault="00C11437" w:rsidP="004F57E6">
      <w:pPr>
        <w:pStyle w:val="Textoindependiente"/>
        <w:numPr>
          <w:ilvl w:val="0"/>
          <w:numId w:val="12"/>
        </w:numPr>
        <w:ind w:right="401"/>
        <w:jc w:val="both"/>
      </w:pPr>
      <w:r>
        <w:rPr>
          <w:rFonts w:ascii="Calibri" w:hAnsi="Calibri" w:cs="Calibri"/>
        </w:rPr>
        <w:t>Técnicos especialistas en montaje E&amp;I</w:t>
      </w:r>
    </w:p>
    <w:p w14:paraId="4B678D22" w14:textId="0DCCEE80" w:rsidR="00C11437" w:rsidRDefault="00C11437" w:rsidP="004F57E6">
      <w:pPr>
        <w:pStyle w:val="Textoindependiente"/>
        <w:numPr>
          <w:ilvl w:val="0"/>
          <w:numId w:val="12"/>
        </w:numPr>
        <w:ind w:right="401"/>
        <w:jc w:val="both"/>
      </w:pPr>
      <w:r>
        <w:rPr>
          <w:rFonts w:ascii="Calibri" w:hAnsi="Calibri" w:cs="Calibri"/>
        </w:rPr>
        <w:t>Especialistas en precomisionado E&amp;I</w:t>
      </w:r>
    </w:p>
    <w:p w14:paraId="656ADC3F" w14:textId="4E6D67D7" w:rsidR="00C11437" w:rsidRDefault="00C11437" w:rsidP="004F57E6">
      <w:pPr>
        <w:pStyle w:val="Textoindependiente"/>
        <w:numPr>
          <w:ilvl w:val="0"/>
          <w:numId w:val="12"/>
        </w:numPr>
        <w:ind w:right="401"/>
        <w:jc w:val="both"/>
      </w:pPr>
      <w:r>
        <w:rPr>
          <w:rFonts w:ascii="Calibri" w:hAnsi="Calibri" w:cs="Calibri"/>
        </w:rP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rFonts w:ascii="Calibri" w:hAnsi="Calibri" w:cs="Calibri"/>
          <w:b/>
          <w:bCs/>
        </w:rPr>
        <w:t>NOTA:</w:t>
      </w:r>
      <w:r>
        <w:rPr>
          <w:rFonts w:ascii="Calibri" w:hAnsi="Calibri" w:cs="Calibri"/>
        </w:rPr>
        <w:t xml:space="preserve"> </w:t>
      </w:r>
      <w:r w:rsidRPr="0084316E">
        <w:rPr>
          <w:rFonts w:ascii="Calibri" w:hAnsi="Calibri" w:cs="Calibri"/>
          <w:i/>
          <w:iCs/>
        </w:rPr>
        <w:t xml:space="preserve">Todo el personal </w:t>
      </w:r>
      <w:r w:rsidR="003A4D9E" w:rsidRPr="0084316E">
        <w:rPr>
          <w:rFonts w:ascii="Calibri" w:hAnsi="Calibri" w:cs="Calibri"/>
          <w:i/>
          <w:iCs/>
        </w:rPr>
        <w:t xml:space="preserve">referido por la </w:t>
      </w:r>
      <w:r w:rsidRPr="0084316E">
        <w:rPr>
          <w:rFonts w:ascii="Calibri" w:hAnsi="Calibri" w:cs="Calibri"/>
          <w:i/>
          <w:iCs/>
        </w:rPr>
        <w:t>empresa debe</w:t>
      </w:r>
      <w:r w:rsidR="003A4D9E" w:rsidRPr="0084316E">
        <w:rPr>
          <w:rFonts w:ascii="Calibri" w:hAnsi="Calibri" w:cs="Calibri"/>
          <w:i/>
          <w:iCs/>
        </w:rPr>
        <w:t xml:space="preserve"> presentar CV que demuestre </w:t>
      </w:r>
      <w:r w:rsidR="00285C5F" w:rsidRPr="0084316E">
        <w:rPr>
          <w:rFonts w:ascii="Calibri" w:hAnsi="Calibri" w:cs="Calibri"/>
          <w:i/>
          <w:iCs/>
        </w:rPr>
        <w:t>conocimientos para las posiciones requeridas.</w:t>
      </w:r>
      <w:r w:rsidR="00285C5F">
        <w:rPr>
          <w:rFonts w:ascii="Calibri" w:hAnsi="Calibri" w:cs="Calibri"/>
        </w:rPr>
        <w:t xml:space="preserve"> </w:t>
      </w:r>
    </w:p>
    <w:p w14:paraId="51A32981" w14:textId="54D5D93E" w:rsidR="00591D05" w:rsidRPr="00F41824" w:rsidRDefault="00E9211D" w:rsidP="004F57E6">
      <w:pPr>
        <w:pStyle w:val="Textoindependiente"/>
        <w:spacing w:line="276" w:lineRule="auto"/>
        <w:ind w:right="401"/>
        <w:jc w:val="both"/>
      </w:pPr>
      <w:r>
        <w:rPr>
          <w:rFonts w:ascii="Calibri" w:hAnsi="Calibri" w:cs="Calibri"/>
        </w:rPr>
        <w:t>E</w:t>
      </w:r>
      <w:r w:rsidR="000C302F" w:rsidRPr="00F41824">
        <w:rPr>
          <w:rFonts w:ascii="Calibri" w:hAnsi="Calibri" w:cs="Calibri"/>
        </w:rPr>
        <w:t>l SUBCONTRATISTA</w:t>
      </w:r>
      <w:r w:rsidR="00821958" w:rsidRPr="00F41824">
        <w:rPr>
          <w:rFonts w:ascii="Calibri" w:hAnsi="Calibri" w:cs="Calibri"/>
        </w:rPr>
        <w:t xml:space="preserve"> </w:t>
      </w:r>
      <w:r w:rsidR="000D04CB" w:rsidRPr="00F41824">
        <w:rPr>
          <w:rFonts w:ascii="Calibri" w:hAnsi="Calibri" w:cs="Calibri"/>
        </w:rPr>
        <w:t>debe</w:t>
      </w:r>
      <w:r w:rsidR="00591D05" w:rsidRPr="00F41824">
        <w:rPr>
          <w:rFonts w:ascii="Calibri" w:hAnsi="Calibri" w:cs="Calibri"/>
        </w:rPr>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rPr>
          <w:rFonts w:ascii="Calibri" w:hAnsi="Calibri" w:cs="Calibri"/>
        </w:rPr>
        <w:t xml:space="preserve">Emitir informe </w:t>
      </w:r>
      <w:r w:rsidR="009505B1" w:rsidRPr="00F41824">
        <w:rPr>
          <w:rFonts w:ascii="Calibri" w:hAnsi="Calibri" w:cs="Calibri"/>
        </w:rPr>
        <w:t xml:space="preserve">diario </w:t>
      </w:r>
      <w:r w:rsidRPr="00F41824">
        <w:rPr>
          <w:rFonts w:ascii="Calibri" w:hAnsi="Calibri" w:cs="Calibri"/>
        </w:rPr>
        <w:t>de avance</w:t>
      </w:r>
      <w:r w:rsidR="00561066" w:rsidRPr="00F41824">
        <w:rPr>
          <w:rFonts w:ascii="Calibri" w:hAnsi="Calibri" w:cs="Calibri"/>
        </w:rPr>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rPr>
          <w:rFonts w:ascii="Calibri" w:hAnsi="Calibri" w:cs="Calibri"/>
        </w:rPr>
        <w:t>Se</w:t>
      </w:r>
      <w:r w:rsidR="00553F0A" w:rsidRPr="00F41824">
        <w:rPr>
          <w:rFonts w:ascii="Calibri" w:hAnsi="Calibri" w:cs="Calibri"/>
        </w:rPr>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rPr>
          <w:rFonts w:ascii="Calibri" w:hAnsi="Calibri" w:cs="Calibri"/>
        </w:rPr>
        <w:t>Realizar</w:t>
      </w:r>
      <w:r w:rsidR="00901168" w:rsidRPr="00F41824">
        <w:rPr>
          <w:rFonts w:ascii="Calibri" w:hAnsi="Calibri" w:cs="Calibri"/>
        </w:rPr>
        <w:t xml:space="preserve">, presentar y </w:t>
      </w:r>
      <w:r w:rsidR="00405F3A" w:rsidRPr="00F41824">
        <w:rPr>
          <w:rFonts w:ascii="Calibri" w:hAnsi="Calibri" w:cs="Calibri"/>
        </w:rPr>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rPr>
          <w:rFonts w:ascii="Calibri" w:hAnsi="Calibri" w:cs="Calibri"/>
        </w:rPr>
        <w:t>E</w:t>
      </w:r>
      <w:r w:rsidR="00DF51EC" w:rsidRPr="00F41824">
        <w:rPr>
          <w:rFonts w:ascii="Calibri" w:hAnsi="Calibri" w:cs="Calibri"/>
        </w:rPr>
        <w:t>sta información aprobada por AESA junto a lo</w:t>
      </w:r>
      <w:r w:rsidR="00967CD7" w:rsidRPr="00F41824">
        <w:rPr>
          <w:rFonts w:ascii="Calibri" w:hAnsi="Calibri" w:cs="Calibri"/>
        </w:rPr>
        <w:t xml:space="preserve">s </w:t>
      </w:r>
      <w:r w:rsidR="004F57E6">
        <w:rPr>
          <w:rFonts w:ascii="Calibri" w:hAnsi="Calibri" w:cs="Calibri"/>
        </w:rPr>
        <w:t>partes diarios debe</w:t>
      </w:r>
      <w:r w:rsidR="00967CD7" w:rsidRPr="00F41824">
        <w:rPr>
          <w:rFonts w:ascii="Calibri" w:hAnsi="Calibri" w:cs="Calibri"/>
        </w:rPr>
        <w:t xml:space="preserve"> ser presentados</w:t>
      </w:r>
      <w:r w:rsidR="00E85C2D" w:rsidRPr="00F41824">
        <w:rPr>
          <w:rFonts w:ascii="Calibri" w:hAnsi="Calibri" w:cs="Calibri"/>
        </w:rPr>
        <w:t xml:space="preserve"> </w:t>
      </w:r>
      <w:r w:rsidR="003C4020" w:rsidRPr="00F41824">
        <w:rPr>
          <w:rFonts w:ascii="Calibri" w:hAnsi="Calibri" w:cs="Calibri"/>
        </w:rPr>
        <w:t>como anexo</w:t>
      </w:r>
      <w:r w:rsidR="00E85C2D" w:rsidRPr="00F41824">
        <w:rPr>
          <w:rFonts w:ascii="Calibri" w:hAnsi="Calibri" w:cs="Calibri"/>
        </w:rPr>
        <w:t xml:space="preserve"> </w:t>
      </w:r>
      <w:r w:rsidR="00967CD7" w:rsidRPr="00F41824">
        <w:rPr>
          <w:rFonts w:ascii="Calibri" w:hAnsi="Calibri" w:cs="Calibri"/>
        </w:rPr>
        <w:t>de</w:t>
      </w:r>
      <w:r w:rsidR="003C4020" w:rsidRPr="00F41824">
        <w:rPr>
          <w:rFonts w:ascii="Calibri" w:hAnsi="Calibri" w:cs="Calibri"/>
        </w:rPr>
        <w:t xml:space="preserve"> </w:t>
      </w:r>
      <w:r w:rsidR="00A6019A" w:rsidRPr="00F41824">
        <w:rPr>
          <w:rFonts w:ascii="Calibri" w:hAnsi="Calibri" w:cs="Calibri"/>
        </w:rPr>
        <w:t>los certificados</w:t>
      </w:r>
      <w:r w:rsidR="003C4020" w:rsidRPr="00F41824">
        <w:rPr>
          <w:rFonts w:ascii="Calibri" w:hAnsi="Calibri" w:cs="Calibri"/>
        </w:rPr>
        <w:t xml:space="preserve"> que se presente</w:t>
      </w:r>
      <w:r w:rsidR="00405F3A" w:rsidRPr="00F41824">
        <w:rPr>
          <w:rFonts w:ascii="Calibri" w:hAnsi="Calibri" w:cs="Calibri"/>
        </w:rPr>
        <w:t>n</w:t>
      </w:r>
      <w:r w:rsidR="003C4020" w:rsidRPr="00F41824">
        <w:rPr>
          <w:rFonts w:ascii="Calibri" w:hAnsi="Calibri" w:cs="Calibri"/>
        </w:rPr>
        <w:t>.</w:t>
      </w:r>
    </w:p>
    <w:p w14:paraId="2B1BFD93" w14:textId="77777777" w:rsidR="004B4769" w:rsidRDefault="004B4769" w:rsidP="00863698">
      <w:pPr>
        <w:spacing w:line="276" w:lineRule="auto" w:after="120"/>
        <w:rPr>
          <w:lang w:val="es-ES_tradnl" w:eastAsia="es-ES"/>
        </w:rPr>
      </w:pPr>
    </w:p>
    <w:p w14:paraId="4A2EDE80" w14:textId="77777777" w:rsidR="00A6019A" w:rsidRPr="00FA4F92" w:rsidRDefault="00A6019A" w:rsidP="00A6019A">
      <w:pPr>
        <w:pStyle w:val="Ttulo2"/>
        <w:keepNext/>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ascii="Calibri" w:hAnsi="Calibri" w:cs="Calibr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rPr>
          <w:rFonts w:ascii="Calibri" w:hAnsi="Calibri"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rPr>
          <w:rFonts w:ascii="Calibri" w:hAnsi="Calibri" w:cs="Calibri"/>
        </w:rPr>
        <w:t>De no ofertar este punto, aclarar</w:t>
      </w:r>
      <w:r w:rsidR="009076C2">
        <w:rPr>
          <w:rFonts w:ascii="Calibri" w:hAnsi="Calibri" w:cs="Calibri"/>
        </w:rPr>
        <w:t xml:space="preserve"> en el documento de excepciones.</w:t>
      </w:r>
    </w:p>
    <w:p w14:paraId="61B792A9" w14:textId="5D24837D" w:rsidR="00F207F7" w:rsidRPr="00431D22" w:rsidRDefault="009146E2" w:rsidP="00431D22">
      <w:pPr>
        <w:pStyle w:val="Ttulo1"/>
        <w:keepNext/>
      </w:pPr>
      <w:bookmarkStart w:id="22" w:name="_Toc233878290"/>
      <w:bookmarkEnd w:id="19"/>
      <w:r>
        <w:rPr>
          <w:rFonts w:ascii="Calibri" w:hAnsi="Calibri" w:cs="Calibri"/>
        </w:rPr>
        <w:t>OBSERVANCIA DE LAS LEYES</w:t>
      </w:r>
      <w:bookmarkEnd w:id="22"/>
      <w:r w:rsidR="00431D22">
        <w:rPr>
          <w:rFonts w:ascii="Calibri" w:hAnsi="Calibri" w:cs="Calibri"/>
        </w:rPr>
        <w:t xml:space="preserve"> </w:t>
      </w:r>
    </w:p>
    <w:p w14:paraId="1613CB81"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lastRenderedPageBreak/>
        <w:t>El no pago y/o presentación de documentación que respaldo el pago, habilita al Contratista (AESA) a no pagar la certificación</w:t>
      </w:r>
      <w:r w:rsidR="00533A01">
        <w:rPr>
          <w:rFonts w:ascii="Calibri" w:eastAsia="Calibri" w:hAnsi="Calibri" w:cs="Calibri"/>
        </w:rPr>
        <w:t>.</w:t>
      </w:r>
    </w:p>
    <w:p w14:paraId="223E7946"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276" w:lineRule="auto" w:after="120"/>
        <w:jc w:val="both"/>
        <w:rPr>
          <w:rFonts w:ascii="Calibri" w:eastAsia="Calibri" w:hAnsi="Calibri"/>
        </w:rPr>
      </w:pPr>
      <w:r w:rsidRPr="00582F3C">
        <w:rPr>
          <w:rFonts w:ascii="Calibri" w:eastAsia="Calibri" w:hAnsi="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276" w:lineRule="auto" w:after="120"/>
        <w:jc w:val="both"/>
        <w:rPr>
          <w:rFonts w:ascii="Calibri" w:eastAsia="Calibri" w:hAnsi="Calibri"/>
        </w:rPr>
      </w:pPr>
      <w:r w:rsidRPr="00582F3C">
        <w:rPr>
          <w:rFonts w:ascii="Calibri" w:eastAsia="Calibri" w:hAnsi="Calibri" w:cs="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keepNext/>
      </w:pPr>
      <w:bookmarkStart w:id="24" w:name="_Toc233878291"/>
      <w:r w:rsidRPr="007D3352">
        <w:rPr>
          <w:rFonts w:ascii="Calibri" w:hAnsi="Calibri" w:cs="Calibri"/>
        </w:rPr>
        <w:t>REQUISITOS DE SEGURIDAD OPERATIVA</w:t>
      </w:r>
      <w:bookmarkEnd w:id="24"/>
    </w:p>
    <w:bookmarkEnd w:id="23"/>
    <w:p w14:paraId="4A1E1A1B" w14:textId="7CDA6EA3" w:rsidR="00DF3868" w:rsidRPr="00C34B95" w:rsidRDefault="00DF3868" w:rsidP="008D1474">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ascii="Calibri" w:hAnsi="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ascii="Calibri" w:hAnsi="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276"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276" w:lineRule="auto"/>
        <w:jc w:val="both"/>
        <w:rPr>
          <w:rFonts w:ascii="Calibri" w:hAnsi="Calibri" w:cs="Calibri"/>
        </w:rPr>
      </w:pPr>
    </w:p>
    <w:p w14:paraId="611515C8" w14:textId="77777777" w:rsidR="008E4FEE" w:rsidRDefault="008E4FEE" w:rsidP="00DF3868">
      <w:pPr>
        <w:keepLines/>
        <w:spacing w:after="120" w:line="276" w:lineRule="auto"/>
        <w:jc w:val="both"/>
        <w:rPr>
          <w:rFonts w:ascii="Calibri" w:hAnsi="Calibri" w:cs="Calibri"/>
        </w:rPr>
      </w:pPr>
    </w:p>
    <w:p w14:paraId="4D3E5A66" w14:textId="77777777" w:rsidR="008E4FEE" w:rsidRDefault="008E4FEE" w:rsidP="00DF3868">
      <w:pPr>
        <w:keepLines/>
        <w:spacing w:after="120" w:line="276" w:lineRule="auto"/>
        <w:jc w:val="both"/>
        <w:rPr>
          <w:rFonts w:ascii="Calibri" w:hAnsi="Calibri" w:cs="Calibri"/>
        </w:rPr>
      </w:pPr>
    </w:p>
    <w:p w14:paraId="7655CCC3" w14:textId="77777777" w:rsidR="008E4FEE" w:rsidRDefault="008E4FEE" w:rsidP="00DF3868">
      <w:pPr>
        <w:keepLines/>
        <w:spacing w:after="120" w:line="276" w:lineRule="auto"/>
        <w:jc w:val="both"/>
        <w:rPr>
          <w:rFonts w:ascii="Calibri" w:hAnsi="Calibri" w:cs="Calibri"/>
        </w:rPr>
      </w:pPr>
    </w:p>
    <w:p w14:paraId="33C5CDE1" w14:textId="77777777" w:rsidR="008E4FEE" w:rsidRDefault="008E4FEE" w:rsidP="00DF3868">
      <w:pPr>
        <w:keepLines/>
        <w:spacing w:after="120" w:line="276" w:lineRule="auto"/>
        <w:jc w:val="both"/>
        <w:rPr>
          <w:rFonts w:ascii="Calibri" w:hAnsi="Calibri" w:cs="Calibri"/>
        </w:rPr>
      </w:pPr>
    </w:p>
    <w:p w14:paraId="071237BE" w14:textId="77777777" w:rsidR="008E4FEE" w:rsidRDefault="008E4FEE" w:rsidP="00DF3868">
      <w:pPr>
        <w:keepLines/>
        <w:spacing w:after="120" w:line="276" w:lineRule="auto"/>
        <w:jc w:val="both"/>
        <w:rPr>
          <w:rFonts w:ascii="Calibri" w:hAnsi="Calibri" w:cs="Calibri"/>
        </w:rPr>
      </w:pPr>
    </w:p>
    <w:p w14:paraId="69F39506" w14:textId="77ED2C37" w:rsidR="004F57E6" w:rsidRDefault="004F57E6" w:rsidP="004F57E6">
      <w:pPr>
        <w:spacing w:line="276" w:lineRule="auto" w:after="120"/>
        <w:rPr>
          <w:rFonts w:cs="Calibri"/>
          <w:b/>
          <w:bCs/>
          <w:u w:val="single"/>
        </w:rPr>
      </w:pPr>
      <w:r w:rsidRPr="004F57E6">
        <w:rPr>
          <w:rFonts w:cs="Calibri" w:ascii="Calibri" w:hAnsi="Calibri"/>
          <w:b/>
          <w:bCs/>
          <w:u w:val="single"/>
        </w:rPr>
        <w:lastRenderedPageBreak/>
        <w:t>18 reglas de vida</w:t>
      </w:r>
    </w:p>
    <w:p w14:paraId="44462A31" w14:textId="77777777" w:rsidR="004F57E6" w:rsidRDefault="004F57E6" w:rsidP="004F57E6">
      <w:pPr>
        <w:spacing w:line="276" w:lineRule="auto" w:after="120"/>
        <w:rPr>
          <w:rFonts w:cs="Calibri"/>
          <w:b/>
          <w:bCs/>
          <w:u w:val="single"/>
        </w:rPr>
      </w:pPr>
    </w:p>
    <w:p w14:paraId="2ED18CA4" w14:textId="3B11CFAB" w:rsidR="004F57E6" w:rsidRDefault="004F57E6" w:rsidP="004F57E6">
      <w:pPr>
        <w:spacing w:line="276" w:lineRule="auto" w:after="120"/>
        <w:rPr>
          <w:rFonts w:cs="Calibri"/>
          <w:b/>
          <w:bCs/>
          <w:u w:val="single"/>
        </w:rPr>
      </w:pPr>
      <w:r w:rsidRPr="004F57E6">
        <w:rPr>
          <w:rFonts w:cs="Calibri" w:ascii="Calibri" w:hAnsi="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after="120"/>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276" w:lineRule="auto" w:after="120"/>
        <w:ind w:left="6"/>
        <w:jc w:val="both"/>
        <w:rPr>
          <w:rFonts w:ascii="Calibri" w:eastAsia="Calibri" w:hAnsi="Calibri"/>
        </w:rPr>
      </w:pPr>
      <w:r w:rsidRPr="00582F3C">
        <w:rPr>
          <w:rFonts w:ascii="Calibri" w:eastAsia="Calibri" w:hAnsi="Calibri" w:cs="Calibri"/>
        </w:rPr>
        <w:t xml:space="preserve">Los Trabajos del </w:t>
      </w:r>
      <w:r w:rsidR="00B22217">
        <w:rPr>
          <w:rFonts w:ascii="Calibri" w:eastAsia="Calibri" w:hAnsi="Calibri" w:cs="Calibri"/>
        </w:rPr>
        <w:t>SUBCONTRATISTA</w:t>
      </w:r>
      <w:r w:rsidRPr="00582F3C">
        <w:rPr>
          <w:rFonts w:ascii="Calibri" w:eastAsia="Calibri" w:hAnsi="Calibri" w:cs="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cs="Calibri"/>
        </w:rPr>
        <w:t>10</w:t>
      </w:r>
      <w:r w:rsidRPr="00582F3C">
        <w:rPr>
          <w:rFonts w:ascii="Calibri" w:eastAsia="Calibri" w:hAnsi="Calibri" w:cs="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cs="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cs="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keepNext/>
        <w:rPr>
          <w:rFonts w:eastAsia="Calibri"/>
        </w:rPr>
      </w:pPr>
      <w:bookmarkStart w:id="25" w:name="_Toc233878292"/>
      <w:r w:rsidRPr="007D3352">
        <w:rPr>
          <w:rFonts w:eastAsia="Calibri" w:ascii="Calibri" w:hAnsi="Calibri" w:cs="Calibri"/>
        </w:rPr>
        <w:t>REQUERIMIENTOS GENERALES OFERENTE</w:t>
      </w:r>
      <w:bookmarkEnd w:id="25"/>
      <w:r w:rsidR="008D1474" w:rsidRPr="007D3352">
        <w:rPr>
          <w:rFonts w:eastAsia="Calibri" w:ascii="Calibri" w:hAnsi="Calibri" w:cs="Calibri"/>
        </w:rPr>
        <w:t xml:space="preserve"> </w:t>
      </w:r>
    </w:p>
    <w:p w14:paraId="2F06FF3C" w14:textId="77777777" w:rsidR="002202AD" w:rsidRDefault="002202AD" w:rsidP="0097251D">
      <w:pPr>
        <w:keepLines/>
        <w:spacing w:line="276" w:lineRule="auto" w:after="120"/>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F7BCBD6" w14:textId="6A22562E" w:rsidR="00936A8C" w:rsidRPr="00EE0A88" w:rsidRDefault="00936A8C" w:rsidP="00EE0A88">
      <w:pPr>
        <w:keepLines/>
        <w:spacing w:line="276" w:lineRule="auto" w:after="120"/>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276" w:lineRule="auto" w:after="120"/>
        <w:ind w:left="6"/>
        <w:jc w:val="both"/>
        <w:rPr>
          <w:rFonts w:ascii="Calibri" w:eastAsia="Calibri" w:hAnsi="Calibri" w:cs="Calibri"/>
          <w:b/>
          <w:lang w:eastAsia="es-AR"/>
        </w:rPr>
      </w:pPr>
      <w:r>
        <w:rPr>
          <w:rFonts w:ascii="Calibri" w:hAnsi="Calibri" w:cs="Calibri"/>
          <w:bCs/>
        </w:rPr>
        <w:t>El COMITENTE (AESA) se reserva el derecho de contratación parcial o total de todas las cantidades</w:t>
      </w:r>
      <w:r w:rsidR="00E935DB">
        <w:rPr>
          <w:rFonts w:ascii="Calibri" w:hAnsi="Calibri" w:cs="Calibri"/>
          <w:bCs/>
        </w:rPr>
        <w:t>.</w:t>
      </w:r>
    </w:p>
    <w:p w14:paraId="0658F314" w14:textId="4326C3E8" w:rsidR="00582F3C" w:rsidRPr="00C34B95" w:rsidRDefault="00582F3C" w:rsidP="00582F3C">
      <w:pPr>
        <w:pStyle w:val="Ttulo1"/>
        <w:keepNext/>
        <w:rPr>
          <w:rFonts w:eastAsia="Calibri"/>
        </w:rPr>
      </w:pPr>
      <w:bookmarkStart w:id="27" w:name="_Toc233878293"/>
      <w:r>
        <w:rPr>
          <w:rFonts w:eastAsia="Calibri" w:ascii="Calibri" w:hAnsi="Calibri" w:cs="Calibri"/>
        </w:rPr>
        <w:lastRenderedPageBreak/>
        <w:t>REQUERIMIENTOS GENERALE</w:t>
      </w:r>
      <w:r w:rsidR="00792DAF">
        <w:rPr>
          <w:rFonts w:eastAsia="Calibri" w:ascii="Calibri" w:hAnsi="Calibri" w:cs="Calibri"/>
        </w:rPr>
        <w:t>S</w:t>
      </w:r>
      <w:r w:rsidR="008C515D">
        <w:rPr>
          <w:rFonts w:eastAsia="Calibri" w:ascii="Calibri" w:hAnsi="Calibri" w:cs="Calibri"/>
        </w:rPr>
        <w:t xml:space="preserve"> </w:t>
      </w:r>
      <w:r w:rsidR="002202AD">
        <w:rPr>
          <w:rFonts w:eastAsia="Calibri" w:ascii="Calibri" w:hAnsi="Calibri" w:cs="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DFE7069" w14:textId="436CFA84" w:rsidR="00792DAF" w:rsidRPr="0000255B" w:rsidRDefault="00582F3C" w:rsidP="00792DAF">
      <w:pPr>
        <w:pStyle w:val="Ttulo1"/>
        <w:keepNext/>
        <w:rPr>
          <w:rFonts w:eastAsia="Calibri"/>
        </w:rPr>
      </w:pPr>
      <w:bookmarkStart w:id="28" w:name="_Toc233878294"/>
      <w:r>
        <w:rPr>
          <w:rFonts w:eastAsia="Calibri" w:ascii="Calibri" w:hAnsi="Calibri" w:cs="Calibri"/>
        </w:rPr>
        <w:t xml:space="preserve">KICK OF </w:t>
      </w:r>
      <w:proofErr w:type="gramStart"/>
      <w:r>
        <w:rPr>
          <w:rFonts w:eastAsia="Calibri" w:ascii="Calibri" w:hAnsi="Calibri" w:cs="Calibri"/>
        </w:rPr>
        <w:t>MEETING</w:t>
      </w:r>
      <w:bookmarkEnd w:id="28"/>
      <w:proofErr w:type="gramEnd"/>
    </w:p>
    <w:p w14:paraId="3FD9F4ED" w14:textId="032846BB" w:rsidR="001C04DD" w:rsidRPr="00653A7B" w:rsidRDefault="00DF3868" w:rsidP="00653A7B">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keepNext/>
        <w:rPr>
          <w:noProof/>
          <w:lang w:val="es-AR"/>
        </w:rPr>
      </w:pPr>
      <w:bookmarkStart w:id="30" w:name="_Toc233878295"/>
      <w:r w:rsidRPr="00B01783">
        <w:rPr>
          <w:rFonts w:ascii="Calibri" w:hAnsi="Calibri" w:cs="Calibri"/>
          <w:noProof/>
          <w:lang w:val="es-AR"/>
        </w:rPr>
        <w:lastRenderedPageBreak/>
        <w:t>FORMA DE PAGO</w:t>
      </w:r>
      <w:bookmarkEnd w:id="30"/>
    </w:p>
    <w:p w14:paraId="4A8E5FDE" w14:textId="46D363C2" w:rsidR="007738A1" w:rsidRPr="0000255B" w:rsidRDefault="007738A1" w:rsidP="0000255B">
      <w:pPr>
        <w:suppressAutoHyphens/>
        <w:spacing w:before="240" w:line="276" w:lineRule="auto" w:after="120"/>
        <w:jc w:val="both"/>
        <w:rPr>
          <w:rFonts w:ascii="Calibri" w:hAnsi="Calibri" w:cs="Arial"/>
          <w:spacing w:val="-3"/>
        </w:rPr>
      </w:pPr>
      <w:r w:rsidRPr="00F23284">
        <w:rPr>
          <w:rFonts w:ascii="Calibri" w:hAnsi="Calibri" w:cs="Calibri"/>
          <w:spacing w:val="-3"/>
        </w:rPr>
        <w:t xml:space="preserve">Las certificaciones </w:t>
      </w:r>
      <w:r w:rsidR="00F86037">
        <w:rPr>
          <w:rFonts w:ascii="Calibri" w:hAnsi="Calibri" w:cs="Calibri"/>
          <w:spacing w:val="-3"/>
        </w:rPr>
        <w:t>mensuales</w:t>
      </w:r>
      <w:r w:rsidRPr="00F23284">
        <w:rPr>
          <w:rFonts w:ascii="Calibri" w:hAnsi="Calibri" w:cs="Calibri"/>
          <w:spacing w:val="-3"/>
        </w:rPr>
        <w:t xml:space="preserve"> y pagaderas a treinta (30) días corridos desde la fecha de recepción de la factura c</w:t>
      </w:r>
      <w:r>
        <w:rPr>
          <w:rFonts w:ascii="Calibri" w:hAnsi="Calibri" w:cs="Calibri"/>
          <w:spacing w:val="-3"/>
        </w:rPr>
        <w:t xml:space="preserve">orrespondiente, en un todo </w:t>
      </w:r>
      <w:r w:rsidRPr="00F23284">
        <w:rPr>
          <w:rFonts w:ascii="Calibri" w:hAnsi="Calibri" w:cs="Calibri"/>
          <w:spacing w:val="-3"/>
        </w:rPr>
        <w:t>acuerdo a l</w:t>
      </w:r>
      <w:r>
        <w:rPr>
          <w:rFonts w:ascii="Calibri" w:hAnsi="Calibri" w:cs="Calibri"/>
          <w:spacing w:val="-3"/>
        </w:rPr>
        <w:t xml:space="preserve">os Anexos 5 y 7 del </w:t>
      </w:r>
      <w:r w:rsidRPr="008E23D8">
        <w:rPr>
          <w:rFonts w:ascii="Calibri" w:hAnsi="Calibri" w:cs="Calibri"/>
          <w:spacing w:val="-3"/>
        </w:rPr>
        <w:t xml:space="preserve">PGI-740-AB-001 </w:t>
      </w:r>
      <w:r>
        <w:rPr>
          <w:rFonts w:ascii="Calibri" w:hAnsi="Calibri" w:cs="Calibri"/>
          <w:spacing w:val="-3"/>
        </w:rPr>
        <w:t>(</w:t>
      </w:r>
      <w:r w:rsidRPr="008E23D8">
        <w:rPr>
          <w:rFonts w:ascii="Calibri" w:hAnsi="Calibri" w:cs="Calibri"/>
          <w:spacing w:val="-3"/>
        </w:rPr>
        <w:t xml:space="preserve">Condiciones de </w:t>
      </w:r>
      <w:r>
        <w:rPr>
          <w:rFonts w:ascii="Calibri" w:hAnsi="Calibri" w:cs="Calibri"/>
          <w:spacing w:val="-3"/>
        </w:rPr>
        <w:t xml:space="preserve">Generales de Compra y de </w:t>
      </w:r>
      <w:r w:rsidRPr="008E23D8">
        <w:rPr>
          <w:rFonts w:ascii="Calibri" w:hAnsi="Calibri" w:cs="Calibri"/>
          <w:spacing w:val="-3"/>
        </w:rPr>
        <w:t>Subcontratación de Obras</w:t>
      </w:r>
      <w:r>
        <w:rPr>
          <w:rFonts w:ascii="Calibri" w:hAnsi="Calibri" w:cs="Calibri"/>
          <w:spacing w:val="-3"/>
        </w:rPr>
        <w:t>)</w:t>
      </w:r>
      <w:r w:rsidRPr="00F23284">
        <w:rPr>
          <w:rFonts w:ascii="Calibri" w:hAnsi="Calibri" w:cs="Calibri"/>
          <w:spacing w:val="-3"/>
        </w:rPr>
        <w:t xml:space="preserve">. </w:t>
      </w:r>
    </w:p>
    <w:p w14:paraId="4D8BAFD4" w14:textId="1EDBF4D4" w:rsidR="000D0E1D" w:rsidRDefault="000D0E1D" w:rsidP="000D0E1D">
      <w:pPr>
        <w:pStyle w:val="Ttulo1"/>
        <w:keepNext/>
        <w:rPr>
          <w:rFonts w:eastAsia="Calibri"/>
        </w:rPr>
      </w:pPr>
      <w:bookmarkStart w:id="31" w:name="_Toc233878296"/>
      <w:r>
        <w:rPr>
          <w:rFonts w:eastAsia="Calibri" w:ascii="Calibri" w:hAnsi="Calibri" w:cs="Calibri"/>
        </w:rPr>
        <w:t xml:space="preserve">PRECIOS, TRIBUTOS E IMPUESTOS – </w:t>
      </w:r>
      <w:r w:rsidR="00DD12F1">
        <w:rPr>
          <w:rFonts w:eastAsia="Calibri" w:ascii="Calibri" w:hAnsi="Calibri" w:cs="Calibri"/>
        </w:rPr>
        <w:t>REDETERMINACIÓN DE PRECIOS</w:t>
      </w:r>
      <w:bookmarkEnd w:id="31"/>
    </w:p>
    <w:bookmarkEnd w:id="29"/>
    <w:p w14:paraId="2FEE4548" w14:textId="77777777" w:rsidR="00DF3868" w:rsidRPr="00E319B3" w:rsidRDefault="00DF3868" w:rsidP="000D0E1D">
      <w:pPr>
        <w:keepLines/>
        <w:spacing w:line="276" w:lineRule="auto" w:after="120"/>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6F89B6A9" w14:textId="3F197F53" w:rsidR="000D0E1D" w:rsidRPr="007D3352" w:rsidRDefault="000D0E1D" w:rsidP="000D0E1D">
      <w:pPr>
        <w:pStyle w:val="Ttulo1"/>
        <w:keepNext/>
        <w:rPr>
          <w:noProof/>
          <w:lang w:val="es-AR"/>
        </w:rPr>
      </w:pPr>
      <w:bookmarkStart w:id="32" w:name="_Toc233878297"/>
      <w:r w:rsidRPr="007D3352">
        <w:rPr>
          <w:rFonts w:ascii="Calibri" w:hAnsi="Calibri" w:cs="Calibri"/>
          <w:noProof/>
          <w:lang w:val="es-AR"/>
        </w:rPr>
        <w:t>PENALIDADES POR NO CUMPLIMIENTO DE LOS PLAZOS ESTABLECIDOS</w:t>
      </w:r>
      <w:bookmarkEnd w:id="32"/>
    </w:p>
    <w:p w14:paraId="42AAF6FA" w14:textId="77777777" w:rsidR="00DF3868" w:rsidRPr="00E319B3"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keepNext/>
        <w:rPr>
          <w:noProof/>
          <w:lang w:val="es-AR"/>
        </w:rPr>
      </w:pPr>
      <w:bookmarkStart w:id="33" w:name="_Toc233878298"/>
      <w:r>
        <w:rPr>
          <w:rFonts w:ascii="Calibri" w:hAnsi="Calibri" w:cs="Calibri"/>
          <w:noProof/>
          <w:lang w:val="es-AR"/>
        </w:rPr>
        <w:t>AUDITORIA DE LA CONTRATISTA Y REGISTRO DE CONTROL</w:t>
      </w:r>
      <w:bookmarkEnd w:id="33"/>
    </w:p>
    <w:p w14:paraId="5B6FEDE9" w14:textId="7542AEDA" w:rsidR="000D0E1D" w:rsidRPr="000D0E1D" w:rsidRDefault="00DF3868" w:rsidP="006D548D">
      <w:pPr>
        <w:keepLines/>
        <w:spacing w:line="276" w:lineRule="auto" w:after="120"/>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keepNext/>
        <w:rPr>
          <w:noProof/>
          <w:lang w:val="es-AR"/>
        </w:rPr>
      </w:pPr>
      <w:bookmarkStart w:id="34" w:name="_Toc233878299"/>
      <w:r>
        <w:rPr>
          <w:rFonts w:ascii="Calibri" w:hAnsi="Calibri" w:cs="Calibri"/>
          <w:noProof/>
          <w:lang w:val="es-AR"/>
        </w:rPr>
        <w:t>COMUNICACIONES</w:t>
      </w:r>
      <w:bookmarkEnd w:id="34"/>
    </w:p>
    <w:p w14:paraId="327E5DE9" w14:textId="062880A7" w:rsidR="00DF3868" w:rsidRPr="00386CDC" w:rsidRDefault="00DF3868" w:rsidP="006D548D">
      <w:pPr>
        <w:keepLines/>
        <w:spacing w:line="276" w:lineRule="auto" w:after="120"/>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276" w:lineRule="auto" w:after="120"/>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276" w:lineRule="auto" w:after="120"/>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keepNext/>
        <w:rPr>
          <w:noProof/>
          <w:lang w:val="es-AR"/>
        </w:rPr>
      </w:pPr>
      <w:bookmarkStart w:id="35" w:name="_Toc233878300"/>
      <w:r>
        <w:rPr>
          <w:rFonts w:ascii="Calibri" w:hAnsi="Calibri" w:cs="Calibri"/>
          <w:noProof/>
          <w:lang w:val="es-AR"/>
        </w:rPr>
        <w:t>INSPECCIONES</w:t>
      </w:r>
      <w:bookmarkEnd w:id="35"/>
    </w:p>
    <w:p w14:paraId="09394A57" w14:textId="467F498F" w:rsidR="00DF3868" w:rsidRPr="00AB3EDE"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276" w:lineRule="auto" w:after="120"/>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276" w:lineRule="auto" w:after="120"/>
        <w:ind w:left="6"/>
        <w:jc w:val="both"/>
        <w:rPr>
          <w:rFonts w:ascii="Calibri" w:eastAsia="Calibri" w:hAnsi="Calibri" w:cs="Calibri"/>
          <w:lang w:eastAsia="es-AR"/>
        </w:rPr>
      </w:pPr>
    </w:p>
    <w:p w14:paraId="3A86735C" w14:textId="77777777" w:rsidR="00DF3868" w:rsidRPr="003B6CD3" w:rsidRDefault="00DF3868" w:rsidP="00C845FB">
      <w:pPr>
        <w:keepLines/>
        <w:spacing w:line="276" w:lineRule="auto" w:after="120"/>
        <w:ind w:left="6" w:firstLine="709"/>
        <w:jc w:val="both"/>
        <w:rPr>
          <w:rFonts w:ascii="Calibri" w:eastAsia="Calibri" w:hAnsi="Calibri" w:cs="Calibri"/>
          <w:lang w:eastAsia="es-AR"/>
        </w:rPr>
      </w:pPr>
    </w:p>
    <w:p w14:paraId="23950A10" w14:textId="77777777" w:rsidR="00E06983" w:rsidRDefault="008866B8">
      <w:pPr>
        <w:spacing w:line="276" w:lineRule="auto" w:after="120"/>
      </w:pPr>
      <w:r>
        <w:rPr>
          <w:rFonts w:ascii="Calibri" w:hAnsi="Calibri" w:cs="Calibri"/>
        </w:rPr>
        <w:br w:type="page"/>
      </w:r>
    </w:p>
    <w:p w14:paraId="27AFC4A8" w14:textId="77777777" w:rsidR="00E06983" w:rsidRDefault="008866B8">
      <w:pPr>
        <w:pStyle w:val="Ttulo1"/>
        <w:keepNext/>
      </w:pPr>
      <w:bookmarkStart w:id="36" w:name="_Toc233878301"/>
      <w:r>
        <w:rPr>
          <w:rFonts w:ascii="Calibri" w:hAnsi="Calibri" w:cs="Calibri"/>
        </w:rPr>
        <w:lastRenderedPageBreak/>
        <w:t>ANEXOS TÉCNICOS POR ESPECIALIDAD — CANTIDADES REPRESENTATIVAS</w:t>
      </w:r>
      <w:bookmarkEnd w:id="36"/>
    </w:p>
    <w:p w14:paraId="1D182764" w14:textId="77777777" w:rsidR="00E06983" w:rsidRDefault="008866B8">
      <w:pPr>
        <w:spacing w:line="276" w:lineRule="auto" w:after="120"/>
      </w:pPr>
      <w:r>
        <w:rPr>
          <w:rFonts w:ascii="Calibri" w:hAnsi="Calibri"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Pr>
        <w:spacing w:line="276" w:lineRule="auto" w:after="120"/>
      </w:pPr>
    </w:p>
    <w:p w14:paraId="42ABF04F" w14:textId="77777777" w:rsidR="00E06983" w:rsidRDefault="008866B8">
      <w:pPr>
        <w:spacing w:line="276" w:lineRule="auto" w:after="120"/>
      </w:pPr>
      <w:r>
        <w:rPr>
          <w:rFonts w:ascii="Calibri" w:hAnsi="Calibri" w:cs="Calibri"/>
          <w:i/>
          <w:color w:val="555555"/>
          <w:sz w:val="18"/>
        </w:rPr>
        <w:t>Revisión Alt 2 — 07-07-2026.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pPr>
        <w:spacing w:line="276" w:lineRule="auto" w:after="120"/>
      </w:pPr>
      <w:r>
        <w:rPr>
          <w:rFonts w:ascii="Calibri" w:hAnsi="Calibri" w:cs="Calibri"/>
        </w:rPr>
        <w:br w:type="page"/>
      </w:r>
    </w:p>
    <w:p w14:paraId="75F0253C" w14:textId="77777777" w:rsidR="00E06983" w:rsidRDefault="00E06983">
      <w:pPr>
        <w:spacing w:line="276" w:lineRule="auto" w:after="120"/>
      </w:pPr>
    </w:p>
    <w:p w14:paraId="18D15BD2" w14:textId="77777777" w:rsidR="00E06983" w:rsidRDefault="00E06983">
      <w:pPr>
        <w:spacing w:line="276" w:lineRule="auto" w:after="120"/>
      </w:pPr>
    </w:p>
    <w:p w14:paraId="0F636481" w14:textId="77777777" w:rsidR="00E06983" w:rsidRPr="0038151D" w:rsidRDefault="008866B8">
      <w:pPr>
        <w:pStyle w:val="Ttulo1"/>
        <w:keepNext/>
        <w:jc w:val="center"/>
        <w:rPr>
          <w:szCs w:val="24"/>
        </w:rPr>
      </w:pPr>
      <w:bookmarkStart w:id="37" w:name="_Toc233878302"/>
      <w:r w:rsidRPr="0038151D">
        <w:rPr>
          <w:rFonts w:ascii="Calibri" w:hAnsi="Calibri" w:cs="Calibri"/>
          <w:color w:val="1F3B63"/>
          <w:szCs w:val="24"/>
        </w:rPr>
        <w:t>ANEXO E</w:t>
      </w:r>
      <w:bookmarkEnd w:id="37"/>
    </w:p>
    <w:p w14:paraId="73136C72" w14:textId="77777777" w:rsidR="00E06983" w:rsidRPr="0038151D" w:rsidRDefault="008866B8">
      <w:pPr>
        <w:spacing w:line="276" w:lineRule="auto" w:after="120"/>
        <w:jc w:val="center"/>
        <w:rPr>
          <w:b/>
          <w:bCs/>
          <w:sz w:val="18"/>
          <w:szCs w:val="18"/>
        </w:rPr>
      </w:pPr>
      <w:r w:rsidRPr="0038151D">
        <w:rPr>
          <w:rFonts w:ascii="Calibri" w:hAnsi="Calibri" w:cs="Calibri"/>
          <w:b/>
          <w:bCs/>
          <w:color w:val="555555"/>
          <w:szCs w:val="18"/>
        </w:rPr>
        <w:t>ELECTRICIDAD</w:t>
      </w:r>
    </w:p>
    <w:p w14:paraId="4B344B79" w14:textId="77777777" w:rsidR="00E06983" w:rsidRDefault="008866B8">
      <w:pPr>
        <w:spacing w:line="276" w:lineRule="auto" w:after="120"/>
      </w:pPr>
      <w:r>
        <w:rPr>
          <w:rFonts w:ascii="Calibri" w:hAnsi="Calibri" w:cs="Calibri"/>
        </w:rPr>
        <w:br w:type="page"/>
      </w:r>
    </w:p>
    <w:p w14:paraId="304036C0" w14:textId="6251A981" w:rsidR="00E06983" w:rsidRDefault="008866B8">
      <w:pPr>
        <w:spacing w:line="276" w:lineRule="auto" w:after="120"/>
      </w:pPr>
      <w:r w:rsidRPr="0038151D">
        <w:rPr>
          <w:rFonts w:ascii="Calibri" w:hAnsi="Calibri" w:cs="Calibri"/>
          <w:b/>
          <w:bCs/>
        </w:rPr>
        <w:lastRenderedPageBreak/>
        <w:t>Volumen global de Electricidad (CPF-2):</w:t>
      </w:r>
      <w:r>
        <w:rPr>
          <w:rFonts w:ascii="Calibri" w:hAnsi="Calibri" w:cs="Calibri"/>
        </w:rPr>
        <w:t xml:space="preserve"> </w:t>
      </w:r>
      <w:r w:rsidR="00FF6F79">
        <w:rPr>
          <w:rFonts w:ascii="Calibri" w:hAnsi="Calibri" w:cs="Calibri"/>
        </w:rPr>
        <w:t xml:space="preserve"> </w:t>
      </w:r>
      <w:r>
        <w:rPr>
          <w:rFonts w:ascii="Calibri" w:hAnsi="Calibri" w:cs="Calibri"/>
        </w:rPr>
        <w:t xml:space="preserve">513 cables · 81.231 m </w:t>
      </w:r>
      <w:r w:rsidR="00FF6F79">
        <w:rPr>
          <w:rFonts w:ascii="Calibri" w:hAnsi="Calibri" w:cs="Calibri"/>
        </w:rPr>
        <w:t>/</w:t>
      </w:r>
      <w:r w:rsidR="00712A9C">
        <w:rPr>
          <w:rFonts w:ascii="Calibri" w:hAnsi="Calibri" w:cs="Calibri"/>
        </w:rPr>
        <w:t>/ aproximadamente</w:t>
      </w:r>
      <w:r>
        <w:rPr>
          <w:rFonts w:ascii="Calibri" w:hAnsi="Calibri" w:cs="Calibri"/>
        </w:rPr>
        <w:t xml:space="preserve"> 5.178 puntas de conexión </w:t>
      </w:r>
      <w:r w:rsidR="00FF6F79">
        <w:rPr>
          <w:rFonts w:ascii="Calibri" w:hAnsi="Calibri" w:cs="Calibri"/>
        </w:rPr>
        <w:t>//</w:t>
      </w:r>
      <w:r>
        <w:rPr>
          <w:rFonts w:ascii="Calibri" w:hAnsi="Calibri" w:cs="Calibri"/>
        </w:rPr>
        <w:t xml:space="preserve"> 243 cargas (79 motores [76 BT + 3 MT] · 6 variadores · 52 instrumentos · 37 SS.AA. · 28 iluminación · 29 control · 12 calefacción/trazado).</w:t>
      </w:r>
    </w:p>
    <w:p w14:paraId="2A813CC4" w14:textId="77777777" w:rsidR="00E06983" w:rsidRDefault="008866B8">
      <w:pPr>
        <w:pStyle w:val="Ttulo2"/>
        <w:keepNext/>
      </w:pPr>
      <w:bookmarkStart w:id="38" w:name="_Toc233878303"/>
      <w:r>
        <w:rPr>
          <w:rFonts w:ascii="Calibri" w:hAnsi="Calibri" w:cs="Calibri"/>
        </w:rP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rFonts w:ascii="Calibri" w:hAnsi="Calibri" w:cs="Calibri"/>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4C8F0F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rFonts w:ascii="Calibri" w:hAnsi="Calibri" w:cs="Calibri"/>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coordinación con ABB</w:t>
            </w:r>
          </w:p>
        </w:tc>
      </w:tr>
      <w:tr w:rsidR="00E06983" w14:paraId="15AB2090"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rFonts w:ascii="Calibri" w:hAnsi="Calibri" w:cs="Calibri"/>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3x240 · 3x150 · 3x95 · 3x50 — tendido </w:t>
            </w:r>
            <w:r>
              <w:rPr>
                <w:rFonts w:ascii="Calibri" w:hAnsi="Calibri" w:cs="Calibri"/>
                <w:sz w:val="17"/>
              </w:rPr>
              <w:t>en bandeja</w:t>
            </w:r>
          </w:p>
        </w:tc>
      </w:tr>
      <w:tr w:rsidR="00E06983" w:rsidRPr="00AE2AE1" w14:paraId="75258C4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rFonts w:ascii="Calibri" w:hAnsi="Calibri" w:cs="Calibri"/>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ascii="Calibri" w:hAnsi="Calibri" w:cs="Calibri"/>
                <w:sz w:val="17"/>
                <w:lang w:val="pt-BR"/>
              </w:rPr>
              <w:t xml:space="preserve">3x16 a 3x4 · 4x4 · </w:t>
            </w:r>
            <w:proofErr w:type="spellStart"/>
            <w:r w:rsidRPr="00AE2AE1">
              <w:rPr>
                <w:rFonts w:ascii="Calibri" w:hAnsi="Calibri" w:cs="Calibri"/>
                <w:sz w:val="17"/>
                <w:lang w:val="pt-BR"/>
              </w:rPr>
              <w:t>iluminación</w:t>
            </w:r>
            <w:proofErr w:type="spellEnd"/>
          </w:p>
        </w:tc>
      </w:tr>
      <w:tr w:rsidR="00E06983" w14:paraId="1DAA1C2B"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rFonts w:ascii="Calibri" w:hAnsi="Calibri" w:cs="Calibri"/>
                <w:sz w:val="17"/>
              </w:rPr>
              <w:t>Control y Señales (</w:t>
            </w:r>
            <w:proofErr w:type="spellStart"/>
            <w:r>
              <w:rPr>
                <w:rFonts w:ascii="Calibri" w:hAnsi="Calibri" w:cs="Calibri"/>
                <w:sz w:val="17"/>
              </w:rPr>
              <w:t>multiconductor</w:t>
            </w:r>
            <w:proofErr w:type="spellEnd"/>
            <w:r>
              <w:rPr>
                <w:rFonts w:ascii="Calibri" w:hAnsi="Calibri" w:cs="Calibri"/>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7x2,5+T · 2x2,5 · señales VFD / vibroswitches</w:t>
            </w:r>
          </w:p>
        </w:tc>
      </w:tr>
      <w:tr w:rsidR="00E06983" w14:paraId="26EC8C9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rFonts w:ascii="Calibri" w:hAnsi="Calibri" w:cs="Calibri"/>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Red PMS SE#3 ↔ SE#4</w:t>
            </w:r>
          </w:p>
        </w:tc>
      </w:tr>
      <w:tr w:rsidR="00E06983" w14:paraId="48D71A1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rFonts w:ascii="Calibri" w:hAnsi="Calibri" w:cs="Calibri"/>
                <w:b/>
                <w:sz w:val="17"/>
              </w:rPr>
              <w:t>TOTAL</w:t>
            </w:r>
            <w:proofErr w:type="gramEnd"/>
            <w:r>
              <w:rPr>
                <w:rFonts w:ascii="Calibri" w:hAnsi="Calibri" w:cs="Calibri"/>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81.2</w:t>
            </w:r>
            <w:r>
              <w:rPr>
                <w:rFonts w:ascii="Calibri" w:hAnsi="Calibri" w:cs="Calibri"/>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7F11B2AF" w14:textId="28D12312" w:rsidR="00E06983" w:rsidRDefault="00376BC2">
      <w:pPr>
        <w:pStyle w:val="Ttulo2"/>
        <w:keepNext/>
      </w:pPr>
      <w:bookmarkStart w:id="39" w:name="_Toc233878304"/>
      <w:r>
        <w:rPr>
          <w:rFonts w:ascii="Calibri" w:hAnsi="Calibri" w:cs="Calibri"/>
        </w:rPr>
        <w:t>E.2 Tendido</w:t>
      </w:r>
      <w:r w:rsidR="008866B8">
        <w:rPr>
          <w:rFonts w:ascii="Calibri" w:hAnsi="Calibri" w:cs="Calibri"/>
        </w:rPr>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rFonts w:ascii="Calibri" w:hAnsi="Calibri" w:cs="Calibri"/>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r>
      <w:tr w:rsidR="00E06983" w14:paraId="4A93242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rFonts w:ascii="Calibri" w:hAnsi="Calibri" w:cs="Calibri"/>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17.390</w:t>
            </w:r>
          </w:p>
        </w:tc>
      </w:tr>
      <w:tr w:rsidR="00E06983" w14:paraId="52D5FCC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rFonts w:ascii="Calibri" w:hAnsi="Calibri" w:cs="Calibri"/>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10.905</w:t>
            </w:r>
          </w:p>
        </w:tc>
      </w:tr>
      <w:tr w:rsidR="00E06983" w14:paraId="60AF8DE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rFonts w:ascii="Calibri" w:hAnsi="Calibri" w:cs="Calibri"/>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7.270</w:t>
            </w:r>
          </w:p>
        </w:tc>
      </w:tr>
      <w:tr w:rsidR="00E06983" w14:paraId="6EDE849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rFonts w:ascii="Calibri" w:hAnsi="Calibri" w:cs="Calibri"/>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4.480</w:t>
            </w:r>
          </w:p>
        </w:tc>
      </w:tr>
      <w:tr w:rsidR="00E06983" w14:paraId="23E24EB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rFonts w:ascii="Calibri" w:hAnsi="Calibri" w:cs="Calibri"/>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4.050</w:t>
            </w:r>
          </w:p>
        </w:tc>
      </w:tr>
      <w:tr w:rsidR="00E06983" w14:paraId="60AE115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rFonts w:ascii="Calibri" w:hAnsi="Calibri" w:cs="Calibri"/>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4.000</w:t>
            </w:r>
          </w:p>
        </w:tc>
      </w:tr>
      <w:tr w:rsidR="00E06983" w14:paraId="53B2689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rFonts w:ascii="Calibri" w:hAnsi="Calibri" w:cs="Calibri"/>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3.860</w:t>
            </w:r>
          </w:p>
        </w:tc>
      </w:tr>
      <w:tr w:rsidR="00E06983" w14:paraId="059427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rFonts w:ascii="Calibri" w:hAnsi="Calibri" w:cs="Calibri"/>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3.560</w:t>
            </w:r>
          </w:p>
        </w:tc>
      </w:tr>
      <w:tr w:rsidR="00E06983" w14:paraId="4E4DA15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rFonts w:ascii="Calibri" w:hAnsi="Calibri" w:cs="Calibri"/>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2.960</w:t>
            </w:r>
          </w:p>
        </w:tc>
      </w:tr>
      <w:tr w:rsidR="00E06983" w14:paraId="5F7472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rFonts w:ascii="Calibri" w:hAnsi="Calibri" w:cs="Calibri"/>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6B29C43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rFonts w:ascii="Calibri" w:hAnsi="Calibri" w:cs="Calibri"/>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2.350</w:t>
            </w:r>
          </w:p>
        </w:tc>
      </w:tr>
      <w:tr w:rsidR="00E06983" w14:paraId="70C685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rFonts w:ascii="Calibri" w:hAnsi="Calibri" w:cs="Calibri"/>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2.290</w:t>
            </w:r>
          </w:p>
        </w:tc>
      </w:tr>
      <w:tr w:rsidR="00E06983" w14:paraId="447DCD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rFonts w:ascii="Calibri" w:hAnsi="Calibri" w:cs="Calibri"/>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1.820</w:t>
            </w:r>
          </w:p>
        </w:tc>
      </w:tr>
      <w:tr w:rsidR="00E06983" w14:paraId="5CA747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rFonts w:ascii="Calibri" w:hAnsi="Calibri" w:cs="Calibri"/>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1.810</w:t>
            </w:r>
          </w:p>
        </w:tc>
      </w:tr>
      <w:tr w:rsidR="00E06983" w14:paraId="5287BDC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rFonts w:ascii="Calibri" w:hAnsi="Calibri" w:cs="Calibri"/>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24C022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rFonts w:ascii="Calibri" w:hAnsi="Calibri" w:cs="Calibri"/>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3C6645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rFonts w:ascii="Calibri" w:hAnsi="Calibri" w:cs="Calibri"/>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1.700</w:t>
            </w:r>
          </w:p>
        </w:tc>
      </w:tr>
      <w:tr w:rsidR="00E06983" w14:paraId="2936031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rFonts w:ascii="Calibri" w:hAnsi="Calibri" w:cs="Calibri"/>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1.560</w:t>
            </w:r>
          </w:p>
        </w:tc>
      </w:tr>
      <w:tr w:rsidR="00E06983" w14:paraId="095FF03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rFonts w:ascii="Calibri" w:hAnsi="Calibri" w:cs="Calibri"/>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1.200</w:t>
            </w:r>
          </w:p>
        </w:tc>
      </w:tr>
      <w:tr w:rsidR="00E06983" w14:paraId="61C6E0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rFonts w:ascii="Calibri" w:hAnsi="Calibri" w:cs="Calibri"/>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1.050</w:t>
            </w:r>
          </w:p>
        </w:tc>
      </w:tr>
      <w:tr w:rsidR="00E06983" w14:paraId="72A7FF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rFonts w:ascii="Calibri" w:hAnsi="Calibri" w:cs="Calibri"/>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1.040</w:t>
            </w:r>
          </w:p>
        </w:tc>
      </w:tr>
      <w:tr w:rsidR="00E06983" w14:paraId="531723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rFonts w:ascii="Calibri" w:hAnsi="Calibri" w:cs="Calibri"/>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600</w:t>
            </w:r>
          </w:p>
        </w:tc>
      </w:tr>
      <w:tr w:rsidR="00E06983" w14:paraId="773241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rFonts w:ascii="Calibri" w:hAnsi="Calibri" w:cs="Calibri"/>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590</w:t>
            </w:r>
          </w:p>
        </w:tc>
      </w:tr>
      <w:tr w:rsidR="00E06983" w14:paraId="5FE4C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rFonts w:ascii="Calibri" w:hAnsi="Calibri" w:cs="Calibri"/>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62B3432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rFonts w:ascii="Calibri" w:hAnsi="Calibri" w:cs="Calibri"/>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2B2C7D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rFonts w:ascii="Calibri" w:hAnsi="Calibri" w:cs="Calibri"/>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540</w:t>
            </w:r>
          </w:p>
        </w:tc>
      </w:tr>
      <w:tr w:rsidR="00E06983" w14:paraId="37D7BA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rFonts w:ascii="Calibri" w:hAnsi="Calibri" w:cs="Calibri"/>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480</w:t>
            </w:r>
          </w:p>
        </w:tc>
      </w:tr>
      <w:tr w:rsidR="00E06983" w14:paraId="02CB2CA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rFonts w:ascii="Calibri" w:hAnsi="Calibri" w:cs="Calibri"/>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410</w:t>
            </w:r>
          </w:p>
        </w:tc>
      </w:tr>
      <w:tr w:rsidR="00E06983" w14:paraId="40A5E50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rFonts w:ascii="Calibri" w:hAnsi="Calibri" w:cs="Calibri"/>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3F154D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rFonts w:ascii="Calibri" w:hAnsi="Calibri" w:cs="Calibri"/>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7D5E9B7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rFonts w:ascii="Calibri" w:hAnsi="Calibri" w:cs="Calibri"/>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300</w:t>
            </w:r>
          </w:p>
        </w:tc>
      </w:tr>
      <w:tr w:rsidR="00E06983" w14:paraId="03A0AD3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rFonts w:ascii="Calibri" w:hAnsi="Calibri" w:cs="Calibri"/>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290</w:t>
            </w:r>
          </w:p>
        </w:tc>
      </w:tr>
      <w:tr w:rsidR="00E06983" w14:paraId="6F7E0E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rFonts w:ascii="Calibri" w:hAnsi="Calibri" w:cs="Calibri"/>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216</w:t>
            </w:r>
          </w:p>
        </w:tc>
      </w:tr>
      <w:tr w:rsidR="00E06983" w14:paraId="3703FF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rFonts w:ascii="Calibri" w:hAnsi="Calibri" w:cs="Calibri"/>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3FFE2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rFonts w:ascii="Calibri" w:hAnsi="Calibri" w:cs="Calibri"/>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46E021E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rFonts w:ascii="Calibri" w:hAnsi="Calibri" w:cs="Calibri"/>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r>
      <w:tr w:rsidR="00E06983" w14:paraId="0FEDCDA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rFonts w:ascii="Calibri" w:hAnsi="Calibri" w:cs="Calibri"/>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3A4A401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rFonts w:ascii="Calibri" w:hAnsi="Calibri" w:cs="Calibri"/>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2A634C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rFonts w:ascii="Calibri" w:hAnsi="Calibri" w:cs="Calibri"/>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549F674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rFonts w:ascii="Calibri" w:hAnsi="Calibri" w:cs="Calibri"/>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2EEA4AE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rFonts w:ascii="Calibri" w:hAnsi="Calibri" w:cs="Calibri"/>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0C8909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rFonts w:ascii="Calibri" w:hAnsi="Calibri" w:cs="Calibri"/>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w:t>
            </w:r>
          </w:p>
        </w:tc>
      </w:tr>
      <w:tr w:rsidR="00E06983" w14:paraId="62E7DE4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rFonts w:ascii="Calibri" w:hAnsi="Calibri" w:cs="Calibri"/>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w:t>
            </w:r>
          </w:p>
        </w:tc>
      </w:tr>
      <w:tr w:rsidR="00E06983" w14:paraId="06841E8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rFonts w:ascii="Calibri" w:hAnsi="Calibri" w:cs="Calibri"/>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7F4D25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rFonts w:ascii="Calibri" w:hAnsi="Calibri" w:cs="Calibri"/>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39ECD2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rFonts w:ascii="Calibri" w:hAnsi="Calibri" w:cs="Calibri"/>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5725ECB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rFonts w:ascii="Calibri" w:hAnsi="Calibri" w:cs="Calibri"/>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444A8B0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rFonts w:ascii="Calibri" w:hAnsi="Calibri" w:cs="Calibri"/>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12794E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rFonts w:ascii="Calibri" w:hAnsi="Calibri" w:cs="Calibri"/>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480BB204"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rFonts w:ascii="Calibri" w:hAnsi="Calibri" w:cs="Calibri"/>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85.881</w:t>
            </w:r>
          </w:p>
        </w:tc>
      </w:tr>
    </w:tbl>
    <w:p w14:paraId="03B9302E" w14:textId="2BEA5D4C" w:rsidR="00E06983" w:rsidRDefault="008866B8">
      <w:pPr>
        <w:spacing w:line="276" w:lineRule="auto" w:after="120"/>
      </w:pPr>
      <w:r>
        <w:rPr>
          <w:rFonts w:ascii="Calibri" w:hAnsi="Calibri" w:cs="Calibri"/>
          <w:i/>
          <w:color w:val="555555"/>
          <w:sz w:val="18"/>
        </w:rPr>
        <w:t xml:space="preserve">El total CPF-2 (alcance) es 513 cables / 81.231 m; la diferencia corresponde a cables CPF-1 de referencia. </w:t>
      </w:r>
    </w:p>
    <w:p w14:paraId="7279F753" w14:textId="39013FD6" w:rsidR="00E06983" w:rsidRDefault="007E195E">
      <w:pPr>
        <w:pStyle w:val="Ttulo2"/>
        <w:keepNext/>
      </w:pPr>
      <w:bookmarkStart w:id="40" w:name="_Toc233878305"/>
      <w:r>
        <w:rPr>
          <w:rFonts w:ascii="Calibri" w:hAnsi="Calibri" w:cs="Calibri"/>
        </w:rPr>
        <w:t>E.3 Conexionado</w:t>
      </w:r>
      <w:r w:rsidR="008866B8">
        <w:rPr>
          <w:rFonts w:ascii="Calibri" w:hAnsi="Calibri" w:cs="Calibri"/>
        </w:rPr>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rFonts w:ascii="Calibri" w:hAnsi="Calibri" w:cs="Calibri"/>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Herramienta</w:t>
            </w:r>
          </w:p>
        </w:tc>
      </w:tr>
      <w:tr w:rsidR="00E06983" w14:paraId="6A1433A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rFonts w:ascii="Calibri" w:hAnsi="Calibri" w:cs="Calibri"/>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Herramienta hidráulica de compresión MT, kit de terminación premoldeada, pistola de calor, torquímetro, </w:t>
            </w:r>
            <w:proofErr w:type="gramStart"/>
            <w:r>
              <w:rPr>
                <w:rFonts w:ascii="Calibri" w:hAnsi="Calibri" w:cs="Calibri"/>
                <w:sz w:val="17"/>
              </w:rPr>
              <w:t xml:space="preserve">megóhmetro </w:t>
            </w:r>
            <w:r w:rsidR="006C7297">
              <w:rPr>
                <w:rFonts w:ascii="Calibri" w:hAnsi="Calibri" w:cs="Calibri"/>
                <w:sz w:val="17"/>
              </w:rPr>
              <w:t>.</w:t>
            </w:r>
            <w:proofErr w:type="gramEnd"/>
          </w:p>
        </w:tc>
      </w:tr>
      <w:tr w:rsidR="00E06983" w14:paraId="6298887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rFonts w:ascii="Calibri" w:hAnsi="Calibri" w:cs="Calibri"/>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Herramienta</w:t>
            </w:r>
            <w:r w:rsidR="008866B8">
              <w:rPr>
                <w:rFonts w:ascii="Calibri" w:hAnsi="Calibri" w:cs="Calibri"/>
                <w:sz w:val="17"/>
              </w:rPr>
              <w:t xml:space="preserve"> hidráulica de compresión con matrices, </w:t>
            </w:r>
            <w:r w:rsidR="00536BC0">
              <w:rPr>
                <w:rFonts w:ascii="Calibri" w:hAnsi="Calibri" w:cs="Calibri"/>
                <w:sz w:val="17"/>
              </w:rPr>
              <w:t>terminal de conexión</w:t>
            </w:r>
            <w:r w:rsidR="008866B8">
              <w:rPr>
                <w:rFonts w:ascii="Calibri" w:hAnsi="Calibri" w:cs="Calibri"/>
                <w:sz w:val="17"/>
              </w:rPr>
              <w:t>, mangas termo</w:t>
            </w:r>
            <w:r w:rsidR="00FB77A5">
              <w:rPr>
                <w:rFonts w:ascii="Calibri" w:hAnsi="Calibri" w:cs="Calibri"/>
                <w:sz w:val="17"/>
              </w:rPr>
              <w:t>-</w:t>
            </w:r>
            <w:r w:rsidR="008866B8">
              <w:rPr>
                <w:rFonts w:ascii="Calibri" w:hAnsi="Calibri" w:cs="Calibri"/>
                <w:sz w:val="17"/>
              </w:rPr>
              <w:t xml:space="preserve">contraíbles, </w:t>
            </w:r>
            <w:r w:rsidR="00FB77A5">
              <w:rPr>
                <w:rFonts w:ascii="Calibri" w:hAnsi="Calibri" w:cs="Calibri"/>
                <w:sz w:val="17"/>
              </w:rPr>
              <w:t>pistola de calor</w:t>
            </w:r>
          </w:p>
        </w:tc>
      </w:tr>
      <w:tr w:rsidR="00E06983" w14:paraId="04C3317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rFonts w:ascii="Calibri" w:hAnsi="Calibri" w:cs="Calibri"/>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Pinza/tenaza de compresión, </w:t>
            </w:r>
            <w:r w:rsidR="00FB77A5">
              <w:rPr>
                <w:rFonts w:ascii="Calibri" w:hAnsi="Calibri" w:cs="Calibri"/>
                <w:sz w:val="17"/>
              </w:rPr>
              <w:t>terminales de conexión</w:t>
            </w:r>
            <w:r>
              <w:rPr>
                <w:rFonts w:ascii="Calibri" w:hAnsi="Calibri" w:cs="Calibri"/>
                <w:sz w:val="17"/>
              </w:rPr>
              <w:t xml:space="preserve"> pre</w:t>
            </w:r>
            <w:r w:rsidR="00FB77A5">
              <w:rPr>
                <w:rFonts w:ascii="Calibri" w:hAnsi="Calibri" w:cs="Calibri"/>
                <w:sz w:val="17"/>
              </w:rPr>
              <w:t xml:space="preserve"> </w:t>
            </w:r>
            <w:r>
              <w:rPr>
                <w:rFonts w:ascii="Calibri" w:hAnsi="Calibri" w:cs="Calibri"/>
                <w:sz w:val="17"/>
              </w:rPr>
              <w:t>aislados, peladora de cable</w:t>
            </w:r>
          </w:p>
        </w:tc>
      </w:tr>
      <w:tr w:rsidR="00E06983" w14:paraId="55DA651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rFonts w:ascii="Calibri" w:hAnsi="Calibri" w:cs="Calibri"/>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Peladora, pinza de </w:t>
            </w:r>
            <w:r w:rsidR="00902126">
              <w:rPr>
                <w:rFonts w:ascii="Calibri" w:hAnsi="Calibri" w:cs="Calibri"/>
                <w:sz w:val="17"/>
              </w:rPr>
              <w:t>compresión</w:t>
            </w:r>
            <w:r>
              <w:rPr>
                <w:rFonts w:ascii="Calibri" w:hAnsi="Calibri" w:cs="Calibri"/>
                <w:sz w:val="17"/>
              </w:rPr>
              <w:t xml:space="preserve"> (</w:t>
            </w:r>
            <w:proofErr w:type="spellStart"/>
            <w:r>
              <w:rPr>
                <w:rFonts w:ascii="Calibri" w:hAnsi="Calibri" w:cs="Calibri"/>
                <w:sz w:val="17"/>
              </w:rPr>
              <w:t>crimp</w:t>
            </w:r>
            <w:proofErr w:type="spellEnd"/>
            <w:r>
              <w:rPr>
                <w:rFonts w:ascii="Calibri" w:hAnsi="Calibri" w:cs="Calibri"/>
                <w:sz w:val="17"/>
              </w:rPr>
              <w:t>), rotuladora/identificador, multímetro de continuidad</w:t>
            </w:r>
          </w:p>
        </w:tc>
      </w:tr>
      <w:tr w:rsidR="00E06983" w14:paraId="2F5EDBED"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rFonts w:ascii="Calibri" w:hAnsi="Calibri" w:cs="Calibri"/>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6527EA3D" w14:textId="77777777" w:rsidR="00E06983" w:rsidRDefault="008866B8">
      <w:pPr>
        <w:pStyle w:val="Ttulo2"/>
        <w:keepNext/>
      </w:pPr>
      <w:bookmarkStart w:id="41" w:name="_Toc233878306"/>
      <w:r>
        <w:rPr>
          <w:rFonts w:ascii="Calibri" w:hAnsi="Calibri" w:cs="Calibri"/>
        </w:rPr>
        <w:t>E.4  Montaje de tableros y equipos eléctricos</w:t>
      </w:r>
      <w:bookmarkEnd w:id="41"/>
    </w:p>
    <w:p w14:paraId="47520984" w14:textId="7AC84433" w:rsidR="00E06983" w:rsidRDefault="008866B8">
      <w:pPr>
        <w:spacing w:line="276" w:lineRule="auto" w:after="120"/>
      </w:pPr>
      <w:r>
        <w:rPr>
          <w:rFonts w:ascii="Calibri" w:hAnsi="Calibri" w:cs="Calibri"/>
        </w:rPr>
        <w:t xml:space="preserve">Las salas eléctricas SE#3 (BT) y SE#4 (MT) se reciben con su equipamiento (tableros BT/CCMs, celdas MT y </w:t>
      </w:r>
      <w:r w:rsidR="008263C8">
        <w:rPr>
          <w:rFonts w:ascii="Calibri" w:hAnsi="Calibri" w:cs="Calibri"/>
        </w:rPr>
        <w:t>diferentes tableros auxiliares</w:t>
      </w:r>
      <w:r>
        <w:rPr>
          <w:rFonts w:ascii="Calibri" w:hAnsi="Calibri" w:cs="Calibri"/>
        </w:rPr>
        <w:t xml:space="preserve">) </w:t>
      </w:r>
      <w:r w:rsidR="000D2ED6">
        <w:rPr>
          <w:rFonts w:ascii="Calibri" w:hAnsi="Calibri" w:cs="Calibri"/>
        </w:rPr>
        <w:t xml:space="preserve">montados </w:t>
      </w:r>
      <w:r>
        <w:rPr>
          <w:rFonts w:ascii="Calibri" w:hAnsi="Calibri" w:cs="Calibri"/>
        </w:rPr>
        <w:t xml:space="preserve">de fábrica por ABB. El alcance </w:t>
      </w:r>
      <w:r>
        <w:rPr>
          <w:rFonts w:ascii="Calibri" w:hAnsi="Calibri" w:cs="Calibri"/>
        </w:rPr>
        <w:t xml:space="preserve">del Subcontratista comprende </w:t>
      </w:r>
      <w:r>
        <w:rPr>
          <w:rFonts w:ascii="Calibri" w:hAnsi="Calibri" w:cs="Calibri"/>
        </w:rPr>
        <w:t xml:space="preserve">la interconexión entre </w:t>
      </w:r>
      <w:r>
        <w:rPr>
          <w:rFonts w:ascii="Calibri" w:hAnsi="Calibri" w:cs="Calibri"/>
        </w:rPr>
        <w:t xml:space="preserve">celdas </w:t>
      </w:r>
      <w:r w:rsidR="00804925">
        <w:rPr>
          <w:rFonts w:ascii="Calibri" w:hAnsi="Calibri" w:cs="Calibri"/>
        </w:rPr>
        <w:t>y equipos en campo (</w:t>
      </w:r>
      <w:r w:rsidR="00D72B5E">
        <w:rPr>
          <w:rFonts w:ascii="Calibri" w:hAnsi="Calibri" w:cs="Calibri"/>
        </w:rPr>
        <w:t xml:space="preserve">transformadores, </w:t>
      </w:r>
      <w:r w:rsidR="00C105F0">
        <w:rPr>
          <w:rFonts w:ascii="Calibri" w:hAnsi="Calibri" w:cs="Calibri"/>
        </w:rPr>
        <w:t>tableros,</w:t>
      </w:r>
      <w:r w:rsidR="00D72B5E">
        <w:rPr>
          <w:rFonts w:ascii="Calibri" w:hAnsi="Calibri" w:cs="Calibri"/>
        </w:rPr>
        <w:t xml:space="preserve"> </w:t>
      </w:r>
      <w:r w:rsidR="00804925">
        <w:rPr>
          <w:rFonts w:ascii="Calibri" w:hAnsi="Calibri" w:cs="Calibri"/>
        </w:rPr>
        <w:t>motores</w:t>
      </w:r>
      <w:r w:rsidR="00D72B5E">
        <w:rPr>
          <w:rFonts w:ascii="Calibri" w:hAnsi="Calibri" w:cs="Calibri"/>
        </w:rPr>
        <w:t xml:space="preserve">, etc.) </w:t>
      </w:r>
      <w:r w:rsidR="00804925">
        <w:rPr>
          <w:rFonts w:ascii="Calibri" w:hAnsi="Calibri" w:cs="Calibri"/>
        </w:rPr>
        <w:t xml:space="preserve"> </w:t>
      </w:r>
      <w:r>
        <w:rPr>
          <w:rFonts w:ascii="Calibri" w:hAnsi="Calibri" w:cs="Calibri"/>
        </w:rPr>
        <w:t xml:space="preserve">y el montaje </w:t>
      </w:r>
      <w:r w:rsidR="00D72B5E">
        <w:rPr>
          <w:rFonts w:ascii="Calibri" w:hAnsi="Calibri" w:cs="Calibri"/>
        </w:rPr>
        <w:t xml:space="preserve">únicamente </w:t>
      </w:r>
      <w:r>
        <w:rPr>
          <w:rFonts w:ascii="Calibri" w:hAnsi="Calibri" w:cs="Calibri"/>
        </w:rPr>
        <w:t xml:space="preserve">de los tableros o componentes que ABB indique a posteriori que se transportan desmontados </w:t>
      </w:r>
      <w:r w:rsidR="00C105F0">
        <w:rPr>
          <w:rFonts w:ascii="Calibri" w:hAnsi="Calibri" w:cs="Calibri"/>
        </w:rPr>
        <w:t xml:space="preserve">dentro de los Shelters </w:t>
      </w:r>
      <w:r>
        <w:rPr>
          <w:rFonts w:ascii="Calibri" w:hAnsi="Calibri" w:cs="Calibri"/>
        </w:rPr>
        <w:t>por razones de transporte.</w:t>
      </w:r>
    </w:p>
    <w:p w14:paraId="106A0A23" w14:textId="77777777" w:rsidR="00902126" w:rsidRDefault="00902126">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rFonts w:ascii="Calibri" w:hAnsi="Calibri" w:cs="Calibri"/>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154B652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rFonts w:ascii="Calibri" w:hAnsi="Calibri" w:cs="Calibri"/>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w:t>
            </w:r>
            <w:r w:rsidR="00704CC1">
              <w:rPr>
                <w:rFonts w:ascii="Calibri" w:hAnsi="Calibri" w:cs="Calibri"/>
                <w:sz w:val="17"/>
              </w:rPr>
              <w:t>3 +</w:t>
            </w:r>
            <w:r>
              <w:rPr>
                <w:rFonts w:ascii="Calibri" w:hAnsi="Calibri" w:cs="Calibri"/>
                <w:sz w:val="17"/>
              </w:rPr>
              <w:t xml:space="preserve"> SE#</w:t>
            </w:r>
            <w:r w:rsidR="00704CC1">
              <w:rPr>
                <w:rFonts w:ascii="Calibri" w:hAnsi="Calibri" w:cs="Calibri"/>
                <w:sz w:val="17"/>
              </w:rPr>
              <w:t>4:</w:t>
            </w:r>
            <w:r>
              <w:rPr>
                <w:rFonts w:ascii="Calibri" w:hAnsi="Calibri" w:cs="Calibri"/>
                <w:sz w:val="17"/>
              </w:rPr>
              <w:t xml:space="preserve"> ensamble, fijación, </w:t>
            </w:r>
            <w:r w:rsidRPr="00704CC1">
              <w:rPr>
                <w:rFonts w:ascii="Calibri" w:hAnsi="Calibri" w:cs="Calibri"/>
                <w:b/>
                <w:bCs/>
                <w:sz w:val="17"/>
              </w:rPr>
              <w:t>interconexión interna</w:t>
            </w:r>
            <w:r w:rsidR="0005266B" w:rsidRPr="00704CC1">
              <w:rPr>
                <w:rFonts w:ascii="Calibri" w:hAnsi="Calibri" w:cs="Calibri"/>
                <w:b/>
                <w:bCs/>
                <w:sz w:val="17"/>
              </w:rPr>
              <w:t xml:space="preserve"> por raz</w:t>
            </w:r>
            <w:r w:rsidR="00704CC1" w:rsidRPr="00704CC1">
              <w:rPr>
                <w:rFonts w:ascii="Calibri" w:hAnsi="Calibri" w:cs="Calibri"/>
                <w:b/>
                <w:bCs/>
                <w:sz w:val="17"/>
              </w:rPr>
              <w:t>ones de transporte.</w:t>
            </w:r>
          </w:p>
        </w:tc>
      </w:tr>
      <w:tr w:rsidR="00E06983" w14:paraId="0338E82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rFonts w:ascii="Calibri" w:hAnsi="Calibri" w:cs="Calibri"/>
                <w:b/>
                <w:bCs/>
                <w:sz w:val="17"/>
              </w:rPr>
              <w:t xml:space="preserve">Tableros / componentes a montar </w:t>
            </w:r>
            <w:r w:rsidR="008209AB" w:rsidRPr="00A029E3">
              <w:rPr>
                <w:rFonts w:ascii="Calibri" w:hAnsi="Calibri" w:cs="Calibri"/>
                <w:b/>
                <w:bCs/>
                <w:sz w:val="17"/>
              </w:rPr>
              <w:t>dentro de</w:t>
            </w:r>
            <w:r w:rsidR="008F4429" w:rsidRPr="00A029E3">
              <w:rPr>
                <w:rFonts w:ascii="Calibri" w:hAnsi="Calibri" w:cs="Calibri"/>
                <w:b/>
                <w:bCs/>
                <w:sz w:val="17"/>
              </w:rPr>
              <w:t xml:space="preserve"> </w:t>
            </w:r>
            <w:r w:rsidR="008209AB" w:rsidRPr="00A029E3">
              <w:rPr>
                <w:rFonts w:ascii="Calibri" w:hAnsi="Calibri" w:cs="Calibri"/>
                <w:b/>
                <w:bCs/>
                <w:sz w:val="17"/>
              </w:rPr>
              <w:t>l</w:t>
            </w:r>
            <w:r w:rsidR="008F4429" w:rsidRPr="00A029E3">
              <w:rPr>
                <w:rFonts w:ascii="Calibri" w:hAnsi="Calibri" w:cs="Calibri"/>
                <w:b/>
                <w:bCs/>
                <w:sz w:val="17"/>
              </w:rPr>
              <w:t>os</w:t>
            </w:r>
            <w:r w:rsidR="008209AB" w:rsidRPr="00A029E3">
              <w:rPr>
                <w:rFonts w:ascii="Calibri" w:hAnsi="Calibri" w:cs="Calibri"/>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Sólo los transportados desmontados por razones de transporte</w:t>
            </w:r>
          </w:p>
        </w:tc>
      </w:tr>
      <w:tr w:rsidR="00E06983" w14:paraId="00D48904"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rFonts w:ascii="Calibri" w:hAnsi="Calibri" w:cs="Calibri"/>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Montados de fábrica en las salas — verificación y reapriete</w:t>
            </w:r>
          </w:p>
        </w:tc>
      </w:tr>
      <w:tr w:rsidR="00E06983" w14:paraId="67731DDD"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rFonts w:ascii="Calibri" w:hAnsi="Calibri" w:cs="Calibri"/>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Montadas de fábrica — interconexión de barras, nivelación</w:t>
            </w:r>
          </w:p>
        </w:tc>
      </w:tr>
      <w:tr w:rsidR="00E06983" w14:paraId="23AA7EE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rFonts w:ascii="Calibri" w:hAnsi="Calibri" w:cs="Calibri"/>
                <w:b/>
                <w:bCs/>
                <w:sz w:val="17"/>
              </w:rPr>
              <w:t>Ductos de Barras a Transformadores</w:t>
            </w:r>
            <w:r w:rsidR="008866B8" w:rsidRPr="00A029E3">
              <w:rPr>
                <w:rFonts w:ascii="Calibri" w:hAnsi="Calibri" w:cs="Calibri"/>
                <w:b/>
                <w:bCs/>
                <w:sz w:val="17"/>
              </w:rPr>
              <w:t xml:space="preserve"> (vienen </w:t>
            </w:r>
            <w:r w:rsidRPr="00A029E3">
              <w:rPr>
                <w:rFonts w:ascii="Calibri" w:hAnsi="Calibri" w:cs="Calibri"/>
                <w:b/>
                <w:bCs/>
                <w:sz w:val="17"/>
              </w:rPr>
              <w:t>desmontados</w:t>
            </w:r>
            <w:r w:rsidR="008866B8" w:rsidRPr="00A029E3">
              <w:rPr>
                <w:rFonts w:ascii="Calibri" w:hAnsi="Calibri" w:cs="Calibri"/>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En salas eléctricas</w:t>
            </w:r>
          </w:p>
        </w:tc>
      </w:tr>
      <w:tr w:rsidR="00E06983" w14:paraId="2F6EB782"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rFonts w:ascii="Calibri" w:hAnsi="Calibri" w:cs="Calibri"/>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76 BT + 3 MT (&gt;90 kW, 6,6 kV) — equipo de campo</w:t>
            </w:r>
          </w:p>
        </w:tc>
      </w:tr>
      <w:tr w:rsidR="00E06983" w14:paraId="314E1D8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rFonts w:ascii="Calibri" w:hAnsi="Calibri" w:cs="Calibri"/>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 MT + 3 BT (integrados en salas)</w:t>
            </w:r>
          </w:p>
        </w:tc>
      </w:tr>
    </w:tbl>
    <w:p w14:paraId="1CD0A063" w14:textId="1BF57EB3" w:rsidR="00E06983" w:rsidRDefault="00D76552">
      <w:pPr>
        <w:pStyle w:val="Ttulo2"/>
        <w:keepNext/>
      </w:pPr>
      <w:bookmarkStart w:id="42" w:name="_Toc233878307"/>
      <w:r>
        <w:rPr>
          <w:rFonts w:ascii="Calibri" w:hAnsi="Calibri" w:cs="Calibri"/>
        </w:rPr>
        <w:t>E.5 Personal</w:t>
      </w:r>
      <w:r w:rsidR="008866B8">
        <w:rPr>
          <w:rFonts w:ascii="Calibri" w:hAnsi="Calibri" w:cs="Calibri"/>
        </w:rPr>
        <w:t xml:space="preserve"> especializado para precomisionado y comisionado — Electricidad</w:t>
      </w:r>
      <w:bookmarkEnd w:id="42"/>
    </w:p>
    <w:p w14:paraId="0AA5BA9A" w14:textId="77777777" w:rsidR="00E06983" w:rsidRDefault="008866B8">
      <w:pPr>
        <w:spacing w:line="276" w:lineRule="auto" w:after="120"/>
      </w:pPr>
      <w:r>
        <w:rPr>
          <w:rFonts w:ascii="Calibri" w:hAnsi="Calibri" w:cs="Calibri"/>
        </w:rPr>
        <w:t>Provisión de personal especialista y herramientas para las pruebas y puesta en servicio eléctrica:</w:t>
      </w:r>
    </w:p>
    <w:p w14:paraId="0D935278" w14:textId="77777777" w:rsidR="00A46BE1" w:rsidRDefault="00A46BE1">
      <w:pPr>
        <w:spacing w:line="276" w:lineRule="auto" w:after="120"/>
      </w:pPr>
    </w:p>
    <w:p w14:paraId="52532B3C" w14:textId="429A3246" w:rsidR="00E06983" w:rsidRDefault="008866B8" w:rsidP="00312D12">
      <w:pPr>
        <w:spacing w:line="276" w:lineRule="auto" w:after="120"/>
        <w:ind w:left="681" w:hanging="284"/>
      </w:pPr>
      <w:r>
        <w:rPr>
          <w:rFonts w:ascii="Calibri" w:hAnsi="Calibri" w:cs="Calibri"/>
        </w:rPr>
        <w:t>•</w:t>
      </w:r>
      <w:r w:rsidR="00B948C3" w:rsidRPr="00B948C3">
        <w:rPr>
          <w:rFonts w:ascii="Calibri" w:hAnsi="Calibri" w:cs="Calibri"/>
        </w:rPr>
        <w:t>  </w:t>
      </w:r>
      <w:r>
        <w:rPr>
          <w:rFonts w:ascii="Calibri" w:hAnsi="Calibri" w:cs="Calibri"/>
        </w:rPr>
        <w:t>Pruebas de aislación (</w:t>
      </w:r>
      <w:proofErr w:type="spellStart"/>
      <w:r>
        <w:rPr>
          <w:rFonts w:ascii="Calibri" w:hAnsi="Calibri" w:cs="Calibri"/>
        </w:rPr>
        <w:t>Meg</w:t>
      </w:r>
      <w:r w:rsidR="000A54F8">
        <w:rPr>
          <w:rFonts w:ascii="Calibri" w:hAnsi="Calibri" w:cs="Calibri"/>
        </w:rPr>
        <w:t>ado</w:t>
      </w:r>
      <w:proofErr w:type="spellEnd"/>
      <w:r>
        <w:rPr>
          <w:rFonts w:ascii="Calibri" w:hAnsi="Calibri" w:cs="Calibri"/>
        </w:rPr>
        <w:t>) circuito por circuito — 513 cables</w:t>
      </w:r>
      <w:r>
        <w:rPr>
          <w:rFonts w:ascii="Calibri" w:hAnsi="Calibri" w:cs="Calibri"/>
        </w:rPr>
        <w:t>, con registro conforme.</w:t>
      </w:r>
    </w:p>
    <w:p w14:paraId="5CD5FA09" w14:textId="2B1B8B7D" w:rsidR="00E06983" w:rsidRDefault="008866B8" w:rsidP="00312D12">
      <w:pPr>
        <w:spacing w:line="276" w:lineRule="auto" w:after="120"/>
        <w:ind w:left="681" w:hanging="284"/>
      </w:pPr>
      <w:r>
        <w:rPr>
          <w:rFonts w:ascii="Calibri" w:hAnsi="Calibri" w:cs="Calibri"/>
        </w:rPr>
        <w:t>•</w:t>
      </w:r>
      <w:r w:rsidR="003029FB" w:rsidRPr="003029FB">
        <w:rPr>
          <w:rFonts w:ascii="Calibri" w:hAnsi="Calibri" w:cs="Calibri"/>
        </w:rPr>
        <w:t>  </w:t>
      </w:r>
      <w:r>
        <w:rPr>
          <w:rFonts w:ascii="Calibri" w:hAnsi="Calibri" w:cs="Calibri"/>
        </w:rPr>
        <w:t xml:space="preserve">Energización progresiva MT → Transformadores → BT </w:t>
      </w:r>
      <w:r w:rsidR="00B8245F">
        <w:rPr>
          <w:rFonts w:ascii="Calibri" w:hAnsi="Calibri" w:cs="Calibri"/>
        </w:rPr>
        <w:t>(con</w:t>
      </w:r>
      <w:r>
        <w:rPr>
          <w:rFonts w:ascii="Calibri" w:hAnsi="Calibri" w:cs="Calibri"/>
        </w:rPr>
        <w:t xml:space="preserve"> presencia ABB / Cliente).</w:t>
      </w:r>
    </w:p>
    <w:p w14:paraId="5F30913D" w14:textId="77777777" w:rsidR="00E06983" w:rsidRDefault="008866B8" w:rsidP="00312D12">
      <w:pPr>
        <w:spacing w:line="276" w:lineRule="auto" w:after="120"/>
        <w:ind w:left="681" w:hanging="284"/>
      </w:pPr>
      <w:r>
        <w:rPr>
          <w:rFonts w:ascii="Calibri" w:hAnsi="Calibri" w:cs="Calibri"/>
        </w:rPr>
        <w:t>•  Precomisionado funcional de tableros y CCMs: ajuste de relés de protección y verificación de enclavamientos.</w:t>
      </w:r>
    </w:p>
    <w:p w14:paraId="4E170AB3" w14:textId="77777777" w:rsidR="00E06983" w:rsidRDefault="00823295" w:rsidP="00312D12">
      <w:pPr>
        <w:spacing w:line="276" w:lineRule="auto" w:after="120"/>
        <w:ind w:left="681" w:hanging="284"/>
      </w:pPr>
      <w:r w:rsidRPr="00823295">
        <w:rPr>
          <w:rFonts w:ascii="Calibri" w:hAnsi="Calibri" w:cs="Calibri"/>
        </w:rPr>
        <w:t xml:space="preserve">•  Precomisionado funcional de tableros y </w:t>
      </w:r>
      <w:proofErr w:type="spellStart"/>
      <w:r w:rsidRPr="00823295">
        <w:rPr>
          <w:rFonts w:ascii="Calibri" w:hAnsi="Calibri" w:cs="Calibri"/>
        </w:rPr>
        <w:t>CCMs</w:t>
      </w:r>
      <w:proofErr w:type="spellEnd"/>
      <w:r w:rsidRPr="00823295">
        <w:rPr>
          <w:rFonts w:ascii="Calibri" w:hAnsi="Calibri" w:cs="Calibri"/>
        </w:rPr>
        <w:t>: ajuste de relés de protección y verificación de enclavamientos.</w:t>
      </w:r>
    </w:p>
    <w:p w14:paraId="37DE5704" w14:textId="6405B3F1" w:rsidR="00E06983" w:rsidRDefault="00EE3FDF" w:rsidP="00312D12">
      <w:pPr>
        <w:spacing w:line="276" w:lineRule="auto" w:after="120"/>
        <w:ind w:left="681" w:hanging="284"/>
      </w:pPr>
      <w:r w:rsidRPr="00EE3FDF">
        <w:rPr>
          <w:rFonts w:ascii="Calibri" w:hAnsi="Calibri" w:cs="Calibri"/>
        </w:rPr>
        <w:t xml:space="preserve">•  Precomisionado de motores: secuencias de arranque, sentido de giro, protecciones y </w:t>
      </w:r>
      <w:r w:rsidR="00BB3080">
        <w:rPr>
          <w:rFonts w:ascii="Calibri" w:hAnsi="Calibri" w:cs="Calibri"/>
        </w:rPr>
        <w:t>ajuste</w:t>
      </w:r>
      <w:r w:rsidRPr="00EE3FDF">
        <w:rPr>
          <w:rFonts w:ascii="Calibri" w:hAnsi="Calibri" w:cs="Calibri"/>
        </w:rPr>
        <w:t xml:space="preserve"> de VFD</w:t>
      </w:r>
      <w:r w:rsidR="00BB3080">
        <w:rPr>
          <w:rFonts w:ascii="Calibri" w:hAnsi="Calibri" w:cs="Calibri"/>
        </w:rPr>
        <w:t xml:space="preserve"> (con presencia ABB / Cliente)</w:t>
      </w:r>
      <w:r w:rsidRPr="00EE3FDF">
        <w:rPr>
          <w:rFonts w:ascii="Calibri" w:hAnsi="Calibri" w:cs="Calibri"/>
        </w:rPr>
        <w:t>.</w:t>
      </w:r>
    </w:p>
    <w:p w14:paraId="35BC8619" w14:textId="77777777" w:rsidR="005049AB" w:rsidRDefault="005049AB" w:rsidP="00312D12">
      <w:pPr>
        <w:spacing w:line="276" w:lineRule="auto" w:after="120"/>
        <w:ind w:left="681" w:hanging="284"/>
      </w:pPr>
      <w:bookmarkStart w:id="43" w:name="_Toc233878308"/>
      <w:r>
        <w:rPr>
          <w:rFonts w:ascii="Calibri" w:hAnsi="Calibri" w:cs="Calibri"/>
        </w:rPr>
        <w:t>•  Comisionado integrado Electricidad + PMS (ABB): deslastre de cargas, lógicas DAG, interfaz con PCS.</w:t>
      </w:r>
    </w:p>
    <w:p w14:paraId="0FDEBE13" w14:textId="77777777" w:rsidR="00BB3080" w:rsidRDefault="00BB3080" w:rsidP="00312D12">
      <w:pPr>
        <w:spacing w:line="276" w:lineRule="auto" w:after="120"/>
        <w:ind w:left="681" w:hanging="284"/>
        <w:rPr>
          <w:kern w:val="2"/>
          <w:lang w:eastAsia="es-AR"/>
          <w14:ligatures w14:val="standardContextual"/>
        </w:rPr>
      </w:pPr>
    </w:p>
    <w:p w14:paraId="4F56A211" w14:textId="17F29397" w:rsidR="00E06983" w:rsidRDefault="00794A4D">
      <w:pPr>
        <w:pStyle w:val="Ttulo2"/>
        <w:keepNext/>
      </w:pPr>
      <w:r>
        <w:rPr>
          <w:rFonts w:ascii="Calibri" w:hAnsi="Calibri" w:cs="Calibri"/>
        </w:rPr>
        <w:t>E.6 Puesta</w:t>
      </w:r>
      <w:r w:rsidR="008866B8">
        <w:rPr>
          <w:rFonts w:ascii="Calibri" w:hAnsi="Calibri" w:cs="Calibri"/>
        </w:rPr>
        <w:t xml:space="preserve"> a tierra (PAT)</w:t>
      </w:r>
      <w:bookmarkEnd w:id="43"/>
    </w:p>
    <w:p w14:paraId="499447CF" w14:textId="77777777" w:rsidR="00E06983" w:rsidRDefault="008866B8">
      <w:pPr>
        <w:spacing w:line="276" w:lineRule="auto" w:after="120"/>
      </w:pPr>
      <w:r>
        <w:rPr>
          <w:rFonts w:ascii="Calibri" w:hAnsi="Calibri" w:cs="Calibri"/>
        </w:rP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Pr>
        <w:spacing w:line="276" w:lineRule="auto" w:after="120"/>
      </w:pPr>
    </w:p>
    <w:p w14:paraId="58939DAD" w14:textId="77777777" w:rsidR="00E06983" w:rsidRDefault="008866B8" w:rsidP="00312D12">
      <w:pPr>
        <w:spacing w:line="276" w:lineRule="auto" w:after="120"/>
        <w:ind w:left="681" w:hanging="284"/>
      </w:pPr>
      <w:r>
        <w:rPr>
          <w:rFonts w:ascii="Calibri" w:hAnsi="Calibri" w:cs="Calibri"/>
        </w:rPr>
        <w:t>•  Tendido de conductor de PAT de cobre desnudo en distintas secciones (p. ej. 70 / 50 / 35 mm²) en zanja, bandeja y sobre estructura.</w:t>
      </w:r>
    </w:p>
    <w:p w14:paraId="3214C8A5" w14:textId="77777777" w:rsidR="00E06983" w:rsidRDefault="008866B8" w:rsidP="00312D12">
      <w:pPr>
        <w:spacing w:line="276" w:lineRule="auto" w:after="120"/>
        <w:ind w:left="681" w:hanging="284"/>
      </w:pPr>
      <w:r>
        <w:rPr>
          <w:rFonts w:ascii="Calibri" w:hAnsi="Calibri" w:cs="Calibri"/>
        </w:rP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spacing w:line="276" w:lineRule="auto" w:after="120"/>
        <w:ind w:left="681" w:hanging="284"/>
      </w:pPr>
      <w:r>
        <w:rPr>
          <w:rFonts w:ascii="Calibri" w:hAnsi="Calibri" w:cs="Calibri"/>
        </w:rPr>
        <w:t>•  Montaje de jabalinas / electrodos de puesta a tierra y cámaras de inspección.</w:t>
      </w:r>
    </w:p>
    <w:p w14:paraId="6BF5AC56" w14:textId="77777777" w:rsidR="00E06983" w:rsidRDefault="008866B8" w:rsidP="00312D12">
      <w:pPr>
        <w:spacing w:line="276" w:lineRule="auto" w:after="120"/>
        <w:ind w:left="681" w:hanging="284"/>
      </w:pPr>
      <w:r>
        <w:rPr>
          <w:rFonts w:ascii="Calibri" w:hAnsi="Calibri" w:cs="Calibri"/>
        </w:rPr>
        <w:t>•  Conexión de la malla de PAT a estructuras, equipos, tableros, motores, bandejas portacables y sistema de mallado.</w:t>
      </w:r>
    </w:p>
    <w:p w14:paraId="4AE156FA" w14:textId="77777777" w:rsidR="00E06983" w:rsidRDefault="008866B8" w:rsidP="00312D12">
      <w:pPr>
        <w:spacing w:line="276" w:lineRule="auto" w:after="120"/>
        <w:ind w:left="681" w:hanging="284"/>
      </w:pPr>
      <w:r>
        <w:rPr>
          <w:rFonts w:ascii="Calibri" w:hAnsi="Calibri" w:cs="Calibri"/>
        </w:rPr>
        <w:t>•  Provisión de herramientas de compresión hidráulica, moldes y cargas para soldadura exotérmica y consumibles.</w:t>
      </w:r>
    </w:p>
    <w:p w14:paraId="623F6D16" w14:textId="77777777" w:rsidR="00312D12" w:rsidRDefault="00312D12" w:rsidP="00312D12">
      <w:pPr>
        <w:spacing w:line="276" w:lineRule="auto" w:after="120"/>
        <w:ind w:left="681" w:hanging="284"/>
      </w:pPr>
    </w:p>
    <w:p w14:paraId="2082DAE8" w14:textId="77777777" w:rsidR="00312D12" w:rsidRDefault="00312D12" w:rsidP="00312D12">
      <w:pPr>
        <w:spacing w:line="276" w:lineRule="auto" w:after="120"/>
        <w:ind w:left="681" w:hanging="284"/>
      </w:pPr>
    </w:p>
    <w:p w14:paraId="3D2E8E6A" w14:textId="77777777" w:rsidR="00C005C0" w:rsidRDefault="00C005C0" w:rsidP="00312D12">
      <w:pPr>
        <w:spacing w:line="276" w:lineRule="auto" w:after="120"/>
        <w:ind w:left="681" w:hanging="284"/>
      </w:pPr>
    </w:p>
    <w:p w14:paraId="50061A89" w14:textId="77777777" w:rsidR="00312D12" w:rsidRDefault="00312D12" w:rsidP="00312D12">
      <w:pPr>
        <w:spacing w:line="276" w:lineRule="auto" w:after="120"/>
        <w:ind w:left="681" w:hanging="284"/>
      </w:pPr>
    </w:p>
    <w:p w14:paraId="69783835" w14:textId="77777777" w:rsidR="00312D12" w:rsidRDefault="00312D12" w:rsidP="00312D12">
      <w:pPr>
        <w:spacing w:line="276" w:lineRule="auto" w:after="120"/>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rFonts w:ascii="Calibri" w:hAnsi="Calibri" w:cs="Calibri"/>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000FE5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rFonts w:ascii="Calibri" w:hAnsi="Calibri" w:cs="Calibri"/>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7.200</w:t>
            </w:r>
          </w:p>
        </w:tc>
      </w:tr>
      <w:tr w:rsidR="00E06983" w14:paraId="59DD88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rFonts w:ascii="Calibri" w:hAnsi="Calibri" w:cs="Calibri"/>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1.184</w:t>
            </w:r>
          </w:p>
        </w:tc>
      </w:tr>
      <w:tr w:rsidR="00E06983" w14:paraId="5BA7A1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rFonts w:ascii="Calibri" w:hAnsi="Calibri" w:cs="Calibri"/>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500</w:t>
            </w:r>
          </w:p>
        </w:tc>
      </w:tr>
      <w:tr w:rsidR="00E06983" w:rsidRPr="002A11B8" w14:paraId="2A1AF4E0" w14:textId="77777777" w:rsidTr="00A026CC">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rFonts w:ascii="Calibri" w:hAnsi="Calibri" w:cs="Calibri"/>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 8.884</w:t>
            </w:r>
          </w:p>
        </w:tc>
      </w:tr>
      <w:tr w:rsidR="00E06983" w14:paraId="15149CC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rFonts w:ascii="Calibri" w:hAnsi="Calibri" w:cs="Calibri"/>
                <w:sz w:val="17"/>
              </w:rPr>
              <w:t>Terminales</w:t>
            </w:r>
            <w:r w:rsidR="006163B3">
              <w:rPr>
                <w:rFonts w:ascii="Calibri" w:hAnsi="Calibri" w:cs="Calibri"/>
                <w:sz w:val="17"/>
              </w:rPr>
              <w:t xml:space="preserve"> de </w:t>
            </w:r>
            <w:r w:rsidR="00C0280E">
              <w:rPr>
                <w:rFonts w:ascii="Calibri" w:hAnsi="Calibri" w:cs="Calibri"/>
                <w:sz w:val="17"/>
              </w:rPr>
              <w:t>compresión /</w:t>
            </w:r>
            <w:r>
              <w:rPr>
                <w:rFonts w:ascii="Calibri" w:hAnsi="Calibri" w:cs="Calibri"/>
                <w:sz w:val="17"/>
              </w:rPr>
              <w:t xml:space="preserve"> cable </w:t>
            </w:r>
            <w:r w:rsidR="00C0280E">
              <w:rPr>
                <w:rFonts w:ascii="Calibri" w:hAnsi="Calibri" w:cs="Calibri"/>
                <w:sz w:val="17"/>
              </w:rPr>
              <w:t xml:space="preserve">a cable </w:t>
            </w:r>
            <w:r>
              <w:rPr>
                <w:rFonts w:ascii="Calibri" w:hAnsi="Calibri" w:cs="Calibri"/>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272</w:t>
            </w:r>
          </w:p>
        </w:tc>
      </w:tr>
      <w:tr w:rsidR="00E06983" w14:paraId="70A0372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rFonts w:ascii="Calibri" w:hAnsi="Calibri" w:cs="Calibri"/>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366</w:t>
            </w:r>
          </w:p>
        </w:tc>
      </w:tr>
      <w:tr w:rsidR="00E06983" w14:paraId="046672A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rFonts w:ascii="Calibri" w:hAnsi="Calibri" w:cs="Calibri"/>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bl>
    <w:p w14:paraId="694810C8" w14:textId="77777777" w:rsidR="00E06983" w:rsidRDefault="008866B8">
      <w:pPr>
        <w:spacing w:line="276" w:lineRule="auto" w:after="120"/>
        <w:rPr>
          <w:i/>
          <w:color w:val="555555"/>
          <w:sz w:val="18"/>
        </w:rPr>
      </w:pPr>
      <w:r>
        <w:rPr>
          <w:rFonts w:ascii="Calibri" w:hAnsi="Calibri" w:cs="Calibri"/>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Pr>
        <w:spacing w:line="276" w:lineRule="auto" w:after="120"/>
      </w:pPr>
    </w:p>
    <w:p w14:paraId="0CB8AC64" w14:textId="77777777" w:rsidR="00E06983" w:rsidRDefault="008866B8">
      <w:pPr>
        <w:pStyle w:val="Ttulo2"/>
        <w:keepNext/>
      </w:pPr>
      <w:bookmarkStart w:id="44" w:name="_Toc233878309"/>
      <w:r>
        <w:rPr>
          <w:rFonts w:ascii="Calibri" w:hAnsi="Calibri" w:cs="Calibri"/>
        </w:rPr>
        <w:t>E.7  Protección contra descargas atmosféricas (SPCDA)</w:t>
      </w:r>
      <w:bookmarkEnd w:id="44"/>
    </w:p>
    <w:p w14:paraId="23BA22BD" w14:textId="77777777" w:rsidR="00E06983" w:rsidRDefault="008866B8">
      <w:pPr>
        <w:spacing w:line="276" w:lineRule="auto" w:after="120"/>
      </w:pPr>
      <w:r>
        <w:rPr>
          <w:rFonts w:ascii="Calibri" w:hAnsi="Calibri" w:cs="Calibri"/>
        </w:rPr>
        <w:t>Actividades para completar el sistema de protección contra descargas atmosféricas, según ACAL-102-LM-E-0017:</w:t>
      </w:r>
    </w:p>
    <w:p w14:paraId="36D37F28" w14:textId="77777777" w:rsidR="00E06983" w:rsidRDefault="008866B8" w:rsidP="005D20E8">
      <w:pPr>
        <w:spacing w:line="276" w:lineRule="auto" w:after="120"/>
        <w:ind w:left="681" w:hanging="284"/>
      </w:pPr>
      <w:r>
        <w:rPr>
          <w:rFonts w:ascii="Calibri" w:hAnsi="Calibri" w:cs="Calibri"/>
        </w:rPr>
        <w:t>•  Montaje de terminales aéreos / pararrayos y mástiles.</w:t>
      </w:r>
    </w:p>
    <w:p w14:paraId="6AC1FAD8" w14:textId="77777777" w:rsidR="00E06983" w:rsidRDefault="008866B8" w:rsidP="005D20E8">
      <w:pPr>
        <w:spacing w:line="276" w:lineRule="auto" w:after="120"/>
        <w:ind w:left="681" w:hanging="284"/>
      </w:pPr>
      <w:r>
        <w:rPr>
          <w:rFonts w:ascii="Calibri" w:hAnsi="Calibri" w:cs="Calibri"/>
        </w:rPr>
        <w:t>•  Tendido de conductores de bajada y su fijación.</w:t>
      </w:r>
    </w:p>
    <w:p w14:paraId="2EC11E17" w14:textId="77777777" w:rsidR="00E06983" w:rsidRDefault="008866B8" w:rsidP="005D20E8">
      <w:pPr>
        <w:spacing w:line="276" w:lineRule="auto" w:after="120"/>
        <w:ind w:left="681" w:hanging="284"/>
      </w:pPr>
      <w:r>
        <w:rPr>
          <w:rFonts w:ascii="Calibri" w:hAnsi="Calibri" w:cs="Calibri"/>
        </w:rPr>
        <w:t>•  Ejecución de tomas de tierra dedicadas del SPCDA y sus conexiones (compresión / exotérmica).</w:t>
      </w:r>
    </w:p>
    <w:p w14:paraId="41AC283B" w14:textId="77777777" w:rsidR="00E06983" w:rsidRDefault="008866B8" w:rsidP="005D20E8">
      <w:pPr>
        <w:spacing w:line="276" w:lineRule="auto" w:after="120"/>
        <w:ind w:left="681" w:hanging="284"/>
      </w:pPr>
      <w:r>
        <w:rPr>
          <w:rFonts w:ascii="Calibri" w:hAnsi="Calibri" w:cs="Calibri"/>
        </w:rPr>
        <w:t>•  Interconexión del SPCDA con la malla de puesta a tierra.</w:t>
      </w:r>
    </w:p>
    <w:p w14:paraId="7FBDAC62" w14:textId="77777777" w:rsidR="005D20E8" w:rsidRDefault="005D20E8" w:rsidP="005D20E8">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rFonts w:ascii="Calibri" w:hAnsi="Calibri" w:cs="Calibri"/>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5ECF22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rFonts w:ascii="Calibri" w:hAnsi="Calibri" w:cs="Calibri"/>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r>
      <w:tr w:rsidR="00E06983" w14:paraId="2D2639C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rFonts w:ascii="Calibri" w:hAnsi="Calibri" w:cs="Calibri"/>
                <w:sz w:val="17"/>
              </w:rPr>
              <w:t xml:space="preserve">Grampa con </w:t>
            </w:r>
            <w:r w:rsidR="008F1188">
              <w:rPr>
                <w:rFonts w:ascii="Calibri" w:hAnsi="Calibri" w:cs="Calibri"/>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w:t>
            </w:r>
          </w:p>
        </w:tc>
      </w:tr>
      <w:tr w:rsidR="00E06983" w14:paraId="72B68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rFonts w:ascii="Calibri" w:hAnsi="Calibri" w:cs="Calibri"/>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85</w:t>
            </w:r>
          </w:p>
        </w:tc>
      </w:tr>
      <w:tr w:rsidR="00E06983" w14:paraId="34D2C5A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rFonts w:ascii="Calibri" w:hAnsi="Calibri" w:cs="Calibri"/>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r w:rsidR="00E06983" w14:paraId="592025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rFonts w:ascii="Calibri" w:hAnsi="Calibri" w:cs="Calibri"/>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 (incl. en conductor Cu)</w:t>
            </w:r>
          </w:p>
        </w:tc>
      </w:tr>
    </w:tbl>
    <w:p w14:paraId="414A9901" w14:textId="77777777" w:rsidR="00E06983" w:rsidRDefault="008866B8">
      <w:pPr>
        <w:spacing w:line="276" w:lineRule="auto" w:after="120"/>
        <w:rPr>
          <w:i/>
          <w:color w:val="555555"/>
          <w:sz w:val="18"/>
        </w:rPr>
      </w:pPr>
      <w:r>
        <w:rPr>
          <w:rFonts w:ascii="Calibri" w:hAnsi="Calibri" w:cs="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Pr>
        <w:spacing w:line="276" w:lineRule="auto" w:after="120"/>
      </w:pPr>
    </w:p>
    <w:p w14:paraId="65DC937A" w14:textId="77777777" w:rsidR="00E06983" w:rsidRDefault="008866B8">
      <w:pPr>
        <w:pStyle w:val="Ttulo2"/>
        <w:keepNext/>
      </w:pPr>
      <w:bookmarkStart w:id="45" w:name="_Toc233878310"/>
      <w:r>
        <w:rPr>
          <w:rFonts w:ascii="Calibri" w:hAnsi="Calibri" w:cs="Calibri"/>
        </w:rPr>
        <w:t>E.8  Iluminación y tomas</w:t>
      </w:r>
      <w:bookmarkEnd w:id="45"/>
    </w:p>
    <w:p w14:paraId="5A12A089" w14:textId="77777777" w:rsidR="00E06983" w:rsidRDefault="008866B8">
      <w:pPr>
        <w:spacing w:line="276" w:lineRule="auto" w:after="120"/>
      </w:pPr>
      <w:r>
        <w:rPr>
          <w:rFonts w:ascii="Calibri" w:hAnsi="Calibri" w:cs="Calibri"/>
        </w:rPr>
        <w:t>Actividades para completar la instalación de iluminación y tomacorrientes según el listado de materiales ACAL-102-LM-E-0020 (Iluminación y Tomas):</w:t>
      </w:r>
    </w:p>
    <w:p w14:paraId="1C098420" w14:textId="77777777" w:rsidR="002C044D" w:rsidRDefault="002C044D">
      <w:pPr>
        <w:spacing w:line="276" w:lineRule="auto" w:after="120"/>
      </w:pPr>
    </w:p>
    <w:p w14:paraId="17A59338" w14:textId="77777777" w:rsidR="00E06983" w:rsidRDefault="008866B8" w:rsidP="002C044D">
      <w:pPr>
        <w:spacing w:line="276" w:lineRule="auto" w:after="120"/>
        <w:ind w:left="681" w:hanging="284"/>
      </w:pPr>
      <w:r>
        <w:rPr>
          <w:rFonts w:ascii="Calibri" w:hAnsi="Calibri" w:cs="Calibri"/>
        </w:rPr>
        <w:t>•  Montaje de artefactos de iluminación (luminarias) interiores y exteriores, incluida iluminación de emergencia.</w:t>
      </w:r>
    </w:p>
    <w:p w14:paraId="460D90F4" w14:textId="77777777" w:rsidR="00E06983" w:rsidRDefault="008866B8" w:rsidP="002C044D">
      <w:pPr>
        <w:spacing w:line="276" w:lineRule="auto" w:after="120"/>
        <w:ind w:left="681" w:hanging="284"/>
      </w:pPr>
      <w:r>
        <w:rPr>
          <w:rFonts w:ascii="Calibri" w:hAnsi="Calibri" w:cs="Calibri"/>
        </w:rPr>
        <w:t>•  Montaje de tomacorrientes y sus cajas.</w:t>
      </w:r>
    </w:p>
    <w:p w14:paraId="117EB0AB" w14:textId="77777777" w:rsidR="00E06983" w:rsidRDefault="008866B8" w:rsidP="002C044D">
      <w:pPr>
        <w:spacing w:line="276" w:lineRule="auto" w:after="120"/>
        <w:ind w:left="681" w:hanging="284"/>
      </w:pPr>
      <w:r>
        <w:rPr>
          <w:rFonts w:ascii="Calibri" w:hAnsi="Calibri" w:cs="Calibri"/>
        </w:rPr>
        <w:t>•  Montaje de cajas de conexión de iluminación / tomas.</w:t>
      </w:r>
    </w:p>
    <w:p w14:paraId="444C434C" w14:textId="77777777" w:rsidR="00E06983" w:rsidRDefault="008866B8" w:rsidP="002C044D">
      <w:pPr>
        <w:spacing w:line="276" w:lineRule="auto" w:after="120"/>
        <w:ind w:left="681" w:hanging="284"/>
      </w:pPr>
      <w:r>
        <w:rPr>
          <w:rFonts w:ascii="Calibri" w:hAnsi="Calibri" w:cs="Calibri"/>
        </w:rPr>
        <w:lastRenderedPageBreak/>
        <w:t>•  Provisión y montaje de cañería / bandeja, tendido y conexionado de los circuitos de iluminación y tomas.</w:t>
      </w:r>
    </w:p>
    <w:p w14:paraId="3F251CBD" w14:textId="77777777" w:rsidR="002C044D" w:rsidRDefault="002C044D" w:rsidP="002C044D">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rFonts w:ascii="Calibri" w:hAnsi="Calibri" w:cs="Calibri"/>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60C7C87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rFonts w:ascii="Calibri" w:hAnsi="Calibri" w:cs="Calibri"/>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4B911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rFonts w:ascii="Calibri" w:hAnsi="Calibri" w:cs="Calibri"/>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144</w:t>
            </w:r>
          </w:p>
        </w:tc>
      </w:tr>
      <w:tr w:rsidR="00E06983" w14:paraId="383E7A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rFonts w:ascii="Calibri" w:hAnsi="Calibri" w:cs="Calibri"/>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73B322D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rFonts w:ascii="Calibri" w:hAnsi="Calibri" w:cs="Calibri"/>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5E31CB1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rFonts w:ascii="Calibri" w:hAnsi="Calibri" w:cs="Calibri"/>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LM-E-0020</w:t>
            </w:r>
          </w:p>
        </w:tc>
      </w:tr>
    </w:tbl>
    <w:p w14:paraId="37496CAD" w14:textId="77777777" w:rsidR="00E06983" w:rsidRDefault="008866B8">
      <w:pPr>
        <w:spacing w:line="276" w:lineRule="auto" w:after="120"/>
      </w:pPr>
      <w:r>
        <w:rPr>
          <w:rFonts w:ascii="Calibri" w:hAnsi="Calibri"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pPr>
        <w:spacing w:line="276" w:lineRule="auto" w:after="120"/>
      </w:pPr>
      <w:r>
        <w:rPr>
          <w:rFonts w:ascii="Calibri" w:hAnsi="Calibri" w:cs="Calibri"/>
        </w:rPr>
        <w:br w:type="page"/>
      </w:r>
    </w:p>
    <w:p w14:paraId="6B9864E2" w14:textId="77777777" w:rsidR="00E06983" w:rsidRDefault="00E06983">
      <w:pPr>
        <w:spacing w:line="276" w:lineRule="auto" w:after="120"/>
      </w:pPr>
    </w:p>
    <w:p w14:paraId="50631B60" w14:textId="77777777" w:rsidR="00E06983" w:rsidRDefault="00E06983">
      <w:pPr>
        <w:spacing w:line="276" w:lineRule="auto" w:after="120"/>
      </w:pPr>
    </w:p>
    <w:p w14:paraId="00C76666" w14:textId="77777777" w:rsidR="00E06983" w:rsidRPr="004469E6" w:rsidRDefault="008866B8">
      <w:pPr>
        <w:pStyle w:val="Ttulo1"/>
        <w:keepNext/>
        <w:jc w:val="center"/>
        <w:rPr>
          <w:szCs w:val="24"/>
        </w:rPr>
      </w:pPr>
      <w:bookmarkStart w:id="46" w:name="_Toc233878311"/>
      <w:r w:rsidRPr="004469E6">
        <w:rPr>
          <w:rFonts w:ascii="Calibri" w:hAnsi="Calibri" w:cs="Calibri"/>
          <w:color w:val="1F3B63"/>
          <w:szCs w:val="24"/>
        </w:rPr>
        <w:t>ANEXO I</w:t>
      </w:r>
      <w:bookmarkEnd w:id="46"/>
    </w:p>
    <w:p w14:paraId="7CB007FB" w14:textId="77777777" w:rsidR="00E06983" w:rsidRPr="004469E6" w:rsidRDefault="008866B8">
      <w:pPr>
        <w:spacing w:line="276" w:lineRule="auto" w:after="120"/>
        <w:jc w:val="center"/>
        <w:rPr>
          <w:b/>
          <w:bCs/>
          <w:sz w:val="18"/>
          <w:szCs w:val="18"/>
        </w:rPr>
      </w:pPr>
      <w:r w:rsidRPr="004469E6">
        <w:rPr>
          <w:rFonts w:ascii="Calibri" w:hAnsi="Calibri" w:cs="Calibri"/>
          <w:b/>
          <w:bCs/>
          <w:color w:val="555555"/>
          <w:szCs w:val="18"/>
        </w:rPr>
        <w:t>INSTRUMENTACIÓN</w:t>
      </w:r>
    </w:p>
    <w:p w14:paraId="082F197B" w14:textId="77777777" w:rsidR="00E06983" w:rsidRDefault="008866B8">
      <w:pPr>
        <w:spacing w:line="276" w:lineRule="auto" w:after="120"/>
      </w:pPr>
      <w:r>
        <w:rPr>
          <w:rFonts w:ascii="Calibri" w:hAnsi="Calibri" w:cs="Calibri"/>
        </w:rPr>
        <w:br w:type="page"/>
      </w:r>
    </w:p>
    <w:p w14:paraId="11F134EA" w14:textId="3268D4CB" w:rsidR="00E06983" w:rsidRDefault="008866B8">
      <w:pPr>
        <w:spacing w:line="276" w:lineRule="auto" w:after="120"/>
      </w:pPr>
      <w:r w:rsidRPr="00A6757B">
        <w:rPr>
          <w:rFonts w:ascii="Calibri" w:hAnsi="Calibri" w:cs="Calibri"/>
          <w:b/>
          <w:bCs/>
        </w:rPr>
        <w:lastRenderedPageBreak/>
        <w:t>Volumen global de Instrumentación (CPF-2):</w:t>
      </w:r>
      <w:r>
        <w:rPr>
          <w:rFonts w:ascii="Calibri" w:hAnsi="Calibri" w:cs="Calibri"/>
        </w:rPr>
        <w:t xml:space="preserve"> 885 cables · 65.315 m </w:t>
      </w:r>
      <w:r w:rsidR="00A6757B">
        <w:rPr>
          <w:rFonts w:ascii="Calibri" w:hAnsi="Calibri" w:cs="Calibri"/>
        </w:rPr>
        <w:t>//</w:t>
      </w:r>
      <w:r>
        <w:rPr>
          <w:rFonts w:ascii="Calibri" w:hAnsi="Calibri" w:cs="Calibri"/>
        </w:rPr>
        <w:t xml:space="preserve"> 15.752 puntas de conexión </w:t>
      </w:r>
      <w:r w:rsidR="00A6757B">
        <w:rPr>
          <w:rFonts w:ascii="Calibri" w:hAnsi="Calibri" w:cs="Calibri"/>
        </w:rPr>
        <w:t>//</w:t>
      </w:r>
      <w:r>
        <w:rPr>
          <w:rFonts w:ascii="Calibri" w:hAnsi="Calibri" w:cs="Calibri"/>
        </w:rPr>
        <w:t xml:space="preserve"> 2.798 </w:t>
      </w:r>
      <w:r w:rsidR="00547EBB">
        <w:rPr>
          <w:rFonts w:ascii="Calibri" w:hAnsi="Calibri" w:cs="Calibri"/>
        </w:rPr>
        <w:t>instrumentos. //</w:t>
      </w:r>
      <w:r>
        <w:rPr>
          <w:rFonts w:ascii="Calibri" w:hAnsi="Calibri" w:cs="Calibri"/>
        </w:rPr>
        <w:t xml:space="preserve"> Sistemas involucrados: PCS · ESD/SIS · F&amp;G · PSS · SCADA.</w:t>
      </w:r>
    </w:p>
    <w:p w14:paraId="1B1435DB" w14:textId="77777777" w:rsidR="00506CC0" w:rsidRDefault="00506CC0">
      <w:pPr>
        <w:spacing w:line="276" w:lineRule="auto" w:after="120"/>
      </w:pPr>
    </w:p>
    <w:p w14:paraId="6D87B572" w14:textId="49A5ADA0" w:rsidR="00E06983" w:rsidRDefault="00547EBB">
      <w:pPr>
        <w:pStyle w:val="Ttulo2"/>
        <w:keepNext/>
      </w:pPr>
      <w:bookmarkStart w:id="47" w:name="_Toc233878312"/>
      <w:r>
        <w:rPr>
          <w:rFonts w:ascii="Calibri" w:hAnsi="Calibri" w:cs="Calibri"/>
        </w:rPr>
        <w:t>I.1 Tendido</w:t>
      </w:r>
      <w:r w:rsidR="008866B8">
        <w:rPr>
          <w:rFonts w:ascii="Calibri" w:hAnsi="Calibri" w:cs="Calibri"/>
        </w:rPr>
        <w:t xml:space="preserve"> de cables de instrumentación — detalle completo por formación</w:t>
      </w:r>
      <w:bookmarkEnd w:id="47"/>
    </w:p>
    <w:p w14:paraId="0C086FDE" w14:textId="77777777" w:rsidR="00547EBB" w:rsidRPr="00547EBB" w:rsidRDefault="00547EBB" w:rsidP="00547EBB">
      <w:pPr>
        <w:spacing w:line="276" w:lineRule="auto" w:after="120"/>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rFonts w:ascii="Calibri" w:hAnsi="Calibri" w:cs="Calibri"/>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Puntas</w:t>
            </w:r>
          </w:p>
        </w:tc>
      </w:tr>
      <w:tr w:rsidR="00E06983" w14:paraId="1DEE96E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rFonts w:ascii="Calibri" w:hAnsi="Calibri" w:cs="Calibri"/>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3.272</w:t>
            </w:r>
          </w:p>
        </w:tc>
      </w:tr>
      <w:tr w:rsidR="00E06983" w14:paraId="3BA6098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rFonts w:ascii="Calibri" w:hAnsi="Calibri" w:cs="Calibri"/>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21E69C6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rFonts w:ascii="Calibri" w:hAnsi="Calibri" w:cs="Calibri"/>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2.000</w:t>
            </w:r>
          </w:p>
        </w:tc>
      </w:tr>
      <w:tr w:rsidR="00E06983" w14:paraId="260F9CE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rFonts w:ascii="Calibri" w:hAnsi="Calibri" w:cs="Calibri"/>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1.032</w:t>
            </w:r>
          </w:p>
        </w:tc>
      </w:tr>
      <w:tr w:rsidR="00E06983" w14:paraId="63C799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790</w:t>
            </w:r>
          </w:p>
        </w:tc>
      </w:tr>
      <w:tr w:rsidR="00E06983" w14:paraId="389BD13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rFonts w:ascii="Calibri" w:hAnsi="Calibri" w:cs="Calibri"/>
                <w:sz w:val="17"/>
                <w:lang w:val="en-US"/>
              </w:rPr>
              <w:t xml:space="preserve">8T #14AWG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780</w:t>
            </w:r>
          </w:p>
        </w:tc>
      </w:tr>
      <w:tr w:rsidR="00E06983" w14:paraId="22C4D4E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rFonts w:ascii="Calibri" w:hAnsi="Calibri" w:cs="Calibri"/>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624</w:t>
            </w:r>
          </w:p>
        </w:tc>
      </w:tr>
      <w:tr w:rsidR="00E06983" w14:paraId="176A2D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rFonts w:ascii="Calibri" w:hAnsi="Calibri" w:cs="Calibri"/>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612</w:t>
            </w:r>
          </w:p>
        </w:tc>
      </w:tr>
      <w:tr w:rsidR="00E06983" w14:paraId="06B2110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rFonts w:ascii="Calibri" w:hAnsi="Calibri" w:cs="Calibri"/>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3BEA7C9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rFonts w:ascii="Calibri" w:hAnsi="Calibri" w:cs="Calibri"/>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44DF5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rFonts w:ascii="Calibri" w:hAnsi="Calibri" w:cs="Calibri"/>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432</w:t>
            </w:r>
          </w:p>
        </w:tc>
      </w:tr>
      <w:tr w:rsidR="00E06983" w14:paraId="6DB219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rFonts w:ascii="Calibri" w:hAnsi="Calibri" w:cs="Calibri"/>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384</w:t>
            </w:r>
          </w:p>
        </w:tc>
      </w:tr>
      <w:tr w:rsidR="00E06983" w14:paraId="4C99C55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rFonts w:ascii="Calibri" w:hAnsi="Calibri" w:cs="Calibri"/>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368</w:t>
            </w:r>
          </w:p>
        </w:tc>
      </w:tr>
      <w:tr w:rsidR="00E06983" w14:paraId="68A7345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rFonts w:ascii="Calibri" w:hAnsi="Calibri" w:cs="Calibri"/>
                <w:sz w:val="17"/>
                <w:lang w:val="en-US"/>
              </w:rPr>
              <w:t xml:space="preserve">12P #18AWG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364</w:t>
            </w:r>
          </w:p>
        </w:tc>
      </w:tr>
      <w:tr w:rsidR="00E06983" w14:paraId="226B13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rFonts w:ascii="Calibri" w:hAnsi="Calibri" w:cs="Calibri"/>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320</w:t>
            </w:r>
          </w:p>
        </w:tc>
      </w:tr>
      <w:tr w:rsidR="00E06983" w14:paraId="00658E5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rFonts w:ascii="Calibri" w:hAnsi="Calibri" w:cs="Calibri"/>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510</w:t>
            </w:r>
          </w:p>
        </w:tc>
      </w:tr>
      <w:tr w:rsidR="00E06983" w14:paraId="7AB82A1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rFonts w:ascii="Calibri" w:hAnsi="Calibri" w:cs="Calibri"/>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138</w:t>
            </w:r>
          </w:p>
        </w:tc>
      </w:tr>
      <w:tr w:rsidR="00E06983" w14:paraId="238E39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rFonts w:ascii="Calibri" w:hAnsi="Calibri" w:cs="Calibri"/>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150</w:t>
            </w:r>
          </w:p>
        </w:tc>
      </w:tr>
      <w:tr w:rsidR="00E06983" w14:paraId="35E440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rFonts w:ascii="Calibri" w:hAnsi="Calibri" w:cs="Calibri"/>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140</w:t>
            </w:r>
          </w:p>
        </w:tc>
      </w:tr>
      <w:tr w:rsidR="00E06983" w14:paraId="4F5F8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rFonts w:ascii="Calibri" w:hAnsi="Calibri" w:cs="Calibri"/>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40CB63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6873F7B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rFonts w:ascii="Calibri" w:hAnsi="Calibri" w:cs="Calibri"/>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r>
      <w:tr w:rsidR="00E06983" w14:paraId="531A022F" w14:textId="77777777" w:rsidTr="00FB5627">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rFonts w:ascii="Calibri" w:hAnsi="Calibri" w:cs="Calibri"/>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r>
    </w:tbl>
    <w:p w14:paraId="27D29BC5" w14:textId="444822ED" w:rsidR="00E06983" w:rsidRDefault="008866B8">
      <w:pPr>
        <w:spacing w:line="276" w:lineRule="auto" w:after="120"/>
        <w:rPr>
          <w:i/>
          <w:color w:val="555555"/>
          <w:sz w:val="18"/>
        </w:rPr>
      </w:pPr>
      <w:r>
        <w:rPr>
          <w:rFonts w:ascii="Calibri" w:hAnsi="Calibri" w:cs="Calibri"/>
          <w:i/>
          <w:color w:val="555555"/>
          <w:sz w:val="18"/>
        </w:rPr>
        <w:t xml:space="preserve">Tipos predominantes: par/terna apantallado armado #16-18AWG (4-20 mA, HART, RTD, TC), multipar (24P/12P/8P), FO monomodo y FTP Cat.6. La armadura agrega </w:t>
      </w:r>
      <w:r w:rsidR="000431FF">
        <w:rPr>
          <w:rFonts w:ascii="Calibri" w:hAnsi="Calibri" w:cs="Calibri"/>
          <w:i/>
          <w:color w:val="555555"/>
          <w:sz w:val="18"/>
        </w:rPr>
        <w:t>prensa cables</w:t>
      </w:r>
      <w:r>
        <w:rPr>
          <w:rFonts w:ascii="Calibri" w:hAnsi="Calibri" w:cs="Calibri"/>
          <w:i/>
          <w:color w:val="555555"/>
          <w:sz w:val="18"/>
        </w:rPr>
        <w:t>/</w:t>
      </w:r>
      <w:proofErr w:type="spellStart"/>
      <w:r>
        <w:rPr>
          <w:rFonts w:ascii="Calibri" w:hAnsi="Calibri" w:cs="Calibri"/>
          <w:i/>
          <w:color w:val="555555"/>
          <w:sz w:val="18"/>
        </w:rPr>
        <w:t>glands</w:t>
      </w:r>
      <w:proofErr w:type="spellEnd"/>
      <w:r>
        <w:rPr>
          <w:rFonts w:ascii="Calibri" w:hAnsi="Calibri" w:cs="Calibri"/>
          <w:i/>
          <w:color w:val="555555"/>
          <w:sz w:val="18"/>
        </w:rPr>
        <w:t xml:space="preserve"> en cada extremo.</w:t>
      </w:r>
    </w:p>
    <w:p w14:paraId="0C61F086" w14:textId="77777777" w:rsidR="000431FF" w:rsidRDefault="000431FF">
      <w:pPr>
        <w:spacing w:line="276" w:lineRule="auto" w:after="120"/>
      </w:pPr>
    </w:p>
    <w:p w14:paraId="55AE8E1C" w14:textId="77777777" w:rsidR="00E06983" w:rsidRDefault="008866B8">
      <w:pPr>
        <w:pStyle w:val="Ttulo2"/>
        <w:keepNext/>
      </w:pPr>
      <w:bookmarkStart w:id="48" w:name="_Toc233878313"/>
      <w:r>
        <w:rPr>
          <w:rFonts w:ascii="Calibri" w:hAnsi="Calibri" w:cs="Calibri"/>
        </w:rP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rFonts w:ascii="Calibri" w:hAnsi="Calibri" w:cs="Calibri"/>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3DC3893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rFonts w:ascii="Calibri" w:hAnsi="Calibri" w:cs="Calibri"/>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Terminales</w:t>
            </w:r>
            <w:r w:rsidR="008866B8">
              <w:rPr>
                <w:rFonts w:ascii="Calibri" w:hAnsi="Calibri" w:cs="Calibri"/>
                <w:sz w:val="17"/>
              </w:rPr>
              <w:t xml:space="preserve"> / borneras en Head, JB y Sala INS</w:t>
            </w:r>
          </w:p>
        </w:tc>
      </w:tr>
      <w:tr w:rsidR="00E06983" w14:paraId="4055C6D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rFonts w:ascii="Calibri" w:hAnsi="Calibri" w:cs="Calibri"/>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Aterramiento de malla</w:t>
            </w:r>
          </w:p>
        </w:tc>
      </w:tr>
      <w:tr w:rsidR="00E06983" w14:paraId="79BB43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rFonts w:ascii="Calibri" w:hAnsi="Calibri" w:cs="Calibri"/>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Prensacables en cada extremo</w:t>
            </w:r>
          </w:p>
        </w:tc>
      </w:tr>
      <w:tr w:rsidR="00E06983" w14:paraId="664B18C3"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rFonts w:ascii="Calibri" w:hAnsi="Calibri" w:cs="Calibri"/>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 1.974 horas-hombre de conexionado</w:t>
            </w:r>
          </w:p>
        </w:tc>
      </w:tr>
    </w:tbl>
    <w:p w14:paraId="6A01E14E" w14:textId="77777777" w:rsidR="00E06983" w:rsidRDefault="008866B8">
      <w:pPr>
        <w:pStyle w:val="Ttulo2"/>
        <w:keepNext/>
      </w:pPr>
      <w:bookmarkStart w:id="49" w:name="_Toc233878314"/>
      <w:r>
        <w:rPr>
          <w:rFonts w:ascii="Calibri" w:hAnsi="Calibri" w:cs="Calibri"/>
        </w:rPr>
        <w:lastRenderedPageBreak/>
        <w:t>I.3  Instrumentos por provisión — AESA vs proveedores</w:t>
      </w:r>
      <w:bookmarkEnd w:id="49"/>
    </w:p>
    <w:p w14:paraId="652D5FD3" w14:textId="77777777" w:rsidR="00E06983" w:rsidRDefault="008866B8">
      <w:pPr>
        <w:spacing w:line="276" w:lineRule="auto" w:after="120"/>
      </w:pPr>
      <w:r>
        <w:rPr>
          <w:rFonts w:ascii="Calibri" w:hAnsi="Calibri" w:cs="Calibri"/>
        </w:rPr>
        <w:t>Diferenciación del total de instrumentos según quién los provee, para acotar el alcance de provisión y montaje:</w:t>
      </w:r>
    </w:p>
    <w:p w14:paraId="5B63BBE8" w14:textId="77777777" w:rsidR="00547EBB" w:rsidRDefault="00547EBB">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rFonts w:ascii="Calibri" w:hAnsi="Calibri" w:cs="Calibri"/>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449AD3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rFonts w:ascii="Calibri" w:hAnsi="Calibri" w:cs="Calibri"/>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Compra AESA. Montaje e instalación por el Subcontratista</w:t>
            </w:r>
          </w:p>
        </w:tc>
      </w:tr>
      <w:tr w:rsidR="00E06983" w14:paraId="7D69AE6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rFonts w:ascii="Calibri" w:hAnsi="Calibri" w:cs="Calibri"/>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Vendor (PROPAK, skids de gas/químicos, válvulas, bombas, etc.)</w:t>
            </w:r>
          </w:p>
        </w:tc>
      </w:tr>
      <w:tr w:rsidR="00E06983" w14:paraId="25912CF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rFonts w:ascii="Calibri" w:hAnsi="Calibri" w:cs="Calibri"/>
                <w:sz w:val="17"/>
              </w:rPr>
              <w:t xml:space="preserve">   — de </w:t>
            </w:r>
            <w:proofErr w:type="spellStart"/>
            <w:r w:rsidR="005575FC">
              <w:rPr>
                <w:rFonts w:ascii="Calibri" w:hAnsi="Calibri" w:cs="Calibri"/>
                <w:sz w:val="17"/>
              </w:rPr>
              <w:t>Vendor</w:t>
            </w:r>
            <w:proofErr w:type="spellEnd"/>
            <w:r>
              <w:rPr>
                <w:rFonts w:ascii="Calibri" w:hAnsi="Calibri" w:cs="Calibri"/>
                <w:sz w:val="17"/>
              </w:rPr>
              <w:t xml:space="preserve">, 'montaje por </w:t>
            </w:r>
            <w:r w:rsidR="00AA53A5">
              <w:rPr>
                <w:rFonts w:ascii="Calibri" w:hAnsi="Calibri" w:cs="Calibri"/>
                <w:sz w:val="17"/>
              </w:rPr>
              <w:t>AESA</w:t>
            </w:r>
            <w:r>
              <w:rPr>
                <w:rFonts w:ascii="Calibri" w:hAnsi="Calibri" w:cs="Calibri"/>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Provistos por vendor pero MONTADOS por AESA (alcance del Subcontratista)</w:t>
            </w:r>
          </w:p>
        </w:tc>
      </w:tr>
      <w:tr w:rsidR="00E06983" w14:paraId="63F5110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rFonts w:ascii="Calibri" w:hAnsi="Calibri" w:cs="Calibri"/>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Llegan montados; </w:t>
            </w:r>
            <w:r w:rsidR="005B1759">
              <w:rPr>
                <w:rFonts w:ascii="Calibri" w:hAnsi="Calibri" w:cs="Calibri"/>
                <w:sz w:val="17"/>
              </w:rPr>
              <w:t>se debe</w:t>
            </w:r>
            <w:r>
              <w:rPr>
                <w:rFonts w:ascii="Calibri" w:hAnsi="Calibri" w:cs="Calibri"/>
                <w:sz w:val="17"/>
              </w:rPr>
              <w:t xml:space="preserve"> realiza</w:t>
            </w:r>
            <w:r w:rsidR="005B1759">
              <w:rPr>
                <w:rFonts w:ascii="Calibri" w:hAnsi="Calibri" w:cs="Calibri"/>
                <w:sz w:val="17"/>
              </w:rPr>
              <w:t>r</w:t>
            </w:r>
            <w:r>
              <w:rPr>
                <w:rFonts w:ascii="Calibri" w:hAnsi="Calibri" w:cs="Calibri"/>
                <w:sz w:val="17"/>
              </w:rPr>
              <w:t xml:space="preserve"> conexionado y </w:t>
            </w:r>
            <w:proofErr w:type="spellStart"/>
            <w:r>
              <w:rPr>
                <w:rFonts w:ascii="Calibri" w:hAnsi="Calibri" w:cs="Calibri"/>
                <w:sz w:val="17"/>
              </w:rPr>
              <w:t>loop</w:t>
            </w:r>
            <w:proofErr w:type="spellEnd"/>
            <w:r>
              <w:rPr>
                <w:rFonts w:ascii="Calibri" w:hAnsi="Calibri" w:cs="Calibri"/>
                <w:sz w:val="17"/>
              </w:rPr>
              <w:t xml:space="preserve"> check</w:t>
            </w:r>
          </w:p>
        </w:tc>
      </w:tr>
      <w:tr w:rsidR="00E06983" w14:paraId="1FCACF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rFonts w:ascii="Calibri" w:hAnsi="Calibri" w:cs="Calibri"/>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w:t>
            </w:r>
          </w:p>
        </w:tc>
      </w:tr>
      <w:tr w:rsidR="00E06983" w14:paraId="4247C8A4" w14:textId="77777777" w:rsidTr="005B175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rFonts w:ascii="Calibri" w:hAnsi="Calibri" w:cs="Calibri"/>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Montaje a cargo de AESA: ~1.163 (897 + 266)</w:t>
            </w:r>
          </w:p>
        </w:tc>
      </w:tr>
    </w:tbl>
    <w:p w14:paraId="56E92381" w14:textId="77777777" w:rsidR="00E06983" w:rsidRDefault="008866B8">
      <w:pPr>
        <w:pStyle w:val="Ttulo2"/>
        <w:keepNext/>
      </w:pPr>
      <w:bookmarkStart w:id="50" w:name="_Toc233878315"/>
      <w:r>
        <w:rPr>
          <w:rFonts w:ascii="Calibri" w:hAnsi="Calibri" w:cs="Calibri"/>
        </w:rPr>
        <w:t>I.4  Montaje de instrumentos — por tipo y modalidad</w:t>
      </w:r>
      <w:bookmarkEnd w:id="50"/>
    </w:p>
    <w:p w14:paraId="4903E33B" w14:textId="77777777" w:rsidR="00E06983" w:rsidRDefault="008866B8">
      <w:pPr>
        <w:spacing w:line="276" w:lineRule="auto" w:after="120"/>
      </w:pPr>
      <w:r w:rsidRPr="005575FC">
        <w:rPr>
          <w:rFonts w:ascii="Calibri" w:hAnsi="Calibri" w:cs="Calibri"/>
          <w:b/>
          <w:bCs/>
        </w:rPr>
        <w:t>Total 2.798 instrumentos</w:t>
      </w:r>
      <w:r>
        <w:rPr>
          <w:rFonts w:ascii="Calibri" w:hAnsi="Calibri" w:cs="Calibri"/>
        </w:rPr>
        <w:t>. Distribución por modalidad de montaje:</w:t>
      </w:r>
    </w:p>
    <w:p w14:paraId="16F8DB8D" w14:textId="77777777" w:rsidR="005575FC" w:rsidRDefault="005575FC">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rFonts w:ascii="Calibri" w:hAnsi="Calibri" w:cs="Calibri"/>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26E87B4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rFonts w:ascii="Calibri" w:hAnsi="Calibri" w:cs="Calibri"/>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 · seguridad (PSV) · bloqueo (ESDV/SDV/BDV/XV) · regulación</w:t>
            </w:r>
          </w:p>
        </w:tc>
      </w:tr>
      <w:tr w:rsidR="00E06983" w14:paraId="33FC4BD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rFonts w:ascii="Calibri" w:hAnsi="Calibri" w:cs="Calibri"/>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Placa orificio (FE) · orificio restricción (RO) · termovaina (TW) · toma muestra · cupón</w:t>
            </w:r>
          </w:p>
        </w:tc>
      </w:tr>
      <w:tr w:rsidR="00E06983" w14:paraId="70E43FD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rFonts w:ascii="Calibri" w:hAnsi="Calibri" w:cs="Calibri"/>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 manómetros de presión-caudal con toma a proceso</w:t>
            </w:r>
          </w:p>
        </w:tc>
      </w:tr>
      <w:tr w:rsidR="00E06983" w14:paraId="0CEFFB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rFonts w:ascii="Calibri" w:hAnsi="Calibri" w:cs="Calibri"/>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Nivel · presión/temperatura sobre equipo · vibración</w:t>
            </w:r>
          </w:p>
        </w:tc>
      </w:tr>
      <w:tr w:rsidR="00E06983" w14:paraId="52919C3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rFonts w:ascii="Calibri" w:hAnsi="Calibri" w:cs="Calibri"/>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Posicionadores · solenoides · finales de carrera · actuadores</w:t>
            </w:r>
          </w:p>
        </w:tc>
      </w:tr>
      <w:tr w:rsidR="00E06983" w14:paraId="2951EA0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rFonts w:ascii="Calibri" w:hAnsi="Calibri" w:cs="Calibri"/>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remotos (caudal sobre placa, analizador sobre sonda)</w:t>
            </w:r>
          </w:p>
        </w:tc>
      </w:tr>
      <w:tr w:rsidR="00E06983" w14:paraId="20D9CE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rFonts w:ascii="Calibri" w:hAnsi="Calibri" w:cs="Calibri"/>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Detectores de gas/llama · sirenas · balizas · pulsadores</w:t>
            </w:r>
          </w:p>
        </w:tc>
      </w:tr>
      <w:tr w:rsidR="00E06983" w14:paraId="2769137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rFonts w:ascii="Calibri" w:hAnsi="Calibri" w:cs="Calibri"/>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En línea 920 · montaje específico 1.878</w:t>
            </w:r>
          </w:p>
        </w:tc>
      </w:tr>
    </w:tbl>
    <w:p w14:paraId="051B8B41" w14:textId="3D0CEA88" w:rsidR="00E06983" w:rsidRDefault="008866B8">
      <w:pPr>
        <w:spacing w:line="276" w:lineRule="auto" w:after="120"/>
        <w:rPr>
          <w:i/>
          <w:color w:val="555555"/>
          <w:sz w:val="18"/>
        </w:rPr>
      </w:pPr>
      <w:r w:rsidRPr="00B248CC">
        <w:rPr>
          <w:rFonts w:ascii="Calibri" w:hAnsi="Calibri" w:cs="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spacing w:line="276" w:lineRule="auto" w:after="120"/>
        <w:rPr>
          <w:i/>
          <w:color w:val="555555"/>
          <w:sz w:val="18"/>
        </w:rPr>
      </w:pPr>
    </w:p>
    <w:p w14:paraId="139FD7F8" w14:textId="77777777" w:rsidR="00421B16" w:rsidRDefault="00421B16">
      <w:pPr>
        <w:spacing w:line="276" w:lineRule="auto" w:after="120"/>
        <w:rPr>
          <w:i/>
          <w:color w:val="555555"/>
          <w:sz w:val="18"/>
        </w:rPr>
      </w:pPr>
    </w:p>
    <w:p w14:paraId="7EB88691" w14:textId="77777777" w:rsidR="0080154D" w:rsidRPr="00B248CC" w:rsidRDefault="0080154D">
      <w:pPr>
        <w:spacing w:line="276" w:lineRule="auto" w:after="120"/>
        <w:rPr>
          <w:i/>
          <w:color w:val="555555"/>
          <w:sz w:val="18"/>
        </w:rPr>
      </w:pPr>
    </w:p>
    <w:p w14:paraId="0CB9EEBE" w14:textId="77777777" w:rsidR="00E06983" w:rsidRDefault="008866B8">
      <w:pPr>
        <w:pStyle w:val="Ttulo2"/>
        <w:keepNext/>
      </w:pPr>
      <w:bookmarkStart w:id="51" w:name="_Toc233878316"/>
      <w:r>
        <w:rPr>
          <w:rFonts w:ascii="Calibri" w:hAnsi="Calibri" w:cs="Calibri"/>
        </w:rP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rFonts w:ascii="Calibri" w:hAnsi="Calibri" w:cs="Calibri"/>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6946B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rFonts w:ascii="Calibri" w:hAnsi="Calibri" w:cs="Calibri"/>
                <w:sz w:val="17"/>
                <w:lang w:val="pt-BR"/>
              </w:rPr>
              <w:t>PCS — remotas 7A + 7B (</w:t>
            </w:r>
            <w:proofErr w:type="spellStart"/>
            <w:r w:rsidRPr="00570B8A">
              <w:rPr>
                <w:rFonts w:ascii="Calibri" w:hAnsi="Calibri" w:cs="Calibri"/>
                <w:sz w:val="17"/>
                <w:lang w:val="pt-BR"/>
              </w:rPr>
              <w:t>Inauco</w:t>
            </w:r>
            <w:proofErr w:type="spellEnd"/>
            <w:r w:rsidRPr="00570B8A">
              <w:rPr>
                <w:rFonts w:ascii="Calibri" w:hAnsi="Calibri" w:cs="Calibri"/>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Tableros de control en Sala INS (Sala 7)</w:t>
            </w:r>
          </w:p>
        </w:tc>
      </w:tr>
      <w:tr w:rsidR="00755E47" w:rsidRPr="0050625B" w14:paraId="2663BCEF"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rFonts w:ascii="Calibri" w:hAnsi="Calibri" w:cs="Calibri"/>
                <w:sz w:val="17"/>
                <w:lang w:val="pt-BR"/>
              </w:rPr>
              <w:t xml:space="preserve">Rack COM </w:t>
            </w:r>
            <w:r w:rsidR="00E44E4C">
              <w:rPr>
                <w:rFonts w:ascii="Calibri" w:hAnsi="Calibri" w:cs="Calibri"/>
                <w:sz w:val="17"/>
                <w:lang w:val="pt-BR"/>
              </w:rPr>
              <w:t>(COM-07+COM-SE3+COM-SE4) (</w:t>
            </w:r>
            <w:proofErr w:type="spellStart"/>
            <w:r w:rsidR="00E44E4C">
              <w:rPr>
                <w:rFonts w:ascii="Calibri" w:hAnsi="Calibri" w:cs="Calibri"/>
                <w:sz w:val="17"/>
                <w:lang w:val="pt-BR"/>
              </w:rPr>
              <w:t>Inauco</w:t>
            </w:r>
            <w:proofErr w:type="spellEnd"/>
            <w:r w:rsidR="00E44E4C">
              <w:rPr>
                <w:rFonts w:ascii="Calibri" w:hAnsi="Calibri" w:cs="Calibri"/>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ascii="Calibri" w:hAnsi="Calibri" w:cs="Calibri"/>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ascii="Calibri" w:hAnsi="Calibri" w:cs="Calibri"/>
                <w:sz w:val="17"/>
              </w:rPr>
              <w:t>Tablero</w:t>
            </w:r>
            <w:r w:rsidR="001E128A">
              <w:rPr>
                <w:rFonts w:ascii="Calibri" w:hAnsi="Calibri" w:cs="Calibri"/>
                <w:sz w:val="17"/>
              </w:rPr>
              <w:t>s</w:t>
            </w:r>
            <w:r w:rsidRPr="0050625B">
              <w:rPr>
                <w:rFonts w:ascii="Calibri" w:hAnsi="Calibri" w:cs="Calibri"/>
                <w:sz w:val="17"/>
              </w:rPr>
              <w:t xml:space="preserve"> Rack de comunicaciones </w:t>
            </w:r>
            <w:r w:rsidR="0050625B" w:rsidRPr="0050625B">
              <w:rPr>
                <w:rFonts w:ascii="Calibri" w:hAnsi="Calibri" w:cs="Calibri"/>
                <w:sz w:val="17"/>
              </w:rPr>
              <w:t>e</w:t>
            </w:r>
            <w:r w:rsidR="0050625B">
              <w:rPr>
                <w:rFonts w:ascii="Calibri" w:hAnsi="Calibri" w:cs="Calibri"/>
                <w:sz w:val="17"/>
              </w:rPr>
              <w:t xml:space="preserve">n INS (Sala 7) </w:t>
            </w:r>
            <w:r w:rsidR="001E128A">
              <w:rPr>
                <w:rFonts w:ascii="Calibri" w:hAnsi="Calibri" w:cs="Calibri"/>
                <w:sz w:val="17"/>
              </w:rPr>
              <w:t>(1)</w:t>
            </w:r>
            <w:r w:rsidR="00987478">
              <w:rPr>
                <w:rFonts w:ascii="Calibri" w:hAnsi="Calibri" w:cs="Calibri"/>
                <w:sz w:val="17"/>
              </w:rPr>
              <w:t xml:space="preserve"> + SE3 (1) + SE4 (1)</w:t>
            </w:r>
          </w:p>
        </w:tc>
      </w:tr>
      <w:tr w:rsidR="00E06983" w:rsidRPr="00F55280" w14:paraId="0DB70887"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rFonts w:ascii="Calibri" w:hAnsi="Calibri" w:cs="Calibri"/>
                <w:sz w:val="17"/>
                <w:lang w:val="en-US"/>
              </w:rPr>
              <w:t>Ta</w:t>
            </w:r>
            <w:r>
              <w:rPr>
                <w:rFonts w:ascii="Calibri" w:hAnsi="Calibri" w:cs="Calibri"/>
                <w:sz w:val="17"/>
                <w:lang w:val="en-US"/>
              </w:rPr>
              <w:t>b</w:t>
            </w:r>
            <w:r w:rsidRPr="00570B8A">
              <w:rPr>
                <w:rFonts w:ascii="Calibri" w:hAnsi="Calibri" w:cs="Calibri"/>
                <w:sz w:val="17"/>
                <w:lang w:val="en-US"/>
              </w:rPr>
              <w:t>leros</w:t>
            </w:r>
            <w:proofErr w:type="spellEnd"/>
            <w:r w:rsidR="008866B8" w:rsidRPr="00570B8A">
              <w:rPr>
                <w:rFonts w:ascii="Calibri" w:hAnsi="Calibri" w:cs="Calibri"/>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ascii="Calibri" w:hAnsi="Calibri" w:cs="Calibri"/>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ascii="Calibri" w:hAnsi="Calibri" w:cs="Calibri"/>
                <w:sz w:val="17"/>
                <w:lang w:val="en-US"/>
              </w:rPr>
              <w:t>Tableros</w:t>
            </w:r>
            <w:proofErr w:type="spellEnd"/>
            <w:r w:rsidR="002E4B84" w:rsidRPr="00F55280">
              <w:rPr>
                <w:rFonts w:ascii="Calibri" w:hAnsi="Calibri" w:cs="Calibri"/>
                <w:sz w:val="17"/>
                <w:lang w:val="en-US"/>
              </w:rPr>
              <w:t xml:space="preserve"> </w:t>
            </w:r>
            <w:r w:rsidR="00F55280" w:rsidRPr="00F55280">
              <w:rPr>
                <w:rFonts w:ascii="Calibri" w:hAnsi="Calibri" w:cs="Calibri"/>
                <w:sz w:val="17"/>
                <w:lang w:val="en-US"/>
              </w:rPr>
              <w:t>Marshalling ESD</w:t>
            </w:r>
            <w:r w:rsidR="002E4B84" w:rsidRPr="00F55280">
              <w:rPr>
                <w:rFonts w:ascii="Calibri" w:hAnsi="Calibri" w:cs="Calibri"/>
                <w:sz w:val="17"/>
                <w:lang w:val="en-US"/>
              </w:rPr>
              <w:t xml:space="preserve"> F&amp;</w:t>
            </w:r>
            <w:r w:rsidR="00783FF4" w:rsidRPr="00F55280">
              <w:rPr>
                <w:rFonts w:ascii="Calibri" w:hAnsi="Calibri" w:cs="Calibri"/>
                <w:sz w:val="17"/>
                <w:lang w:val="en-US"/>
              </w:rPr>
              <w:t>G (</w:t>
            </w:r>
            <w:r w:rsidR="002E4B84" w:rsidRPr="00F55280">
              <w:rPr>
                <w:rFonts w:ascii="Calibri" w:hAnsi="Calibri" w:cs="Calibri"/>
                <w:sz w:val="17"/>
                <w:lang w:val="en-US"/>
              </w:rPr>
              <w:t>1) + PSS</w:t>
            </w:r>
            <w:r w:rsidR="00F55280" w:rsidRPr="00F55280">
              <w:rPr>
                <w:rFonts w:ascii="Calibri" w:hAnsi="Calibri" w:cs="Calibri"/>
                <w:sz w:val="17"/>
                <w:lang w:val="en-US"/>
              </w:rPr>
              <w:t xml:space="preserve"> 07A (1) </w:t>
            </w:r>
            <w:r w:rsidR="00267A6D" w:rsidRPr="00F55280">
              <w:rPr>
                <w:rFonts w:ascii="Calibri" w:hAnsi="Calibri" w:cs="Calibri"/>
                <w:sz w:val="17"/>
                <w:lang w:val="en-US"/>
              </w:rPr>
              <w:t>+ PSS</w:t>
            </w:r>
            <w:r w:rsidR="00F55280" w:rsidRPr="00F55280">
              <w:rPr>
                <w:rFonts w:ascii="Calibri" w:hAnsi="Calibri" w:cs="Calibri"/>
                <w:sz w:val="17"/>
                <w:lang w:val="en-US"/>
              </w:rPr>
              <w:t xml:space="preserve"> 07</w:t>
            </w:r>
            <w:proofErr w:type="gramStart"/>
            <w:r w:rsidR="00F55280" w:rsidRPr="00F55280">
              <w:rPr>
                <w:rFonts w:ascii="Calibri" w:hAnsi="Calibri" w:cs="Calibri"/>
                <w:sz w:val="17"/>
                <w:lang w:val="en-US"/>
              </w:rPr>
              <w:t>B(</w:t>
            </w:r>
            <w:proofErr w:type="gramEnd"/>
            <w:r w:rsidR="00F55280" w:rsidRPr="00F55280">
              <w:rPr>
                <w:rFonts w:ascii="Calibri" w:hAnsi="Calibri" w:cs="Calibri"/>
                <w:sz w:val="17"/>
                <w:lang w:val="en-US"/>
              </w:rPr>
              <w:t>1)</w:t>
            </w:r>
          </w:p>
        </w:tc>
      </w:tr>
      <w:tr w:rsidR="00F55280" w:rsidRPr="00E2318C" w14:paraId="6B476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rFonts w:ascii="Calibri" w:hAnsi="Calibri" w:cs="Calibri"/>
                <w:sz w:val="17"/>
                <w:lang w:val="en-US"/>
              </w:rPr>
              <w:lastRenderedPageBreak/>
              <w:t>Tableros</w:t>
            </w:r>
            <w:proofErr w:type="spellEnd"/>
            <w:r w:rsidRPr="004664C2">
              <w:rPr>
                <w:rFonts w:ascii="Calibri" w:hAnsi="Calibri" w:cs="Calibri"/>
                <w:sz w:val="17"/>
                <w:lang w:val="en-US"/>
              </w:rPr>
              <w:t xml:space="preserve"> Hardware </w:t>
            </w:r>
            <w:r w:rsidR="00783FF4">
              <w:rPr>
                <w:rFonts w:ascii="Calibri" w:hAnsi="Calibri" w:cs="Calibri"/>
                <w:sz w:val="17"/>
                <w:lang w:val="en-US"/>
              </w:rPr>
              <w:t>ESD,</w:t>
            </w:r>
            <w:r w:rsidR="00783FF4" w:rsidRPr="004664C2">
              <w:rPr>
                <w:rFonts w:ascii="Calibri" w:hAnsi="Calibri" w:cs="Calibri"/>
                <w:sz w:val="17"/>
                <w:lang w:val="en-US"/>
              </w:rPr>
              <w:t xml:space="preserve"> PSS</w:t>
            </w:r>
            <w:r w:rsidR="005331DB">
              <w:rPr>
                <w:rFonts w:ascii="Calibri" w:hAnsi="Calibri" w:cs="Calibri"/>
                <w:sz w:val="17"/>
                <w:lang w:val="en-US"/>
              </w:rPr>
              <w:t>, USS</w:t>
            </w:r>
            <w:r w:rsidR="002331FE" w:rsidRPr="004664C2">
              <w:rPr>
                <w:rFonts w:ascii="Calibri" w:hAnsi="Calibri" w:cs="Calibri"/>
                <w:sz w:val="17"/>
                <w:lang w:val="en-US"/>
              </w:rPr>
              <w:t xml:space="preserve"> (</w:t>
            </w:r>
            <w:r w:rsidR="004664C2" w:rsidRPr="004664C2">
              <w:rPr>
                <w:rFonts w:ascii="Calibri" w:hAnsi="Calibri" w:cs="Calibri"/>
                <w:sz w:val="17"/>
                <w:lang w:val="en-US"/>
              </w:rPr>
              <w:t>Racks</w:t>
            </w:r>
            <w:r w:rsidR="002331FE" w:rsidRPr="004664C2">
              <w:rPr>
                <w:rFonts w:ascii="Calibri" w:hAnsi="Calibri" w:cs="Calibri"/>
                <w:sz w:val="17"/>
                <w:lang w:val="en-US"/>
              </w:rPr>
              <w:t xml:space="preserve"> de I/O) </w:t>
            </w:r>
            <w:r w:rsidR="004664C2">
              <w:rPr>
                <w:rFonts w:ascii="Calibri" w:hAnsi="Calibri" w:cs="Calibri"/>
                <w:sz w:val="17"/>
                <w:lang w:val="en-US"/>
              </w:rPr>
              <w:t>–</w:t>
            </w:r>
            <w:r w:rsidR="002331FE" w:rsidRPr="004664C2">
              <w:rPr>
                <w:rFonts w:ascii="Calibri" w:hAnsi="Calibri" w:cs="Calibri"/>
                <w:sz w:val="17"/>
                <w:lang w:val="en-US"/>
              </w:rPr>
              <w:t xml:space="preserve"> </w:t>
            </w:r>
            <w:r w:rsidR="004664C2" w:rsidRPr="004664C2">
              <w:rPr>
                <w:rFonts w:ascii="Calibri" w:hAnsi="Calibri" w:cs="Calibri"/>
                <w:sz w:val="17"/>
                <w:lang w:val="en-US"/>
              </w:rPr>
              <w:t>Pro</w:t>
            </w:r>
            <w:r w:rsidR="004664C2">
              <w:rPr>
                <w:rFonts w:ascii="Calibri" w:hAnsi="Calibri" w:cs="Calibri"/>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ascii="Calibri" w:hAnsi="Calibri" w:cs="Calibri"/>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ascii="Calibri" w:hAnsi="Calibri" w:cs="Calibri"/>
                <w:sz w:val="17"/>
              </w:rPr>
              <w:t xml:space="preserve">Tableros </w:t>
            </w:r>
            <w:r>
              <w:rPr>
                <w:rFonts w:ascii="Calibri" w:hAnsi="Calibri" w:cs="Calibri"/>
                <w:sz w:val="17"/>
              </w:rPr>
              <w:t>con Racks de I/O HIMA, provisión PP</w:t>
            </w:r>
          </w:p>
        </w:tc>
      </w:tr>
      <w:tr w:rsidR="00E06983" w14:paraId="18F9EA0B"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rFonts w:ascii="Calibri" w:hAnsi="Calibri" w:cs="Calibri"/>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Montaje, fijación e interconexión interna</w:t>
            </w:r>
          </w:p>
        </w:tc>
      </w:tr>
    </w:tbl>
    <w:p w14:paraId="46946DAE" w14:textId="77777777" w:rsidR="00E06983" w:rsidRDefault="008866B8">
      <w:pPr>
        <w:pStyle w:val="Ttulo2"/>
        <w:keepNext/>
      </w:pPr>
      <w:bookmarkStart w:id="52" w:name="_Toc233878317"/>
      <w:r>
        <w:rPr>
          <w:rFonts w:ascii="Calibri" w:hAnsi="Calibri" w:cs="Calibri"/>
        </w:rPr>
        <w:t>I.6  Montaje de instrumentos en línea vs montaje específico</w:t>
      </w:r>
      <w:bookmarkEnd w:id="52"/>
    </w:p>
    <w:p w14:paraId="47408334" w14:textId="25533FDA"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EN LÍNEA (sobre cañería, parte del spool):</w:t>
      </w:r>
      <w:r>
        <w:rPr>
          <w:rFonts w:ascii="Calibri" w:hAnsi="Calibri" w:cs="Calibri"/>
        </w:rPr>
        <w:t xml:space="preserve"> 920 </w:t>
      </w:r>
      <w:r w:rsidR="00CF1A40">
        <w:rPr>
          <w:rFonts w:ascii="Calibri" w:hAnsi="Calibri" w:cs="Calibri"/>
        </w:rPr>
        <w:t>//</w:t>
      </w:r>
      <w:r>
        <w:rPr>
          <w:rFonts w:ascii="Calibri" w:hAnsi="Calibri" w:cs="Calibri"/>
        </w:rPr>
        <w:t xml:space="preserve"> válvulas 485 + elementos 435</w:t>
      </w:r>
      <w:r>
        <w:rPr>
          <w:rFonts w:ascii="Calibri" w:hAnsi="Calibri" w:cs="Calibri"/>
        </w:rPr>
        <w:t xml:space="preserve"> </w:t>
      </w:r>
      <w:r w:rsidR="00C62A39">
        <w:rPr>
          <w:rFonts w:ascii="Calibri" w:hAnsi="Calibri" w:cs="Calibri"/>
        </w:rPr>
        <w:t>s</w:t>
      </w:r>
      <w:r>
        <w:rPr>
          <w:rFonts w:ascii="Calibri" w:hAnsi="Calibri" w:cs="Calibri"/>
        </w:rPr>
        <w:t xml:space="preserve">e instalan </w:t>
      </w:r>
      <w:r w:rsidR="00C62A39">
        <w:rPr>
          <w:rFonts w:ascii="Calibri" w:hAnsi="Calibri" w:cs="Calibri"/>
        </w:rPr>
        <w:t>en</w:t>
      </w:r>
      <w:r>
        <w:rPr>
          <w:rFonts w:ascii="Calibri" w:hAnsi="Calibri" w:cs="Calibri"/>
        </w:rPr>
        <w:t xml:space="preserve"> la cañería.</w:t>
      </w:r>
    </w:p>
    <w:p w14:paraId="10F63750" w14:textId="5248DD21"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de MONTAJE ESPECÍFICO (según típico de montaje):</w:t>
      </w:r>
      <w:r>
        <w:rPr>
          <w:rFonts w:ascii="Calibri" w:hAnsi="Calibri" w:cs="Calibri"/>
        </w:rPr>
        <w:t xml:space="preserve"> 1.878 — sobre soporte</w:t>
      </w:r>
      <w:r>
        <w:rPr>
          <w:rFonts w:ascii="Calibri" w:hAnsi="Calibri" w:cs="Calibri"/>
        </w:rPr>
        <w:t>, equipo, válvula o estructura.</w:t>
      </w:r>
    </w:p>
    <w:p w14:paraId="50B4AE3C" w14:textId="77777777" w:rsidR="00E06983" w:rsidRDefault="008866B8" w:rsidP="003F144D">
      <w:pPr>
        <w:spacing w:line="276" w:lineRule="auto" w:after="120"/>
        <w:ind w:left="681" w:hanging="284"/>
      </w:pPr>
      <w:r>
        <w:rPr>
          <w:rFonts w:ascii="Calibri" w:hAnsi="Calibri" w:cs="Calibri"/>
        </w:rPr>
        <w:t>•  Cada modalidad define el típico de montaje, la soportería y la herramienta correspondiente.</w:t>
      </w:r>
    </w:p>
    <w:p w14:paraId="6BA01FBC" w14:textId="77777777" w:rsidR="005B3E0E" w:rsidRDefault="005B3E0E" w:rsidP="003F144D">
      <w:pPr>
        <w:spacing w:line="276" w:lineRule="auto" w:after="120"/>
        <w:ind w:left="681" w:hanging="284"/>
      </w:pPr>
    </w:p>
    <w:p w14:paraId="3E8D1A26" w14:textId="77777777" w:rsidR="00E06983" w:rsidRDefault="008866B8">
      <w:pPr>
        <w:pStyle w:val="Ttulo2"/>
        <w:keepNext/>
      </w:pPr>
      <w:bookmarkStart w:id="53" w:name="_Toc233878318"/>
      <w:r>
        <w:rPr>
          <w:rFonts w:ascii="Calibri" w:hAnsi="Calibri" w:cs="Calibri"/>
        </w:rPr>
        <w:t>I.7  Montaje de cajas de conexión (Junction Boxes)</w:t>
      </w:r>
      <w:bookmarkEnd w:id="53"/>
    </w:p>
    <w:p w14:paraId="4631024A" w14:textId="34103714" w:rsidR="00E06983" w:rsidRDefault="008866B8">
      <w:pPr>
        <w:spacing w:line="276" w:lineRule="auto" w:after="120"/>
      </w:pPr>
      <w:r>
        <w:rPr>
          <w:rFonts w:ascii="Calibri" w:hAnsi="Calibri" w:cs="Calibri"/>
        </w:rPr>
        <w:t>Montaje, fijación y rotulado de las cajas de conexión (JB) de campo</w:t>
      </w:r>
      <w:r>
        <w:rPr>
          <w:rFonts w:ascii="Calibri" w:hAnsi="Calibri" w:cs="Calibri"/>
        </w:rPr>
        <w:t>, según ACAL-00102-LM-K-0002 (montaje eléctrico de instrumentos) y las hojas de datos ACAL-00102-HD-K-0022 / ACAL-00670-HD-K-0011. Las JB son de fundición de aluminio (IP66), con borneras de 28 / 40 / 80 bornes (</w:t>
      </w:r>
      <w:r>
        <w:rPr>
          <w:rFonts w:ascii="Calibri" w:hAnsi="Calibri" w:cs="Calibri"/>
        </w:rPr>
        <w:t>típicamente 350 × 300 × 200 mm</w:t>
      </w:r>
      <w:r w:rsidR="00AE3645">
        <w:rPr>
          <w:rFonts w:ascii="Calibri" w:hAnsi="Calibri" w:cs="Calibri"/>
        </w:rPr>
        <w:t>)</w:t>
      </w:r>
      <w:r>
        <w:rPr>
          <w:rFonts w:ascii="Calibri" w:hAnsi="Calibri" w:cs="Calibri"/>
        </w:rPr>
        <w:t>, segregadas por sistema (PCS, ESD, PSS, USS, F&amp;G).</w:t>
      </w:r>
    </w:p>
    <w:p w14:paraId="693EEC76" w14:textId="77777777" w:rsidR="005B3E0E" w:rsidRDefault="005B3E0E">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rFonts w:ascii="Calibri" w:hAnsi="Calibri" w:cs="Calibri"/>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Referencia de tag</w:t>
            </w:r>
          </w:p>
        </w:tc>
      </w:tr>
      <w:tr w:rsidR="00E06983" w14:paraId="78BA28A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rFonts w:ascii="Calibri" w:hAnsi="Calibri" w:cs="Calibri"/>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JBA-… / JBD-…</w:t>
            </w:r>
          </w:p>
        </w:tc>
      </w:tr>
      <w:tr w:rsidR="00E06983" w14:paraId="1CEDDC0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rFonts w:ascii="Calibri" w:hAnsi="Calibri" w:cs="Calibri"/>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JBPA-… / JBPD-…</w:t>
            </w:r>
          </w:p>
        </w:tc>
      </w:tr>
      <w:tr w:rsidR="00E06983" w14:paraId="4016A6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rFonts w:ascii="Calibri" w:hAnsi="Calibri" w:cs="Calibri"/>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JBFA-… / JBFD-… (ajustar a requerimientos HIMA)</w:t>
            </w:r>
          </w:p>
        </w:tc>
      </w:tr>
      <w:tr w:rsidR="00E06983" w14:paraId="62230C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rFonts w:ascii="Calibri" w:hAnsi="Calibri" w:cs="Calibri"/>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JBED-…</w:t>
            </w:r>
          </w:p>
        </w:tc>
      </w:tr>
      <w:tr w:rsidR="00E06983" w14:paraId="787037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rFonts w:ascii="Calibri" w:hAnsi="Calibri" w:cs="Calibri"/>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JBUD-… / JBSD-…</w:t>
            </w:r>
          </w:p>
        </w:tc>
      </w:tr>
      <w:tr w:rsidR="00E06983" w14:paraId="4A538487" w14:textId="77777777" w:rsidTr="00B428B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rFonts w:ascii="Calibri" w:hAnsi="Calibri" w:cs="Calibri"/>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01100404" w14:textId="38A8F216" w:rsidR="00E06983" w:rsidRDefault="003276D7">
      <w:pPr>
        <w:spacing w:line="276" w:lineRule="auto" w:after="120"/>
      </w:pPr>
      <w:r>
        <w:rPr>
          <w:rFonts w:ascii="Calibri" w:hAnsi="Calibri" w:cs="Calibri"/>
        </w:rPr>
        <w:t>Actividades para computar</w:t>
      </w:r>
      <w:r w:rsidR="008866B8">
        <w:rPr>
          <w:rFonts w:ascii="Calibri" w:hAnsi="Calibri" w:cs="Calibri"/>
        </w:rPr>
        <w:t xml:space="preserve"> </w:t>
      </w:r>
      <w:r w:rsidR="008866B8">
        <w:rPr>
          <w:rFonts w:ascii="Calibri" w:hAnsi="Calibri" w:cs="Calibri"/>
        </w:rPr>
        <w:t>adicional al conexionado:</w:t>
      </w:r>
    </w:p>
    <w:p w14:paraId="5E76C02E" w14:textId="77777777" w:rsidR="00E06983" w:rsidRDefault="008866B8" w:rsidP="00AE3645">
      <w:pPr>
        <w:spacing w:line="276" w:lineRule="auto" w:after="120"/>
        <w:ind w:left="681" w:hanging="284"/>
      </w:pPr>
      <w:r>
        <w:rPr>
          <w:rFonts w:ascii="Calibri" w:hAnsi="Calibri" w:cs="Calibri"/>
        </w:rPr>
        <w:t>•  Montaje y fijación de la caja de conexión + rotulado / identificación.</w:t>
      </w:r>
    </w:p>
    <w:p w14:paraId="0CB77D6E" w14:textId="77777777" w:rsidR="00E06983" w:rsidRDefault="008866B8" w:rsidP="00AE3645">
      <w:pPr>
        <w:spacing w:line="276" w:lineRule="auto" w:after="120"/>
        <w:ind w:left="681" w:hanging="284"/>
      </w:pPr>
      <w:r>
        <w:rPr>
          <w:rFonts w:ascii="Calibri" w:hAnsi="Calibri" w:cs="Calibri"/>
        </w:rP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spacing w:line="276" w:lineRule="auto" w:after="120"/>
        <w:ind w:left="681" w:hanging="284"/>
      </w:pPr>
      <w:r>
        <w:rPr>
          <w:rFonts w:ascii="Calibri" w:hAnsi="Calibri" w:cs="Calibri"/>
        </w:rPr>
        <w:t>•  Conexión de borneras y puentes de puesta a tierra internos de la caja.</w:t>
      </w:r>
    </w:p>
    <w:p w14:paraId="64401AB2" w14:textId="77777777" w:rsidR="001D1339" w:rsidRDefault="001D1339" w:rsidP="00AE3645">
      <w:pPr>
        <w:spacing w:line="276" w:lineRule="auto" w:after="120"/>
        <w:ind w:left="681" w:hanging="284"/>
      </w:pPr>
    </w:p>
    <w:p w14:paraId="021F9A70" w14:textId="2E6456CC" w:rsidR="00E06983" w:rsidRDefault="008866B8" w:rsidP="003276D7">
      <w:pPr>
        <w:spacing w:line="276" w:lineRule="auto" w:after="120"/>
      </w:pPr>
      <w:r w:rsidRPr="003276D7">
        <w:rPr>
          <w:rFonts w:ascii="Calibri" w:hAnsi="Calibri" w:cs="Calibri"/>
          <w:b/>
          <w:bCs/>
        </w:rPr>
        <w:t>Nota:</w:t>
      </w:r>
      <w:r>
        <w:rPr>
          <w:rFonts w:ascii="Calibri" w:hAnsi="Calibri" w:cs="Calibri"/>
        </w:rP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Pr>
        <w:spacing w:line="276" w:lineRule="auto" w:after="120"/>
      </w:pPr>
    </w:p>
    <w:p w14:paraId="117472A9" w14:textId="77777777" w:rsidR="00E06983" w:rsidRDefault="008866B8">
      <w:pPr>
        <w:spacing w:line="276" w:lineRule="auto" w:after="120"/>
        <w:rPr>
          <w:i/>
          <w:color w:val="555555"/>
          <w:sz w:val="18"/>
        </w:rPr>
      </w:pPr>
      <w:r>
        <w:rPr>
          <w:rFonts w:ascii="Calibri" w:hAnsi="Calibri" w:cs="Calibri"/>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Pr>
        <w:spacing w:line="276" w:lineRule="auto" w:after="120"/>
      </w:pPr>
    </w:p>
    <w:p w14:paraId="19B8BCFC" w14:textId="77777777" w:rsidR="003276D7" w:rsidRDefault="003276D7">
      <w:pPr>
        <w:spacing w:line="276" w:lineRule="auto" w:after="120"/>
      </w:pPr>
    </w:p>
    <w:p>
      <w:pPr>
        <w:pStyle w:val="Ttulo2"/>
        <w:keepNext/>
      </w:pPr>
      <w:r>
        <w:rPr>
          <w:rFonts w:ascii="Calibri" w:hAnsi="Calibri" w:cs="Calibri"/>
        </w:rPr>
        <w:t>I.8  Montaje de bandejas y caños/conduits de instrumentación</w:t>
      </w:r>
    </w:p>
    <w:p>
      <w:pPr>
        <w:spacing w:line="276" w:lineRule="auto" w:after="120"/>
      </w:pPr>
      <w:r>
        <w:rPr>
          <w:rFonts w:ascii="Calibri" w:hAnsi="Calibri" w:cs="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Material principal (según LM-K-0002)</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Cantidad</w:t>
            </w:r>
          </w:p>
        </w:tc>
      </w:tr>
      <w:tr>
        <w:trPr>
          <w:cantSplit/>
        </w:trPr>
        <w:tc>
          <w:tcPr>
            <w:tcW w:type="dxa" w:w="3024"/>
          </w:tcPr>
          <w:p>
            <w:r>
              <w:rPr>
                <w:rFonts w:ascii="Calibri" w:hAnsi="Calibri" w:cs="Calibri"/>
              </w:rPr>
            </w:r>
            <w:r>
              <w:rPr>
                <w:rFonts w:ascii="Calibri" w:hAnsi="Calibri" w:cs="Calibri"/>
                <w:sz w:val="17"/>
              </w:rPr>
              <w:t>Bandeja portacables recta tipo escalera (SAE 1010, galvanizada)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797</w:t>
            </w:r>
          </w:p>
        </w:tc>
      </w:tr>
      <w:tr>
        <w:trPr>
          <w:cantSplit/>
        </w:trPr>
        <w:tc>
          <w:tcPr>
            <w:tcW w:type="dxa" w:w="3024"/>
          </w:tcPr>
          <w:p>
            <w:r>
              <w:rPr>
                <w:rFonts w:ascii="Calibri" w:hAnsi="Calibri" w:cs="Calibri"/>
              </w:rPr>
            </w:r>
            <w:r>
              <w:rPr>
                <w:rFonts w:ascii="Calibri" w:hAnsi="Calibri" w:cs="Calibri"/>
                <w:sz w:val="17"/>
              </w:rPr>
              <w:t>Curvas horizontales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85</w:t>
            </w:r>
          </w:p>
        </w:tc>
      </w:tr>
      <w:tr>
        <w:trPr>
          <w:cantSplit/>
        </w:trPr>
        <w:tc>
          <w:tcPr>
            <w:tcW w:type="dxa" w:w="3024"/>
          </w:tcPr>
          <w:p>
            <w:r>
              <w:rPr>
                <w:rFonts w:ascii="Calibri" w:hAnsi="Calibri" w:cs="Calibri"/>
              </w:rPr>
            </w:r>
            <w:r>
              <w:rPr>
                <w:rFonts w:ascii="Calibri" w:hAnsi="Calibri" w:cs="Calibri"/>
                <w:sz w:val="17"/>
              </w:rPr>
              <w:t>Curvas verticales (interior + exterior)</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134</w:t>
            </w:r>
          </w:p>
        </w:tc>
      </w:tr>
      <w:tr>
        <w:trPr>
          <w:cantSplit/>
        </w:trPr>
        <w:tc>
          <w:tcPr>
            <w:tcW w:type="dxa" w:w="3024"/>
          </w:tcPr>
          <w:p>
            <w:r>
              <w:rPr>
                <w:rFonts w:ascii="Calibri" w:hAnsi="Calibri" w:cs="Calibri"/>
              </w:rPr>
            </w:r>
            <w:r>
              <w:rPr>
                <w:rFonts w:ascii="Calibri" w:hAnsi="Calibri" w:cs="Calibri"/>
                <w:sz w:val="17"/>
              </w:rPr>
              <w:t>Tees y reducciones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 20</w:t>
            </w:r>
          </w:p>
        </w:tc>
      </w:tr>
      <w:tr>
        <w:trPr>
          <w:cantSplit/>
        </w:trPr>
        <w:tc>
          <w:tcPr>
            <w:tcW w:type="dxa" w:w="3024"/>
          </w:tcPr>
          <w:p>
            <w:r>
              <w:rPr>
                <w:rFonts w:ascii="Calibri" w:hAnsi="Calibri" w:cs="Calibri"/>
              </w:rPr>
            </w:r>
            <w:r>
              <w:rPr>
                <w:rFonts w:ascii="Calibri" w:hAnsi="Calibri" w:cs="Calibri"/>
                <w:sz w:val="17"/>
              </w:rPr>
              <w:t>Tapas de bandeja (tramos y accesorios)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1.806</w:t>
            </w:r>
          </w:p>
        </w:tc>
      </w:tr>
      <w:tr>
        <w:trPr>
          <w:cantSplit/>
        </w:trPr>
        <w:tc>
          <w:tcPr>
            <w:tcW w:type="dxa" w:w="3024"/>
          </w:tcPr>
          <w:p>
            <w:r>
              <w:rPr>
                <w:rFonts w:ascii="Calibri" w:hAnsi="Calibri" w:cs="Calibri"/>
              </w:rPr>
            </w:r>
            <w:r>
              <w:rPr>
                <w:rFonts w:ascii="Calibri" w:hAnsi="Calibri" w:cs="Calibri"/>
                <w:sz w:val="17"/>
              </w:rPr>
              <w:t>Subtotal tramos + accesorios de bandeja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1.032</w:t>
            </w:r>
          </w:p>
        </w:tc>
      </w:tr>
    </w:tbl>
    <w:p>
      <w:pPr>
        <w:spacing w:line="276" w:lineRule="auto" w:after="120"/>
      </w:pPr>
      <w:r>
        <w:rPr>
          <w:rFonts w:ascii="Calibri" w:hAnsi="Calibri" w:cs="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keepNext/>
      </w:pPr>
      <w:bookmarkStart w:id="54" w:name="_Toc233878319"/>
      <w:r>
        <w:rPr>
          <w:rFonts w:ascii="Calibri" w:hAnsi="Calibri" w:cs="Calibri"/>
        </w:rPr>
        <w:t>I.9  Personal especializado para precomisionado y comisionado — Instrumentación</w:t>
      </w:r>
      <w:bookmarkEnd w:id="54"/>
    </w:p>
    <w:p w14:paraId="5B6AF64B" w14:textId="77777777" w:rsidR="00E06983" w:rsidRDefault="008866B8">
      <w:pPr>
        <w:spacing w:line="276" w:lineRule="auto" w:after="120"/>
      </w:pPr>
      <w:r>
        <w:rPr>
          <w:rFonts w:ascii="Calibri" w:hAnsi="Calibri" w:cs="Calibri"/>
        </w:rPr>
        <w:t>Provisión de personal especialista y herramientas para las pruebas y puesta en servicio de instrumentación:</w:t>
      </w:r>
    </w:p>
    <w:p w14:paraId="60CE09F5" w14:textId="77777777" w:rsidR="003276D7" w:rsidRDefault="003276D7">
      <w:pPr>
        <w:spacing w:line="276" w:lineRule="auto" w:after="120"/>
      </w:pPr>
    </w:p>
    <w:p w14:paraId="317776E2" w14:textId="77777777" w:rsidR="00E06983" w:rsidRDefault="008866B8" w:rsidP="003276D7">
      <w:pPr>
        <w:spacing w:line="276" w:lineRule="auto" w:after="120"/>
        <w:ind w:left="681" w:hanging="284"/>
      </w:pPr>
      <w:r>
        <w:rPr>
          <w:rFonts w:ascii="Calibri" w:hAnsi="Calibri" w:cs="Calibri"/>
        </w:rPr>
        <w:t>•  Calibración en banco de instrumentos (previa al montaje), con patrones y banco de pruebas.</w:t>
      </w:r>
    </w:p>
    <w:p w14:paraId="4F189B8F" w14:textId="77777777" w:rsidR="00E06983" w:rsidRDefault="008866B8" w:rsidP="003276D7">
      <w:pPr>
        <w:spacing w:line="276" w:lineRule="auto" w:after="120"/>
        <w:ind w:left="681" w:hanging="284"/>
      </w:pPr>
      <w:r>
        <w:rPr>
          <w:rFonts w:ascii="Calibri" w:hAnsi="Calibri" w:cs="Calibri"/>
        </w:rPr>
        <w:t>•  Prueba punta a punta (continuidad) e identificación de cada cable y punta.</w:t>
      </w:r>
    </w:p>
    <w:p w14:paraId="7E14A685" w14:textId="74129E50" w:rsidR="00E06983" w:rsidRDefault="008866B8" w:rsidP="003276D7">
      <w:pPr>
        <w:spacing w:line="276" w:lineRule="auto" w:after="120"/>
        <w:ind w:left="681" w:hanging="284"/>
      </w:pPr>
      <w:r>
        <w:rPr>
          <w:rFonts w:ascii="Calibri" w:hAnsi="Calibri" w:cs="Calibri"/>
        </w:rPr>
        <w:t>•  Prueba de señales en campo: verificación de lazos (loop check) sensor → JB → Sala INS → PCS/SIS</w:t>
      </w:r>
      <w:r w:rsidR="00887E17">
        <w:rPr>
          <w:rFonts w:ascii="Calibri" w:hAnsi="Calibri" w:cs="Calibri"/>
        </w:rPr>
        <w:t>/SCADA</w:t>
      </w:r>
      <w:r>
        <w:rPr>
          <w:rFonts w:ascii="Calibri" w:hAnsi="Calibri" w:cs="Calibri"/>
        </w:rPr>
        <w:t xml:space="preserve"> (~</w:t>
      </w:r>
      <w:r w:rsidR="00F659B1">
        <w:rPr>
          <w:rFonts w:ascii="Calibri" w:hAnsi="Calibri" w:cs="Calibri"/>
        </w:rPr>
        <w:t>1700</w:t>
      </w:r>
      <w:r>
        <w:rPr>
          <w:rFonts w:ascii="Calibri" w:hAnsi="Calibri" w:cs="Calibri"/>
        </w:rPr>
        <w:t xml:space="preserve"> </w:t>
      </w:r>
      <w:r w:rsidR="00F659B1">
        <w:rPr>
          <w:rFonts w:ascii="Calibri" w:hAnsi="Calibri" w:cs="Calibri"/>
        </w:rPr>
        <w:t>señales</w:t>
      </w:r>
      <w:r>
        <w:rPr>
          <w:rFonts w:ascii="Calibri" w:hAnsi="Calibri" w:cs="Calibri"/>
        </w:rPr>
        <w:t>).</w:t>
      </w:r>
      <w:r w:rsidR="00712C5A">
        <w:rPr>
          <w:rFonts w:ascii="Calibri" w:hAnsi="Calibri" w:cs="Calibri"/>
        </w:rPr>
        <w:t xml:space="preserve"> Incluye </w:t>
      </w:r>
      <w:r w:rsidR="0076458A">
        <w:rPr>
          <w:rFonts w:ascii="Calibri" w:hAnsi="Calibri" w:cs="Calibri"/>
        </w:rPr>
        <w:t>verificación de señales en equipos paquetes.</w:t>
      </w:r>
    </w:p>
    <w:p w14:paraId="794539E5" w14:textId="77777777" w:rsidR="00E06983" w:rsidRDefault="008866B8" w:rsidP="003276D7">
      <w:pPr>
        <w:spacing w:line="276" w:lineRule="auto" w:after="120"/>
        <w:ind w:left="681" w:hanging="284"/>
      </w:pPr>
      <w:r>
        <w:rPr>
          <w:rFonts w:ascii="Calibri" w:hAnsi="Calibri" w:cs="Calibri"/>
        </w:rPr>
        <w:t>•  Precomisionado de lazos PCS / SIS / F&amp;G: simulación de señales y prueba de matriz de causa-efecto (MCE).</w:t>
      </w:r>
    </w:p>
    <w:p w14:paraId="6FCAF083" w14:textId="77777777" w:rsidR="00E06983" w:rsidRDefault="008866B8" w:rsidP="003276D7">
      <w:pPr>
        <w:spacing w:line="276" w:lineRule="auto" w:after="120"/>
        <w:ind w:left="681" w:hanging="284"/>
      </w:pPr>
      <w:r>
        <w:rPr>
          <w:rFonts w:ascii="Calibri" w:hAnsi="Calibri" w:cs="Calibri"/>
        </w:rPr>
        <w:t>•  Comisionado integrado con PCS (Inauco), SIS (HIMA) y SCADA: pruebas funcionales y de seguridad.</w:t>
      </w:r>
    </w:p>
    <w:p w14:paraId="5779C833" w14:textId="77777777" w:rsidR="00E06983" w:rsidRDefault="008866B8" w:rsidP="003276D7">
      <w:pPr>
        <w:spacing w:line="276" w:lineRule="auto" w:after="120"/>
        <w:ind w:left="681" w:hanging="284"/>
      </w:pPr>
      <w:r>
        <w:rPr>
          <w:rFonts w:ascii="Calibri" w:hAnsi="Calibri" w:cs="Calibri"/>
        </w:rPr>
        <w:t>•  Perfiles: técnicos instrumentistas, especialistas en calibración e ingeniería de lazos y comisionado.</w:t>
      </w:r>
    </w:p>
    <w:p w14:paraId="76023B0B" w14:textId="77777777" w:rsidR="00E06983" w:rsidRDefault="008866B8">
      <w:pPr>
        <w:spacing w:line="276" w:lineRule="auto" w:after="120"/>
      </w:pPr>
      <w:r>
        <w:rPr>
          <w:rFonts w:ascii="Calibri" w:hAnsi="Calibri" w:cs="Calibri"/>
        </w:rPr>
        <w:br w:type="page"/>
      </w:r>
    </w:p>
    <w:p w14:paraId="4EA01220" w14:textId="77777777" w:rsidR="00E06983" w:rsidRDefault="00E06983">
      <w:pPr>
        <w:spacing w:line="276" w:lineRule="auto" w:after="120"/>
      </w:pPr>
    </w:p>
    <w:p w14:paraId="6DE43CA6" w14:textId="77777777" w:rsidR="00E06983" w:rsidRDefault="00E06983">
      <w:pPr>
        <w:spacing w:line="276" w:lineRule="auto" w:after="120"/>
      </w:pPr>
    </w:p>
    <w:p w14:paraId="760524C9" w14:textId="77777777" w:rsidR="00E06983" w:rsidRPr="00D85D0A" w:rsidRDefault="008866B8">
      <w:pPr>
        <w:pStyle w:val="Ttulo1"/>
        <w:keepNext/>
        <w:jc w:val="center"/>
        <w:rPr>
          <w:sz w:val="8"/>
          <w:szCs w:val="4"/>
        </w:rPr>
      </w:pPr>
      <w:bookmarkStart w:id="55" w:name="_Toc233878320"/>
      <w:r w:rsidRPr="00D85D0A">
        <w:rPr>
          <w:rFonts w:ascii="Calibri" w:hAnsi="Calibri" w:cs="Calibri"/>
          <w:color w:val="1F3B63"/>
          <w:szCs w:val="4"/>
        </w:rPr>
        <w:t>ANEXO P</w:t>
      </w:r>
      <w:bookmarkEnd w:id="55"/>
    </w:p>
    <w:p w14:paraId="3E613386" w14:textId="77777777" w:rsidR="00E06983" w:rsidRPr="009558F2" w:rsidRDefault="008866B8">
      <w:pPr>
        <w:spacing w:line="276" w:lineRule="auto" w:after="120"/>
        <w:jc w:val="center"/>
        <w:rPr>
          <w:b/>
          <w:bCs/>
          <w:sz w:val="18"/>
          <w:szCs w:val="18"/>
        </w:rPr>
      </w:pPr>
      <w:r w:rsidRPr="009558F2">
        <w:rPr>
          <w:rFonts w:ascii="Calibri" w:hAnsi="Calibri" w:cs="Calibri"/>
          <w:b/>
          <w:bCs/>
          <w:color w:val="555555"/>
          <w:szCs w:val="18"/>
        </w:rPr>
        <w:t>PRECOMISIONADO · COMISIONADO · PUESTA EN MARCHA</w:t>
      </w:r>
    </w:p>
    <w:p w14:paraId="320262F0" w14:textId="77777777" w:rsidR="00E06983" w:rsidRDefault="008866B8">
      <w:pPr>
        <w:spacing w:line="276" w:lineRule="auto" w:after="120"/>
      </w:pPr>
      <w:r>
        <w:rPr>
          <w:rFonts w:ascii="Calibri" w:hAnsi="Calibri" w:cs="Calibri"/>
        </w:rPr>
        <w:br w:type="page"/>
      </w:r>
    </w:p>
    <w:p w14:paraId="209A6110" w14:textId="3E26A183" w:rsidR="00E06983" w:rsidRDefault="008866B8">
      <w:pPr>
        <w:spacing w:line="276" w:lineRule="auto" w:after="120"/>
      </w:pPr>
      <w:r>
        <w:rPr>
          <w:rFonts w:ascii="Calibri" w:hAnsi="Calibri" w:cs="Calibri"/>
        </w:rPr>
        <w:lastRenderedPageBreak/>
        <w:t xml:space="preserve">Alcance transversal de precomisionado, comisionado y puesta en marcha (PEM) para ambas especialidades. El Subcontratista proveerá el personal especialista y </w:t>
      </w:r>
      <w:r w:rsidR="002D467C">
        <w:rPr>
          <w:rFonts w:ascii="Calibri" w:hAnsi="Calibri" w:cs="Calibri"/>
        </w:rPr>
        <w:t>todo</w:t>
      </w:r>
      <w:r>
        <w:rPr>
          <w:rFonts w:ascii="Calibri" w:hAnsi="Calibri" w:cs="Calibri"/>
        </w:rP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keepNext/>
      </w:pPr>
      <w:bookmarkStart w:id="56" w:name="_Toc233878321"/>
      <w:r>
        <w:rPr>
          <w:rFonts w:ascii="Calibri" w:hAnsi="Calibri" w:cs="Calibri"/>
        </w:rPr>
        <w:t>P.1  Secuencia y alcance</w:t>
      </w:r>
      <w:bookmarkEnd w:id="56"/>
    </w:p>
    <w:p w14:paraId="22BABCEA" w14:textId="4BCDFA3F" w:rsidR="00E06983" w:rsidRDefault="008866B8" w:rsidP="009558F2">
      <w:pPr>
        <w:spacing w:line="276" w:lineRule="auto" w:after="120"/>
        <w:ind w:left="681" w:hanging="284"/>
      </w:pPr>
      <w:r>
        <w:rPr>
          <w:rFonts w:ascii="Calibri" w:hAnsi="Calibri" w:cs="Calibri"/>
        </w:rPr>
        <w:t>•  Precomisionado: pruebas estáticas y de subsistema (</w:t>
      </w:r>
      <w:proofErr w:type="spellStart"/>
      <w:r>
        <w:rPr>
          <w:rFonts w:ascii="Calibri" w:hAnsi="Calibri" w:cs="Calibri"/>
        </w:rPr>
        <w:t>meg</w:t>
      </w:r>
      <w:r w:rsidR="008C24FF">
        <w:rPr>
          <w:rFonts w:ascii="Calibri" w:hAnsi="Calibri" w:cs="Calibri"/>
        </w:rPr>
        <w:t>ado</w:t>
      </w:r>
      <w:proofErr w:type="spellEnd"/>
      <w:r>
        <w:rPr>
          <w:rFonts w:ascii="Calibri" w:hAnsi="Calibri" w:cs="Calibri"/>
        </w:rPr>
        <w:t>, continuidad, calibración en banco, loop check, medición de PAT, ajuste de protecciones) previas a la energización/puesta en tensión.</w:t>
      </w:r>
    </w:p>
    <w:p w14:paraId="70EE1FC4" w14:textId="77777777" w:rsidR="00E06983" w:rsidRDefault="008866B8" w:rsidP="009558F2">
      <w:pPr>
        <w:spacing w:line="276" w:lineRule="auto" w:after="120"/>
        <w:ind w:left="681" w:hanging="284"/>
      </w:pPr>
      <w:r>
        <w:rPr>
          <w:rFonts w:ascii="Calibri" w:hAnsi="Calibri" w:cs="Calibri"/>
        </w:rPr>
        <w:t>•  Comisionado: pruebas funcionales dinámicas por sistema y su integración (EL + PMS + PCS + SIS + F&amp;G + SCADA).</w:t>
      </w:r>
    </w:p>
    <w:p w14:paraId="7A459C55" w14:textId="77777777" w:rsidR="00E06983" w:rsidRDefault="008866B8" w:rsidP="009558F2">
      <w:pPr>
        <w:spacing w:line="276" w:lineRule="auto" w:after="120"/>
        <w:ind w:left="681" w:hanging="284"/>
      </w:pPr>
      <w:r>
        <w:rPr>
          <w:rFonts w:ascii="Calibri" w:hAnsi="Calibri" w:cs="Calibri"/>
        </w:rPr>
        <w:t>•  Puesta en marcha (PEM): arranque asistido, verificación en condiciones de proceso y acompañamiento hasta la estabilización, con el personal especialista requerido.</w:t>
      </w:r>
    </w:p>
    <w:p w14:paraId="5B8B6C14" w14:textId="77777777" w:rsidR="00E06983" w:rsidRDefault="008866B8" w:rsidP="009558F2">
      <w:pPr>
        <w:spacing w:line="276" w:lineRule="auto" w:after="120"/>
        <w:ind w:left="681" w:hanging="284"/>
      </w:pPr>
      <w:r>
        <w:rPr>
          <w:rFonts w:ascii="Calibri" w:hAnsi="Calibri" w:cs="Calibri"/>
        </w:rPr>
        <w:t>•  Las pruebas y aceptación de equipos (FAT / iFAT) deben incluir equipos de precomisionado para asegurar la liberación y entrega.</w:t>
      </w:r>
    </w:p>
    <w:p w14:paraId="0EBE1735" w14:textId="77777777" w:rsidR="00E06983" w:rsidRDefault="008866B8">
      <w:pPr>
        <w:pStyle w:val="Ttulo2"/>
        <w:keepNext/>
      </w:pPr>
      <w:bookmarkStart w:id="57" w:name="_Toc233878322"/>
      <w:r>
        <w:rPr>
          <w:rFonts w:ascii="Calibri" w:hAnsi="Calibri" w:cs="Calibri"/>
        </w:rPr>
        <w:t>P.2  Instrumental de prueba — Electricidad</w:t>
      </w:r>
      <w:bookmarkEnd w:id="57"/>
    </w:p>
    <w:p w14:paraId="2D8CFADC" w14:textId="2A93977F" w:rsidR="00E06983" w:rsidRDefault="008866B8" w:rsidP="009558F2">
      <w:pPr>
        <w:spacing w:line="276" w:lineRule="auto" w:after="120"/>
        <w:ind w:left="681" w:hanging="284"/>
      </w:pPr>
      <w:r>
        <w:rPr>
          <w:rFonts w:ascii="Calibri" w:hAnsi="Calibri" w:cs="Calibri"/>
        </w:rPr>
        <w:t xml:space="preserve">•  Telurímetro (medición de resistencia de puesta a tierra) y </w:t>
      </w:r>
      <w:r w:rsidR="00C61E67">
        <w:rPr>
          <w:rFonts w:ascii="Calibri" w:hAnsi="Calibri" w:cs="Calibri"/>
        </w:rPr>
        <w:t>Multímetro</w:t>
      </w:r>
      <w:r>
        <w:rPr>
          <w:rFonts w:ascii="Calibri" w:hAnsi="Calibri" w:cs="Calibri"/>
        </w:rPr>
        <w:t xml:space="preserve"> (continuidad de mallado).</w:t>
      </w:r>
    </w:p>
    <w:p w14:paraId="1480A304" w14:textId="1AB42B9D" w:rsidR="00E06983" w:rsidRDefault="008866B8" w:rsidP="009558F2">
      <w:pPr>
        <w:spacing w:line="276" w:lineRule="auto" w:after="120"/>
        <w:ind w:left="681" w:hanging="284"/>
      </w:pPr>
      <w:r>
        <w:rPr>
          <w:rFonts w:ascii="Calibri" w:hAnsi="Calibri" w:cs="Calibri"/>
        </w:rPr>
        <w:t xml:space="preserve">•  Megóhmetro (aislación) BT y MT (5 kV), con registro </w:t>
      </w:r>
      <w:r w:rsidR="00D95AE6">
        <w:rPr>
          <w:rFonts w:ascii="Calibri" w:hAnsi="Calibri" w:cs="Calibri"/>
        </w:rPr>
        <w:t xml:space="preserve">de </w:t>
      </w:r>
      <w:r w:rsidR="00DF5AD2">
        <w:rPr>
          <w:rFonts w:ascii="Calibri" w:hAnsi="Calibri" w:cs="Calibri"/>
        </w:rPr>
        <w:t xml:space="preserve">conformidad e </w:t>
      </w:r>
      <w:r w:rsidR="006D65A5">
        <w:rPr>
          <w:rFonts w:ascii="Calibri" w:hAnsi="Calibri" w:cs="Calibri"/>
        </w:rPr>
        <w:t>inspección.</w:t>
      </w:r>
    </w:p>
    <w:p w14:paraId="25FA82CF" w14:textId="77777777" w:rsidR="00E06983" w:rsidRDefault="008866B8" w:rsidP="009558F2">
      <w:pPr>
        <w:spacing w:line="276" w:lineRule="auto" w:after="120"/>
        <w:ind w:left="681" w:hanging="284"/>
      </w:pPr>
      <w:r>
        <w:rPr>
          <w:rFonts w:ascii="Calibri" w:hAnsi="Calibri" w:cs="Calibri"/>
        </w:rPr>
        <w:t>•  Equipo de inyección primaria/secundaria para ensayo y ajuste de relés de protección; maletín de pruebas.</w:t>
      </w:r>
    </w:p>
    <w:p w14:paraId="1678F513" w14:textId="77777777" w:rsidR="00E06983" w:rsidRDefault="008866B8" w:rsidP="009558F2">
      <w:pPr>
        <w:spacing w:line="276" w:lineRule="auto" w:after="120"/>
        <w:ind w:left="681" w:hanging="284"/>
      </w:pPr>
      <w:r>
        <w:rPr>
          <w:rFonts w:ascii="Calibri" w:hAnsi="Calibri" w:cs="Calibri"/>
        </w:rPr>
        <w:t>•  Secuencímetro, pinza amperométrica, multímetros, analizador de red / calidad de energía.</w:t>
      </w:r>
    </w:p>
    <w:p w14:paraId="395EA462" w14:textId="3E7F28B5" w:rsidR="00E06983" w:rsidRDefault="008866B8" w:rsidP="009558F2">
      <w:pPr>
        <w:spacing w:line="276" w:lineRule="auto" w:after="120"/>
        <w:ind w:left="681" w:hanging="284"/>
      </w:pPr>
      <w:r>
        <w:rPr>
          <w:rFonts w:ascii="Calibri" w:hAnsi="Calibri" w:cs="Calibri"/>
        </w:rPr>
        <w:t xml:space="preserve">•  Cámara termográfica </w:t>
      </w:r>
      <w:r w:rsidR="0018779E">
        <w:rPr>
          <w:rFonts w:ascii="Calibri" w:hAnsi="Calibri" w:cs="Calibri"/>
        </w:rPr>
        <w:t xml:space="preserve">de detección de puntos calientes </w:t>
      </w:r>
      <w:r w:rsidR="006D65A5">
        <w:rPr>
          <w:rFonts w:ascii="Calibri" w:hAnsi="Calibri" w:cs="Calibri"/>
        </w:rPr>
        <w:t xml:space="preserve">en instalaciones eléctricas </w:t>
      </w:r>
      <w:r>
        <w:rPr>
          <w:rFonts w:ascii="Calibri" w:hAnsi="Calibri" w:cs="Calibri"/>
        </w:rPr>
        <w:t>para inspección de conexiones bajo carga.</w:t>
      </w:r>
    </w:p>
    <w:p w14:paraId="7ED50C34" w14:textId="77777777" w:rsidR="00E06983" w:rsidRDefault="008866B8">
      <w:pPr>
        <w:pStyle w:val="Ttulo2"/>
        <w:keepNext/>
      </w:pPr>
      <w:bookmarkStart w:id="58" w:name="_Toc233878323"/>
      <w:r>
        <w:rPr>
          <w:rFonts w:ascii="Calibri" w:hAnsi="Calibri" w:cs="Calibri"/>
        </w:rPr>
        <w:t>P.3  Instrumental de prueba — Instrumentación</w:t>
      </w:r>
      <w:bookmarkEnd w:id="58"/>
    </w:p>
    <w:p w14:paraId="4E422778" w14:textId="77777777" w:rsidR="00E06983" w:rsidRDefault="008866B8" w:rsidP="002D467C">
      <w:pPr>
        <w:spacing w:line="276" w:lineRule="auto" w:after="120"/>
        <w:ind w:left="681" w:hanging="284"/>
      </w:pPr>
      <w:r>
        <w:rPr>
          <w:rFonts w:ascii="Calibri" w:hAnsi="Calibri" w:cs="Calibri"/>
        </w:rPr>
        <w:t>•  Calibrador / generador de lazo 4-20 mA y comunicador HART; fuente de lazo.</w:t>
      </w:r>
    </w:p>
    <w:p w14:paraId="5AF0F4BE" w14:textId="77777777" w:rsidR="00E06983" w:rsidRDefault="008866B8" w:rsidP="002D467C">
      <w:pPr>
        <w:spacing w:line="276" w:lineRule="auto" w:after="120"/>
        <w:ind w:left="681" w:hanging="284"/>
      </w:pPr>
      <w:r>
        <w:rPr>
          <w:rFonts w:ascii="Calibri" w:hAnsi="Calibri" w:cs="Calibri"/>
        </w:rPr>
        <w:t>•  Patrones de presión (bomba/comparador y patrón), de temperatura (baño/horno seco y patrón) y de caudal según aplique.</w:t>
      </w:r>
    </w:p>
    <w:p w14:paraId="68EA082B" w14:textId="77777777" w:rsidR="00E06983" w:rsidRDefault="008866B8" w:rsidP="002D467C">
      <w:pPr>
        <w:spacing w:line="276" w:lineRule="auto" w:after="120"/>
        <w:ind w:left="681" w:hanging="284"/>
      </w:pPr>
      <w:r>
        <w:rPr>
          <w:rFonts w:ascii="Calibri" w:hAnsi="Calibri" w:cs="Calibri"/>
        </w:rPr>
        <w:t>•  Banco de calibración para prueba de instrumentos previa al montaje.</w:t>
      </w:r>
    </w:p>
    <w:p w14:paraId="75485014" w14:textId="77777777" w:rsidR="00E06983" w:rsidRDefault="008866B8" w:rsidP="002D467C">
      <w:pPr>
        <w:spacing w:line="276" w:lineRule="auto" w:after="120"/>
        <w:ind w:left="681" w:hanging="284"/>
      </w:pPr>
      <w:r>
        <w:rPr>
          <w:rFonts w:ascii="Calibri" w:hAnsi="Calibri" w:cs="Calibri"/>
        </w:rPr>
        <w:t>•  Generador de señales (RTD/TC/mV) y equipo para prueba de lazos (loop check) y matriz de causa-efecto (MCE).</w:t>
      </w:r>
    </w:p>
    <w:p w14:paraId="72351622" w14:textId="77777777" w:rsidR="00E06983" w:rsidRDefault="008866B8" w:rsidP="002D467C">
      <w:pPr>
        <w:spacing w:line="276" w:lineRule="auto" w:after="120"/>
        <w:ind w:left="681" w:hanging="284"/>
      </w:pPr>
      <w:r>
        <w:rPr>
          <w:rFonts w:ascii="Calibri" w:hAnsi="Calibri" w:cs="Calibri"/>
        </w:rPr>
        <w:t>•  Detector portátil de gas para verificación de sensores de F&amp;G.</w:t>
      </w:r>
    </w:p>
    <w:p w14:paraId="799F14C1" w14:textId="77777777" w:rsidR="00E06983" w:rsidRDefault="008866B8">
      <w:pPr>
        <w:pStyle w:val="Ttulo2"/>
        <w:keepNext/>
      </w:pPr>
      <w:bookmarkStart w:id="59" w:name="_Toc233878324"/>
      <w:r>
        <w:rPr>
          <w:rFonts w:ascii="Calibri" w:hAnsi="Calibri" w:cs="Calibri"/>
        </w:rPr>
        <w:t>P.4  Herramientas y materiales misceláneos (general)</w:t>
      </w:r>
      <w:bookmarkEnd w:id="59"/>
    </w:p>
    <w:p w14:paraId="66EC1A6F" w14:textId="2AC4371F" w:rsidR="00E06983" w:rsidRDefault="008866B8">
      <w:pPr>
        <w:spacing w:line="276" w:lineRule="auto" w:after="120"/>
      </w:pPr>
      <w:r>
        <w:rPr>
          <w:rFonts w:ascii="Calibri" w:hAnsi="Calibri" w:cs="Calibri"/>
        </w:rP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rPr>
          <w:rFonts w:ascii="Calibri" w:hAnsi="Calibri" w:cs="Calibri"/>
        </w:rPr>
        <w:t>soportería</w:t>
      </w:r>
      <w:proofErr w:type="spellEnd"/>
      <w:r>
        <w:rPr>
          <w:rFonts w:ascii="Calibri" w:hAnsi="Calibri" w:cs="Calibri"/>
        </w:rPr>
        <w:t xml:space="preserve"> menor, prensa</w:t>
      </w:r>
      <w:r w:rsidR="00033B61">
        <w:rPr>
          <w:rFonts w:ascii="Calibri" w:hAnsi="Calibri" w:cs="Calibri"/>
        </w:rPr>
        <w:t>-</w:t>
      </w:r>
      <w:r>
        <w:rPr>
          <w:rFonts w:ascii="Calibri" w:hAnsi="Calibri" w:cs="Calibri"/>
        </w:rPr>
        <w:t>cables y tapones, terminales</w:t>
      </w:r>
      <w:r>
        <w:rPr>
          <w:rFonts w:ascii="Calibri" w:hAnsi="Calibri" w:cs="Calibri"/>
        </w:rP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pPr>
        <w:spacing w:line="276" w:lineRule="auto" w:after="120"/>
      </w:pPr>
      <w:r>
        <w:rPr>
          <w:rFonts w:ascii="Calibri" w:hAnsi="Calibri" w:cs="Calibri"/>
        </w:rPr>
        <w:br w:type="page"/>
      </w:r>
    </w:p>
    <w:p w14:paraId="5E136144" w14:textId="77777777" w:rsidR="00E06983" w:rsidRDefault="00E06983">
      <w:pPr>
        <w:spacing w:line="276" w:lineRule="auto" w:after="120"/>
      </w:pPr>
    </w:p>
    <w:p w14:paraId="288763DE" w14:textId="77777777" w:rsidR="00E06983" w:rsidRDefault="00E06983">
      <w:pPr>
        <w:spacing w:line="276" w:lineRule="auto" w:after="120"/>
      </w:pPr>
    </w:p>
    <w:p w14:paraId="2897694D" w14:textId="77777777" w:rsidR="00E06983" w:rsidRPr="00C7443B" w:rsidRDefault="008866B8">
      <w:pPr>
        <w:pStyle w:val="Ttulo1"/>
        <w:keepNext/>
        <w:jc w:val="center"/>
        <w:rPr>
          <w:szCs w:val="24"/>
        </w:rPr>
      </w:pPr>
      <w:bookmarkStart w:id="60" w:name="_Toc233878325"/>
      <w:r w:rsidRPr="00C7443B">
        <w:rPr>
          <w:rFonts w:ascii="Calibri" w:hAnsi="Calibri" w:cs="Calibri"/>
          <w:color w:val="1F3B63"/>
          <w:szCs w:val="24"/>
        </w:rPr>
        <w:t>ANEXO C</w:t>
      </w:r>
      <w:bookmarkEnd w:id="60"/>
    </w:p>
    <w:p w14:paraId="53AF6D63" w14:textId="77777777" w:rsidR="00E06983" w:rsidRPr="00C7443B" w:rsidRDefault="008866B8">
      <w:pPr>
        <w:spacing w:line="276" w:lineRule="auto" w:after="120"/>
        <w:jc w:val="center"/>
        <w:rPr>
          <w:b/>
          <w:bCs/>
          <w:sz w:val="18"/>
          <w:szCs w:val="18"/>
        </w:rPr>
      </w:pPr>
      <w:r w:rsidRPr="00C7443B">
        <w:rPr>
          <w:rFonts w:ascii="Calibri" w:hAnsi="Calibri" w:cs="Calibri"/>
          <w:b/>
          <w:bCs/>
          <w:color w:val="555555"/>
          <w:szCs w:val="18"/>
        </w:rPr>
        <w:t>NECESIDAD DE MANO DE OBRA Y COTIZACIÓN</w:t>
      </w:r>
    </w:p>
    <w:p w14:paraId="0C045492" w14:textId="77777777" w:rsidR="00E06983" w:rsidRDefault="008866B8">
      <w:pPr>
        <w:spacing w:line="276" w:lineRule="auto" w:after="120"/>
      </w:pPr>
      <w:r>
        <w:rPr>
          <w:rFonts w:ascii="Calibri" w:hAnsi="Calibri" w:cs="Calibri"/>
        </w:rPr>
        <w:br w:type="page"/>
      </w:r>
    </w:p>
    <w:p w14:paraId="1D2D2435" w14:textId="77777777" w:rsidR="00E06983" w:rsidRDefault="008866B8">
      <w:pPr>
        <w:spacing w:line="276" w:lineRule="auto" w:after="120"/>
      </w:pPr>
      <w:r>
        <w:rPr>
          <w:rFonts w:ascii="Calibri" w:hAnsi="Calibri" w:cs="Calibri"/>
        </w:rPr>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pPr>
        <w:pStyle w:val="Ttulo2"/>
        <w:keepNext/>
      </w:pPr>
      <w:r>
        <w:rPr>
          <w:rFonts w:ascii="Calibri" w:hAnsi="Calibri" w:cs="Calibri"/>
        </w:rPr>
        <w:t>C.1  Estándares de rendimiento para el cálculo de HH (modificables)</w:t>
      </w:r>
    </w:p>
    <w:p>
      <w:r>
        <w:rPr>
          <w:rFonts w:ascii="Calibri" w:hAnsi="Calibri" w:cs="Calibri"/>
        </w:rPr>
        <w:t>Base del cálculo de horas-hombre (HH). Modificando estos estándares se recalculan las HH de C.2 y C.3. Separados por especialidad; los parámetros de jornada son comunes a ambas.</w:t>
      </w:r>
    </w:p>
    <w:tbl>
      <w:tblPr>
        <w:tblStyle w:val="TablaCuadro"/>
        <w:tblW w:type="auto" w:w="0"/>
        <w:tblLook w:firstColumn="1" w:firstRow="1" w:lastColumn="0" w:lastRow="0" w:noHBand="0" w:noVBand="1" w:val="04A0"/>
      </w:tblPr>
      <w:tblGrid>
        <w:gridCol w:w="1512"/>
        <w:gridCol w:w="1512"/>
        <w:gridCol w:w="1512"/>
        <w:gridCol w:w="1512"/>
        <w:gridCol w:w="1512"/>
        <w:gridCol w:w="1512"/>
      </w:tblGrid>
      <w:tr>
        <w:trPr>
          <w:cantSplit/>
        </w:trPr>
        <w:tc>
          <w:tcPr>
            <w:tcW w:type="dxa" w:w="1512"/>
          </w:tcPr>
          <w:p>
            <w:r>
              <w:rPr>
                <w:rFonts w:ascii="Calibri" w:hAnsi="Calibri" w:cs="Calibri"/>
              </w:rPr>
            </w:r>
            <w:r>
              <w:rPr>
                <w:rFonts w:ascii="Calibri" w:hAnsi="Calibri" w:cs="Calibri"/>
                <w:b/>
                <w:sz w:val="17"/>
              </w:rPr>
              <w:t>Especialidad</w:t>
            </w:r>
          </w:p>
        </w:tc>
        <w:tc>
          <w:tcPr>
            <w:tcW w:type="dxa" w:w="1512"/>
          </w:tcPr>
          <w:p>
            <w:r>
              <w:rPr>
                <w:rFonts w:ascii="Calibri" w:hAnsi="Calibri" w:cs="Calibri"/>
              </w:rPr>
            </w:r>
            <w:r>
              <w:rPr>
                <w:rFonts w:ascii="Calibri" w:hAnsi="Calibri" w:cs="Calibri"/>
                <w:b/>
                <w:sz w:val="17"/>
              </w:rPr>
              <w:t>Tarea / concepto</w:t>
            </w:r>
          </w:p>
        </w:tc>
        <w:tc>
          <w:tcPr>
            <w:tcW w:type="dxa" w:w="1512"/>
          </w:tcPr>
          <w:p>
            <w:r>
              <w:rPr>
                <w:rFonts w:ascii="Calibri" w:hAnsi="Calibri" w:cs="Calibri"/>
              </w:rPr>
            </w:r>
            <w:r>
              <w:rPr>
                <w:rFonts w:ascii="Calibri" w:hAnsi="Calibri" w:cs="Calibri"/>
                <w:b/>
                <w:sz w:val="17"/>
              </w:rPr>
              <w:t>Estándar</w:t>
            </w:r>
          </w:p>
        </w:tc>
        <w:tc>
          <w:tcPr>
            <w:tcW w:type="dxa" w:w="1512"/>
          </w:tcPr>
          <w:p>
            <w:r>
              <w:rPr>
                <w:rFonts w:ascii="Calibri" w:hAnsi="Calibri" w:cs="Calibri"/>
              </w:rPr>
            </w:r>
            <w:r>
              <w:rPr>
                <w:rFonts w:ascii="Calibri" w:hAnsi="Calibri" w:cs="Calibri"/>
                <w:b/>
                <w:sz w:val="17"/>
              </w:rPr>
              <w:t>Unidad</w:t>
            </w:r>
          </w:p>
        </w:tc>
        <w:tc>
          <w:tcPr>
            <w:tcW w:type="dxa" w:w="1512"/>
          </w:tcPr>
          <w:p>
            <w:r>
              <w:rPr>
                <w:rFonts w:ascii="Calibri" w:hAnsi="Calibri" w:cs="Calibri"/>
              </w:rPr>
            </w:r>
            <w:r>
              <w:rPr>
                <w:rFonts w:ascii="Calibri" w:hAnsi="Calibri" w:cs="Calibri"/>
                <w:b/>
                <w:sz w:val="17"/>
              </w:rPr>
              <w:t>Cuadrilla (pers.)</w:t>
            </w:r>
          </w:p>
        </w:tc>
        <w:tc>
          <w:tcPr>
            <w:tcW w:type="dxa" w:w="1512"/>
          </w:tcPr>
          <w:p>
            <w:r>
              <w:rPr>
                <w:rFonts w:ascii="Calibri" w:hAnsi="Calibri" w:cs="Calibri"/>
              </w:rPr>
            </w:r>
            <w:r>
              <w:rPr>
                <w:rFonts w:ascii="Calibri" w:hAnsi="Calibri" w:cs="Calibri"/>
                <w:b/>
                <w:sz w:val="17"/>
              </w:rPr>
              <w:t>Jornada (h/día)</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cable Potencia MT</w:t>
            </w:r>
          </w:p>
        </w:tc>
        <w:tc>
          <w:tcPr>
            <w:tcW w:type="dxa" w:w="1512"/>
          </w:tcPr>
          <w:p>
            <w:pPr>
              <w:jc w:val="center"/>
            </w:pPr>
            <w:r>
              <w:rPr>
                <w:rFonts w:ascii="Calibri" w:hAnsi="Calibri" w:cs="Calibri"/>
              </w:rPr>
            </w:r>
            <w:r>
              <w:rPr>
                <w:rFonts w:ascii="Calibri" w:hAnsi="Calibri" w:cs="Calibri"/>
                <w:sz w:val="17"/>
              </w:rPr>
              <w:t>30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cable BT Grande (≥35 mm²)</w:t>
            </w:r>
          </w:p>
        </w:tc>
        <w:tc>
          <w:tcPr>
            <w:tcW w:type="dxa" w:w="1512"/>
          </w:tcPr>
          <w:p>
            <w:pPr>
              <w:jc w:val="center"/>
            </w:pPr>
            <w:r>
              <w:rPr>
                <w:rFonts w:ascii="Calibri" w:hAnsi="Calibri" w:cs="Calibri"/>
              </w:rPr>
            </w:r>
            <w:r>
              <w:rPr>
                <w:rFonts w:ascii="Calibri" w:hAnsi="Calibri" w:cs="Calibri"/>
                <w:sz w:val="17"/>
              </w:rPr>
              <w:t>50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cable BT Mediana</w:t>
            </w:r>
          </w:p>
        </w:tc>
        <w:tc>
          <w:tcPr>
            <w:tcW w:type="dxa" w:w="1512"/>
          </w:tcPr>
          <w:p>
            <w:pPr>
              <w:jc w:val="center"/>
            </w:pPr>
            <w:r>
              <w:rPr>
                <w:rFonts w:ascii="Calibri" w:hAnsi="Calibri" w:cs="Calibri"/>
              </w:rPr>
            </w:r>
            <w:r>
              <w:rPr>
                <w:rFonts w:ascii="Calibri" w:hAnsi="Calibri" w:cs="Calibri"/>
                <w:sz w:val="17"/>
              </w:rPr>
              <w:t>80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cable BT Pequeña</w:t>
            </w:r>
          </w:p>
        </w:tc>
        <w:tc>
          <w:tcPr>
            <w:tcW w:type="dxa" w:w="1512"/>
          </w:tcPr>
          <w:p>
            <w:pPr>
              <w:jc w:val="center"/>
            </w:pPr>
            <w:r>
              <w:rPr>
                <w:rFonts w:ascii="Calibri" w:hAnsi="Calibri" w:cs="Calibri"/>
              </w:rPr>
            </w:r>
            <w:r>
              <w:rPr>
                <w:rFonts w:ascii="Calibri" w:hAnsi="Calibri" w:cs="Calibri"/>
                <w:sz w:val="17"/>
              </w:rPr>
              <w:t>120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cable Control / Señales</w:t>
            </w:r>
          </w:p>
        </w:tc>
        <w:tc>
          <w:tcPr>
            <w:tcW w:type="dxa" w:w="1512"/>
          </w:tcPr>
          <w:p>
            <w:pPr>
              <w:jc w:val="center"/>
            </w:pPr>
            <w:r>
              <w:rPr>
                <w:rFonts w:ascii="Calibri" w:hAnsi="Calibri" w:cs="Calibri"/>
              </w:rPr>
            </w:r>
            <w:r>
              <w:rPr>
                <w:rFonts w:ascii="Calibri" w:hAnsi="Calibri" w:cs="Calibri"/>
                <w:sz w:val="17"/>
              </w:rPr>
              <w:t>100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pPr>
              <w:jc w:val="center"/>
            </w:pPr>
            <w:r>
              <w:rPr>
                <w:rFonts w:ascii="Calibri" w:hAnsi="Calibri" w:cs="Calibri"/>
              </w:rPr>
            </w:r>
            <w:r>
              <w:rPr>
                <w:rFonts w:ascii="Calibri" w:hAnsi="Calibri" w:cs="Calibri"/>
                <w:sz w:val="17"/>
              </w:rPr>
              <w:t>Terminal MT</w:t>
            </w:r>
          </w:p>
        </w:tc>
        <w:tc>
          <w:tcPr>
            <w:tcW w:type="dxa" w:w="1512"/>
          </w:tcPr>
          <w:p>
            <w:pPr>
              <w:jc w:val="center"/>
            </w:pPr>
            <w:r>
              <w:rPr>
                <w:rFonts w:ascii="Calibri" w:hAnsi="Calibri" w:cs="Calibri"/>
              </w:rPr>
            </w:r>
            <w:r>
              <w:rPr>
                <w:rFonts w:ascii="Calibri" w:hAnsi="Calibri" w:cs="Calibri"/>
                <w:sz w:val="17"/>
              </w:rPr>
              <w:t>8</w:t>
            </w:r>
          </w:p>
        </w:tc>
        <w:tc>
          <w:tcPr>
            <w:tcW w:type="dxa" w:w="1512"/>
          </w:tcPr>
          <w:p>
            <w:pPr>
              <w:jc w:val="center"/>
            </w:pPr>
            <w:r>
              <w:rPr>
                <w:rFonts w:ascii="Calibri" w:hAnsi="Calibri" w:cs="Calibri"/>
              </w:rPr>
            </w:r>
            <w:r>
              <w:rPr>
                <w:rFonts w:ascii="Calibri" w:hAnsi="Calibri" w:cs="Calibri"/>
                <w:sz w:val="17"/>
              </w:rPr>
              <w:t>HH/extremo</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Terminal BT Grande</w:t>
            </w:r>
          </w:p>
        </w:tc>
        <w:tc>
          <w:tcPr>
            <w:tcW w:type="dxa" w:w="1512"/>
          </w:tcPr>
          <w:p>
            <w:pPr>
              <w:jc w:val="center"/>
            </w:pPr>
            <w:r>
              <w:rPr>
                <w:rFonts w:ascii="Calibri" w:hAnsi="Calibri" w:cs="Calibri"/>
              </w:rPr>
            </w:r>
            <w:r>
              <w:rPr>
                <w:rFonts w:ascii="Calibri" w:hAnsi="Calibri" w:cs="Calibri"/>
                <w:sz w:val="17"/>
              </w:rPr>
              <w:t>3</w:t>
            </w:r>
          </w:p>
        </w:tc>
        <w:tc>
          <w:tcPr>
            <w:tcW w:type="dxa" w:w="1512"/>
          </w:tcPr>
          <w:p>
            <w:pPr>
              <w:jc w:val="center"/>
            </w:pPr>
            <w:r>
              <w:rPr>
                <w:rFonts w:ascii="Calibri" w:hAnsi="Calibri" w:cs="Calibri"/>
              </w:rPr>
            </w:r>
            <w:r>
              <w:rPr>
                <w:rFonts w:ascii="Calibri" w:hAnsi="Calibri" w:cs="Calibri"/>
                <w:sz w:val="17"/>
              </w:rPr>
              <w:t>HH/extremo</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Terminal BT Mediana / Pequeña</w:t>
            </w:r>
          </w:p>
        </w:tc>
        <w:tc>
          <w:tcPr>
            <w:tcW w:type="dxa" w:w="1512"/>
          </w:tcPr>
          <w:p>
            <w:pPr>
              <w:jc w:val="center"/>
            </w:pPr>
            <w:r>
              <w:rPr>
                <w:rFonts w:ascii="Calibri" w:hAnsi="Calibri" w:cs="Calibri"/>
              </w:rPr>
            </w:r>
            <w:r>
              <w:rPr>
                <w:rFonts w:ascii="Calibri" w:hAnsi="Calibri" w:cs="Calibri"/>
                <w:sz w:val="17"/>
              </w:rPr>
              <w:t>1,5</w:t>
            </w:r>
          </w:p>
        </w:tc>
        <w:tc>
          <w:tcPr>
            <w:tcW w:type="dxa" w:w="1512"/>
          </w:tcPr>
          <w:p>
            <w:pPr>
              <w:jc w:val="center"/>
            </w:pPr>
            <w:r>
              <w:rPr>
                <w:rFonts w:ascii="Calibri" w:hAnsi="Calibri" w:cs="Calibri"/>
              </w:rPr>
            </w:r>
            <w:r>
              <w:rPr>
                <w:rFonts w:ascii="Calibri" w:hAnsi="Calibri" w:cs="Calibri"/>
                <w:sz w:val="17"/>
              </w:rPr>
              <w:t>HH/extremo</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Conexionado cable de control</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HH/cable</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2"/>
          </w:tcPr>
          <w:p>
            <w:pPr>
              <w:jc w:val="center"/>
            </w:pPr>
            <w:r>
              <w:rPr>
                <w:rFonts w:ascii="Calibri" w:hAnsi="Calibri" w:cs="Calibri"/>
              </w:rPr>
            </w:r>
            <w:r>
              <w:rPr>
                <w:rFonts w:ascii="Calibri" w:hAnsi="Calibri" w:cs="Calibri"/>
                <w:sz w:val="17"/>
              </w:rPr>
              <w:t>Montaje de motor</w:t>
            </w:r>
          </w:p>
        </w:tc>
        <w:tc>
          <w:tcPr>
            <w:tcW w:type="dxa" w:w="1512"/>
          </w:tcPr>
          <w:p>
            <w:pPr>
              <w:jc w:val="center"/>
            </w:pPr>
            <w:r>
              <w:rPr>
                <w:rFonts w:ascii="Calibri" w:hAnsi="Calibri" w:cs="Calibri"/>
              </w:rPr>
            </w:r>
            <w:r>
              <w:rPr>
                <w:rFonts w:ascii="Calibri" w:hAnsi="Calibri" w:cs="Calibri"/>
                <w:sz w:val="17"/>
              </w:rPr>
              <w:t>0,5–1</w:t>
            </w:r>
          </w:p>
        </w:tc>
        <w:tc>
          <w:tcPr>
            <w:tcW w:type="dxa" w:w="1512"/>
          </w:tcPr>
          <w:p>
            <w:pPr>
              <w:jc w:val="center"/>
            </w:pPr>
            <w:r>
              <w:rPr>
                <w:rFonts w:ascii="Calibri" w:hAnsi="Calibri" w:cs="Calibri"/>
              </w:rPr>
            </w:r>
            <w:r>
              <w:rPr>
                <w:rFonts w:ascii="Calibri" w:hAnsi="Calibri" w:cs="Calibri"/>
                <w:sz w:val="17"/>
              </w:rPr>
              <w:t>día/motor</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Tendido cable simple armado</w:t>
            </w:r>
          </w:p>
        </w:tc>
        <w:tc>
          <w:tcPr>
            <w:tcW w:type="dxa" w:w="1512"/>
          </w:tcPr>
          <w:p>
            <w:pPr>
              <w:jc w:val="center"/>
            </w:pPr>
            <w:r>
              <w:rPr>
                <w:rFonts w:ascii="Calibri" w:hAnsi="Calibri" w:cs="Calibri"/>
              </w:rPr>
            </w:r>
            <w:r>
              <w:rPr>
                <w:rFonts w:ascii="Calibri" w:hAnsi="Calibri" w:cs="Calibri"/>
                <w:sz w:val="17"/>
              </w:rPr>
              <w:t>180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Tendido cable multipar armado</w:t>
            </w:r>
          </w:p>
        </w:tc>
        <w:tc>
          <w:tcPr>
            <w:tcW w:type="dxa" w:w="1512"/>
          </w:tcPr>
          <w:p>
            <w:pPr>
              <w:jc w:val="center"/>
            </w:pPr>
            <w:r>
              <w:rPr>
                <w:rFonts w:ascii="Calibri" w:hAnsi="Calibri" w:cs="Calibri"/>
              </w:rPr>
            </w:r>
            <w:r>
              <w:rPr>
                <w:rFonts w:ascii="Calibri" w:hAnsi="Calibri" w:cs="Calibri"/>
                <w:sz w:val="17"/>
              </w:rPr>
              <w:t>120</w:t>
            </w:r>
          </w:p>
        </w:tc>
        <w:tc>
          <w:tcPr>
            <w:tcW w:type="dxa" w:w="1512"/>
          </w:tcPr>
          <w:p>
            <w:pPr>
              <w:jc w:val="center"/>
            </w:pPr>
            <w:r>
              <w:rPr>
                <w:rFonts w:ascii="Calibri" w:hAnsi="Calibri" w:cs="Calibri"/>
              </w:rPr>
            </w:r>
            <w:r>
              <w:rPr>
                <w:rFonts w:ascii="Calibri" w:hAnsi="Calibri" w:cs="Calibri"/>
                <w:sz w:val="17"/>
              </w:rPr>
              <w:t>m/día·cuadrilla</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Punta de conductor</w:t>
            </w:r>
          </w:p>
        </w:tc>
        <w:tc>
          <w:tcPr>
            <w:tcW w:type="dxa" w:w="1512"/>
          </w:tcPr>
          <w:p>
            <w:pPr>
              <w:jc w:val="center"/>
            </w:pPr>
            <w:r>
              <w:rPr>
                <w:rFonts w:ascii="Calibri" w:hAnsi="Calibri" w:cs="Calibri"/>
              </w:rPr>
            </w:r>
            <w:r>
              <w:rPr>
                <w:rFonts w:ascii="Calibri" w:hAnsi="Calibri" w:cs="Calibri"/>
                <w:sz w:val="17"/>
              </w:rPr>
              <w:t>7</w:t>
            </w:r>
          </w:p>
        </w:tc>
        <w:tc>
          <w:tcPr>
            <w:tcW w:type="dxa" w:w="1512"/>
          </w:tcPr>
          <w:p>
            <w:pPr>
              <w:jc w:val="center"/>
            </w:pPr>
            <w:r>
              <w:rPr>
                <w:rFonts w:ascii="Calibri" w:hAnsi="Calibri" w:cs="Calibri"/>
              </w:rPr>
            </w:r>
            <w:r>
              <w:rPr>
                <w:rFonts w:ascii="Calibri" w:hAnsi="Calibri" w:cs="Calibri"/>
                <w:sz w:val="17"/>
              </w:rPr>
              <w:t>min/punta</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pPr>
              <w:jc w:val="center"/>
            </w:pPr>
            <w:r>
              <w:rPr>
                <w:rFonts w:ascii="Calibri" w:hAnsi="Calibri" w:cs="Calibri"/>
              </w:rPr>
            </w:r>
            <w:r>
              <w:rPr>
                <w:rFonts w:ascii="Calibri" w:hAnsi="Calibri" w:cs="Calibri"/>
                <w:sz w:val="17"/>
              </w:rPr>
              <w:t>Punta de pantalla</w:t>
            </w:r>
          </w:p>
        </w:tc>
        <w:tc>
          <w:tcPr>
            <w:tcW w:type="dxa" w:w="1512"/>
          </w:tcPr>
          <w:p>
            <w:pPr>
              <w:jc w:val="center"/>
            </w:pPr>
            <w:r>
              <w:rPr>
                <w:rFonts w:ascii="Calibri" w:hAnsi="Calibri" w:cs="Calibri"/>
              </w:rPr>
            </w:r>
            <w:r>
              <w:rPr>
                <w:rFonts w:ascii="Calibri" w:hAnsi="Calibri" w:cs="Calibri"/>
                <w:sz w:val="17"/>
              </w:rPr>
              <w:t>5</w:t>
            </w:r>
          </w:p>
        </w:tc>
        <w:tc>
          <w:tcPr>
            <w:tcW w:type="dxa" w:w="1512"/>
          </w:tcPr>
          <w:p>
            <w:pPr>
              <w:jc w:val="center"/>
            </w:pPr>
            <w:r>
              <w:rPr>
                <w:rFonts w:ascii="Calibri" w:hAnsi="Calibri" w:cs="Calibri"/>
              </w:rPr>
            </w:r>
            <w:r>
              <w:rPr>
                <w:rFonts w:ascii="Calibri" w:hAnsi="Calibri" w:cs="Calibri"/>
                <w:sz w:val="17"/>
              </w:rPr>
              <w:t>min/punta</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Punta de armadura (prensacable)</w:t>
            </w:r>
          </w:p>
        </w:tc>
        <w:tc>
          <w:tcPr>
            <w:tcW w:type="dxa" w:w="1512"/>
          </w:tcPr>
          <w:p>
            <w:pPr>
              <w:jc w:val="center"/>
            </w:pPr>
            <w:r>
              <w:rPr>
                <w:rFonts w:ascii="Calibri" w:hAnsi="Calibri" w:cs="Calibri"/>
              </w:rPr>
            </w:r>
            <w:r>
              <w:rPr>
                <w:rFonts w:ascii="Calibri" w:hAnsi="Calibri" w:cs="Calibri"/>
                <w:sz w:val="17"/>
              </w:rPr>
              <w:t>10</w:t>
            </w:r>
          </w:p>
        </w:tc>
        <w:tc>
          <w:tcPr>
            <w:tcW w:type="dxa" w:w="1512"/>
          </w:tcPr>
          <w:p>
            <w:pPr>
              <w:jc w:val="center"/>
            </w:pPr>
            <w:r>
              <w:rPr>
                <w:rFonts w:ascii="Calibri" w:hAnsi="Calibri" w:cs="Calibri"/>
              </w:rPr>
            </w:r>
            <w:r>
              <w:rPr>
                <w:rFonts w:ascii="Calibri" w:hAnsi="Calibri" w:cs="Calibri"/>
                <w:sz w:val="17"/>
              </w:rPr>
              <w:t>min/punta</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Montaje de instrumento</w:t>
            </w:r>
          </w:p>
        </w:tc>
        <w:tc>
          <w:tcPr>
            <w:tcW w:type="dxa" w:w="1512"/>
          </w:tcPr>
          <w:p>
            <w:pPr>
              <w:jc w:val="center"/>
            </w:pPr>
            <w:r>
              <w:rPr>
                <w:rFonts w:ascii="Calibri" w:hAnsi="Calibri" w:cs="Calibri"/>
              </w:rPr>
            </w:r>
            <w:r>
              <w:rPr>
                <w:rFonts w:ascii="Calibri" w:hAnsi="Calibri" w:cs="Calibri"/>
                <w:sz w:val="17"/>
              </w:rPr>
              <w:t>5</w:t>
            </w:r>
          </w:p>
        </w:tc>
        <w:tc>
          <w:tcPr>
            <w:tcW w:type="dxa" w:w="1512"/>
          </w:tcPr>
          <w:p>
            <w:pPr>
              <w:jc w:val="center"/>
            </w:pPr>
            <w:r>
              <w:rPr>
                <w:rFonts w:ascii="Calibri" w:hAnsi="Calibri" w:cs="Calibri"/>
              </w:rPr>
            </w:r>
            <w:r>
              <w:rPr>
                <w:rFonts w:ascii="Calibri" w:hAnsi="Calibri" w:cs="Calibri"/>
                <w:sz w:val="17"/>
              </w:rPr>
              <w:t>HH/instrumento</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Montaje bandeja (tramo / accesorio)</w:t>
            </w:r>
          </w:p>
        </w:tc>
        <w:tc>
          <w:tcPr>
            <w:tcW w:type="dxa" w:w="1512"/>
          </w:tcPr>
          <w:p>
            <w:pPr>
              <w:jc w:val="center"/>
            </w:pPr>
            <w:r>
              <w:rPr>
                <w:rFonts w:ascii="Calibri" w:hAnsi="Calibri" w:cs="Calibri"/>
              </w:rPr>
            </w:r>
            <w:r>
              <w:rPr>
                <w:rFonts w:ascii="Calibri" w:hAnsi="Calibri" w:cs="Calibri"/>
                <w:sz w:val="17"/>
              </w:rPr>
              <w:t>1,2</w:t>
            </w:r>
          </w:p>
        </w:tc>
        <w:tc>
          <w:tcPr>
            <w:tcW w:type="dxa" w:w="1512"/>
          </w:tcPr>
          <w:p>
            <w:pPr>
              <w:jc w:val="center"/>
            </w:pPr>
            <w:r>
              <w:rPr>
                <w:rFonts w:ascii="Calibri" w:hAnsi="Calibri" w:cs="Calibri"/>
              </w:rPr>
            </w:r>
            <w:r>
              <w:rPr>
                <w:rFonts w:ascii="Calibri" w:hAnsi="Calibri" w:cs="Calibri"/>
                <w:sz w:val="17"/>
              </w:rPr>
              <w:t>HH/unidad</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Montaje bandeja (tapa)</w:t>
            </w:r>
          </w:p>
        </w:tc>
        <w:tc>
          <w:tcPr>
            <w:tcW w:type="dxa" w:w="1512"/>
          </w:tcPr>
          <w:p>
            <w:pPr>
              <w:jc w:val="center"/>
            </w:pPr>
            <w:r>
              <w:rPr>
                <w:rFonts w:ascii="Calibri" w:hAnsi="Calibri" w:cs="Calibri"/>
              </w:rPr>
            </w:r>
            <w:r>
              <w:rPr>
                <w:rFonts w:ascii="Calibri" w:hAnsi="Calibri" w:cs="Calibri"/>
                <w:sz w:val="17"/>
              </w:rPr>
              <w:t>0,3</w:t>
            </w:r>
          </w:p>
        </w:tc>
        <w:tc>
          <w:tcPr>
            <w:tcW w:type="dxa" w:w="1512"/>
          </w:tcPr>
          <w:p>
            <w:pPr>
              <w:jc w:val="center"/>
            </w:pPr>
            <w:r>
              <w:rPr>
                <w:rFonts w:ascii="Calibri" w:hAnsi="Calibri" w:cs="Calibri"/>
              </w:rPr>
            </w:r>
            <w:r>
              <w:rPr>
                <w:rFonts w:ascii="Calibri" w:hAnsi="Calibri" w:cs="Calibri"/>
                <w:sz w:val="17"/>
              </w:rPr>
              <w:t>HH/unidad</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Loop check / prueba de señal</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HH/lazo</w:t>
            </w:r>
          </w:p>
        </w:tc>
        <w:tc>
          <w:tcPr>
            <w:tcW w:type="dxa" w:w="1512"/>
          </w:tcPr>
          <w:p>
            <w:pPr>
              <w:jc w:val="center"/>
            </w:pPr>
            <w:r>
              <w:rPr>
                <w:rFonts w:ascii="Calibri" w:hAnsi="Calibri" w:cs="Calibri"/>
              </w:rPr>
            </w:r>
            <w:r>
              <w:rPr>
                <w:rFonts w:ascii="Calibri" w:hAnsi="Calibri" w:cs="Calibri"/>
                <w:sz w:val="17"/>
              </w:rPr>
              <w:t>2</w:t>
            </w:r>
          </w:p>
        </w:tc>
        <w:tc>
          <w:tcPr>
            <w:tcW w:type="dxa" w:w="1512"/>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Común</w:t>
            </w:r>
          </w:p>
        </w:tc>
        <w:tc>
          <w:tcPr>
            <w:tcW w:type="dxa" w:w="1512"/>
          </w:tcPr>
          <w:p>
            <w:pPr>
              <w:jc w:val="center"/>
            </w:pPr>
            <w:r>
              <w:rPr>
                <w:rFonts w:ascii="Calibri" w:hAnsi="Calibri" w:cs="Calibri"/>
              </w:rPr>
            </w:r>
            <w:r>
              <w:rPr>
                <w:rFonts w:ascii="Calibri" w:hAnsi="Calibri" w:cs="Calibri"/>
                <w:sz w:val="17"/>
              </w:rPr>
              <w:t>Jornada</w:t>
            </w:r>
          </w:p>
        </w:tc>
        <w:tc>
          <w:tcPr>
            <w:tcW w:type="dxa" w:w="1512"/>
          </w:tcPr>
          <w:p>
            <w:pPr>
              <w:jc w:val="center"/>
            </w:pPr>
            <w:r>
              <w:rPr>
                <w:rFonts w:ascii="Calibri" w:hAnsi="Calibri" w:cs="Calibri"/>
              </w:rPr>
            </w:r>
            <w:r>
              <w:rPr>
                <w:rFonts w:ascii="Calibri" w:hAnsi="Calibri" w:cs="Calibri"/>
                <w:sz w:val="17"/>
              </w:rPr>
              <w:t>8</w:t>
            </w:r>
          </w:p>
        </w:tc>
        <w:tc>
          <w:tcPr>
            <w:tcW w:type="dxa" w:w="1512"/>
          </w:tcPr>
          <w:p>
            <w:pPr>
              <w:jc w:val="center"/>
            </w:pPr>
            <w:r>
              <w:rPr>
                <w:rFonts w:ascii="Calibri" w:hAnsi="Calibri" w:cs="Calibri"/>
              </w:rPr>
            </w:r>
            <w:r>
              <w:rPr>
                <w:rFonts w:ascii="Calibri" w:hAnsi="Calibri" w:cs="Calibri"/>
                <w:sz w:val="17"/>
              </w:rPr>
              <w:t>h/día</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w:t>
            </w:r>
          </w:p>
        </w:tc>
      </w:tr>
      <w:tr>
        <w:trPr>
          <w:cantSplit/>
        </w:trPr>
        <w:tc>
          <w:tcPr>
            <w:tcW w:type="dxa" w:w="1512"/>
          </w:tcPr>
          <w:p>
            <w:r>
              <w:rPr>
                <w:rFonts w:ascii="Calibri" w:hAnsi="Calibri" w:cs="Calibri"/>
              </w:rPr>
            </w:r>
            <w:r>
              <w:rPr>
                <w:rFonts w:ascii="Calibri" w:hAnsi="Calibri" w:cs="Calibri"/>
                <w:sz w:val="17"/>
              </w:rPr>
              <w:t>Común</w:t>
            </w:r>
          </w:p>
        </w:tc>
        <w:tc>
          <w:tcPr>
            <w:tcW w:type="dxa" w:w="1512"/>
          </w:tcPr>
          <w:p>
            <w:pPr>
              <w:jc w:val="center"/>
            </w:pPr>
            <w:r>
              <w:rPr>
                <w:rFonts w:ascii="Calibri" w:hAnsi="Calibri" w:cs="Calibri"/>
              </w:rPr>
            </w:r>
            <w:r>
              <w:rPr>
                <w:rFonts w:ascii="Calibri" w:hAnsi="Calibri" w:cs="Calibri"/>
                <w:sz w:val="17"/>
              </w:rPr>
              <w:t>Semana laboral</w:t>
            </w:r>
          </w:p>
        </w:tc>
        <w:tc>
          <w:tcPr>
            <w:tcW w:type="dxa" w:w="1512"/>
          </w:tcPr>
          <w:p>
            <w:pPr>
              <w:jc w:val="center"/>
            </w:pPr>
            <w:r>
              <w:rPr>
                <w:rFonts w:ascii="Calibri" w:hAnsi="Calibri" w:cs="Calibri"/>
              </w:rPr>
            </w:r>
            <w:r>
              <w:rPr>
                <w:rFonts w:ascii="Calibri" w:hAnsi="Calibri" w:cs="Calibri"/>
                <w:sz w:val="17"/>
              </w:rPr>
              <w:t>6</w:t>
            </w:r>
          </w:p>
        </w:tc>
        <w:tc>
          <w:tcPr>
            <w:tcW w:type="dxa" w:w="1512"/>
          </w:tcPr>
          <w:p>
            <w:pPr>
              <w:jc w:val="center"/>
            </w:pPr>
            <w:r>
              <w:rPr>
                <w:rFonts w:ascii="Calibri" w:hAnsi="Calibri" w:cs="Calibri"/>
              </w:rPr>
            </w:r>
            <w:r>
              <w:rPr>
                <w:rFonts w:ascii="Calibri" w:hAnsi="Calibri" w:cs="Calibri"/>
                <w:sz w:val="17"/>
              </w:rPr>
              <w:t>días/semana</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w:t>
            </w:r>
          </w:p>
        </w:tc>
      </w:tr>
      <w:tr>
        <w:trPr>
          <w:cantSplit/>
        </w:trPr>
        <w:tc>
          <w:tcPr>
            <w:tcW w:type="dxa" w:w="1512"/>
          </w:tcPr>
          <w:p>
            <w:r>
              <w:rPr>
                <w:rFonts w:ascii="Calibri" w:hAnsi="Calibri" w:cs="Calibri"/>
              </w:rPr>
            </w:r>
            <w:r>
              <w:rPr>
                <w:rFonts w:ascii="Calibri" w:hAnsi="Calibri" w:cs="Calibri"/>
                <w:sz w:val="17"/>
              </w:rPr>
              <w:t>Común</w:t>
            </w:r>
          </w:p>
        </w:tc>
        <w:tc>
          <w:tcPr>
            <w:tcW w:type="dxa" w:w="1512"/>
          </w:tcPr>
          <w:p>
            <w:pPr>
              <w:jc w:val="center"/>
            </w:pPr>
            <w:r>
              <w:rPr>
                <w:rFonts w:ascii="Calibri" w:hAnsi="Calibri" w:cs="Calibri"/>
              </w:rPr>
            </w:r>
            <w:r>
              <w:rPr>
                <w:rFonts w:ascii="Calibri" w:hAnsi="Calibri" w:cs="Calibri"/>
                <w:sz w:val="17"/>
              </w:rPr>
              <w:t>Persona-mes</w:t>
            </w:r>
          </w:p>
        </w:tc>
        <w:tc>
          <w:tcPr>
            <w:tcW w:type="dxa" w:w="1512"/>
          </w:tcPr>
          <w:p>
            <w:pPr>
              <w:jc w:val="center"/>
            </w:pPr>
            <w:r>
              <w:rPr>
                <w:rFonts w:ascii="Calibri" w:hAnsi="Calibri" w:cs="Calibri"/>
              </w:rPr>
            </w:r>
            <w:r>
              <w:rPr>
                <w:rFonts w:ascii="Calibri" w:hAnsi="Calibri" w:cs="Calibri"/>
                <w:sz w:val="17"/>
              </w:rPr>
              <w:t>176</w:t>
            </w:r>
          </w:p>
        </w:tc>
        <w:tc>
          <w:tcPr>
            <w:tcW w:type="dxa" w:w="1512"/>
          </w:tcPr>
          <w:p>
            <w:pPr>
              <w:jc w:val="center"/>
            </w:pPr>
            <w:r>
              <w:rPr>
                <w:rFonts w:ascii="Calibri" w:hAnsi="Calibri" w:cs="Calibri"/>
              </w:rPr>
            </w:r>
            <w:r>
              <w:rPr>
                <w:rFonts w:ascii="Calibri" w:hAnsi="Calibri" w:cs="Calibri"/>
                <w:sz w:val="17"/>
              </w:rPr>
              <w:t>HH/persona-mes</w:t>
            </w:r>
          </w:p>
        </w:tc>
        <w:tc>
          <w:tcPr>
            <w:tcW w:type="dxa" w:w="1512"/>
          </w:tcPr>
          <w:p>
            <w:pPr>
              <w:jc w:val="center"/>
            </w:pPr>
            <w:r>
              <w:rPr>
                <w:rFonts w:ascii="Calibri" w:hAnsi="Calibri" w:cs="Calibri"/>
              </w:rPr>
            </w:r>
            <w:r>
              <w:rPr>
                <w:rFonts w:ascii="Calibri" w:hAnsi="Calibri" w:cs="Calibri"/>
                <w:sz w:val="17"/>
              </w:rPr>
              <w:t>—</w:t>
            </w:r>
          </w:p>
        </w:tc>
        <w:tc>
          <w:tcPr>
            <w:tcW w:type="dxa" w:w="1512"/>
          </w:tcPr>
          <w:p>
            <w:pPr>
              <w:jc w:val="center"/>
            </w:pPr>
            <w:r>
              <w:rPr>
                <w:rFonts w:ascii="Calibri" w:hAnsi="Calibri" w:cs="Calibri"/>
              </w:rPr>
            </w:r>
            <w:r>
              <w:rPr>
                <w:rFonts w:ascii="Calibri" w:hAnsi="Calibri" w:cs="Calibri"/>
                <w:sz w:val="17"/>
              </w:rPr>
              <w:t>—</w:t>
            </w:r>
          </w:p>
        </w:tc>
      </w:tr>
    </w:tbl>
    <w:p>
      <w:pPr>
        <w:pStyle w:val="Ttulo2"/>
        <w:keepNext/>
      </w:pPr>
      <w:r>
        <w:rPr>
          <w:rFonts w:ascii="Calibri" w:hAnsi="Calibri" w:cs="Calibri"/>
        </w:rPr>
        <w:t>C.2  Estimación de mano de obra — ELECTRICIDAD</w:t>
      </w:r>
    </w:p>
    <w:tbl>
      <w:tblPr>
        <w:tblStyle w:val="TablaCuadro"/>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Calibri" w:hAnsi="Calibri" w:cs="Calibri"/>
              </w:rPr>
            </w:r>
            <w:r>
              <w:rPr>
                <w:rFonts w:ascii="Calibri" w:hAnsi="Calibri" w:cs="Calibri"/>
                <w:b/>
                <w:sz w:val="17"/>
              </w:rPr>
              <w:t>Tarea</w:t>
            </w:r>
          </w:p>
        </w:tc>
        <w:tc>
          <w:tcPr>
            <w:tcW w:type="dxa" w:w="2268"/>
          </w:tcPr>
          <w:p>
            <w:r>
              <w:rPr>
                <w:rFonts w:ascii="Calibri" w:hAnsi="Calibri" w:cs="Calibri"/>
              </w:rPr>
            </w:r>
            <w:r>
              <w:rPr>
                <w:rFonts w:ascii="Calibri" w:hAnsi="Calibri" w:cs="Calibri"/>
                <w:b/>
                <w:sz w:val="17"/>
              </w:rPr>
              <w:t>Cantidad de referencia</w:t>
            </w:r>
          </w:p>
        </w:tc>
        <w:tc>
          <w:tcPr>
            <w:tcW w:type="dxa" w:w="2268"/>
          </w:tcPr>
          <w:p>
            <w:r>
              <w:rPr>
                <w:rFonts w:ascii="Calibri" w:hAnsi="Calibri" w:cs="Calibri"/>
              </w:rPr>
            </w:r>
            <w:r>
              <w:rPr>
                <w:rFonts w:ascii="Calibri" w:hAnsi="Calibri" w:cs="Calibri"/>
                <w:b/>
                <w:sz w:val="17"/>
              </w:rPr>
              <w:t>Estándar aplicado</w:t>
            </w:r>
          </w:p>
        </w:tc>
        <w:tc>
          <w:tcPr>
            <w:tcW w:type="dxa" w:w="2268"/>
          </w:tcPr>
          <w:p>
            <w:r>
              <w:rPr>
                <w:rFonts w:ascii="Calibri" w:hAnsi="Calibri" w:cs="Calibri"/>
              </w:rPr>
            </w:r>
            <w:r>
              <w:rPr>
                <w:rFonts w:ascii="Calibri" w:hAnsi="Calibri" w:cs="Calibri"/>
                <w:b/>
                <w:sz w:val="17"/>
              </w:rPr>
              <w:t>HH estimadas</w:t>
            </w:r>
          </w:p>
        </w:tc>
      </w:tr>
      <w:tr>
        <w:trPr>
          <w:cantSplit/>
        </w:trPr>
        <w:tc>
          <w:tcPr>
            <w:tcW w:type="dxa" w:w="2268"/>
          </w:tcPr>
          <w:p>
            <w:r>
              <w:rPr>
                <w:rFonts w:ascii="Calibri" w:hAnsi="Calibri" w:cs="Calibri"/>
              </w:rPr>
            </w:r>
            <w:r>
              <w:rPr>
                <w:rFonts w:ascii="Calibri" w:hAnsi="Calibri" w:cs="Calibri"/>
                <w:sz w:val="17"/>
              </w:rPr>
              <w:t>Tendido de cables (todos los tipos)</w:t>
            </w:r>
          </w:p>
        </w:tc>
        <w:tc>
          <w:tcPr>
            <w:tcW w:type="dxa" w:w="2268"/>
          </w:tcPr>
          <w:p>
            <w:pPr>
              <w:jc w:val="center"/>
            </w:pPr>
            <w:r>
              <w:rPr>
                <w:rFonts w:ascii="Calibri" w:hAnsi="Calibri" w:cs="Calibri"/>
              </w:rPr>
            </w:r>
            <w:r>
              <w:rPr>
                <w:rFonts w:ascii="Calibri" w:hAnsi="Calibri" w:cs="Calibri"/>
                <w:sz w:val="17"/>
              </w:rPr>
              <w:t>81.231 m</w:t>
            </w:r>
          </w:p>
        </w:tc>
        <w:tc>
          <w:tcPr>
            <w:tcW w:type="dxa" w:w="2268"/>
          </w:tcPr>
          <w:p>
            <w:r>
              <w:rPr>
                <w:rFonts w:ascii="Calibri" w:hAnsi="Calibri" w:cs="Calibri"/>
              </w:rPr>
            </w:r>
            <w:r>
              <w:rPr>
                <w:rFonts w:ascii="Calibri" w:hAnsi="Calibri" w:cs="Calibri"/>
                <w:sz w:val="17"/>
              </w:rPr>
              <w:t>Rendimientos de tendido EL (C.1)</w:t>
            </w:r>
          </w:p>
        </w:tc>
        <w:tc>
          <w:tcPr>
            <w:tcW w:type="dxa" w:w="2268"/>
          </w:tcPr>
          <w:p>
            <w:pPr>
              <w:jc w:val="center"/>
            </w:pPr>
            <w:r>
              <w:rPr>
                <w:rFonts w:ascii="Calibri" w:hAnsi="Calibri" w:cs="Calibri"/>
              </w:rPr>
            </w:r>
            <w:r>
              <w:rPr>
                <w:rFonts w:ascii="Calibri" w:hAnsi="Calibri" w:cs="Calibri"/>
                <w:sz w:val="17"/>
              </w:rPr>
              <w:t>32.829</w:t>
            </w:r>
          </w:p>
        </w:tc>
      </w:tr>
      <w:tr>
        <w:trPr>
          <w:cantSplit/>
        </w:trPr>
        <w:tc>
          <w:tcPr>
            <w:tcW w:type="dxa" w:w="2268"/>
          </w:tcPr>
          <w:p>
            <w:r>
              <w:rPr>
                <w:rFonts w:ascii="Calibri" w:hAnsi="Calibri" w:cs="Calibri"/>
              </w:rPr>
            </w:r>
            <w:r>
              <w:rPr>
                <w:rFonts w:ascii="Calibri" w:hAnsi="Calibri" w:cs="Calibri"/>
                <w:sz w:val="17"/>
              </w:rPr>
              <w:t>Conexionado y terminaciones</w:t>
            </w:r>
          </w:p>
        </w:tc>
        <w:tc>
          <w:tcPr>
            <w:tcW w:type="dxa" w:w="2268"/>
          </w:tcPr>
          <w:p>
            <w:pPr>
              <w:jc w:val="center"/>
            </w:pPr>
            <w:r>
              <w:rPr>
                <w:rFonts w:ascii="Calibri" w:hAnsi="Calibri" w:cs="Calibri"/>
              </w:rPr>
            </w:r>
            <w:r>
              <w:rPr>
                <w:rFonts w:ascii="Calibri" w:hAnsi="Calibri" w:cs="Calibri"/>
                <w:sz w:val="17"/>
              </w:rPr>
              <w:t>5.178 puntas</w:t>
            </w:r>
          </w:p>
        </w:tc>
        <w:tc>
          <w:tcPr>
            <w:tcW w:type="dxa" w:w="2268"/>
          </w:tcPr>
          <w:p>
            <w:r>
              <w:rPr>
                <w:rFonts w:ascii="Calibri" w:hAnsi="Calibri" w:cs="Calibri"/>
              </w:rPr>
            </w:r>
            <w:r>
              <w:rPr>
                <w:rFonts w:ascii="Calibri" w:hAnsi="Calibri" w:cs="Calibri"/>
                <w:sz w:val="17"/>
              </w:rPr>
              <w:t>8 / 3 / 1,5 HH·ext · 4 HH/cable</w:t>
            </w:r>
          </w:p>
        </w:tc>
        <w:tc>
          <w:tcPr>
            <w:tcW w:type="dxa" w:w="2268"/>
          </w:tcPr>
          <w:p>
            <w:pPr>
              <w:jc w:val="center"/>
            </w:pPr>
            <w:r>
              <w:rPr>
                <w:rFonts w:ascii="Calibri" w:hAnsi="Calibri" w:cs="Calibri"/>
              </w:rPr>
            </w:r>
            <w:r>
              <w:rPr>
                <w:rFonts w:ascii="Calibri" w:hAnsi="Calibri" w:cs="Calibri"/>
                <w:sz w:val="17"/>
              </w:rPr>
              <w:t>2.274</w:t>
            </w:r>
          </w:p>
        </w:tc>
      </w:tr>
      <w:tr>
        <w:trPr>
          <w:cantSplit/>
        </w:trPr>
        <w:tc>
          <w:tcPr>
            <w:tcW w:type="dxa" w:w="2268"/>
          </w:tcPr>
          <w:p>
            <w:r>
              <w:rPr>
                <w:rFonts w:ascii="Calibri" w:hAnsi="Calibri" w:cs="Calibri"/>
              </w:rPr>
            </w:r>
            <w:r>
              <w:rPr>
                <w:rFonts w:ascii="Calibri" w:hAnsi="Calibri" w:cs="Calibri"/>
                <w:sz w:val="17"/>
              </w:rPr>
              <w:t>Montaje de equipos (motores/celdas; salas vienen montadas)</w:t>
            </w:r>
          </w:p>
        </w:tc>
        <w:tc>
          <w:tcPr>
            <w:tcW w:type="dxa" w:w="2268"/>
          </w:tcPr>
          <w:p>
            <w:r>
              <w:rPr>
                <w:rFonts w:ascii="Calibri" w:hAnsi="Calibri" w:cs="Calibri"/>
              </w:rPr>
            </w:r>
            <w:r>
              <w:rPr>
                <w:rFonts w:ascii="Calibri" w:hAnsi="Calibri" w:cs="Calibri"/>
                <w:sz w:val="17"/>
              </w:rPr>
              <w:t>79 mot. + 6 celdas</w:t>
            </w:r>
          </w:p>
        </w:tc>
        <w:tc>
          <w:tcPr>
            <w:tcW w:type="dxa" w:w="2268"/>
          </w:tcPr>
          <w:p>
            <w:pPr>
              <w:jc w:val="center"/>
            </w:pPr>
            <w:r>
              <w:rPr>
                <w:rFonts w:ascii="Calibri" w:hAnsi="Calibri" w:cs="Calibri"/>
              </w:rPr>
            </w:r>
            <w:r>
              <w:rPr>
                <w:rFonts w:ascii="Calibri" w:hAnsi="Calibri" w:cs="Calibri"/>
                <w:sz w:val="17"/>
              </w:rPr>
              <w:t>C.1</w:t>
            </w:r>
          </w:p>
        </w:tc>
        <w:tc>
          <w:tcPr>
            <w:tcW w:type="dxa" w:w="2268"/>
          </w:tcPr>
          <w:p>
            <w:pPr>
              <w:jc w:val="center"/>
            </w:pPr>
            <w:r>
              <w:rPr>
                <w:rFonts w:ascii="Calibri" w:hAnsi="Calibri" w:cs="Calibri"/>
              </w:rPr>
            </w:r>
            <w:r>
              <w:rPr>
                <w:rFonts w:ascii="Calibri" w:hAnsi="Calibri" w:cs="Calibri"/>
                <w:sz w:val="17"/>
              </w:rPr>
              <w:t>2.840</w:t>
            </w:r>
          </w:p>
        </w:tc>
      </w:tr>
      <w:tr>
        <w:trPr>
          <w:cantSplit/>
        </w:trPr>
        <w:tc>
          <w:tcPr>
            <w:tcW w:type="dxa" w:w="2268"/>
          </w:tcPr>
          <w:p>
            <w:r>
              <w:rPr>
                <w:rFonts w:ascii="Calibri" w:hAnsi="Calibri" w:cs="Calibri"/>
              </w:rPr>
            </w:r>
            <w:r>
              <w:rPr>
                <w:rFonts w:ascii="Calibri" w:hAnsi="Calibri" w:cs="Calibri"/>
                <w:sz w:val="17"/>
              </w:rPr>
              <w:t>Pruebas, energización y precomisionado</w:t>
            </w:r>
          </w:p>
        </w:tc>
        <w:tc>
          <w:tcPr>
            <w:tcW w:type="dxa" w:w="2268"/>
          </w:tcPr>
          <w:p>
            <w:pPr>
              <w:jc w:val="center"/>
            </w:pPr>
            <w:r>
              <w:rPr>
                <w:rFonts w:ascii="Calibri" w:hAnsi="Calibri" w:cs="Calibri"/>
              </w:rPr>
            </w:r>
            <w:r>
              <w:rPr>
                <w:rFonts w:ascii="Calibri" w:hAnsi="Calibri" w:cs="Calibri"/>
                <w:sz w:val="17"/>
              </w:rPr>
              <w:t>513 circuitos</w:t>
            </w:r>
          </w:p>
        </w:tc>
        <w:tc>
          <w:tcPr>
            <w:tcW w:type="dxa" w:w="2268"/>
          </w:tcPr>
          <w:p>
            <w:pPr>
              <w:jc w:val="center"/>
            </w:pPr>
            <w:r>
              <w:rPr>
                <w:rFonts w:ascii="Calibri" w:hAnsi="Calibri" w:cs="Calibri"/>
              </w:rPr>
            </w:r>
            <w:r>
              <w:rPr>
                <w:rFonts w:ascii="Calibri" w:hAnsi="Calibri" w:cs="Calibri"/>
                <w:sz w:val="17"/>
              </w:rPr>
              <w:t>—</w:t>
            </w:r>
          </w:p>
        </w:tc>
        <w:tc>
          <w:tcPr>
            <w:tcW w:type="dxa" w:w="2268"/>
          </w:tcPr>
          <w:p>
            <w:pPr>
              <w:jc w:val="center"/>
            </w:pPr>
            <w:r>
              <w:rPr>
                <w:rFonts w:ascii="Calibri" w:hAnsi="Calibri" w:cs="Calibri"/>
              </w:rPr>
            </w:r>
            <w:r>
              <w:rPr>
                <w:rFonts w:ascii="Calibri" w:hAnsi="Calibri" w:cs="Calibri"/>
                <w:sz w:val="17"/>
              </w:rPr>
              <w:t>3.677</w:t>
            </w:r>
          </w:p>
        </w:tc>
      </w:tr>
      <w:tr>
        <w:trPr>
          <w:cantSplit/>
        </w:trPr>
        <w:tc>
          <w:tcPr>
            <w:tcW w:type="dxa" w:w="2268"/>
          </w:tcPr>
          <w:p>
            <w:r>
              <w:rPr>
                <w:rFonts w:ascii="Calibri" w:hAnsi="Calibri" w:cs="Calibri"/>
              </w:rPr>
            </w:r>
            <w:r>
              <w:rPr>
                <w:rFonts w:ascii="Calibri" w:hAnsi="Calibri" w:cs="Calibri"/>
                <w:b/>
                <w:sz w:val="17"/>
              </w:rPr>
              <w:t>SUBTOTAL ELECTRICIDAD</w:t>
            </w:r>
          </w:p>
        </w:tc>
        <w:tc>
          <w:tcPr>
            <w:tcW w:type="dxa" w:w="2268"/>
          </w:tcPr>
          <w:p>
            <w:pPr>
              <w:jc w:val="center"/>
            </w:pPr>
            <w:r>
              <w:rPr>
                <w:rFonts w:ascii="Calibri" w:hAnsi="Calibri" w:cs="Calibri"/>
              </w:rPr>
            </w:r>
            <w:r>
              <w:rPr>
                <w:rFonts w:ascii="Calibri" w:hAnsi="Calibri" w:cs="Calibri"/>
                <w:b/>
                <w:sz w:val="17"/>
              </w:rPr>
              <w:t>—</w:t>
            </w:r>
          </w:p>
        </w:tc>
        <w:tc>
          <w:tcPr>
            <w:tcW w:type="dxa" w:w="2268"/>
          </w:tcPr>
          <w:p>
            <w:pPr>
              <w:jc w:val="center"/>
            </w:pPr>
            <w:r>
              <w:rPr>
                <w:rFonts w:ascii="Calibri" w:hAnsi="Calibri" w:cs="Calibri"/>
              </w:rPr>
            </w:r>
            <w:r>
              <w:rPr>
                <w:rFonts w:ascii="Calibri" w:hAnsi="Calibri" w:cs="Calibri"/>
                <w:b/>
                <w:sz w:val="17"/>
              </w:rPr>
              <w:t>—</w:t>
            </w:r>
          </w:p>
        </w:tc>
        <w:tc>
          <w:tcPr>
            <w:tcW w:type="dxa" w:w="2268"/>
          </w:tcPr>
          <w:p>
            <w:pPr>
              <w:jc w:val="center"/>
            </w:pPr>
            <w:r>
              <w:rPr>
                <w:rFonts w:ascii="Calibri" w:hAnsi="Calibri" w:cs="Calibri"/>
              </w:rPr>
            </w:r>
            <w:r>
              <w:rPr>
                <w:rFonts w:ascii="Calibri" w:hAnsi="Calibri" w:cs="Calibri"/>
                <w:b/>
                <w:sz w:val="17"/>
              </w:rPr>
              <w:t>≈ 41.620 HH</w:t>
            </w:r>
          </w:p>
        </w:tc>
      </w:tr>
    </w:tbl>
    <w:p>
      <w:pPr>
        <w:pStyle w:val="Ttulo2"/>
        <w:keepNext/>
      </w:pPr>
      <w:r>
        <w:rPr>
          <w:rFonts w:ascii="Calibri" w:hAnsi="Calibri" w:cs="Calibri"/>
        </w:rPr>
        <w:t>C.3  Estimación de mano de obra — INSTRUMENTACIÓN</w:t>
      </w:r>
    </w:p>
    <w:tbl>
      <w:tblPr>
        <w:tblStyle w:val="TablaCuadro"/>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Calibri" w:hAnsi="Calibri" w:cs="Calibri"/>
              </w:rPr>
            </w:r>
            <w:r>
              <w:rPr>
                <w:rFonts w:ascii="Calibri" w:hAnsi="Calibri" w:cs="Calibri"/>
                <w:b/>
                <w:sz w:val="17"/>
              </w:rPr>
              <w:t>Tarea</w:t>
            </w:r>
          </w:p>
        </w:tc>
        <w:tc>
          <w:tcPr>
            <w:tcW w:type="dxa" w:w="2268"/>
          </w:tcPr>
          <w:p>
            <w:r>
              <w:rPr>
                <w:rFonts w:ascii="Calibri" w:hAnsi="Calibri" w:cs="Calibri"/>
              </w:rPr>
            </w:r>
            <w:r>
              <w:rPr>
                <w:rFonts w:ascii="Calibri" w:hAnsi="Calibri" w:cs="Calibri"/>
                <w:b/>
                <w:sz w:val="17"/>
              </w:rPr>
              <w:t>Cantidad de referencia</w:t>
            </w:r>
          </w:p>
        </w:tc>
        <w:tc>
          <w:tcPr>
            <w:tcW w:type="dxa" w:w="2268"/>
          </w:tcPr>
          <w:p>
            <w:r>
              <w:rPr>
                <w:rFonts w:ascii="Calibri" w:hAnsi="Calibri" w:cs="Calibri"/>
              </w:rPr>
            </w:r>
            <w:r>
              <w:rPr>
                <w:rFonts w:ascii="Calibri" w:hAnsi="Calibri" w:cs="Calibri"/>
                <w:b/>
                <w:sz w:val="17"/>
              </w:rPr>
              <w:t>Estándar aplicado</w:t>
            </w:r>
          </w:p>
        </w:tc>
        <w:tc>
          <w:tcPr>
            <w:tcW w:type="dxa" w:w="2268"/>
          </w:tcPr>
          <w:p>
            <w:r>
              <w:rPr>
                <w:rFonts w:ascii="Calibri" w:hAnsi="Calibri" w:cs="Calibri"/>
              </w:rPr>
            </w:r>
            <w:r>
              <w:rPr>
                <w:rFonts w:ascii="Calibri" w:hAnsi="Calibri" w:cs="Calibri"/>
                <w:b/>
                <w:sz w:val="17"/>
              </w:rPr>
              <w:t>HH estimadas</w:t>
            </w:r>
          </w:p>
        </w:tc>
      </w:tr>
      <w:tr>
        <w:trPr>
          <w:cantSplit/>
        </w:trPr>
        <w:tc>
          <w:tcPr>
            <w:tcW w:type="dxa" w:w="2268"/>
          </w:tcPr>
          <w:p>
            <w:r>
              <w:rPr>
                <w:rFonts w:ascii="Calibri" w:hAnsi="Calibri" w:cs="Calibri"/>
              </w:rPr>
            </w:r>
            <w:r>
              <w:rPr>
                <w:rFonts w:ascii="Calibri" w:hAnsi="Calibri" w:cs="Calibri"/>
                <w:sz w:val="17"/>
              </w:rPr>
              <w:t>Tendido de cables</w:t>
            </w:r>
          </w:p>
        </w:tc>
        <w:tc>
          <w:tcPr>
            <w:tcW w:type="dxa" w:w="2268"/>
          </w:tcPr>
          <w:p>
            <w:pPr>
              <w:jc w:val="center"/>
            </w:pPr>
            <w:r>
              <w:rPr>
                <w:rFonts w:ascii="Calibri" w:hAnsi="Calibri" w:cs="Calibri"/>
              </w:rPr>
            </w:r>
            <w:r>
              <w:rPr>
                <w:rFonts w:ascii="Calibri" w:hAnsi="Calibri" w:cs="Calibri"/>
                <w:sz w:val="17"/>
              </w:rPr>
              <w:t>65.315 m</w:t>
            </w:r>
          </w:p>
        </w:tc>
        <w:tc>
          <w:tcPr>
            <w:tcW w:type="dxa" w:w="2268"/>
          </w:tcPr>
          <w:p>
            <w:r>
              <w:rPr>
                <w:rFonts w:ascii="Calibri" w:hAnsi="Calibri" w:cs="Calibri"/>
              </w:rPr>
            </w:r>
            <w:r>
              <w:rPr>
                <w:rFonts w:ascii="Calibri" w:hAnsi="Calibri" w:cs="Calibri"/>
                <w:sz w:val="17"/>
              </w:rPr>
              <w:t>180 / 120 m/día·cuadrilla</w:t>
            </w:r>
          </w:p>
        </w:tc>
        <w:tc>
          <w:tcPr>
            <w:tcW w:type="dxa" w:w="2268"/>
          </w:tcPr>
          <w:p>
            <w:pPr>
              <w:jc w:val="center"/>
            </w:pPr>
            <w:r>
              <w:rPr>
                <w:rFonts w:ascii="Calibri" w:hAnsi="Calibri" w:cs="Calibri"/>
              </w:rPr>
            </w:r>
            <w:r>
              <w:rPr>
                <w:rFonts w:ascii="Calibri" w:hAnsi="Calibri" w:cs="Calibri"/>
                <w:sz w:val="17"/>
              </w:rPr>
              <w:t>7.227</w:t>
            </w:r>
          </w:p>
        </w:tc>
      </w:tr>
      <w:tr>
        <w:trPr>
          <w:cantSplit/>
        </w:trPr>
        <w:tc>
          <w:tcPr>
            <w:tcW w:type="dxa" w:w="2268"/>
          </w:tcPr>
          <w:p>
            <w:r>
              <w:rPr>
                <w:rFonts w:ascii="Calibri" w:hAnsi="Calibri" w:cs="Calibri"/>
              </w:rPr>
            </w:r>
            <w:r>
              <w:rPr>
                <w:rFonts w:ascii="Calibri" w:hAnsi="Calibri" w:cs="Calibri"/>
                <w:sz w:val="17"/>
              </w:rPr>
              <w:t>Conexionado de puntas</w:t>
            </w:r>
          </w:p>
        </w:tc>
        <w:tc>
          <w:tcPr>
            <w:tcW w:type="dxa" w:w="2268"/>
          </w:tcPr>
          <w:p>
            <w:pPr>
              <w:jc w:val="center"/>
            </w:pPr>
            <w:r>
              <w:rPr>
                <w:rFonts w:ascii="Calibri" w:hAnsi="Calibri" w:cs="Calibri"/>
              </w:rPr>
            </w:r>
            <w:r>
              <w:rPr>
                <w:rFonts w:ascii="Calibri" w:hAnsi="Calibri" w:cs="Calibri"/>
                <w:sz w:val="17"/>
              </w:rPr>
              <w:t>15.752 puntas</w:t>
            </w:r>
          </w:p>
        </w:tc>
        <w:tc>
          <w:tcPr>
            <w:tcW w:type="dxa" w:w="2268"/>
          </w:tcPr>
          <w:p>
            <w:r>
              <w:rPr>
                <w:rFonts w:ascii="Calibri" w:hAnsi="Calibri" w:cs="Calibri"/>
              </w:rPr>
            </w:r>
            <w:r>
              <w:rPr>
                <w:rFonts w:ascii="Calibri" w:hAnsi="Calibri" w:cs="Calibri"/>
                <w:sz w:val="17"/>
              </w:rPr>
              <w:t>7 / 5 / 10 min/punta</w:t>
            </w:r>
          </w:p>
        </w:tc>
        <w:tc>
          <w:tcPr>
            <w:tcW w:type="dxa" w:w="2268"/>
          </w:tcPr>
          <w:p>
            <w:pPr>
              <w:jc w:val="center"/>
            </w:pPr>
            <w:r>
              <w:rPr>
                <w:rFonts w:ascii="Calibri" w:hAnsi="Calibri" w:cs="Calibri"/>
              </w:rPr>
            </w:r>
            <w:r>
              <w:rPr>
                <w:rFonts w:ascii="Calibri" w:hAnsi="Calibri" w:cs="Calibri"/>
                <w:sz w:val="17"/>
              </w:rPr>
              <w:t>1.974</w:t>
            </w:r>
          </w:p>
        </w:tc>
      </w:tr>
      <w:tr>
        <w:trPr>
          <w:cantSplit/>
        </w:trPr>
        <w:tc>
          <w:tcPr>
            <w:tcW w:type="dxa" w:w="2268"/>
          </w:tcPr>
          <w:p>
            <w:r>
              <w:rPr>
                <w:rFonts w:ascii="Calibri" w:hAnsi="Calibri" w:cs="Calibri"/>
              </w:rPr>
            </w:r>
            <w:r>
              <w:rPr>
                <w:rFonts w:ascii="Calibri" w:hAnsi="Calibri" w:cs="Calibri"/>
                <w:sz w:val="17"/>
              </w:rPr>
              <w:t>Montaje de instrumentos (AESA)</w:t>
            </w:r>
          </w:p>
        </w:tc>
        <w:tc>
          <w:tcPr>
            <w:tcW w:type="dxa" w:w="2268"/>
          </w:tcPr>
          <w:p>
            <w:pPr>
              <w:jc w:val="center"/>
            </w:pPr>
            <w:r>
              <w:rPr>
                <w:rFonts w:ascii="Calibri" w:hAnsi="Calibri" w:cs="Calibri"/>
              </w:rPr>
            </w:r>
            <w:r>
              <w:rPr>
                <w:rFonts w:ascii="Calibri" w:hAnsi="Calibri" w:cs="Calibri"/>
                <w:sz w:val="17"/>
              </w:rPr>
              <w:t>1.163 instr.</w:t>
            </w:r>
          </w:p>
        </w:tc>
        <w:tc>
          <w:tcPr>
            <w:tcW w:type="dxa" w:w="2268"/>
          </w:tcPr>
          <w:p>
            <w:pPr>
              <w:jc w:val="center"/>
            </w:pPr>
            <w:r>
              <w:rPr>
                <w:rFonts w:ascii="Calibri" w:hAnsi="Calibri" w:cs="Calibri"/>
              </w:rPr>
            </w:r>
            <w:r>
              <w:rPr>
                <w:rFonts w:ascii="Calibri" w:hAnsi="Calibri" w:cs="Calibri"/>
                <w:sz w:val="17"/>
              </w:rPr>
              <w:t>5 HH/instrumento</w:t>
            </w:r>
          </w:p>
        </w:tc>
        <w:tc>
          <w:tcPr>
            <w:tcW w:type="dxa" w:w="2268"/>
          </w:tcPr>
          <w:p>
            <w:pPr>
              <w:jc w:val="center"/>
            </w:pPr>
            <w:r>
              <w:rPr>
                <w:rFonts w:ascii="Calibri" w:hAnsi="Calibri" w:cs="Calibri"/>
              </w:rPr>
            </w:r>
            <w:r>
              <w:rPr>
                <w:rFonts w:ascii="Calibri" w:hAnsi="Calibri" w:cs="Calibri"/>
                <w:sz w:val="17"/>
              </w:rPr>
              <w:t>5.815</w:t>
            </w:r>
          </w:p>
        </w:tc>
      </w:tr>
      <w:tr>
        <w:trPr>
          <w:cantSplit/>
        </w:trPr>
        <w:tc>
          <w:tcPr>
            <w:tcW w:type="dxa" w:w="2268"/>
          </w:tcPr>
          <w:p>
            <w:r>
              <w:rPr>
                <w:rFonts w:ascii="Calibri" w:hAnsi="Calibri" w:cs="Calibri"/>
              </w:rPr>
            </w:r>
            <w:r>
              <w:rPr>
                <w:rFonts w:ascii="Calibri" w:hAnsi="Calibri" w:cs="Calibri"/>
                <w:sz w:val="17"/>
              </w:rPr>
              <w:t>Montaje de bandejas / conduits</w:t>
            </w:r>
          </w:p>
        </w:tc>
        <w:tc>
          <w:tcPr>
            <w:tcW w:type="dxa" w:w="2268"/>
          </w:tcPr>
          <w:p>
            <w:pPr>
              <w:jc w:val="center"/>
            </w:pPr>
            <w:r>
              <w:rPr>
                <w:rFonts w:ascii="Calibri" w:hAnsi="Calibri" w:cs="Calibri"/>
              </w:rPr>
            </w:r>
            <w:r>
              <w:rPr>
                <w:rFonts w:ascii="Calibri" w:hAnsi="Calibri" w:cs="Calibri"/>
                <w:sz w:val="17"/>
              </w:rPr>
              <w:t>2.838 U</w:t>
            </w:r>
          </w:p>
        </w:tc>
        <w:tc>
          <w:tcPr>
            <w:tcW w:type="dxa" w:w="2268"/>
          </w:tcPr>
          <w:p>
            <w:r>
              <w:rPr>
                <w:rFonts w:ascii="Calibri" w:hAnsi="Calibri" w:cs="Calibri"/>
              </w:rPr>
            </w:r>
            <w:r>
              <w:rPr>
                <w:rFonts w:ascii="Calibri" w:hAnsi="Calibri" w:cs="Calibri"/>
                <w:sz w:val="17"/>
              </w:rPr>
              <w:t>1,2 y 0,3 HH/unidad</w:t>
            </w:r>
          </w:p>
        </w:tc>
        <w:tc>
          <w:tcPr>
            <w:tcW w:type="dxa" w:w="2268"/>
          </w:tcPr>
          <w:p>
            <w:pPr>
              <w:jc w:val="center"/>
            </w:pPr>
            <w:r>
              <w:rPr>
                <w:rFonts w:ascii="Calibri" w:hAnsi="Calibri" w:cs="Calibri"/>
              </w:rPr>
            </w:r>
            <w:r>
              <w:rPr>
                <w:rFonts w:ascii="Calibri" w:hAnsi="Calibri" w:cs="Calibri"/>
                <w:sz w:val="17"/>
              </w:rPr>
              <w:t>1.780</w:t>
            </w:r>
          </w:p>
        </w:tc>
      </w:tr>
      <w:tr>
        <w:trPr>
          <w:cantSplit/>
        </w:trPr>
        <w:tc>
          <w:tcPr>
            <w:tcW w:type="dxa" w:w="2268"/>
          </w:tcPr>
          <w:p>
            <w:r>
              <w:rPr>
                <w:rFonts w:ascii="Calibri" w:hAnsi="Calibri" w:cs="Calibri"/>
              </w:rPr>
            </w:r>
            <w:r>
              <w:rPr>
                <w:rFonts w:ascii="Calibri" w:hAnsi="Calibri" w:cs="Calibri"/>
                <w:sz w:val="17"/>
              </w:rPr>
              <w:t>Loop check / prueba de señales</w:t>
            </w:r>
          </w:p>
        </w:tc>
        <w:tc>
          <w:tcPr>
            <w:tcW w:type="dxa" w:w="2268"/>
          </w:tcPr>
          <w:p>
            <w:pPr>
              <w:jc w:val="center"/>
            </w:pPr>
            <w:r>
              <w:rPr>
                <w:rFonts w:ascii="Calibri" w:hAnsi="Calibri" w:cs="Calibri"/>
              </w:rPr>
            </w:r>
            <w:r>
              <w:rPr>
                <w:rFonts w:ascii="Calibri" w:hAnsi="Calibri" w:cs="Calibri"/>
                <w:sz w:val="17"/>
              </w:rPr>
              <w:t>885 lazos</w:t>
            </w:r>
          </w:p>
        </w:tc>
        <w:tc>
          <w:tcPr>
            <w:tcW w:type="dxa" w:w="2268"/>
          </w:tcPr>
          <w:p>
            <w:pPr>
              <w:jc w:val="center"/>
            </w:pPr>
            <w:r>
              <w:rPr>
                <w:rFonts w:ascii="Calibri" w:hAnsi="Calibri" w:cs="Calibri"/>
              </w:rPr>
            </w:r>
            <w:r>
              <w:rPr>
                <w:rFonts w:ascii="Calibri" w:hAnsi="Calibri" w:cs="Calibri"/>
                <w:sz w:val="17"/>
              </w:rPr>
              <w:t>2 HH/lazo</w:t>
            </w:r>
          </w:p>
        </w:tc>
        <w:tc>
          <w:tcPr>
            <w:tcW w:type="dxa" w:w="2268"/>
          </w:tcPr>
          <w:p>
            <w:pPr>
              <w:jc w:val="center"/>
            </w:pPr>
            <w:r>
              <w:rPr>
                <w:rFonts w:ascii="Calibri" w:hAnsi="Calibri" w:cs="Calibri"/>
              </w:rPr>
            </w:r>
            <w:r>
              <w:rPr>
                <w:rFonts w:ascii="Calibri" w:hAnsi="Calibri" w:cs="Calibri"/>
                <w:sz w:val="17"/>
              </w:rPr>
              <w:t>1.770</w:t>
            </w:r>
          </w:p>
        </w:tc>
      </w:tr>
      <w:tr>
        <w:trPr>
          <w:cantSplit/>
        </w:trPr>
        <w:tc>
          <w:tcPr>
            <w:tcW w:type="dxa" w:w="2268"/>
          </w:tcPr>
          <w:p>
            <w:r>
              <w:rPr>
                <w:rFonts w:ascii="Calibri" w:hAnsi="Calibri" w:cs="Calibri"/>
              </w:rPr>
            </w:r>
            <w:r>
              <w:rPr>
                <w:rFonts w:ascii="Calibri" w:hAnsi="Calibri" w:cs="Calibri"/>
                <w:b/>
                <w:sz w:val="17"/>
              </w:rPr>
              <w:t>SUBTOTAL INSTRUMENTACIÓN</w:t>
            </w:r>
          </w:p>
        </w:tc>
        <w:tc>
          <w:tcPr>
            <w:tcW w:type="dxa" w:w="2268"/>
          </w:tcPr>
          <w:p>
            <w:pPr>
              <w:jc w:val="center"/>
            </w:pPr>
            <w:r>
              <w:rPr>
                <w:rFonts w:ascii="Calibri" w:hAnsi="Calibri" w:cs="Calibri"/>
              </w:rPr>
            </w:r>
            <w:r>
              <w:rPr>
                <w:rFonts w:ascii="Calibri" w:hAnsi="Calibri" w:cs="Calibri"/>
                <w:b/>
                <w:sz w:val="17"/>
              </w:rPr>
              <w:t>—</w:t>
            </w:r>
          </w:p>
        </w:tc>
        <w:tc>
          <w:tcPr>
            <w:tcW w:type="dxa" w:w="2268"/>
          </w:tcPr>
          <w:p>
            <w:pPr>
              <w:jc w:val="center"/>
            </w:pPr>
            <w:r>
              <w:rPr>
                <w:rFonts w:ascii="Calibri" w:hAnsi="Calibri" w:cs="Calibri"/>
              </w:rPr>
            </w:r>
            <w:r>
              <w:rPr>
                <w:rFonts w:ascii="Calibri" w:hAnsi="Calibri" w:cs="Calibri"/>
                <w:b/>
                <w:sz w:val="17"/>
              </w:rPr>
              <w:t>—</w:t>
            </w:r>
          </w:p>
        </w:tc>
        <w:tc>
          <w:tcPr>
            <w:tcW w:type="dxa" w:w="2268"/>
          </w:tcPr>
          <w:p>
            <w:pPr>
              <w:jc w:val="center"/>
            </w:pPr>
            <w:r>
              <w:rPr>
                <w:rFonts w:ascii="Calibri" w:hAnsi="Calibri" w:cs="Calibri"/>
              </w:rPr>
            </w:r>
            <w:r>
              <w:rPr>
                <w:rFonts w:ascii="Calibri" w:hAnsi="Calibri" w:cs="Calibri"/>
                <w:b/>
                <w:sz w:val="17"/>
              </w:rPr>
              <w:t>≈ 18.566 HH</w:t>
            </w:r>
          </w:p>
        </w:tc>
      </w:tr>
    </w:tbl>
    <w:p>
      <w:r>
        <w:rPr>
          <w:rFonts w:ascii="Calibri" w:hAnsi="Calibri" w:cs="Calibri"/>
          <w:i/>
          <w:color w:val="555555"/>
          <w:sz w:val="18"/>
        </w:rPr>
        <w:t>TOTAL mano de obra estimada E&amp;I ≈ 60.186 HH ≈ 342 persona-mes (1 persona-mes ≈ 176 HH). Valores de referencia; se recalculan al cambiar los estándares de C.1.</w:t>
      </w:r>
    </w:p>
    <w:p>
      <w:pPr>
        <w:pStyle w:val="Ttulo2"/>
        <w:keepNext/>
      </w:pPr>
      <w:r>
        <w:rPr>
          <w:rFonts w:ascii="Calibri" w:hAnsi="Calibri" w:cs="Calibri"/>
        </w:rPr>
        <w:t>C.4  Dotación y dedicación mensual (HH-mes) por especialidad</w:t>
      </w:r>
    </w:p>
    <w:tbl>
      <w:tblPr>
        <w:tblStyle w:val="TablaCuadro"/>
        <w:tblW w:type="auto" w:w="0"/>
        <w:tblLook w:firstColumn="1" w:firstRow="1" w:lastColumn="0" w:lastRow="0" w:noHBand="0" w:noVBand="1" w:val="04A0"/>
      </w:tblPr>
      <w:tblGrid>
        <w:gridCol w:w="1512"/>
        <w:gridCol w:w="1512"/>
        <w:gridCol w:w="1512"/>
        <w:gridCol w:w="1512"/>
        <w:gridCol w:w="1512"/>
        <w:gridCol w:w="1512"/>
      </w:tblGrid>
      <w:tr>
        <w:trPr>
          <w:cantSplit/>
        </w:trPr>
        <w:tc>
          <w:tcPr>
            <w:tcW w:type="dxa" w:w="1512"/>
          </w:tcPr>
          <w:p>
            <w:r>
              <w:rPr>
                <w:rFonts w:ascii="Calibri" w:hAnsi="Calibri" w:cs="Calibri"/>
              </w:rPr>
            </w:r>
            <w:r>
              <w:rPr>
                <w:rFonts w:ascii="Calibri" w:hAnsi="Calibri" w:cs="Calibri"/>
                <w:b/>
                <w:sz w:val="17"/>
              </w:rPr>
              <w:t>Especialidad</w:t>
            </w:r>
          </w:p>
        </w:tc>
        <w:tc>
          <w:tcPr>
            <w:tcW w:type="dxa" w:w="1512"/>
          </w:tcPr>
          <w:p>
            <w:r>
              <w:rPr>
                <w:rFonts w:ascii="Calibri" w:hAnsi="Calibri" w:cs="Calibri"/>
              </w:rPr>
            </w:r>
            <w:r>
              <w:rPr>
                <w:rFonts w:ascii="Calibri" w:hAnsi="Calibri" w:cs="Calibri"/>
                <w:b/>
                <w:sz w:val="17"/>
              </w:rPr>
              <w:t>Frente</w:t>
            </w:r>
          </w:p>
        </w:tc>
        <w:tc>
          <w:tcPr>
            <w:tcW w:type="dxa" w:w="1512"/>
          </w:tcPr>
          <w:p>
            <w:r>
              <w:rPr>
                <w:rFonts w:ascii="Calibri" w:hAnsi="Calibri" w:cs="Calibri"/>
              </w:rPr>
            </w:r>
            <w:r>
              <w:rPr>
                <w:rFonts w:ascii="Calibri" w:hAnsi="Calibri" w:cs="Calibri"/>
                <w:b/>
                <w:sz w:val="17"/>
              </w:rPr>
              <w:t>HH estim.</w:t>
            </w:r>
          </w:p>
        </w:tc>
        <w:tc>
          <w:tcPr>
            <w:tcW w:type="dxa" w:w="1512"/>
          </w:tcPr>
          <w:p>
            <w:r>
              <w:rPr>
                <w:rFonts w:ascii="Calibri" w:hAnsi="Calibri" w:cs="Calibri"/>
              </w:rPr>
            </w:r>
            <w:r>
              <w:rPr>
                <w:rFonts w:ascii="Calibri" w:hAnsi="Calibri" w:cs="Calibri"/>
                <w:b/>
                <w:sz w:val="17"/>
              </w:rPr>
              <w:t>Duración (meses)</w:t>
            </w:r>
          </w:p>
        </w:tc>
        <w:tc>
          <w:tcPr>
            <w:tcW w:type="dxa" w:w="1512"/>
          </w:tcPr>
          <w:p>
            <w:r>
              <w:rPr>
                <w:rFonts w:ascii="Calibri" w:hAnsi="Calibri" w:cs="Calibri"/>
              </w:rPr>
            </w:r>
            <w:r>
              <w:rPr>
                <w:rFonts w:ascii="Calibri" w:hAnsi="Calibri" w:cs="Calibri"/>
                <w:b/>
                <w:sz w:val="17"/>
              </w:rPr>
              <w:t>HH-mes</w:t>
            </w:r>
          </w:p>
        </w:tc>
        <w:tc>
          <w:tcPr>
            <w:tcW w:type="dxa" w:w="1512"/>
          </w:tcPr>
          <w:p>
            <w:r>
              <w:rPr>
                <w:rFonts w:ascii="Calibri" w:hAnsi="Calibri" w:cs="Calibri"/>
              </w:rPr>
            </w:r>
            <w:r>
              <w:rPr>
                <w:rFonts w:ascii="Calibri" w:hAnsi="Calibri" w:cs="Calibri"/>
                <w:b/>
                <w:sz w:val="17"/>
              </w:rPr>
              <w:t>Dotación media (pers.)</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Tendido + conexionado</w:t>
            </w:r>
          </w:p>
        </w:tc>
        <w:tc>
          <w:tcPr>
            <w:tcW w:type="dxa" w:w="1512"/>
          </w:tcPr>
          <w:p>
            <w:pPr>
              <w:jc w:val="center"/>
            </w:pPr>
            <w:r>
              <w:rPr>
                <w:rFonts w:ascii="Calibri" w:hAnsi="Calibri" w:cs="Calibri"/>
              </w:rPr>
            </w:r>
            <w:r>
              <w:rPr>
                <w:rFonts w:ascii="Calibri" w:hAnsi="Calibri" w:cs="Calibri"/>
                <w:sz w:val="17"/>
              </w:rPr>
              <w:t>35.103</w:t>
            </w:r>
          </w:p>
        </w:tc>
        <w:tc>
          <w:tcPr>
            <w:tcW w:type="dxa" w:w="1512"/>
          </w:tcPr>
          <w:p>
            <w:pPr>
              <w:jc w:val="center"/>
            </w:pPr>
            <w:r>
              <w:rPr>
                <w:rFonts w:ascii="Calibri" w:hAnsi="Calibri" w:cs="Calibri"/>
              </w:rPr>
            </w:r>
            <w:r>
              <w:rPr>
                <w:rFonts w:ascii="Calibri" w:hAnsi="Calibri" w:cs="Calibri"/>
                <w:sz w:val="17"/>
              </w:rPr>
              <w:t>6</w:t>
            </w:r>
          </w:p>
        </w:tc>
        <w:tc>
          <w:tcPr>
            <w:tcW w:type="dxa" w:w="1512"/>
          </w:tcPr>
          <w:p>
            <w:pPr>
              <w:jc w:val="center"/>
            </w:pPr>
            <w:r>
              <w:rPr>
                <w:rFonts w:ascii="Calibri" w:hAnsi="Calibri" w:cs="Calibri"/>
              </w:rPr>
            </w:r>
            <w:r>
              <w:rPr>
                <w:rFonts w:ascii="Calibri" w:hAnsi="Calibri" w:cs="Calibri"/>
                <w:sz w:val="17"/>
              </w:rPr>
              <w:t>5.851</w:t>
            </w:r>
          </w:p>
        </w:tc>
        <w:tc>
          <w:tcPr>
            <w:tcW w:type="dxa" w:w="1512"/>
          </w:tcPr>
          <w:p>
            <w:pPr>
              <w:jc w:val="center"/>
            </w:pPr>
            <w:r>
              <w:rPr>
                <w:rFonts w:ascii="Calibri" w:hAnsi="Calibri" w:cs="Calibri"/>
              </w:rPr>
            </w:r>
            <w:r>
              <w:rPr>
                <w:rFonts w:ascii="Calibri" w:hAnsi="Calibri" w:cs="Calibri"/>
                <w:sz w:val="17"/>
              </w:rPr>
              <w:t>~33</w:t>
            </w:r>
          </w:p>
        </w:tc>
      </w:tr>
      <w:tr>
        <w:trPr>
          <w:cantSplit/>
        </w:trPr>
        <w:tc>
          <w:tcPr>
            <w:tcW w:type="dxa" w:w="1512"/>
          </w:tcPr>
          <w:p>
            <w:r>
              <w:rPr>
                <w:rFonts w:ascii="Calibri" w:hAnsi="Calibri" w:cs="Calibri"/>
              </w:rPr>
            </w:r>
            <w:r>
              <w:rPr>
                <w:rFonts w:ascii="Calibri" w:hAnsi="Calibri" w:cs="Calibri"/>
                <w:sz w:val="17"/>
              </w:rPr>
              <w:t>EL</w:t>
            </w:r>
          </w:p>
        </w:tc>
        <w:tc>
          <w:tcPr>
            <w:tcW w:type="dxa" w:w="1512"/>
          </w:tcPr>
          <w:p>
            <w:r>
              <w:rPr>
                <w:rFonts w:ascii="Calibri" w:hAnsi="Calibri" w:cs="Calibri"/>
              </w:rPr>
            </w:r>
            <w:r>
              <w:rPr>
                <w:rFonts w:ascii="Calibri" w:hAnsi="Calibri" w:cs="Calibri"/>
                <w:sz w:val="17"/>
              </w:rPr>
              <w:t>Montaje + pruebas + precomisionado</w:t>
            </w:r>
          </w:p>
        </w:tc>
        <w:tc>
          <w:tcPr>
            <w:tcW w:type="dxa" w:w="1512"/>
          </w:tcPr>
          <w:p>
            <w:pPr>
              <w:jc w:val="center"/>
            </w:pPr>
            <w:r>
              <w:rPr>
                <w:rFonts w:ascii="Calibri" w:hAnsi="Calibri" w:cs="Calibri"/>
              </w:rPr>
            </w:r>
            <w:r>
              <w:rPr>
                <w:rFonts w:ascii="Calibri" w:hAnsi="Calibri" w:cs="Calibri"/>
                <w:sz w:val="17"/>
              </w:rPr>
              <w:t>6.517</w:t>
            </w:r>
          </w:p>
        </w:tc>
        <w:tc>
          <w:tcPr>
            <w:tcW w:type="dxa" w:w="1512"/>
          </w:tcPr>
          <w:p>
            <w:pPr>
              <w:jc w:val="center"/>
            </w:pPr>
            <w:r>
              <w:rPr>
                <w:rFonts w:ascii="Calibri" w:hAnsi="Calibri" w:cs="Calibri"/>
              </w:rPr>
            </w:r>
            <w:r>
              <w:rPr>
                <w:rFonts w:ascii="Calibri" w:hAnsi="Calibri" w:cs="Calibri"/>
                <w:sz w:val="17"/>
              </w:rPr>
              <w:t>4</w:t>
            </w:r>
          </w:p>
        </w:tc>
        <w:tc>
          <w:tcPr>
            <w:tcW w:type="dxa" w:w="1512"/>
          </w:tcPr>
          <w:p>
            <w:pPr>
              <w:jc w:val="center"/>
            </w:pPr>
            <w:r>
              <w:rPr>
                <w:rFonts w:ascii="Calibri" w:hAnsi="Calibri" w:cs="Calibri"/>
              </w:rPr>
            </w:r>
            <w:r>
              <w:rPr>
                <w:rFonts w:ascii="Calibri" w:hAnsi="Calibri" w:cs="Calibri"/>
                <w:sz w:val="17"/>
              </w:rPr>
              <w:t>1.629</w:t>
            </w:r>
          </w:p>
        </w:tc>
        <w:tc>
          <w:tcPr>
            <w:tcW w:type="dxa" w:w="1512"/>
          </w:tcPr>
          <w:p>
            <w:pPr>
              <w:jc w:val="center"/>
            </w:pPr>
            <w:r>
              <w:rPr>
                <w:rFonts w:ascii="Calibri" w:hAnsi="Calibri" w:cs="Calibri"/>
              </w:rPr>
            </w:r>
            <w:r>
              <w:rPr>
                <w:rFonts w:ascii="Calibri" w:hAnsi="Calibri" w:cs="Calibri"/>
                <w:sz w:val="17"/>
              </w:rPr>
              <w:t>~9</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Tendido + conexionado</w:t>
            </w:r>
          </w:p>
        </w:tc>
        <w:tc>
          <w:tcPr>
            <w:tcW w:type="dxa" w:w="1512"/>
          </w:tcPr>
          <w:p>
            <w:pPr>
              <w:jc w:val="center"/>
            </w:pPr>
            <w:r>
              <w:rPr>
                <w:rFonts w:ascii="Calibri" w:hAnsi="Calibri" w:cs="Calibri"/>
              </w:rPr>
            </w:r>
            <w:r>
              <w:rPr>
                <w:rFonts w:ascii="Calibri" w:hAnsi="Calibri" w:cs="Calibri"/>
                <w:sz w:val="17"/>
              </w:rPr>
              <w:t>9.201</w:t>
            </w:r>
          </w:p>
        </w:tc>
        <w:tc>
          <w:tcPr>
            <w:tcW w:type="dxa" w:w="1512"/>
          </w:tcPr>
          <w:p>
            <w:pPr>
              <w:jc w:val="center"/>
            </w:pPr>
            <w:r>
              <w:rPr>
                <w:rFonts w:ascii="Calibri" w:hAnsi="Calibri" w:cs="Calibri"/>
              </w:rPr>
            </w:r>
            <w:r>
              <w:rPr>
                <w:rFonts w:ascii="Calibri" w:hAnsi="Calibri" w:cs="Calibri"/>
                <w:sz w:val="17"/>
              </w:rPr>
              <w:t>7</w:t>
            </w:r>
          </w:p>
        </w:tc>
        <w:tc>
          <w:tcPr>
            <w:tcW w:type="dxa" w:w="1512"/>
          </w:tcPr>
          <w:p>
            <w:pPr>
              <w:jc w:val="center"/>
            </w:pPr>
            <w:r>
              <w:rPr>
                <w:rFonts w:ascii="Calibri" w:hAnsi="Calibri" w:cs="Calibri"/>
              </w:rPr>
            </w:r>
            <w:r>
              <w:rPr>
                <w:rFonts w:ascii="Calibri" w:hAnsi="Calibri" w:cs="Calibri"/>
                <w:sz w:val="17"/>
              </w:rPr>
              <w:t>1.314</w:t>
            </w:r>
          </w:p>
        </w:tc>
        <w:tc>
          <w:tcPr>
            <w:tcW w:type="dxa" w:w="1512"/>
          </w:tcPr>
          <w:p>
            <w:pPr>
              <w:jc w:val="center"/>
            </w:pPr>
            <w:r>
              <w:rPr>
                <w:rFonts w:ascii="Calibri" w:hAnsi="Calibri" w:cs="Calibri"/>
              </w:rPr>
            </w:r>
            <w:r>
              <w:rPr>
                <w:rFonts w:ascii="Calibri" w:hAnsi="Calibri" w:cs="Calibri"/>
                <w:sz w:val="17"/>
              </w:rPr>
              <w:t>~7,5</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Montaje instrumentos + bandejas</w:t>
            </w:r>
          </w:p>
        </w:tc>
        <w:tc>
          <w:tcPr>
            <w:tcW w:type="dxa" w:w="1512"/>
          </w:tcPr>
          <w:p>
            <w:pPr>
              <w:jc w:val="center"/>
            </w:pPr>
            <w:r>
              <w:rPr>
                <w:rFonts w:ascii="Calibri" w:hAnsi="Calibri" w:cs="Calibri"/>
              </w:rPr>
            </w:r>
            <w:r>
              <w:rPr>
                <w:rFonts w:ascii="Calibri" w:hAnsi="Calibri" w:cs="Calibri"/>
                <w:sz w:val="17"/>
              </w:rPr>
              <w:t>7.595</w:t>
            </w:r>
          </w:p>
        </w:tc>
        <w:tc>
          <w:tcPr>
            <w:tcW w:type="dxa" w:w="1512"/>
          </w:tcPr>
          <w:p>
            <w:pPr>
              <w:jc w:val="center"/>
            </w:pPr>
            <w:r>
              <w:rPr>
                <w:rFonts w:ascii="Calibri" w:hAnsi="Calibri" w:cs="Calibri"/>
              </w:rPr>
            </w:r>
            <w:r>
              <w:rPr>
                <w:rFonts w:ascii="Calibri" w:hAnsi="Calibri" w:cs="Calibri"/>
                <w:sz w:val="17"/>
              </w:rPr>
              <w:t>6</w:t>
            </w:r>
          </w:p>
        </w:tc>
        <w:tc>
          <w:tcPr>
            <w:tcW w:type="dxa" w:w="1512"/>
          </w:tcPr>
          <w:p>
            <w:pPr>
              <w:jc w:val="center"/>
            </w:pPr>
            <w:r>
              <w:rPr>
                <w:rFonts w:ascii="Calibri" w:hAnsi="Calibri" w:cs="Calibri"/>
              </w:rPr>
            </w:r>
            <w:r>
              <w:rPr>
                <w:rFonts w:ascii="Calibri" w:hAnsi="Calibri" w:cs="Calibri"/>
                <w:sz w:val="17"/>
              </w:rPr>
              <w:t>1.266</w:t>
            </w:r>
          </w:p>
        </w:tc>
        <w:tc>
          <w:tcPr>
            <w:tcW w:type="dxa" w:w="1512"/>
          </w:tcPr>
          <w:p>
            <w:pPr>
              <w:jc w:val="center"/>
            </w:pPr>
            <w:r>
              <w:rPr>
                <w:rFonts w:ascii="Calibri" w:hAnsi="Calibri" w:cs="Calibri"/>
              </w:rPr>
            </w:r>
            <w:r>
              <w:rPr>
                <w:rFonts w:ascii="Calibri" w:hAnsi="Calibri" w:cs="Calibri"/>
                <w:sz w:val="17"/>
              </w:rPr>
              <w:t>~7</w:t>
            </w:r>
          </w:p>
        </w:tc>
      </w:tr>
      <w:tr>
        <w:trPr>
          <w:cantSplit/>
        </w:trPr>
        <w:tc>
          <w:tcPr>
            <w:tcW w:type="dxa" w:w="1512"/>
          </w:tcPr>
          <w:p>
            <w:r>
              <w:rPr>
                <w:rFonts w:ascii="Calibri" w:hAnsi="Calibri" w:cs="Calibri"/>
              </w:rPr>
            </w:r>
            <w:r>
              <w:rPr>
                <w:rFonts w:ascii="Calibri" w:hAnsi="Calibri" w:cs="Calibri"/>
                <w:sz w:val="17"/>
              </w:rPr>
              <w:t>IN</w:t>
            </w:r>
          </w:p>
        </w:tc>
        <w:tc>
          <w:tcPr>
            <w:tcW w:type="dxa" w:w="1512"/>
          </w:tcPr>
          <w:p>
            <w:r>
              <w:rPr>
                <w:rFonts w:ascii="Calibri" w:hAnsi="Calibri" w:cs="Calibri"/>
              </w:rPr>
            </w:r>
            <w:r>
              <w:rPr>
                <w:rFonts w:ascii="Calibri" w:hAnsi="Calibri" w:cs="Calibri"/>
                <w:sz w:val="17"/>
              </w:rPr>
              <w:t>Loop check / pruebas</w:t>
            </w:r>
          </w:p>
        </w:tc>
        <w:tc>
          <w:tcPr>
            <w:tcW w:type="dxa" w:w="1512"/>
          </w:tcPr>
          <w:p>
            <w:pPr>
              <w:jc w:val="center"/>
            </w:pPr>
            <w:r>
              <w:rPr>
                <w:rFonts w:ascii="Calibri" w:hAnsi="Calibri" w:cs="Calibri"/>
              </w:rPr>
            </w:r>
            <w:r>
              <w:rPr>
                <w:rFonts w:ascii="Calibri" w:hAnsi="Calibri" w:cs="Calibri"/>
                <w:sz w:val="17"/>
              </w:rPr>
              <w:t>1.770</w:t>
            </w:r>
          </w:p>
        </w:tc>
        <w:tc>
          <w:tcPr>
            <w:tcW w:type="dxa" w:w="1512"/>
          </w:tcPr>
          <w:p>
            <w:pPr>
              <w:jc w:val="center"/>
            </w:pPr>
            <w:r>
              <w:rPr>
                <w:rFonts w:ascii="Calibri" w:hAnsi="Calibri" w:cs="Calibri"/>
              </w:rPr>
            </w:r>
            <w:r>
              <w:rPr>
                <w:rFonts w:ascii="Calibri" w:hAnsi="Calibri" w:cs="Calibri"/>
                <w:sz w:val="17"/>
              </w:rPr>
              <w:t>3</w:t>
            </w:r>
          </w:p>
        </w:tc>
        <w:tc>
          <w:tcPr>
            <w:tcW w:type="dxa" w:w="1512"/>
          </w:tcPr>
          <w:p>
            <w:pPr>
              <w:jc w:val="center"/>
            </w:pPr>
            <w:r>
              <w:rPr>
                <w:rFonts w:ascii="Calibri" w:hAnsi="Calibri" w:cs="Calibri"/>
              </w:rPr>
            </w:r>
            <w:r>
              <w:rPr>
                <w:rFonts w:ascii="Calibri" w:hAnsi="Calibri" w:cs="Calibri"/>
                <w:sz w:val="17"/>
              </w:rPr>
              <w:t>590</w:t>
            </w:r>
          </w:p>
        </w:tc>
        <w:tc>
          <w:tcPr>
            <w:tcW w:type="dxa" w:w="1512"/>
          </w:tcPr>
          <w:p>
            <w:pPr>
              <w:jc w:val="center"/>
            </w:pPr>
            <w:r>
              <w:rPr>
                <w:rFonts w:ascii="Calibri" w:hAnsi="Calibri" w:cs="Calibri"/>
              </w:rPr>
            </w:r>
            <w:r>
              <w:rPr>
                <w:rFonts w:ascii="Calibri" w:hAnsi="Calibri" w:cs="Calibri"/>
                <w:sz w:val="17"/>
              </w:rPr>
              <w:t>~3,5</w:t>
            </w:r>
          </w:p>
        </w:tc>
      </w:tr>
      <w:tr>
        <w:trPr>
          <w:cantSplit/>
        </w:trPr>
        <w:tc>
          <w:tcPr>
            <w:tcW w:type="dxa" w:w="1512"/>
          </w:tcPr>
          <w:p>
            <w:r>
              <w:rPr>
                <w:rFonts w:ascii="Calibri" w:hAnsi="Calibri" w:cs="Calibri"/>
              </w:rPr>
            </w:r>
            <w:r>
              <w:rPr>
                <w:rFonts w:ascii="Calibri" w:hAnsi="Calibri" w:cs="Calibri"/>
                <w:b/>
                <w:sz w:val="17"/>
              </w:rPr>
              <w:t>Común</w:t>
            </w:r>
          </w:p>
        </w:tc>
        <w:tc>
          <w:tcPr>
            <w:tcW w:type="dxa" w:w="1512"/>
          </w:tcPr>
          <w:p>
            <w:r>
              <w:rPr>
                <w:rFonts w:ascii="Calibri" w:hAnsi="Calibri" w:cs="Calibri"/>
              </w:rPr>
            </w:r>
            <w:r>
              <w:rPr>
                <w:rFonts w:ascii="Calibri" w:hAnsi="Calibri" w:cs="Calibri"/>
                <w:b/>
                <w:sz w:val="17"/>
              </w:rPr>
              <w:t>PICO SIMULTÁNEO (referencia)</w:t>
            </w:r>
          </w:p>
        </w:tc>
        <w:tc>
          <w:tcPr>
            <w:tcW w:type="dxa" w:w="1512"/>
          </w:tcPr>
          <w:p>
            <w:pPr>
              <w:jc w:val="center"/>
            </w:pPr>
            <w:r>
              <w:rPr>
                <w:rFonts w:ascii="Calibri" w:hAnsi="Calibri" w:cs="Calibri"/>
              </w:rPr>
            </w:r>
            <w:r>
              <w:rPr>
                <w:rFonts w:ascii="Calibri" w:hAnsi="Calibri" w:cs="Calibri"/>
                <w:b/>
                <w:sz w:val="17"/>
              </w:rPr>
              <w:t>—</w:t>
            </w:r>
          </w:p>
        </w:tc>
        <w:tc>
          <w:tcPr>
            <w:tcW w:type="dxa" w:w="1512"/>
          </w:tcPr>
          <w:p>
            <w:pPr>
              <w:jc w:val="center"/>
            </w:pPr>
            <w:r>
              <w:rPr>
                <w:rFonts w:ascii="Calibri" w:hAnsi="Calibri" w:cs="Calibri"/>
              </w:rPr>
            </w:r>
            <w:r>
              <w:rPr>
                <w:rFonts w:ascii="Calibri" w:hAnsi="Calibri" w:cs="Calibri"/>
                <w:b/>
                <w:sz w:val="17"/>
              </w:rPr>
              <w:t>—</w:t>
            </w:r>
          </w:p>
        </w:tc>
        <w:tc>
          <w:tcPr>
            <w:tcW w:type="dxa" w:w="1512"/>
          </w:tcPr>
          <w:p>
            <w:pPr>
              <w:jc w:val="center"/>
            </w:pPr>
            <w:r>
              <w:rPr>
                <w:rFonts w:ascii="Calibri" w:hAnsi="Calibri" w:cs="Calibri"/>
              </w:rPr>
            </w:r>
            <w:r>
              <w:rPr>
                <w:rFonts w:ascii="Calibri" w:hAnsi="Calibri" w:cs="Calibri"/>
                <w:b/>
                <w:sz w:val="17"/>
              </w:rPr>
              <w:t>—</w:t>
            </w:r>
          </w:p>
        </w:tc>
        <w:tc>
          <w:tcPr>
            <w:tcW w:type="dxa" w:w="1512"/>
          </w:tcPr>
          <w:p>
            <w:pPr>
              <w:jc w:val="center"/>
            </w:pPr>
            <w:r>
              <w:rPr>
                <w:rFonts w:ascii="Calibri" w:hAnsi="Calibri" w:cs="Calibri"/>
              </w:rPr>
            </w:r>
            <w:r>
              <w:rPr>
                <w:rFonts w:ascii="Calibri" w:hAnsi="Calibri" w:cs="Calibri"/>
                <w:b/>
                <w:sz w:val="17"/>
              </w:rPr>
              <w:t>~40-50</w:t>
            </w:r>
          </w:p>
        </w:tc>
      </w:tr>
    </w:tbl>
    <w:p>
      <w:r>
        <w:rPr>
          <w:rFonts w:ascii="Calibri" w:hAnsi="Calibri" w:cs="Calibri"/>
          <w:i/>
          <w:color w:val="555555"/>
          <w:sz w:val="18"/>
        </w:rPr>
        <w:t>HH-mes = HH / duración; dotación media = HH-mes / 176. El pico se da en la etapa de tendido (FEB-MAR).</w:t>
      </w:r>
    </w:p>
    <w:p>
      <w:pPr>
        <w:pStyle w:val="Ttulo2"/>
        <w:keepNext/>
      </w:pPr>
      <w:r>
        <w:rPr>
          <w:rFonts w:ascii="Calibri" w:hAnsi="Calibri" w:cs="Calibri"/>
        </w:rPr>
        <w:t>C.5  Cuadro de cotización por perfil (en PESOS) — a completar por el Oferente</w:t>
      </w:r>
    </w:p>
    <w:tbl>
      <w:tblPr>
        <w:tblStyle w:val="TablaCuadro"/>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Calibri" w:hAnsi="Calibri" w:cs="Calibri"/>
              </w:rPr>
            </w:r>
            <w:r>
              <w:rPr>
                <w:rFonts w:ascii="Calibri" w:hAnsi="Calibri" w:cs="Calibri"/>
                <w:b/>
                <w:sz w:val="17"/>
              </w:rPr>
              <w:t>Especialidad</w:t>
            </w:r>
          </w:p>
        </w:tc>
        <w:tc>
          <w:tcPr>
            <w:tcW w:type="dxa" w:w="2268"/>
          </w:tcPr>
          <w:p>
            <w:r>
              <w:rPr>
                <w:rFonts w:ascii="Calibri" w:hAnsi="Calibri" w:cs="Calibri"/>
              </w:rPr>
            </w:r>
            <w:r>
              <w:rPr>
                <w:rFonts w:ascii="Calibri" w:hAnsi="Calibri" w:cs="Calibri"/>
                <w:b/>
                <w:sz w:val="17"/>
              </w:rPr>
              <w:t>Perfil</w:t>
            </w:r>
          </w:p>
        </w:tc>
        <w:tc>
          <w:tcPr>
            <w:tcW w:type="dxa" w:w="2268"/>
          </w:tcPr>
          <w:p>
            <w:r>
              <w:rPr>
                <w:rFonts w:ascii="Calibri" w:hAnsi="Calibri" w:cs="Calibri"/>
              </w:rPr>
            </w:r>
            <w:r>
              <w:rPr>
                <w:rFonts w:ascii="Calibri" w:hAnsi="Calibri" w:cs="Calibri"/>
                <w:b/>
                <w:sz w:val="17"/>
              </w:rPr>
              <w:t>Precio hora-hombre (ARS)</w:t>
            </w:r>
          </w:p>
        </w:tc>
        <w:tc>
          <w:tcPr>
            <w:tcW w:type="dxa" w:w="2268"/>
          </w:tcPr>
          <w:p>
            <w:r>
              <w:rPr>
                <w:rFonts w:ascii="Calibri" w:hAnsi="Calibri" w:cs="Calibri"/>
              </w:rPr>
            </w:r>
            <w:r>
              <w:rPr>
                <w:rFonts w:ascii="Calibri" w:hAnsi="Calibri" w:cs="Calibri"/>
                <w:b/>
                <w:sz w:val="17"/>
              </w:rPr>
              <w:t>Precio mes-hombre (ARS)</w:t>
            </w:r>
          </w:p>
        </w:tc>
      </w:tr>
      <w:tr>
        <w:trPr>
          <w:cantSplit/>
        </w:trPr>
        <w:tc>
          <w:tcPr>
            <w:tcW w:type="dxa" w:w="2268"/>
          </w:tcPr>
          <w:p>
            <w:r>
              <w:rPr>
                <w:rFonts w:ascii="Calibri" w:hAnsi="Calibri" w:cs="Calibri"/>
              </w:rPr>
            </w:r>
            <w:r>
              <w:rPr>
                <w:rFonts w:ascii="Calibri" w:hAnsi="Calibri" w:cs="Calibri"/>
                <w:sz w:val="17"/>
              </w:rPr>
              <w:t>EL</w:t>
            </w:r>
          </w:p>
        </w:tc>
        <w:tc>
          <w:tcPr>
            <w:tcW w:type="dxa" w:w="2268"/>
          </w:tcPr>
          <w:p>
            <w:r>
              <w:rPr>
                <w:rFonts w:ascii="Calibri" w:hAnsi="Calibri" w:cs="Calibri"/>
              </w:rPr>
            </w:r>
            <w:r>
              <w:rPr>
                <w:rFonts w:ascii="Calibri" w:hAnsi="Calibri" w:cs="Calibri"/>
                <w:sz w:val="17"/>
              </w:rPr>
              <w:t>Supervisor / Capataz de Electricidad</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EL</w:t>
            </w:r>
          </w:p>
        </w:tc>
        <w:tc>
          <w:tcPr>
            <w:tcW w:type="dxa" w:w="2268"/>
          </w:tcPr>
          <w:p>
            <w:r>
              <w:rPr>
                <w:rFonts w:ascii="Calibri" w:hAnsi="Calibri" w:cs="Calibri"/>
              </w:rPr>
            </w:r>
            <w:r>
              <w:rPr>
                <w:rFonts w:ascii="Calibri" w:hAnsi="Calibri" w:cs="Calibri"/>
                <w:sz w:val="17"/>
              </w:rPr>
              <w:t>Oficial electricista — montaje y tendido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EL</w:t>
            </w:r>
          </w:p>
        </w:tc>
        <w:tc>
          <w:tcPr>
            <w:tcW w:type="dxa" w:w="2268"/>
          </w:tcPr>
          <w:p>
            <w:r>
              <w:rPr>
                <w:rFonts w:ascii="Calibri" w:hAnsi="Calibri" w:cs="Calibri"/>
              </w:rPr>
            </w:r>
            <w:r>
              <w:rPr>
                <w:rFonts w:ascii="Calibri" w:hAnsi="Calibri" w:cs="Calibri"/>
                <w:sz w:val="17"/>
              </w:rPr>
              <w:t>Oficial electricista — conexionado y terminaciones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EL</w:t>
            </w:r>
          </w:p>
        </w:tc>
        <w:tc>
          <w:tcPr>
            <w:tcW w:type="dxa" w:w="2268"/>
          </w:tcPr>
          <w:p>
            <w:r>
              <w:rPr>
                <w:rFonts w:ascii="Calibri" w:hAnsi="Calibri" w:cs="Calibri"/>
              </w:rPr>
            </w:r>
            <w:r>
              <w:rPr>
                <w:rFonts w:ascii="Calibri" w:hAnsi="Calibri" w:cs="Calibri"/>
                <w:sz w:val="17"/>
              </w:rPr>
              <w:t>Técnico MT certificado (terminaciones y energización)</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EL</w:t>
            </w:r>
          </w:p>
        </w:tc>
        <w:tc>
          <w:tcPr>
            <w:tcW w:type="dxa" w:w="2268"/>
          </w:tcPr>
          <w:p>
            <w:r>
              <w:rPr>
                <w:rFonts w:ascii="Calibri" w:hAnsi="Calibri" w:cs="Calibri"/>
              </w:rPr>
            </w:r>
            <w:r>
              <w:rPr>
                <w:rFonts w:ascii="Calibri" w:hAnsi="Calibri" w:cs="Calibri"/>
                <w:sz w:val="17"/>
              </w:rPr>
              <w:t>Técnico de pruebas eléctricas / precomisionado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IN</w:t>
            </w:r>
          </w:p>
        </w:tc>
        <w:tc>
          <w:tcPr>
            <w:tcW w:type="dxa" w:w="2268"/>
          </w:tcPr>
          <w:p>
            <w:r>
              <w:rPr>
                <w:rFonts w:ascii="Calibri" w:hAnsi="Calibri" w:cs="Calibri"/>
              </w:rPr>
            </w:r>
            <w:r>
              <w:rPr>
                <w:rFonts w:ascii="Calibri" w:hAnsi="Calibri" w:cs="Calibri"/>
                <w:sz w:val="17"/>
              </w:rPr>
              <w:t>Supervisor / Capataz de Instrumentación</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IN</w:t>
            </w:r>
          </w:p>
        </w:tc>
        <w:tc>
          <w:tcPr>
            <w:tcW w:type="dxa" w:w="2268"/>
          </w:tcPr>
          <w:p>
            <w:r>
              <w:rPr>
                <w:rFonts w:ascii="Calibri" w:hAnsi="Calibri" w:cs="Calibri"/>
              </w:rPr>
            </w:r>
            <w:r>
              <w:rPr>
                <w:rFonts w:ascii="Calibri" w:hAnsi="Calibri" w:cs="Calibri"/>
                <w:sz w:val="17"/>
              </w:rPr>
              <w:t>Oficial instrumentista — montaje y tendido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IN</w:t>
            </w:r>
          </w:p>
        </w:tc>
        <w:tc>
          <w:tcPr>
            <w:tcW w:type="dxa" w:w="2268"/>
          </w:tcPr>
          <w:p>
            <w:r>
              <w:rPr>
                <w:rFonts w:ascii="Calibri" w:hAnsi="Calibri" w:cs="Calibri"/>
              </w:rPr>
            </w:r>
            <w:r>
              <w:rPr>
                <w:rFonts w:ascii="Calibri" w:hAnsi="Calibri" w:cs="Calibri"/>
                <w:sz w:val="17"/>
              </w:rPr>
              <w:t>Técnico instrumentista — conexionado y loop check</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IN</w:t>
            </w:r>
          </w:p>
        </w:tc>
        <w:tc>
          <w:tcPr>
            <w:tcW w:type="dxa" w:w="2268"/>
          </w:tcPr>
          <w:p>
            <w:r>
              <w:rPr>
                <w:rFonts w:ascii="Calibri" w:hAnsi="Calibri" w:cs="Calibri"/>
              </w:rPr>
            </w:r>
            <w:r>
              <w:rPr>
                <w:rFonts w:ascii="Calibri" w:hAnsi="Calibri" w:cs="Calibri"/>
                <w:sz w:val="17"/>
              </w:rPr>
              <w:t>Técnico de calibración / banco de pruebas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Común</w:t>
            </w:r>
          </w:p>
        </w:tc>
        <w:tc>
          <w:tcPr>
            <w:tcW w:type="dxa" w:w="2268"/>
          </w:tcPr>
          <w:p>
            <w:pPr>
              <w:jc w:val="center"/>
            </w:pPr>
            <w:r>
              <w:rPr>
                <w:rFonts w:ascii="Calibri" w:hAnsi="Calibri" w:cs="Calibri"/>
              </w:rPr>
            </w:r>
            <w:r>
              <w:rPr>
                <w:rFonts w:ascii="Calibri" w:hAnsi="Calibri" w:cs="Calibri"/>
                <w:sz w:val="17"/>
              </w:rPr>
              <w:t>Ayudantes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Común</w:t>
            </w:r>
          </w:p>
        </w:tc>
        <w:tc>
          <w:tcPr>
            <w:tcW w:type="dxa" w:w="2268"/>
          </w:tcPr>
          <w:p>
            <w:r>
              <w:rPr>
                <w:rFonts w:ascii="Calibri" w:hAnsi="Calibri" w:cs="Calibri"/>
              </w:rPr>
            </w:r>
            <w:r>
              <w:rPr>
                <w:rFonts w:ascii="Calibri" w:hAnsi="Calibri" w:cs="Calibri"/>
                <w:sz w:val="17"/>
              </w:rPr>
              <w:t>Ingeniería / técnico de precom y comisionado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Común</w:t>
            </w:r>
          </w:p>
        </w:tc>
        <w:tc>
          <w:tcPr>
            <w:tcW w:type="dxa" w:w="2268"/>
          </w:tcPr>
          <w:p>
            <w:r>
              <w:rPr>
                <w:rFonts w:ascii="Calibri" w:hAnsi="Calibri" w:cs="Calibri"/>
              </w:rPr>
            </w:r>
            <w:r>
              <w:rPr>
                <w:rFonts w:ascii="Calibri" w:hAnsi="Calibri" w:cs="Calibri"/>
                <w:sz w:val="17"/>
              </w:rPr>
              <w:t>QA/QC — control de calidad E&amp;I</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Común</w:t>
            </w:r>
          </w:p>
        </w:tc>
        <w:tc>
          <w:tcPr>
            <w:tcW w:type="dxa" w:w="2268"/>
          </w:tcPr>
          <w:p>
            <w:r>
              <w:rPr>
                <w:rFonts w:ascii="Calibri" w:hAnsi="Calibri" w:cs="Calibri"/>
              </w:rPr>
            </w:r>
            <w:r>
              <w:rPr>
                <w:rFonts w:ascii="Calibri" w:hAnsi="Calibri" w:cs="Calibri"/>
                <w:sz w:val="17"/>
              </w:rPr>
              <w:t>Higiene y Seguridad</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bl>
    <w:p>
      <w:r>
        <w:rPr>
          <w:rFonts w:ascii="Calibri" w:hAnsi="Calibri" w:cs="Calibri"/>
          <w:i/>
          <w:color w:val="555555"/>
          <w:sz w:val="18"/>
        </w:rPr>
        <w:t>El Oferente completa el precio por hora-hombre y/o mes-hombre por perfil, en PESOS (ARS). Los perfiles 'Común' aplican a ambas especialidades. Permite comparar ofertas de forma homogénea.</w:t>
      </w:r>
    </w:p>
    <w:p>
      <w:pPr>
        <w:pStyle w:val="Ttulo2"/>
        <w:keepNext/>
      </w:pPr>
      <w:r>
        <w:rPr>
          <w:rFonts w:ascii="Calibri" w:hAnsi="Calibri" w:cs="Calibri"/>
        </w:rPr>
        <w:t>C.6  Disponibilidad de personal por perfil — a completar por el Oferente</w:t>
      </w:r>
    </w:p>
    <w:tbl>
      <w:tblPr>
        <w:tblStyle w:val="TablaCuadro"/>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r>
              <w:rPr>
                <w:rFonts w:ascii="Calibri" w:hAnsi="Calibri" w:cs="Calibri"/>
              </w:rPr>
            </w:r>
            <w:r>
              <w:rPr>
                <w:rFonts w:ascii="Calibri" w:hAnsi="Calibri" w:cs="Calibri"/>
                <w:b/>
                <w:sz w:val="17"/>
              </w:rPr>
              <w:t>Especialidad</w:t>
            </w:r>
          </w:p>
        </w:tc>
        <w:tc>
          <w:tcPr>
            <w:tcW w:type="dxa" w:w="1814"/>
          </w:tcPr>
          <w:p>
            <w:r>
              <w:rPr>
                <w:rFonts w:ascii="Calibri" w:hAnsi="Calibri" w:cs="Calibri"/>
              </w:rPr>
            </w:r>
            <w:r>
              <w:rPr>
                <w:rFonts w:ascii="Calibri" w:hAnsi="Calibri" w:cs="Calibri"/>
                <w:b/>
                <w:sz w:val="17"/>
              </w:rPr>
              <w:t>Perfil</w:t>
            </w:r>
          </w:p>
        </w:tc>
        <w:tc>
          <w:tcPr>
            <w:tcW w:type="dxa" w:w="1814"/>
          </w:tcPr>
          <w:p>
            <w:r>
              <w:rPr>
                <w:rFonts w:ascii="Calibri" w:hAnsi="Calibri" w:cs="Calibri"/>
              </w:rPr>
            </w:r>
            <w:r>
              <w:rPr>
                <w:rFonts w:ascii="Calibri" w:hAnsi="Calibri" w:cs="Calibri"/>
                <w:b/>
                <w:sz w:val="17"/>
              </w:rPr>
              <w:t>Cantidad disponible</w:t>
            </w:r>
          </w:p>
        </w:tc>
        <w:tc>
          <w:tcPr>
            <w:tcW w:type="dxa" w:w="1814"/>
          </w:tcPr>
          <w:p>
            <w:r>
              <w:rPr>
                <w:rFonts w:ascii="Calibri" w:hAnsi="Calibri" w:cs="Calibri"/>
              </w:rPr>
            </w:r>
            <w:r>
              <w:rPr>
                <w:rFonts w:ascii="Calibri" w:hAnsi="Calibri" w:cs="Calibri"/>
                <w:b/>
                <w:sz w:val="17"/>
              </w:rPr>
              <w:t>Fecha de disponibilidad</w:t>
            </w:r>
          </w:p>
        </w:tc>
        <w:tc>
          <w:tcPr>
            <w:tcW w:type="dxa" w:w="1814"/>
          </w:tcPr>
          <w:p>
            <w:r>
              <w:rPr>
                <w:rFonts w:ascii="Calibri" w:hAnsi="Calibri" w:cs="Calibri"/>
              </w:rPr>
            </w:r>
            <w:r>
              <w:rPr>
                <w:rFonts w:ascii="Calibri" w:hAnsi="Calibri" w:cs="Calibri"/>
                <w:b/>
                <w:sz w:val="17"/>
              </w:rPr>
              <w:t>Certificaciones / obs.</w:t>
            </w:r>
          </w:p>
        </w:tc>
      </w:tr>
      <w:tr>
        <w:trPr>
          <w:cantSplit/>
        </w:trPr>
        <w:tc>
          <w:tcPr>
            <w:tcW w:type="dxa" w:w="1814"/>
          </w:tcPr>
          <w:p>
            <w:r>
              <w:rPr>
                <w:rFonts w:ascii="Calibri" w:hAnsi="Calibri" w:cs="Calibri"/>
              </w:rPr>
            </w:r>
            <w:r>
              <w:rPr>
                <w:rFonts w:ascii="Calibri" w:hAnsi="Calibri" w:cs="Calibri"/>
                <w:sz w:val="17"/>
              </w:rPr>
              <w:t>EL</w:t>
            </w:r>
          </w:p>
        </w:tc>
        <w:tc>
          <w:tcPr>
            <w:tcW w:type="dxa" w:w="1814"/>
          </w:tcPr>
          <w:p>
            <w:r>
              <w:rPr>
                <w:rFonts w:ascii="Calibri" w:hAnsi="Calibri" w:cs="Calibri"/>
              </w:rPr>
            </w:r>
            <w:r>
              <w:rPr>
                <w:rFonts w:ascii="Calibri" w:hAnsi="Calibri" w:cs="Calibri"/>
                <w:sz w:val="17"/>
              </w:rPr>
              <w:t>Supervisor / Capataz de Electricidad</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EL</w:t>
            </w:r>
          </w:p>
        </w:tc>
        <w:tc>
          <w:tcPr>
            <w:tcW w:type="dxa" w:w="1814"/>
          </w:tcPr>
          <w:p>
            <w:r>
              <w:rPr>
                <w:rFonts w:ascii="Calibri" w:hAnsi="Calibri" w:cs="Calibri"/>
              </w:rPr>
            </w:r>
            <w:r>
              <w:rPr>
                <w:rFonts w:ascii="Calibri" w:hAnsi="Calibri" w:cs="Calibri"/>
                <w:sz w:val="17"/>
              </w:rPr>
              <w:t>Oficial electricista — montaje y tendido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EL</w:t>
            </w:r>
          </w:p>
        </w:tc>
        <w:tc>
          <w:tcPr>
            <w:tcW w:type="dxa" w:w="1814"/>
          </w:tcPr>
          <w:p>
            <w:r>
              <w:rPr>
                <w:rFonts w:ascii="Calibri" w:hAnsi="Calibri" w:cs="Calibri"/>
              </w:rPr>
            </w:r>
            <w:r>
              <w:rPr>
                <w:rFonts w:ascii="Calibri" w:hAnsi="Calibri" w:cs="Calibri"/>
                <w:sz w:val="17"/>
              </w:rPr>
              <w:t>Oficial electricista — conexionado y terminaciones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EL</w:t>
            </w:r>
          </w:p>
        </w:tc>
        <w:tc>
          <w:tcPr>
            <w:tcW w:type="dxa" w:w="1814"/>
          </w:tcPr>
          <w:p>
            <w:r>
              <w:rPr>
                <w:rFonts w:ascii="Calibri" w:hAnsi="Calibri" w:cs="Calibri"/>
              </w:rPr>
            </w:r>
            <w:r>
              <w:rPr>
                <w:rFonts w:ascii="Calibri" w:hAnsi="Calibri" w:cs="Calibri"/>
                <w:sz w:val="17"/>
              </w:rPr>
              <w:t>Técnico MT certificado (terminaciones y energización)</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EL</w:t>
            </w:r>
          </w:p>
        </w:tc>
        <w:tc>
          <w:tcPr>
            <w:tcW w:type="dxa" w:w="1814"/>
          </w:tcPr>
          <w:p>
            <w:r>
              <w:rPr>
                <w:rFonts w:ascii="Calibri" w:hAnsi="Calibri" w:cs="Calibri"/>
              </w:rPr>
            </w:r>
            <w:r>
              <w:rPr>
                <w:rFonts w:ascii="Calibri" w:hAnsi="Calibri" w:cs="Calibri"/>
                <w:sz w:val="17"/>
              </w:rPr>
              <w:t>Técnico de pruebas eléctricas / precomisionado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IN</w:t>
            </w:r>
          </w:p>
        </w:tc>
        <w:tc>
          <w:tcPr>
            <w:tcW w:type="dxa" w:w="1814"/>
          </w:tcPr>
          <w:p>
            <w:r>
              <w:rPr>
                <w:rFonts w:ascii="Calibri" w:hAnsi="Calibri" w:cs="Calibri"/>
              </w:rPr>
            </w:r>
            <w:r>
              <w:rPr>
                <w:rFonts w:ascii="Calibri" w:hAnsi="Calibri" w:cs="Calibri"/>
                <w:sz w:val="17"/>
              </w:rPr>
              <w:t>Supervisor / Capataz de Instrumentación</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IN</w:t>
            </w:r>
          </w:p>
        </w:tc>
        <w:tc>
          <w:tcPr>
            <w:tcW w:type="dxa" w:w="1814"/>
          </w:tcPr>
          <w:p>
            <w:r>
              <w:rPr>
                <w:rFonts w:ascii="Calibri" w:hAnsi="Calibri" w:cs="Calibri"/>
              </w:rPr>
            </w:r>
            <w:r>
              <w:rPr>
                <w:rFonts w:ascii="Calibri" w:hAnsi="Calibri" w:cs="Calibri"/>
                <w:sz w:val="17"/>
              </w:rPr>
              <w:t>Oficial instrumentista — montaje y tendido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IN</w:t>
            </w:r>
          </w:p>
        </w:tc>
        <w:tc>
          <w:tcPr>
            <w:tcW w:type="dxa" w:w="1814"/>
          </w:tcPr>
          <w:p>
            <w:r>
              <w:rPr>
                <w:rFonts w:ascii="Calibri" w:hAnsi="Calibri" w:cs="Calibri"/>
              </w:rPr>
            </w:r>
            <w:r>
              <w:rPr>
                <w:rFonts w:ascii="Calibri" w:hAnsi="Calibri" w:cs="Calibri"/>
                <w:sz w:val="17"/>
              </w:rPr>
              <w:t>Técnico instrumentista — conexionado y loop check</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IN</w:t>
            </w:r>
          </w:p>
        </w:tc>
        <w:tc>
          <w:tcPr>
            <w:tcW w:type="dxa" w:w="1814"/>
          </w:tcPr>
          <w:p>
            <w:r>
              <w:rPr>
                <w:rFonts w:ascii="Calibri" w:hAnsi="Calibri" w:cs="Calibri"/>
              </w:rPr>
            </w:r>
            <w:r>
              <w:rPr>
                <w:rFonts w:ascii="Calibri" w:hAnsi="Calibri" w:cs="Calibri"/>
                <w:sz w:val="17"/>
              </w:rPr>
              <w:t>Técnico de calibración / banco de pruebas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Común</w:t>
            </w:r>
          </w:p>
        </w:tc>
        <w:tc>
          <w:tcPr>
            <w:tcW w:type="dxa" w:w="1814"/>
          </w:tcPr>
          <w:p>
            <w:pPr>
              <w:jc w:val="center"/>
            </w:pPr>
            <w:r>
              <w:rPr>
                <w:rFonts w:ascii="Calibri" w:hAnsi="Calibri" w:cs="Calibri"/>
              </w:rPr>
            </w:r>
            <w:r>
              <w:rPr>
                <w:rFonts w:ascii="Calibri" w:hAnsi="Calibri" w:cs="Calibri"/>
                <w:sz w:val="17"/>
              </w:rPr>
              <w:t>Ayudantes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Común</w:t>
            </w:r>
          </w:p>
        </w:tc>
        <w:tc>
          <w:tcPr>
            <w:tcW w:type="dxa" w:w="1814"/>
          </w:tcPr>
          <w:p>
            <w:r>
              <w:rPr>
                <w:rFonts w:ascii="Calibri" w:hAnsi="Calibri" w:cs="Calibri"/>
              </w:rPr>
            </w:r>
            <w:r>
              <w:rPr>
                <w:rFonts w:ascii="Calibri" w:hAnsi="Calibri" w:cs="Calibri"/>
                <w:sz w:val="17"/>
              </w:rPr>
              <w:t>Ingeniería / técnico de precom y comisionado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Común</w:t>
            </w:r>
          </w:p>
        </w:tc>
        <w:tc>
          <w:tcPr>
            <w:tcW w:type="dxa" w:w="1814"/>
          </w:tcPr>
          <w:p>
            <w:r>
              <w:rPr>
                <w:rFonts w:ascii="Calibri" w:hAnsi="Calibri" w:cs="Calibri"/>
              </w:rPr>
            </w:r>
            <w:r>
              <w:rPr>
                <w:rFonts w:ascii="Calibri" w:hAnsi="Calibri" w:cs="Calibri"/>
                <w:sz w:val="17"/>
              </w:rPr>
              <w:t>QA/QC — control de calidad E&amp;I</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rPr>
          <w:cantSplit/>
        </w:trPr>
        <w:tc>
          <w:tcPr>
            <w:tcW w:type="dxa" w:w="1814"/>
          </w:tcPr>
          <w:p>
            <w:r>
              <w:rPr>
                <w:rFonts w:ascii="Calibri" w:hAnsi="Calibri" w:cs="Calibri"/>
              </w:rPr>
            </w:r>
            <w:r>
              <w:rPr>
                <w:rFonts w:ascii="Calibri" w:hAnsi="Calibri" w:cs="Calibri"/>
                <w:sz w:val="17"/>
              </w:rPr>
              <w:t>Común</w:t>
            </w:r>
          </w:p>
        </w:tc>
        <w:tc>
          <w:tcPr>
            <w:tcW w:type="dxa" w:w="1814"/>
          </w:tcPr>
          <w:p>
            <w:r>
              <w:rPr>
                <w:rFonts w:ascii="Calibri" w:hAnsi="Calibri" w:cs="Calibri"/>
              </w:rPr>
            </w:r>
            <w:r>
              <w:rPr>
                <w:rFonts w:ascii="Calibri" w:hAnsi="Calibri" w:cs="Calibri"/>
                <w:sz w:val="17"/>
              </w:rPr>
              <w:t>Higiene y Seguridad</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bl>
    <w:p>
      <w:r>
        <w:rPr>
          <w:rFonts w:ascii="Calibri" w:hAnsi="Calibri" w:cs="Calibri"/>
          <w:i/>
          <w:color w:val="555555"/>
          <w:sz w:val="18"/>
        </w:rPr>
        <w:t>El Oferente indica la cantidad de personal por perfil que puede ofrecer y su fecha de disponibilidad, para evaluar la capacidad de movilización frente al pico de MAR-2027.</w:t>
      </w:r>
    </w:p>
    <w:p>
      <w:pPr>
        <w:spacing w:line="276" w:lineRule="auto" w:after="120"/>
      </w:pPr>
      <w:r>
        <w:rPr>
          <w:rFonts w:ascii="Calibri" w:hAnsi="Calibri" w:cs="Calibri"/>
        </w:rPr>
        <w:br w:type="page"/>
      </w:r>
    </w:p>
    <w:p>
      <w:pPr>
        <w:spacing w:line="276" w:lineRule="auto" w:after="120"/>
      </w:pPr>
    </w:p>
    <w:p>
      <w:pPr>
        <w:spacing w:line="276" w:lineRule="auto" w:after="120"/>
      </w:pPr>
    </w:p>
    <w:p>
      <w:pPr>
        <w:pStyle w:val="Ttulo1"/>
        <w:keepNext/>
        <w:jc w:val="center"/>
      </w:pPr>
      <w:r>
        <w:rPr>
          <w:rFonts w:ascii="Calibri" w:hAnsi="Calibri" w:cs="Calibri"/>
          <w:color w:val="1F3B63"/>
          <w:sz w:val="56"/>
        </w:rPr>
        <w:t>ANEXO R</w:t>
      </w:r>
    </w:p>
    <w:p>
      <w:pPr>
        <w:spacing w:line="276" w:lineRule="auto" w:after="120"/>
        <w:jc w:val="center"/>
      </w:pPr>
      <w:r>
        <w:rPr>
          <w:rFonts w:ascii="Calibri" w:hAnsi="Calibri" w:cs="Calibri"/>
          <w:color w:val="555555"/>
          <w:sz w:val="26"/>
        </w:rPr>
        <w:t>MATRIZ DE RESPONSABILIDADES AESA / SUBCONTRATISTA</w:t>
      </w:r>
    </w:p>
    <w:p>
      <w:pPr>
        <w:spacing w:line="276" w:lineRule="auto" w:after="120"/>
      </w:pPr>
      <w:r>
        <w:rPr>
          <w:rFonts w:ascii="Calibri" w:hAnsi="Calibri" w:cs="Calibri"/>
        </w:rPr>
        <w:br w:type="page"/>
      </w:r>
    </w:p>
    <w:p>
      <w:pPr>
        <w:spacing w:line="276" w:lineRule="auto" w:after="120"/>
      </w:pPr>
      <w:r>
        <w:rPr>
          <w:rFonts w:ascii="Calibri" w:hAnsi="Calibri" w:cs="Calibri"/>
        </w:rPr>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type="auto" w:w="0"/>
        <w:jc w:val="center"/>
        <w:tblLayout w:type="fixed"/>
        <w:tblLook w:firstColumn="1" w:firstRow="1" w:lastColumn="0" w:lastRow="0" w:noHBand="0" w:noVBand="1" w:val="04A0"/>
      </w:tblPr>
      <w:tblGrid>
        <w:gridCol w:w="510"/>
        <w:gridCol w:w="4309"/>
        <w:gridCol w:w="737"/>
        <w:gridCol w:w="850"/>
        <w:gridCol w:w="2665"/>
      </w:tblGrid>
      <w:tr>
        <w:trPr>
          <w:cantSplit/>
        </w:trPr>
        <w:tc>
          <w:tcPr>
            <w:tcW w:type="dxa" w:w="510"/>
          </w:tcPr>
          <w:p>
            <w:pPr>
              <w:jc w:val="center"/>
            </w:pPr>
            <w:r>
              <w:rPr>
                <w:rFonts w:ascii="Calibri" w:hAnsi="Calibri" w:cs="Calibri"/>
              </w:rPr>
            </w:r>
            <w:r>
              <w:rPr>
                <w:rFonts w:ascii="Calibri" w:hAnsi="Calibri" w:cs="Calibri"/>
                <w:b/>
                <w:sz w:val="17"/>
              </w:rPr>
              <w:t>Nº</w:t>
            </w:r>
          </w:p>
        </w:tc>
        <w:tc>
          <w:tcPr>
            <w:tcW w:type="dxa" w:w="4309"/>
          </w:tcPr>
          <w:p>
            <w:r>
              <w:rPr>
                <w:rFonts w:ascii="Calibri" w:hAnsi="Calibri" w:cs="Calibri"/>
              </w:rPr>
            </w:r>
            <w:r>
              <w:rPr>
                <w:rFonts w:ascii="Calibri" w:hAnsi="Calibri" w:cs="Calibri"/>
                <w:b/>
                <w:sz w:val="17"/>
              </w:rPr>
              <w:t>Concepto</w:t>
            </w:r>
          </w:p>
        </w:tc>
        <w:tc>
          <w:tcPr>
            <w:tcW w:type="dxa" w:w="737"/>
          </w:tcPr>
          <w:p>
            <w:pPr>
              <w:jc w:val="center"/>
            </w:pPr>
            <w:r>
              <w:rPr>
                <w:rFonts w:ascii="Calibri" w:hAnsi="Calibri" w:cs="Calibri"/>
              </w:rPr>
            </w:r>
            <w:r>
              <w:rPr>
                <w:rFonts w:ascii="Calibri" w:hAnsi="Calibri" w:cs="Calibri"/>
                <w:b/>
                <w:sz w:val="17"/>
              </w:rPr>
              <w:t>AESA</w:t>
            </w:r>
          </w:p>
        </w:tc>
        <w:tc>
          <w:tcPr>
            <w:tcW w:type="dxa" w:w="850"/>
          </w:tcPr>
          <w:p>
            <w:pPr>
              <w:jc w:val="center"/>
            </w:pPr>
            <w:r>
              <w:rPr>
                <w:rFonts w:ascii="Calibri" w:hAnsi="Calibri" w:cs="Calibri"/>
              </w:rPr>
            </w:r>
            <w:r>
              <w:rPr>
                <w:rFonts w:ascii="Calibri" w:hAnsi="Calibri" w:cs="Calibri"/>
                <w:b/>
                <w:sz w:val="17"/>
              </w:rPr>
              <w:t>Subcon.</w:t>
            </w:r>
          </w:p>
        </w:tc>
        <w:tc>
          <w:tcPr>
            <w:tcW w:type="dxa" w:w="2665"/>
          </w:tcPr>
          <w:p>
            <w:pPr>
              <w:jc w:val="center"/>
            </w:pPr>
            <w:r>
              <w:rPr>
                <w:rFonts w:ascii="Calibri" w:hAnsi="Calibri" w:cs="Calibri"/>
              </w:rPr>
            </w:r>
            <w:r>
              <w:rPr>
                <w:rFonts w:ascii="Calibri" w:hAnsi="Calibri" w:cs="Calibri"/>
                <w:b/>
                <w:sz w:val="17"/>
              </w:rPr>
              <w:t>Observaciones</w:t>
            </w:r>
          </w:p>
        </w:tc>
      </w:tr>
      <w:tr>
        <w:trPr>
          <w:cantSplit/>
        </w:trPr>
        <w:tc>
          <w:tcPr>
            <w:tcW w:type="dxa" w:w="510"/>
          </w:tcPr>
          <w:p>
            <w:pPr>
              <w:jc w:val="center"/>
            </w:pPr>
            <w:r>
              <w:rPr>
                <w:rFonts w:ascii="Calibri" w:hAnsi="Calibri" w:cs="Calibri"/>
              </w:rPr>
            </w:r>
            <w:r>
              <w:rPr>
                <w:rFonts w:ascii="Calibri" w:hAnsi="Calibri" w:cs="Calibri"/>
                <w:b w:val="0"/>
                <w:sz w:val="17"/>
              </w:rPr>
              <w:t>1</w:t>
            </w:r>
          </w:p>
        </w:tc>
        <w:tc>
          <w:tcPr>
            <w:tcW w:type="dxa" w:w="4309"/>
          </w:tcPr>
          <w:p>
            <w:r>
              <w:rPr>
                <w:rFonts w:ascii="Calibri" w:hAnsi="Calibri" w:cs="Calibri"/>
              </w:rPr>
            </w:r>
            <w:r>
              <w:rPr>
                <w:rFonts w:ascii="Calibri" w:hAnsi="Calibri" w:cs="Calibri"/>
                <w:b w:val="0"/>
                <w:sz w:val="17"/>
              </w:rPr>
              <w:t>Gerenciamiento global del proyecto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w:t>
            </w:r>
          </w:p>
        </w:tc>
        <w:tc>
          <w:tcPr>
            <w:tcW w:type="dxa" w:w="4309"/>
          </w:tcPr>
          <w:p>
            <w:r>
              <w:rPr>
                <w:rFonts w:ascii="Calibri" w:hAnsi="Calibri" w:cs="Calibri"/>
              </w:rPr>
            </w:r>
            <w:r>
              <w:rPr>
                <w:rFonts w:ascii="Calibri" w:hAnsi="Calibri" w:cs="Calibri"/>
                <w:b w:val="0"/>
                <w:sz w:val="17"/>
              </w:rPr>
              <w:t>Jefatura de obra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3</w:t>
            </w:r>
          </w:p>
        </w:tc>
        <w:tc>
          <w:tcPr>
            <w:tcW w:type="dxa" w:w="4309"/>
          </w:tcPr>
          <w:p>
            <w:r>
              <w:rPr>
                <w:rFonts w:ascii="Calibri" w:hAnsi="Calibri" w:cs="Calibri"/>
              </w:rPr>
            </w:r>
            <w:r>
              <w:rPr>
                <w:rFonts w:ascii="Calibri" w:hAnsi="Calibri" w:cs="Calibri"/>
                <w:b w:val="0"/>
                <w:sz w:val="17"/>
              </w:rPr>
              <w:t>Oficina técnica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4</w:t>
            </w:r>
          </w:p>
        </w:tc>
        <w:tc>
          <w:tcPr>
            <w:tcW w:type="dxa" w:w="4309"/>
          </w:tcPr>
          <w:p>
            <w:r>
              <w:rPr>
                <w:rFonts w:ascii="Calibri" w:hAnsi="Calibri" w:cs="Calibri"/>
              </w:rPr>
            </w:r>
            <w:r>
              <w:rPr>
                <w:rFonts w:ascii="Calibri" w:hAnsi="Calibri" w:cs="Calibri"/>
                <w:b w:val="0"/>
                <w:sz w:val="17"/>
              </w:rPr>
              <w:t>Ingeniería de detalle y planos 'For Construction'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5</w:t>
            </w:r>
          </w:p>
        </w:tc>
        <w:tc>
          <w:tcPr>
            <w:tcW w:type="dxa" w:w="4309"/>
          </w:tcPr>
          <w:p>
            <w:r>
              <w:rPr>
                <w:rFonts w:ascii="Calibri" w:hAnsi="Calibri" w:cs="Calibri"/>
              </w:rPr>
            </w:r>
            <w:r>
              <w:rPr>
                <w:rFonts w:ascii="Calibri" w:hAnsi="Calibri" w:cs="Calibri"/>
                <w:b w:val="0"/>
                <w:sz w:val="17"/>
              </w:rPr>
              <w:t>Provisión de materiales principales (cables, bandejas, instrumentos, tableros, PAT/SPCDA, iluminación)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listas de materiales</w:t>
            </w:r>
          </w:p>
        </w:tc>
      </w:tr>
      <w:tr>
        <w:trPr>
          <w:cantSplit/>
        </w:trPr>
        <w:tc>
          <w:tcPr>
            <w:tcW w:type="dxa" w:w="510"/>
          </w:tcPr>
          <w:p>
            <w:pPr>
              <w:jc w:val="center"/>
            </w:pPr>
            <w:r>
              <w:rPr>
                <w:rFonts w:ascii="Calibri" w:hAnsi="Calibri" w:cs="Calibri"/>
              </w:rPr>
            </w:r>
            <w:r>
              <w:rPr>
                <w:rFonts w:ascii="Calibri" w:hAnsi="Calibri" w:cs="Calibri"/>
                <w:b w:val="0"/>
                <w:sz w:val="17"/>
              </w:rPr>
              <w:t>6</w:t>
            </w:r>
          </w:p>
        </w:tc>
        <w:tc>
          <w:tcPr>
            <w:tcW w:type="dxa" w:w="4309"/>
          </w:tcPr>
          <w:p>
            <w:r>
              <w:rPr>
                <w:rFonts w:ascii="Calibri" w:hAnsi="Calibri" w:cs="Calibri"/>
              </w:rPr>
            </w:r>
            <w:r>
              <w:rPr>
                <w:rFonts w:ascii="Calibri" w:hAnsi="Calibri" w:cs="Calibri"/>
                <w:b w:val="0"/>
                <w:sz w:val="17"/>
              </w:rPr>
              <w:t>Consumibles y misceláneos de montaje (terminales menores y de bornera, precintos, tornillería)</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Salvo indicación en contrario</w:t>
            </w:r>
          </w:p>
        </w:tc>
      </w:tr>
      <w:tr>
        <w:trPr>
          <w:cantSplit/>
        </w:trPr>
        <w:tc>
          <w:tcPr>
            <w:tcW w:type="dxa" w:w="510"/>
          </w:tcPr>
          <w:p>
            <w:pPr>
              <w:jc w:val="center"/>
            </w:pPr>
            <w:r>
              <w:rPr>
                <w:rFonts w:ascii="Calibri" w:hAnsi="Calibri" w:cs="Calibri"/>
              </w:rPr>
            </w:r>
            <w:r>
              <w:rPr>
                <w:rFonts w:ascii="Calibri" w:hAnsi="Calibri" w:cs="Calibri"/>
                <w:b w:val="0"/>
                <w:sz w:val="17"/>
              </w:rPr>
              <w:t>7</w:t>
            </w:r>
          </w:p>
        </w:tc>
        <w:tc>
          <w:tcPr>
            <w:tcW w:type="dxa" w:w="4309"/>
          </w:tcPr>
          <w:p>
            <w:r>
              <w:rPr>
                <w:rFonts w:ascii="Calibri" w:hAnsi="Calibri" w:cs="Calibri"/>
              </w:rPr>
            </w:r>
            <w:r>
              <w:rPr>
                <w:rFonts w:ascii="Calibri" w:hAnsi="Calibri" w:cs="Calibri"/>
                <w:b w:val="0"/>
                <w:sz w:val="17"/>
              </w:rPr>
              <w:t>Herramientas y equipos de montaje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8</w:t>
            </w:r>
          </w:p>
        </w:tc>
        <w:tc>
          <w:tcPr>
            <w:tcW w:type="dxa" w:w="4309"/>
          </w:tcPr>
          <w:p>
            <w:r>
              <w:rPr>
                <w:rFonts w:ascii="Calibri" w:hAnsi="Calibri" w:cs="Calibri"/>
              </w:rPr>
            </w:r>
            <w:r>
              <w:rPr>
                <w:rFonts w:ascii="Calibri" w:hAnsi="Calibri" w:cs="Calibri"/>
                <w:b w:val="0"/>
                <w:sz w:val="17"/>
              </w:rPr>
              <w:t>Instrumental de medición y prueba (megger, multímetro, calibrador, comunicador HART, banco)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Calibrado y certificado</w:t>
            </w:r>
          </w:p>
        </w:tc>
      </w:tr>
      <w:tr>
        <w:trPr>
          <w:cantSplit/>
        </w:trPr>
        <w:tc>
          <w:tcPr>
            <w:tcW w:type="dxa" w:w="510"/>
          </w:tcPr>
          <w:p>
            <w:pPr>
              <w:jc w:val="center"/>
            </w:pPr>
            <w:r>
              <w:rPr>
                <w:rFonts w:ascii="Calibri" w:hAnsi="Calibri" w:cs="Calibri"/>
              </w:rPr>
            </w:r>
            <w:r>
              <w:rPr>
                <w:rFonts w:ascii="Calibri" w:hAnsi="Calibri" w:cs="Calibri"/>
                <w:b w:val="0"/>
                <w:sz w:val="17"/>
              </w:rPr>
              <w:t>9</w:t>
            </w:r>
          </w:p>
        </w:tc>
        <w:tc>
          <w:tcPr>
            <w:tcW w:type="dxa" w:w="4309"/>
          </w:tcPr>
          <w:p>
            <w:r>
              <w:rPr>
                <w:rFonts w:ascii="Calibri" w:hAnsi="Calibri" w:cs="Calibri"/>
              </w:rPr>
            </w:r>
            <w:r>
              <w:rPr>
                <w:rFonts w:ascii="Calibri" w:hAnsi="Calibri" w:cs="Calibri"/>
                <w:b w:val="0"/>
                <w:sz w:val="17"/>
              </w:rPr>
              <w:t>Mano de obra calificada (montaje, tendido, conexionado, precom, comisionado)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CS, seguros, ART s/normativa</w:t>
            </w:r>
          </w:p>
        </w:tc>
      </w:tr>
      <w:tr>
        <w:trPr>
          <w:cantSplit/>
        </w:trPr>
        <w:tc>
          <w:tcPr>
            <w:tcW w:type="dxa" w:w="510"/>
          </w:tcPr>
          <w:p>
            <w:pPr>
              <w:jc w:val="center"/>
            </w:pPr>
            <w:r>
              <w:rPr>
                <w:rFonts w:ascii="Calibri" w:hAnsi="Calibri" w:cs="Calibri"/>
              </w:rPr>
            </w:r>
            <w:r>
              <w:rPr>
                <w:rFonts w:ascii="Calibri" w:hAnsi="Calibri" w:cs="Calibri"/>
                <w:b w:val="0"/>
                <w:sz w:val="17"/>
              </w:rPr>
              <w:t>10</w:t>
            </w:r>
          </w:p>
        </w:tc>
        <w:tc>
          <w:tcPr>
            <w:tcW w:type="dxa" w:w="4309"/>
          </w:tcPr>
          <w:p>
            <w:r>
              <w:rPr>
                <w:rFonts w:ascii="Calibri" w:hAnsi="Calibri" w:cs="Calibri"/>
              </w:rPr>
            </w:r>
            <w:r>
              <w:rPr>
                <w:rFonts w:ascii="Calibri" w:hAnsi="Calibri" w:cs="Calibri"/>
                <w:b w:val="0"/>
                <w:sz w:val="17"/>
              </w:rPr>
              <w:t>Supervisión técnica de las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11</w:t>
            </w:r>
          </w:p>
        </w:tc>
        <w:tc>
          <w:tcPr>
            <w:tcW w:type="dxa" w:w="4309"/>
          </w:tcPr>
          <w:p>
            <w:r>
              <w:rPr>
                <w:rFonts w:ascii="Calibri" w:hAnsi="Calibri" w:cs="Calibri"/>
              </w:rPr>
            </w:r>
            <w:r>
              <w:rPr>
                <w:rFonts w:ascii="Calibri" w:hAnsi="Calibri" w:cs="Calibri"/>
                <w:b w:val="0"/>
                <w:sz w:val="17"/>
              </w:rPr>
              <w:t>Movilización y desmovilización de personal y equipos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12</w:t>
            </w:r>
          </w:p>
        </w:tc>
        <w:tc>
          <w:tcPr>
            <w:tcW w:type="dxa" w:w="4309"/>
          </w:tcPr>
          <w:p>
            <w:r>
              <w:rPr>
                <w:rFonts w:ascii="Calibri" w:hAnsi="Calibri" w:cs="Calibri"/>
              </w:rPr>
            </w:r>
            <w:r>
              <w:rPr>
                <w:rFonts w:ascii="Calibri" w:hAnsi="Calibri" w:cs="Calibri"/>
                <w:b w:val="0"/>
                <w:sz w:val="17"/>
              </w:rPr>
              <w:t>Andamios y plataformas para trabajo en altura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disponibilidad de obra</w:t>
            </w:r>
          </w:p>
        </w:tc>
      </w:tr>
      <w:tr>
        <w:trPr>
          <w:cantSplit/>
        </w:trPr>
        <w:tc>
          <w:tcPr>
            <w:tcW w:type="dxa" w:w="510"/>
          </w:tcPr>
          <w:p>
            <w:pPr>
              <w:jc w:val="center"/>
            </w:pPr>
            <w:r>
              <w:rPr>
                <w:rFonts w:ascii="Calibri" w:hAnsi="Calibri" w:cs="Calibri"/>
              </w:rPr>
            </w:r>
            <w:r>
              <w:rPr>
                <w:rFonts w:ascii="Calibri" w:hAnsi="Calibri" w:cs="Calibri"/>
                <w:b w:val="0"/>
                <w:sz w:val="17"/>
              </w:rPr>
              <w:t>13</w:t>
            </w:r>
          </w:p>
        </w:tc>
        <w:tc>
          <w:tcPr>
            <w:tcW w:type="dxa" w:w="4309"/>
          </w:tcPr>
          <w:p>
            <w:r>
              <w:rPr>
                <w:rFonts w:ascii="Calibri" w:hAnsi="Calibri" w:cs="Calibri"/>
              </w:rPr>
            </w:r>
            <w:r>
              <w:rPr>
                <w:rFonts w:ascii="Calibri" w:hAnsi="Calibri" w:cs="Calibri"/>
                <w:b w:val="0"/>
                <w:sz w:val="17"/>
              </w:rPr>
              <w:t>Izaje / grúas para montaje de equipos pesados (tableros, motores, celdas)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14</w:t>
            </w:r>
          </w:p>
        </w:tc>
        <w:tc>
          <w:tcPr>
            <w:tcW w:type="dxa" w:w="4309"/>
          </w:tcPr>
          <w:p>
            <w:r>
              <w:rPr>
                <w:rFonts w:ascii="Calibri" w:hAnsi="Calibri" w:cs="Calibri"/>
              </w:rPr>
            </w:r>
            <w:r>
              <w:rPr>
                <w:rFonts w:ascii="Calibri" w:hAnsi="Calibri" w:cs="Calibri"/>
                <w:b w:val="0"/>
                <w:sz w:val="17"/>
              </w:rPr>
              <w:t>Energía, aire comprimido y servicios en obrador y frentes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15</w:t>
            </w:r>
          </w:p>
        </w:tc>
        <w:tc>
          <w:tcPr>
            <w:tcW w:type="dxa" w:w="4309"/>
          </w:tcPr>
          <w:p>
            <w:r>
              <w:rPr>
                <w:rFonts w:ascii="Calibri" w:hAnsi="Calibri" w:cs="Calibri"/>
              </w:rPr>
            </w:r>
            <w:r>
              <w:rPr>
                <w:rFonts w:ascii="Calibri" w:hAnsi="Calibri" w:cs="Calibri"/>
                <w:b w:val="0"/>
                <w:sz w:val="17"/>
              </w:rPr>
              <w:t>Permisos de trabajo (PTW) y habilitación de tareas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Emisión AESA; cumplimiento Subcontratista</w:t>
            </w:r>
          </w:p>
        </w:tc>
      </w:tr>
      <w:tr>
        <w:trPr>
          <w:cantSplit/>
        </w:trPr>
        <w:tc>
          <w:tcPr>
            <w:tcW w:type="dxa" w:w="510"/>
          </w:tcPr>
          <w:p>
            <w:pPr>
              <w:jc w:val="center"/>
            </w:pPr>
            <w:r>
              <w:rPr>
                <w:rFonts w:ascii="Calibri" w:hAnsi="Calibri" w:cs="Calibri"/>
              </w:rPr>
            </w:r>
            <w:r>
              <w:rPr>
                <w:rFonts w:ascii="Calibri" w:hAnsi="Calibri" w:cs="Calibri"/>
                <w:b w:val="0"/>
                <w:sz w:val="17"/>
              </w:rPr>
              <w:t>16</w:t>
            </w:r>
          </w:p>
        </w:tc>
        <w:tc>
          <w:tcPr>
            <w:tcW w:type="dxa" w:w="4309"/>
          </w:tcPr>
          <w:p>
            <w:r>
              <w:rPr>
                <w:rFonts w:ascii="Calibri" w:hAnsi="Calibri" w:cs="Calibri"/>
              </w:rPr>
            </w:r>
            <w:r>
              <w:rPr>
                <w:rFonts w:ascii="Calibri" w:hAnsi="Calibri" w:cs="Calibri"/>
                <w:b w:val="0"/>
                <w:sz w:val="17"/>
              </w:rPr>
              <w:t>EPP para todo el personal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S/normativa vigente</w:t>
            </w:r>
          </w:p>
        </w:tc>
      </w:tr>
      <w:tr>
        <w:trPr>
          <w:cantSplit/>
        </w:trPr>
        <w:tc>
          <w:tcPr>
            <w:tcW w:type="dxa" w:w="510"/>
          </w:tcPr>
          <w:p>
            <w:pPr>
              <w:jc w:val="center"/>
            </w:pPr>
            <w:r>
              <w:rPr>
                <w:rFonts w:ascii="Calibri" w:hAnsi="Calibri" w:cs="Calibri"/>
              </w:rPr>
            </w:r>
            <w:r>
              <w:rPr>
                <w:rFonts w:ascii="Calibri" w:hAnsi="Calibri" w:cs="Calibri"/>
                <w:b w:val="0"/>
                <w:sz w:val="17"/>
              </w:rPr>
              <w:t>17</w:t>
            </w:r>
          </w:p>
        </w:tc>
        <w:tc>
          <w:tcPr>
            <w:tcW w:type="dxa" w:w="4309"/>
          </w:tcPr>
          <w:p>
            <w:r>
              <w:rPr>
                <w:rFonts w:ascii="Calibri" w:hAnsi="Calibri" w:cs="Calibri"/>
              </w:rPr>
            </w:r>
            <w:r>
              <w:rPr>
                <w:rFonts w:ascii="Calibri" w:hAnsi="Calibri" w:cs="Calibri"/>
                <w:b w:val="0"/>
                <w:sz w:val="17"/>
              </w:rPr>
              <w:t>Vehículos del subcontratista y choferes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18</w:t>
            </w:r>
          </w:p>
        </w:tc>
        <w:tc>
          <w:tcPr>
            <w:tcW w:type="dxa" w:w="4309"/>
          </w:tcPr>
          <w:p>
            <w:r>
              <w:rPr>
                <w:rFonts w:ascii="Calibri" w:hAnsi="Calibri" w:cs="Calibri"/>
              </w:rPr>
            </w:r>
            <w:r>
              <w:rPr>
                <w:rFonts w:ascii="Calibri" w:hAnsi="Calibri" w:cs="Calibri"/>
                <w:b w:val="0"/>
                <w:sz w:val="17"/>
              </w:rPr>
              <w:t>Cumplimiento de Seguridad, Higiene y Medio Ambiente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Supervisión AESA / Cliente</w:t>
            </w:r>
          </w:p>
        </w:tc>
      </w:tr>
      <w:tr>
        <w:trPr>
          <w:cantSplit/>
        </w:trPr>
        <w:tc>
          <w:tcPr>
            <w:tcW w:type="dxa" w:w="510"/>
          </w:tcPr>
          <w:p>
            <w:pPr>
              <w:jc w:val="center"/>
            </w:pPr>
            <w:r>
              <w:rPr>
                <w:rFonts w:ascii="Calibri" w:hAnsi="Calibri" w:cs="Calibri"/>
              </w:rPr>
            </w:r>
            <w:r>
              <w:rPr>
                <w:rFonts w:ascii="Calibri" w:hAnsi="Calibri" w:cs="Calibri"/>
                <w:b w:val="0"/>
                <w:sz w:val="17"/>
              </w:rPr>
              <w:t>19</w:t>
            </w:r>
          </w:p>
        </w:tc>
        <w:tc>
          <w:tcPr>
            <w:tcW w:type="dxa" w:w="4309"/>
          </w:tcPr>
          <w:p>
            <w:r>
              <w:rPr>
                <w:rFonts w:ascii="Calibri" w:hAnsi="Calibri" w:cs="Calibri"/>
              </w:rPr>
            </w:r>
            <w:r>
              <w:rPr>
                <w:rFonts w:ascii="Calibri" w:hAnsi="Calibri" w:cs="Calibri"/>
                <w:b w:val="0"/>
                <w:sz w:val="17"/>
              </w:rPr>
              <w:t>Plan de calidad, ITP, protocolos y registros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Aprobación AESA</w:t>
            </w:r>
          </w:p>
        </w:tc>
      </w:tr>
      <w:tr>
        <w:trPr>
          <w:cantSplit/>
        </w:trPr>
        <w:tc>
          <w:tcPr>
            <w:tcW w:type="dxa" w:w="510"/>
          </w:tcPr>
          <w:p>
            <w:pPr>
              <w:jc w:val="center"/>
            </w:pPr>
            <w:r>
              <w:rPr>
                <w:rFonts w:ascii="Calibri" w:hAnsi="Calibri" w:cs="Calibri"/>
              </w:rPr>
            </w:r>
            <w:r>
              <w:rPr>
                <w:rFonts w:ascii="Calibri" w:hAnsi="Calibri" w:cs="Calibri"/>
                <w:b w:val="0"/>
                <w:sz w:val="17"/>
              </w:rPr>
              <w:t>20</w:t>
            </w:r>
          </w:p>
        </w:tc>
        <w:tc>
          <w:tcPr>
            <w:tcW w:type="dxa" w:w="4309"/>
          </w:tcPr>
          <w:p>
            <w:r>
              <w:rPr>
                <w:rFonts w:ascii="Calibri" w:hAnsi="Calibri" w:cs="Calibri"/>
              </w:rPr>
            </w:r>
            <w:r>
              <w:rPr>
                <w:rFonts w:ascii="Calibri" w:hAnsi="Calibri" w:cs="Calibri"/>
                <w:b w:val="0"/>
                <w:sz w:val="17"/>
              </w:rPr>
              <w:t>Inspección y liberación de puntos de espera (hold points)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Ejecución y autocontrol Subcontratista</w:t>
            </w:r>
          </w:p>
        </w:tc>
      </w:tr>
      <w:tr>
        <w:trPr>
          <w:cantSplit/>
        </w:trPr>
        <w:tc>
          <w:tcPr>
            <w:tcW w:type="dxa" w:w="510"/>
          </w:tcPr>
          <w:p>
            <w:pPr>
              <w:jc w:val="center"/>
            </w:pPr>
            <w:r>
              <w:rPr>
                <w:rFonts w:ascii="Calibri" w:hAnsi="Calibri" w:cs="Calibri"/>
              </w:rPr>
            </w:r>
            <w:r>
              <w:rPr>
                <w:rFonts w:ascii="Calibri" w:hAnsi="Calibri" w:cs="Calibri"/>
                <w:b w:val="0"/>
                <w:sz w:val="17"/>
              </w:rPr>
              <w:t>21</w:t>
            </w:r>
          </w:p>
        </w:tc>
        <w:tc>
          <w:tcPr>
            <w:tcW w:type="dxa" w:w="4309"/>
          </w:tcPr>
          <w:p>
            <w:r>
              <w:rPr>
                <w:rFonts w:ascii="Calibri" w:hAnsi="Calibri" w:cs="Calibri"/>
              </w:rPr>
            </w:r>
            <w:r>
              <w:rPr>
                <w:rFonts w:ascii="Calibri" w:hAnsi="Calibri" w:cs="Calibri"/>
                <w:b w:val="0"/>
                <w:sz w:val="17"/>
              </w:rPr>
              <w:t>Documentación conforme a obra (as-built)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22</w:t>
            </w:r>
          </w:p>
        </w:tc>
        <w:tc>
          <w:tcPr>
            <w:tcW w:type="dxa" w:w="4309"/>
          </w:tcPr>
          <w:p>
            <w:r>
              <w:rPr>
                <w:rFonts w:ascii="Calibri" w:hAnsi="Calibri" w:cs="Calibri"/>
              </w:rPr>
            </w:r>
            <w:r>
              <w:rPr>
                <w:rFonts w:ascii="Calibri" w:hAnsi="Calibri" w:cs="Calibri"/>
                <w:b w:val="0"/>
                <w:sz w:val="17"/>
              </w:rPr>
              <w:t>Partes diarios, reportes de avance y certificación</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23</w:t>
            </w:r>
          </w:p>
        </w:tc>
        <w:tc>
          <w:tcPr>
            <w:tcW w:type="dxa" w:w="4309"/>
          </w:tcPr>
          <w:p>
            <w:r>
              <w:rPr>
                <w:rFonts w:ascii="Calibri" w:hAnsi="Calibri" w:cs="Calibri"/>
              </w:rPr>
            </w:r>
            <w:r>
              <w:rPr>
                <w:rFonts w:ascii="Calibri" w:hAnsi="Calibri" w:cs="Calibri"/>
                <w:b w:val="0"/>
                <w:sz w:val="17"/>
              </w:rPr>
              <w:t>Gestión administrativa de documentación laboral/legal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24</w:t>
            </w:r>
          </w:p>
        </w:tc>
        <w:tc>
          <w:tcPr>
            <w:tcW w:type="dxa" w:w="4309"/>
          </w:tcPr>
          <w:p>
            <w:r>
              <w:rPr>
                <w:rFonts w:ascii="Calibri" w:hAnsi="Calibri" w:cs="Calibri"/>
              </w:rPr>
            </w:r>
            <w:r>
              <w:rPr>
                <w:rFonts w:ascii="Calibri" w:hAnsi="Calibri" w:cs="Calibri"/>
                <w:b w:val="0"/>
                <w:sz w:val="17"/>
              </w:rPr>
              <w:t>Alojamiento, comida y traslado del personal (campamento)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Campamento de obra</w:t>
            </w:r>
          </w:p>
        </w:tc>
      </w:tr>
      <w:tr>
        <w:trPr>
          <w:cantSplit/>
        </w:trPr>
        <w:tc>
          <w:tcPr>
            <w:tcW w:type="dxa" w:w="510"/>
          </w:tcPr>
          <w:p>
            <w:pPr>
              <w:jc w:val="center"/>
            </w:pPr>
            <w:r>
              <w:rPr>
                <w:rFonts w:ascii="Calibri" w:hAnsi="Calibri" w:cs="Calibri"/>
              </w:rPr>
            </w:r>
            <w:r>
              <w:rPr>
                <w:rFonts w:ascii="Calibri" w:hAnsi="Calibri" w:cs="Calibri"/>
                <w:b w:val="0"/>
                <w:sz w:val="17"/>
              </w:rPr>
              <w:t>25</w:t>
            </w:r>
          </w:p>
        </w:tc>
        <w:tc>
          <w:tcPr>
            <w:tcW w:type="dxa" w:w="4309"/>
          </w:tcPr>
          <w:p>
            <w:r>
              <w:rPr>
                <w:rFonts w:ascii="Calibri" w:hAnsi="Calibri" w:cs="Calibri"/>
              </w:rPr>
            </w:r>
            <w:r>
              <w:rPr>
                <w:rFonts w:ascii="Calibri" w:hAnsi="Calibri" w:cs="Calibri"/>
                <w:b w:val="0"/>
                <w:sz w:val="17"/>
              </w:rPr>
              <w:t>Servicio médico en obra y emergencias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26</w:t>
            </w:r>
          </w:p>
        </w:tc>
        <w:tc>
          <w:tcPr>
            <w:tcW w:type="dxa" w:w="4309"/>
          </w:tcPr>
          <w:p>
            <w:r>
              <w:rPr>
                <w:rFonts w:ascii="Calibri" w:hAnsi="Calibri" w:cs="Calibri"/>
              </w:rPr>
            </w:r>
            <w:r>
              <w:rPr>
                <w:rFonts w:ascii="Calibri" w:hAnsi="Calibri" w:cs="Calibri"/>
                <w:b w:val="0"/>
                <w:sz w:val="17"/>
              </w:rPr>
              <w:t>Gestión de residuos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Dispone donde AESA indique</w:t>
            </w:r>
          </w:p>
        </w:tc>
      </w:tr>
      <w:tr>
        <w:trPr>
          <w:cantSplit/>
        </w:trPr>
        <w:tc>
          <w:tcPr>
            <w:tcW w:type="dxa" w:w="510"/>
          </w:tcPr>
          <w:p>
            <w:pPr>
              <w:jc w:val="center"/>
            </w:pPr>
            <w:r>
              <w:rPr>
                <w:rFonts w:ascii="Calibri" w:hAnsi="Calibri" w:cs="Calibri"/>
              </w:rPr>
            </w:r>
            <w:r>
              <w:rPr>
                <w:rFonts w:ascii="Calibri" w:hAnsi="Calibri" w:cs="Calibri"/>
                <w:b w:val="0"/>
                <w:sz w:val="17"/>
              </w:rPr>
              <w:t>27</w:t>
            </w:r>
          </w:p>
        </w:tc>
        <w:tc>
          <w:tcPr>
            <w:tcW w:type="dxa" w:w="4309"/>
          </w:tcPr>
          <w:p>
            <w:r>
              <w:rPr>
                <w:rFonts w:ascii="Calibri" w:hAnsi="Calibri" w:cs="Calibri"/>
              </w:rPr>
            </w:r>
            <w:r>
              <w:rPr>
                <w:rFonts w:ascii="Calibri" w:hAnsi="Calibri" w:cs="Calibri"/>
                <w:b w:val="0"/>
                <w:sz w:val="17"/>
              </w:rPr>
              <w:t>Instrumental y personal para precom/comisionado y pruebas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Coordinación con AESA / vendors</w:t>
            </w:r>
          </w:p>
        </w:tc>
      </w:tr>
      <w:tr>
        <w:trPr>
          <w:cantSplit/>
        </w:trPr>
        <w:tc>
          <w:tcPr>
            <w:tcW w:type="dxa" w:w="510"/>
          </w:tcPr>
          <w:p>
            <w:pPr>
              <w:jc w:val="center"/>
            </w:pPr>
            <w:r>
              <w:rPr>
                <w:rFonts w:ascii="Calibri" w:hAnsi="Calibri" w:cs="Calibri"/>
              </w:rPr>
            </w:r>
            <w:r>
              <w:rPr>
                <w:rFonts w:ascii="Calibri" w:hAnsi="Calibri" w:cs="Calibri"/>
                <w:b w:val="0"/>
                <w:sz w:val="17"/>
              </w:rPr>
              <w:t>28</w:t>
            </w:r>
          </w:p>
        </w:tc>
        <w:tc>
          <w:tcPr>
            <w:tcW w:type="dxa" w:w="4309"/>
          </w:tcPr>
          <w:p>
            <w:r>
              <w:rPr>
                <w:rFonts w:ascii="Calibri" w:hAnsi="Calibri" w:cs="Calibri"/>
              </w:rPr>
            </w:r>
            <w:r>
              <w:rPr>
                <w:rFonts w:ascii="Calibri" w:hAnsi="Calibri" w:cs="Calibri"/>
                <w:b w:val="0"/>
                <w:sz w:val="17"/>
              </w:rPr>
              <w:t>Coordinación con vendors (ABB, Inauco, HIMA) para FAT/SAT/iFAT</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29</w:t>
            </w:r>
          </w:p>
        </w:tc>
        <w:tc>
          <w:tcPr>
            <w:tcW w:type="dxa" w:w="4309"/>
          </w:tcPr>
          <w:p>
            <w:r>
              <w:rPr>
                <w:rFonts w:ascii="Calibri" w:hAnsi="Calibri" w:cs="Calibri"/>
              </w:rPr>
            </w:r>
            <w:r>
              <w:rPr>
                <w:rFonts w:ascii="Calibri" w:hAnsi="Calibri" w:cs="Calibri"/>
                <w:b w:val="0"/>
                <w:sz w:val="17"/>
              </w:rPr>
              <w:t>Seguros del personal y equipos (ART, RC)</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bl>
    <w:p>
      <w:pPr>
        <w:spacing w:line="276" w:lineRule="auto" w:after="120"/>
      </w:pPr>
      <w:r>
        <w:rPr>
          <w:rFonts w:ascii="Calibri" w:hAnsi="Calibri" w:cs="Calibri"/>
          <w:i/>
          <w:color w:val="555555"/>
          <w:sz w:val="18"/>
        </w:rPr>
        <w:t>Matriz preliminar; el reparto definitivo de responsabilidades se ajustará en la negociación del subcontrato y en el Kick-off Meeting.</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14"/>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line="276" w:lineRule="auto"/>
    </w:pPr>
    <w:rPr>
      <w:rFonts w:ascii="Calibri" w:hAnsi="Calibri"/>
      <w:sz w:val="22"/>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