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C5B7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KECIL 2</w:t>
      </w:r>
    </w:p>
    <w:p w14:paraId="5F6DD90B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MEMBUAT PUSTAKA UNTUK PERKALIAN POLINOM DENGAN ALGORITMA DIVIDE AND CONQUER</w:t>
      </w:r>
    </w:p>
    <w:p w14:paraId="142C537D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038BA9BF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BB4DE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6702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noProof/>
        </w:rPr>
        <w:drawing>
          <wp:inline distT="0" distB="0" distL="0" distR="0" wp14:anchorId="026C058D" wp14:editId="051DA601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6C5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6F2CF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DAE5E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70459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375E9227" w14:textId="77777777" w:rsidR="00A57312" w:rsidRDefault="008B27A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19ACC2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0574AD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5A07C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2E8818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1CBD1E83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1E48499B" w14:textId="77777777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BAB I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STRATEGI ALGORITMA</w:t>
      </w:r>
    </w:p>
    <w:p w14:paraId="563C73C2" w14:textId="77777777" w:rsidR="00A57312" w:rsidRDefault="00A57312">
      <w:pPr>
        <w:spacing w:line="360" w:lineRule="auto"/>
      </w:pPr>
    </w:p>
    <w:p w14:paraId="6831B902" w14:textId="77777777" w:rsidR="00A57312" w:rsidRDefault="008B27AF">
      <w:pPr>
        <w:pStyle w:val="ListParagraph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Brute Force</w:t>
      </w:r>
    </w:p>
    <w:p w14:paraId="56937245" w14:textId="77777777" w:rsidR="00A57312" w:rsidRDefault="008B27AF">
      <w:pPr>
        <w:spacing w:line="360" w:lineRule="auto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1939429" w14:textId="77777777" w:rsidR="00A57312" w:rsidRDefault="008B27AF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brute force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berderajat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45A7D398" w14:textId="77777777" w:rsidR="00A57312" w:rsidRDefault="008B27AF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A(x) = a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a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163D965C" w14:textId="41E886CE" w:rsidR="007436F4" w:rsidRDefault="008B27AF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B(x) = b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b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b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10885751" w14:textId="3955CF1F" w:rsidR="007436F4" w:rsidRPr="007436F4" w:rsidRDefault="007436F4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B4A731A" w14:textId="2902825D" w:rsidR="007436F4" w:rsidRDefault="007436F4" w:rsidP="007436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FEE31" wp14:editId="6B6AC524">
            <wp:extent cx="2750820" cy="1401071"/>
            <wp:effectExtent l="0" t="0" r="0" b="889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9" r="5585"/>
                    <a:stretch/>
                  </pic:blipFill>
                  <pic:spPr bwMode="auto">
                    <a:xfrm>
                      <a:off x="0" y="0"/>
                      <a:ext cx="2765517" cy="140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D66E4" w14:textId="6971C62F" w:rsidR="00A57312" w:rsidRDefault="007436F4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ini :</w:t>
      </w:r>
      <w:proofErr w:type="gramEnd"/>
    </w:p>
    <w:p w14:paraId="26813835" w14:textId="7A14689B" w:rsidR="00A57312" w:rsidRDefault="007436F4" w:rsidP="007436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35535D" wp14:editId="2E3A8372">
            <wp:extent cx="2750820" cy="1063715"/>
            <wp:effectExtent l="0" t="0" r="0" b="3175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18" cy="10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E5A" w14:textId="4C7C9442" w:rsidR="004144AE" w:rsidRPr="004144AE" w:rsidRDefault="004144AE" w:rsidP="004144A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brute force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persoalan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O(n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brute force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akan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ada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perkalian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sebanyak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n</w:t>
      </w:r>
      <w:r w:rsidR="007346C0">
        <w:rPr>
          <w:rFonts w:ascii="Times New Roman" w:hAnsi="Times New Roman"/>
          <w:sz w:val="24"/>
          <w:szCs w:val="24"/>
          <w:vertAlign w:val="superscript"/>
        </w:rPr>
        <w:t>2</w:t>
      </w:r>
      <w:r w:rsidR="00734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346C0"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O(n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).</w:t>
      </w:r>
    </w:p>
    <w:p w14:paraId="46561B00" w14:textId="5E5B07BE" w:rsidR="00A57312" w:rsidRDefault="008B27AF">
      <w:pPr>
        <w:pStyle w:val="ListParagraph"/>
        <w:numPr>
          <w:ilvl w:val="0"/>
          <w:numId w:val="3"/>
        </w:numPr>
        <w:spacing w:line="360" w:lineRule="auto"/>
        <w:jc w:val="both"/>
        <w:outlineLvl w:val="1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Divide and Conquer</w:t>
      </w:r>
    </w:p>
    <w:p w14:paraId="1A03AE09" w14:textId="77777777" w:rsidR="007436F4" w:rsidRPr="007436F4" w:rsidRDefault="008B27AF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divide and c</w:t>
      </w:r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onquer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7436F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6A1020D" w14:textId="00160050" w:rsidR="007436F4" w:rsidRP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Divide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16115800" w14:textId="69AE3B87" w:rsid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Conquer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</w:p>
    <w:p w14:paraId="12524239" w14:textId="17AEAE8C" w:rsidR="00A57312" w:rsidRP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Combine 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="007436F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6AFB0A" w14:textId="6B6F0AA4" w:rsidR="007436F4" w:rsidRDefault="007436F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divide and conquer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perpangkatan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(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quick sort, merge sort, insertion sort, </w:t>
      </w:r>
      <w:r w:rsidR="005E1511">
        <w:rPr>
          <w:rFonts w:ascii="Times New Roman" w:hAnsi="Times New Roman" w:cs="Times New Roman"/>
          <w:sz w:val="24"/>
          <w:szCs w:val="24"/>
        </w:rPr>
        <w:t>dan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 selection sort</w:t>
      </w:r>
      <w:r w:rsidR="005E151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>.</w:t>
      </w:r>
    </w:p>
    <w:p w14:paraId="1DF81AE2" w14:textId="31838A48" w:rsidR="005E1511" w:rsidRDefault="005E1511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Karatsuba</w:t>
      </w:r>
      <w:r w:rsidR="004144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Karatsuba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46C0">
        <w:rPr>
          <w:rFonts w:ascii="Times New Roman" w:hAnsi="Times New Roman" w:cs="Times New Roman"/>
          <w:sz w:val="24"/>
          <w:szCs w:val="24"/>
        </w:rPr>
        <w:t>O</w:t>
      </w:r>
      <w:r w:rsidR="007346C0" w:rsidRPr="007346C0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7346C0">
        <w:rPr>
          <w:rFonts w:ascii="Times New Roman" w:hAnsi="Times New Roman" w:cs="Times New Roman"/>
          <w:sz w:val="24"/>
          <w:szCs w:val="24"/>
        </w:rPr>
        <w:t>) yang lebih cepat dibanding al</w:t>
      </w:r>
      <w:bookmarkStart w:id="0" w:name="_GoBack"/>
      <w:bookmarkEnd w:id="0"/>
      <w:r w:rsidR="007346C0">
        <w:rPr>
          <w:rFonts w:ascii="Times New Roman" w:hAnsi="Times New Roman" w:cs="Times New Roman"/>
          <w:sz w:val="24"/>
          <w:szCs w:val="24"/>
        </w:rPr>
        <w:t xml:space="preserve">goritma </w:t>
      </w:r>
      <w:r w:rsidR="007346C0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7346C0">
        <w:rPr>
          <w:rFonts w:ascii="Times New Roman" w:hAnsi="Times New Roman" w:cs="Times New Roman"/>
          <w:sz w:val="24"/>
          <w:szCs w:val="24"/>
        </w:rPr>
        <w:t xml:space="preserve">. </w:t>
      </w:r>
      <w:r w:rsidR="00723F2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a</w:t>
      </w:r>
      <w:r w:rsidR="005D4E02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5D4E02">
        <w:rPr>
          <w:rFonts w:ascii="Times New Roman" w:hAnsi="Times New Roman" w:cs="Times New Roman"/>
          <w:sz w:val="24"/>
          <w:szCs w:val="24"/>
        </w:rPr>
        <w:t xml:space="preserve"> </w:t>
      </w:r>
      <w:r w:rsidR="005D4E02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723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F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proofErr w:type="gram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F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7D857B" w14:textId="77777777" w:rsidR="00723F22" w:rsidRDefault="00723F22" w:rsidP="00723F22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A(x) = a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a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347692DB" w14:textId="77777777" w:rsidR="00723F22" w:rsidRDefault="00723F22" w:rsidP="00723F22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B(x) = b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b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b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32FBBD13" w14:textId="122E2827" w:rsidR="00723F22" w:rsidRDefault="00723F22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dan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-n/2.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C72568" w14:textId="0D3A71BA" w:rsidR="00723F22" w:rsidRDefault="00723F22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E2EB03" wp14:editId="6944BE03">
            <wp:extent cx="3116580" cy="18334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54" cy="18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B0FC" w14:textId="3E1D0ED9" w:rsidR="00723F22" w:rsidRDefault="00723F22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617C" w14:textId="01047FF1" w:rsidR="00723F22" w:rsidRDefault="00723F22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CED80" wp14:editId="23D69C43">
            <wp:extent cx="3485231" cy="6019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544" cy="6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0171" w14:textId="321DFBEC" w:rsidR="00C31BE4" w:rsidRDefault="00C31BE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 dan ke-3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4E09" w14:textId="04A52B93" w:rsidR="00C31BE4" w:rsidRDefault="00C31BE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 =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+A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6C4CBC">
        <w:rPr>
          <w:rFonts w:ascii="Times New Roman" w:hAnsi="Times New Roman" w:cs="Times New Roman"/>
          <w:sz w:val="24"/>
          <w:szCs w:val="24"/>
        </w:rPr>
        <w:t>A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4CBC">
        <w:rPr>
          <w:rFonts w:ascii="Times New Roman" w:hAnsi="Times New Roman" w:cs="Times New Roman"/>
          <w:sz w:val="24"/>
          <w:szCs w:val="24"/>
        </w:rPr>
        <w:t>B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4CBC">
        <w:rPr>
          <w:rFonts w:ascii="Times New Roman" w:hAnsi="Times New Roman" w:cs="Times New Roman"/>
          <w:sz w:val="24"/>
          <w:szCs w:val="24"/>
        </w:rPr>
        <w:t xml:space="preserve"> – A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4CBC">
        <w:rPr>
          <w:rFonts w:ascii="Times New Roman" w:hAnsi="Times New Roman" w:cs="Times New Roman"/>
          <w:sz w:val="24"/>
          <w:szCs w:val="24"/>
        </w:rPr>
        <w:t>B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069EDD41" w14:textId="774D6888" w:rsidR="00C31BE4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 w:rsidR="00C31BE4">
        <w:rPr>
          <w:rFonts w:ascii="Times New Roman" w:hAnsi="Times New Roman" w:cs="Times New Roman"/>
          <w:sz w:val="24"/>
          <w:szCs w:val="24"/>
        </w:rPr>
        <w:t>usun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r w:rsidR="00C31BE4" w:rsidRPr="00C31BE4">
        <w:rPr>
          <w:rFonts w:ascii="Times New Roman" w:hAnsi="Times New Roman" w:cs="Times New Roman"/>
          <w:sz w:val="24"/>
          <w:szCs w:val="24"/>
        </w:rPr>
        <w:t>U = A</w:t>
      </w:r>
      <w:r w:rsidR="00C31BE4" w:rsidRP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 w:rsidRPr="00C31BE4">
        <w:rPr>
          <w:rFonts w:ascii="Times New Roman" w:hAnsi="Times New Roman" w:cs="Times New Roman"/>
          <w:sz w:val="24"/>
          <w:szCs w:val="24"/>
        </w:rPr>
        <w:t>B</w:t>
      </w:r>
      <w:r w:rsidR="00C31BE4" w:rsidRP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Y = (A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>
        <w:rPr>
          <w:rFonts w:ascii="Times New Roman" w:hAnsi="Times New Roman" w:cs="Times New Roman"/>
          <w:sz w:val="24"/>
          <w:szCs w:val="24"/>
        </w:rPr>
        <w:t>+A</w:t>
      </w:r>
      <w:proofErr w:type="gramStart"/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C31BE4">
        <w:rPr>
          <w:rFonts w:ascii="Times New Roman" w:hAnsi="Times New Roman" w:cs="Times New Roman"/>
          <w:sz w:val="24"/>
          <w:szCs w:val="24"/>
        </w:rPr>
        <w:t>B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>
        <w:rPr>
          <w:rFonts w:ascii="Times New Roman" w:hAnsi="Times New Roman" w:cs="Times New Roman"/>
          <w:sz w:val="24"/>
          <w:szCs w:val="24"/>
        </w:rPr>
        <w:t>+B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Z = A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>B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01839" w14:textId="17AE0A41" w:rsidR="006C4CBC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CF42A" wp14:editId="255EFF00">
            <wp:extent cx="3299460" cy="233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890" cy="2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2EF7" w14:textId="0326CC63" w:rsidR="006C4CBC" w:rsidRDefault="006C4CBC" w:rsidP="006C4CB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C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C4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B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B93B0" w14:textId="4C7DC8F5" w:rsidR="006C4CBC" w:rsidRPr="006C4CBC" w:rsidRDefault="006C4CBC" w:rsidP="006C4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33A45" wp14:editId="7569C3D8">
            <wp:extent cx="3718560" cy="2439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485" cy="24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ED0" w14:textId="77777777" w:rsidR="006C4CBC" w:rsidRPr="00C31BE4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3351C" w14:textId="773C9A46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KODE PROGRAM</w:t>
      </w:r>
    </w:p>
    <w:p w14:paraId="66874177" w14:textId="1FACCE37" w:rsidR="005E3DDD" w:rsidRPr="001D7022" w:rsidRDefault="00455711" w:rsidP="00AB3D89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Bruteforce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B3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89">
        <w:rPr>
          <w:rFonts w:ascii="Times New Roman" w:hAnsi="Times New Roman" w:cs="Times New Roman"/>
          <w:sz w:val="24"/>
          <w:szCs w:val="24"/>
        </w:rPr>
        <w:t>k</w:t>
      </w:r>
      <w:r w:rsidR="005E3DDD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5E3DDD">
        <w:rPr>
          <w:rFonts w:ascii="Times New Roman" w:hAnsi="Times New Roman" w:cs="Times New Roman"/>
          <w:sz w:val="24"/>
          <w:szCs w:val="24"/>
        </w:rPr>
        <w:t xml:space="preserve"> program </w:t>
      </w:r>
      <w:r w:rsidR="001D7022">
        <w:rPr>
          <w:rFonts w:ascii="Times New Roman" w:hAnsi="Times New Roman" w:cs="Times New Roman"/>
          <w:sz w:val="24"/>
          <w:szCs w:val="24"/>
        </w:rPr>
        <w:t>file header “Bruteforce.hpp”</w:t>
      </w:r>
      <w:proofErr w:type="gramStart"/>
      <w:r w:rsidR="00AB3D8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3DDD" w:rsidRPr="00041223" w14:paraId="1F786780" w14:textId="77777777" w:rsidTr="005E3DDD">
        <w:tc>
          <w:tcPr>
            <w:tcW w:w="9242" w:type="dxa"/>
          </w:tcPr>
          <w:p w14:paraId="07C03B50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AF00DB"/>
              </w:rPr>
              <w:t>ifndef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 __BRUTE__FORCE__HPP__</w:t>
            </w:r>
          </w:p>
          <w:p w14:paraId="74B0269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#define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 __BRUTE__FORCE__HPP__</w:t>
            </w:r>
          </w:p>
          <w:p w14:paraId="24C4F6A6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333713F3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31515"/>
              </w:rPr>
              <w:t>&lt;iostream&gt;</w:t>
            </w:r>
          </w:p>
          <w:p w14:paraId="63051C5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31515"/>
              </w:rPr>
              <w:t>&lt;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A31515"/>
              </w:rPr>
              <w:t>time.h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A31515"/>
              </w:rPr>
              <w:t>&gt;</w:t>
            </w:r>
          </w:p>
          <w:p w14:paraId="561DA90C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using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namespace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267F99"/>
              </w:rPr>
              <w:t>std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AEB10F8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36F6CB3E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FF"/>
              </w:rPr>
              <w:t>class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34DFD880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FF"/>
              </w:rPr>
              <w:t>private :</w:t>
            </w:r>
            <w:proofErr w:type="gramEnd"/>
          </w:p>
          <w:p w14:paraId="0A816B36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*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  <w:r w:rsidRPr="00397C8E">
              <w:rPr>
                <w:rFonts w:ascii="Consolas" w:eastAsia="Times New Roman" w:hAnsi="Consolas" w:cs="Times New Roman"/>
                <w:color w:val="008000"/>
              </w:rPr>
              <w:t>   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       // Container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koefisien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8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polinom</w:t>
            </w:r>
            <w:proofErr w:type="spellEnd"/>
          </w:p>
          <w:p w14:paraId="21FABFC0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degree;</w:t>
            </w:r>
            <w:r w:rsidRPr="00397C8E">
              <w:rPr>
                <w:rFonts w:ascii="Consolas" w:eastAsia="Times New Roman" w:hAnsi="Consolas" w:cs="Times New Roman"/>
                <w:color w:val="008000"/>
              </w:rPr>
              <w:t>   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      //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Pangkat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8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tertinggi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8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polinom</w:t>
            </w:r>
            <w:proofErr w:type="spellEnd"/>
          </w:p>
          <w:p w14:paraId="2B9AE70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  <w:r w:rsidRPr="00397C8E">
              <w:rPr>
                <w:rFonts w:ascii="Consolas" w:eastAsia="Times New Roman" w:hAnsi="Consolas" w:cs="Times New Roman"/>
                <w:color w:val="008000"/>
              </w:rPr>
              <w:t>   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// Counter operator</w:t>
            </w:r>
          </w:p>
          <w:p w14:paraId="709D5C1E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FF"/>
              </w:rPr>
              <w:t>public  :</w:t>
            </w:r>
            <w:proofErr w:type="gramEnd"/>
          </w:p>
          <w:p w14:paraId="5FE3D8A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Constructor</w:t>
            </w:r>
          </w:p>
          <w:p w14:paraId="42FBF602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719750E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6AC7B1F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Copy constructor</w:t>
            </w:r>
          </w:p>
          <w:p w14:paraId="21FC105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E0C4075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Destructor</w:t>
            </w:r>
          </w:p>
          <w:p w14:paraId="1711BAB3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795E26"/>
              </w:rPr>
              <w:t>~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E34119D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Operator assignment</w:t>
            </w:r>
          </w:p>
          <w:p w14:paraId="4E946A6F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AF00DB"/>
              </w:rPr>
              <w:t>=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EC3F938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Getter setter</w:t>
            </w:r>
          </w:p>
          <w:p w14:paraId="2F3CAB77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58AD111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79835509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getNumOp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E622EA2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1080"/>
              </w:rPr>
              <w:t>val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7A3DA23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setDegree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3F45006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8000"/>
              </w:rPr>
              <w:t>Other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 operator</w:t>
            </w:r>
          </w:p>
          <w:p w14:paraId="0EAED1D2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F00DB"/>
              </w:rPr>
              <w:t>operator*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A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63B41E62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Other method</w:t>
            </w:r>
          </w:p>
          <w:p w14:paraId="0FFE7F2E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print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161B891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inputCoef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CF256A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inputRandom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7F27B63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};</w:t>
            </w:r>
          </w:p>
          <w:p w14:paraId="3C746C71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24605A64" w14:textId="1493B40A" w:rsidR="005E3DDD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#endif</w:t>
            </w:r>
          </w:p>
        </w:tc>
      </w:tr>
    </w:tbl>
    <w:p w14:paraId="783FE259" w14:textId="24E56AFC" w:rsidR="00041223" w:rsidRDefault="00041223" w:rsidP="00AB3D89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B3D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8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file header “DividenConquer.hpp”</w:t>
      </w:r>
      <w:proofErr w:type="gramStart"/>
      <w:r w:rsidR="00AB3D89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50A5" w:rsidRPr="003F50A5" w14:paraId="2D7D4A98" w14:textId="77777777" w:rsidTr="003F50A5">
        <w:tc>
          <w:tcPr>
            <w:tcW w:w="9242" w:type="dxa"/>
          </w:tcPr>
          <w:p w14:paraId="6C568D6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AF00DB"/>
              </w:rPr>
              <w:t>ifndef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 __DIVIDE__AND__CONQUER__HPP__</w:t>
            </w:r>
          </w:p>
          <w:p w14:paraId="4F7C3197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#define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 __DIVIDE__AND__CONQUER__HPP__</w:t>
            </w:r>
          </w:p>
          <w:p w14:paraId="6A874119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61D954B7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31515"/>
              </w:rPr>
              <w:t>&lt;iostream&gt;</w:t>
            </w:r>
          </w:p>
          <w:p w14:paraId="6993DB40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31515"/>
              </w:rPr>
              <w:t>&lt;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A31515"/>
              </w:rPr>
              <w:t>time.h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A31515"/>
              </w:rPr>
              <w:t>&gt;</w:t>
            </w:r>
          </w:p>
          <w:p w14:paraId="684F203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using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namespace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267F99"/>
              </w:rPr>
              <w:t>std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E946C8C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5F150D06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FF"/>
              </w:rPr>
              <w:t>class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45A19B09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FF"/>
              </w:rPr>
              <w:t>private :</w:t>
            </w:r>
            <w:proofErr w:type="gramEnd"/>
          </w:p>
          <w:p w14:paraId="63C58BC6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*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  <w:r w:rsidRPr="00397C8E">
              <w:rPr>
                <w:rFonts w:ascii="Consolas" w:eastAsia="Times New Roman" w:hAnsi="Consolas" w:cs="Times New Roman"/>
                <w:color w:val="008000"/>
              </w:rPr>
              <w:t>   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       // Container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koefisien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8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polinom</w:t>
            </w:r>
            <w:proofErr w:type="spellEnd"/>
          </w:p>
          <w:p w14:paraId="2C900D2A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lastRenderedPageBreak/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degree;</w:t>
            </w:r>
            <w:r w:rsidRPr="00397C8E">
              <w:rPr>
                <w:rFonts w:ascii="Consolas" w:eastAsia="Times New Roman" w:hAnsi="Consolas" w:cs="Times New Roman"/>
                <w:color w:val="008000"/>
              </w:rPr>
              <w:t>   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      //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Pangkat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8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tertinggi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8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8000"/>
              </w:rPr>
              <w:t>polinom</w:t>
            </w:r>
            <w:proofErr w:type="spellEnd"/>
          </w:p>
          <w:p w14:paraId="2D55BCC1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  <w:r w:rsidRPr="00397C8E">
              <w:rPr>
                <w:rFonts w:ascii="Consolas" w:eastAsia="Times New Roman" w:hAnsi="Consolas" w:cs="Times New Roman"/>
                <w:color w:val="008000"/>
              </w:rPr>
              <w:t>   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// Counter operator</w:t>
            </w:r>
          </w:p>
          <w:p w14:paraId="4D37104E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FF"/>
              </w:rPr>
              <w:t>public  :</w:t>
            </w:r>
            <w:proofErr w:type="gramEnd"/>
          </w:p>
          <w:p w14:paraId="54795228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Constructor</w:t>
            </w:r>
          </w:p>
          <w:p w14:paraId="4D51AFD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1D450E7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930A0C8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Copy constructor</w:t>
            </w:r>
          </w:p>
          <w:p w14:paraId="399503F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4C585AD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Destructor</w:t>
            </w:r>
          </w:p>
          <w:p w14:paraId="48A6161D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795E26"/>
              </w:rPr>
              <w:t>~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6AB2F5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Operator assignment</w:t>
            </w:r>
          </w:p>
          <w:p w14:paraId="1043665C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AF00DB"/>
              </w:rPr>
              <w:t>=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4BA9DC9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Getter setter</w:t>
            </w:r>
          </w:p>
          <w:p w14:paraId="0643CAA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71C1A5E7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2D069531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getNumOp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0963F75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001080"/>
              </w:rPr>
              <w:t>val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F0D505B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setDegree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CD09FC7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8000"/>
              </w:rPr>
              <w:t>Other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8000"/>
              </w:rPr>
              <w:t> operator</w:t>
            </w:r>
          </w:p>
          <w:p w14:paraId="7A8E84A2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AF00DB"/>
              </w:rPr>
              <w:t>+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88337E8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AF00DB"/>
              </w:rPr>
              <w:t>-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D049F43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AF00DB"/>
              </w:rPr>
              <w:t>operator*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A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655EC154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8000"/>
              </w:rPr>
              <w:t>        // Other method</w:t>
            </w:r>
          </w:p>
          <w:p w14:paraId="7F2B943F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print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5E321D5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inputCoef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595C66A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97C8E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inputRandom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DE9A8C6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97C8E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97C8E">
              <w:rPr>
                <w:rFonts w:ascii="Consolas" w:eastAsia="Times New Roman" w:hAnsi="Consolas" w:cs="Times New Roman"/>
                <w:color w:val="795E26"/>
              </w:rPr>
              <w:t>multiplyX</w:t>
            </w:r>
            <w:proofErr w:type="spellEnd"/>
            <w:r w:rsidRPr="00397C8E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97C8E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97C8E">
              <w:rPr>
                <w:rFonts w:ascii="Consolas" w:eastAsia="Times New Roman" w:hAnsi="Consolas" w:cs="Times New Roman"/>
                <w:color w:val="001080"/>
              </w:rPr>
              <w:t>d</w:t>
            </w:r>
            <w:r w:rsidRPr="00397C8E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7FC8CB9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000000"/>
              </w:rPr>
              <w:t>};</w:t>
            </w:r>
          </w:p>
          <w:p w14:paraId="4EAF520C" w14:textId="77777777" w:rsidR="00397C8E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632FF69" w14:textId="759637B1" w:rsidR="003F50A5" w:rsidRPr="00397C8E" w:rsidRDefault="00397C8E" w:rsidP="00397C8E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97C8E">
              <w:rPr>
                <w:rFonts w:ascii="Consolas" w:eastAsia="Times New Roman" w:hAnsi="Consolas" w:cs="Times New Roman"/>
                <w:color w:val="AF00DB"/>
              </w:rPr>
              <w:t>#endif</w:t>
            </w:r>
          </w:p>
        </w:tc>
      </w:tr>
    </w:tbl>
    <w:p w14:paraId="6AA9CF5E" w14:textId="4286C3FC" w:rsidR="003F50A5" w:rsidRDefault="003F50A5" w:rsidP="00041223">
      <w:pPr>
        <w:ind w:firstLine="284"/>
        <w:rPr>
          <w:rFonts w:ascii="Times New Roman" w:hAnsi="Times New Roman" w:cs="Times New Roman"/>
          <w:sz w:val="24"/>
          <w:szCs w:val="24"/>
        </w:rPr>
      </w:pPr>
    </w:p>
    <w:p w14:paraId="47196FE4" w14:textId="4907E70C" w:rsidR="00B22DAC" w:rsidRDefault="00B22DAC" w:rsidP="00B22DAC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degree,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degree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copy constructor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destructor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operator=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assignment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koeifisen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963A32" w14:textId="788FB4BC" w:rsidR="00397C8E" w:rsidRPr="00BD2261" w:rsidRDefault="00AB3D89" w:rsidP="00BD2261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inputCoef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(operator*)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“Bruteforce.cpp”,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operator*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“DividenConquer.cpp”, operator*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Karatsuba. </w:t>
      </w:r>
      <w:r w:rsidR="00BD226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program “DividenConquer.cpp”,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r w:rsidR="00BD2261">
        <w:rPr>
          <w:rFonts w:ascii="Times New Roman" w:hAnsi="Times New Roman" w:cs="Times New Roman"/>
          <w:i/>
          <w:iCs/>
          <w:sz w:val="24"/>
          <w:szCs w:val="24"/>
        </w:rPr>
        <w:t xml:space="preserve">method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operator+ yang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dan operator- yang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26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BD2261">
        <w:rPr>
          <w:rFonts w:ascii="Times New Roman" w:hAnsi="Times New Roman" w:cs="Times New Roman"/>
          <w:sz w:val="24"/>
          <w:szCs w:val="24"/>
        </w:rPr>
        <w:t>.</w:t>
      </w:r>
    </w:p>
    <w:p w14:paraId="73D95A0C" w14:textId="77777777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III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UJI COBA</w:t>
      </w:r>
    </w:p>
    <w:p w14:paraId="74606755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91427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Komputer</w:t>
      </w:r>
      <w:proofErr w:type="spellEnd"/>
    </w:p>
    <w:p w14:paraId="2736E1C7" w14:textId="77777777" w:rsidR="00A57312" w:rsidRDefault="008B27AF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805F50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ASUS X550IK</w:t>
      </w:r>
    </w:p>
    <w:p w14:paraId="7AD57FF6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OS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Windows 10 64 bit</w:t>
      </w:r>
    </w:p>
    <w:p w14:paraId="6B9B02F7" w14:textId="4B324F9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CPU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QuadCore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FX-9830P 3</w:t>
      </w:r>
      <w:r w:rsidR="00E05724">
        <w:rPr>
          <w:rFonts w:ascii="Times New Roman" w:eastAsia="Times New Roman" w:hAnsi="Times New Roman" w:cs="Times New Roman"/>
          <w:bCs/>
          <w:sz w:val="24"/>
          <w:szCs w:val="24"/>
        </w:rPr>
        <w:t>.8G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Hz</w:t>
      </w:r>
    </w:p>
    <w:p w14:paraId="34CDAEA6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GPU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R7 &amp; AMD Radeon RX560</w:t>
      </w:r>
    </w:p>
    <w:p w14:paraId="51B1E5F4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RAM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8GB</w:t>
      </w:r>
    </w:p>
    <w:p w14:paraId="30CF9EB4" w14:textId="2EDE9337" w:rsidR="00A57312" w:rsidRDefault="008B27A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171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Brute Force</w:t>
      </w:r>
    </w:p>
    <w:p w14:paraId="0FCC2B7D" w14:textId="5F9CB2C8" w:rsidR="00E01719" w:rsidRDefault="006C4CBC" w:rsidP="00E01719">
      <w:pPr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membangkitkan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9839227" w14:textId="702B3FC0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</w:t>
      </w:r>
    </w:p>
    <w:p w14:paraId="4639A6A1" w14:textId="0114F758" w:rsidR="00E01719" w:rsidRPr="00E01719" w:rsidRDefault="00D73A5F" w:rsidP="00D73A5F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618EA3" wp14:editId="3102BBFA">
            <wp:extent cx="5731510" cy="15773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D29A" w14:textId="0A758340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10</w:t>
      </w:r>
    </w:p>
    <w:p w14:paraId="5938E52C" w14:textId="2B35F6DE" w:rsidR="00E01719" w:rsidRPr="00E01719" w:rsidRDefault="00D73A5F" w:rsidP="00D73A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4C5B85" wp14:editId="39762A63">
            <wp:extent cx="5731510" cy="105734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41EC" w14:textId="4667117C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20</w:t>
      </w:r>
    </w:p>
    <w:p w14:paraId="7B168C26" w14:textId="0A6B1AC6" w:rsidR="00E01719" w:rsidRPr="00E01719" w:rsidRDefault="00D73A5F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EECA5D" wp14:editId="6FFD9491">
            <wp:extent cx="5731510" cy="120520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BACC" w14:textId="388B5959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50</w:t>
      </w:r>
    </w:p>
    <w:p w14:paraId="54EF88C4" w14:textId="237F5DD8" w:rsidR="00E01719" w:rsidRPr="00E01719" w:rsidRDefault="00D73A5F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3FFEC2" wp14:editId="27B923EA">
            <wp:extent cx="5731510" cy="1760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BA7E" w14:textId="77777777" w:rsidR="00E01719" w:rsidRPr="006C4CBC" w:rsidRDefault="00E01719" w:rsidP="00E01719">
      <w:pPr>
        <w:ind w:firstLine="34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829CC" w14:textId="4B5BAB63" w:rsidR="00A57312" w:rsidRDefault="008B27AF">
      <w:pPr>
        <w:pStyle w:val="ListParagraph"/>
        <w:numPr>
          <w:ilvl w:val="0"/>
          <w:numId w:val="4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171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Divide and Conquer</w:t>
      </w:r>
    </w:p>
    <w:p w14:paraId="16CAC1B2" w14:textId="55C44037" w:rsidR="00E01719" w:rsidRPr="00E01719" w:rsidRDefault="00E01719" w:rsidP="00E01719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divide and conquer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BC94AD0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</w:t>
      </w:r>
    </w:p>
    <w:p w14:paraId="6447D9C3" w14:textId="4B9AFB10" w:rsidR="00E01719" w:rsidRPr="00E01719" w:rsidRDefault="005C279B" w:rsidP="005C279B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9E70D4" wp14:editId="52504B1C">
            <wp:extent cx="5731510" cy="16490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03A1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10</w:t>
      </w:r>
    </w:p>
    <w:p w14:paraId="6AE9FFA4" w14:textId="1747DFAE" w:rsidR="00E01719" w:rsidRPr="00E01719" w:rsidRDefault="005C279B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CDA06" wp14:editId="3729AC4F">
            <wp:extent cx="5731510" cy="10750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33B6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20</w:t>
      </w:r>
    </w:p>
    <w:p w14:paraId="7F298DC7" w14:textId="5226A36A" w:rsidR="00E01719" w:rsidRPr="00E01719" w:rsidRDefault="005C279B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5809FA" wp14:editId="4CD9CA95">
            <wp:extent cx="5731510" cy="12915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0220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50</w:t>
      </w:r>
    </w:p>
    <w:p w14:paraId="5344E7FB" w14:textId="4B898FCB" w:rsidR="00A57312" w:rsidRDefault="005C279B" w:rsidP="005C279B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E3104" wp14:editId="4AABC6DE">
            <wp:extent cx="5731510" cy="1798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7701" w14:textId="77777777" w:rsidR="00A57312" w:rsidRDefault="008B27AF" w:rsidP="005C279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Asisten</w:t>
      </w:r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A57312" w14:paraId="08844EEB" w14:textId="77777777">
        <w:tc>
          <w:tcPr>
            <w:tcW w:w="5351" w:type="dxa"/>
            <w:shd w:val="clear" w:color="auto" w:fill="auto"/>
          </w:tcPr>
          <w:p w14:paraId="15D62DA5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A1C2F8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shd w:val="clear" w:color="auto" w:fill="auto"/>
          </w:tcPr>
          <w:p w14:paraId="5CC18E7E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A57312" w14:paraId="1CB2D198" w14:textId="77777777">
        <w:tc>
          <w:tcPr>
            <w:tcW w:w="5351" w:type="dxa"/>
            <w:shd w:val="clear" w:color="auto" w:fill="auto"/>
          </w:tcPr>
          <w:p w14:paraId="56D44A5D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35A615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A31345F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63A33F70" w14:textId="77777777">
        <w:tc>
          <w:tcPr>
            <w:tcW w:w="5351" w:type="dxa"/>
            <w:shd w:val="clear" w:color="auto" w:fill="auto"/>
          </w:tcPr>
          <w:p w14:paraId="131F66B9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shd w:val="clear" w:color="auto" w:fill="auto"/>
          </w:tcPr>
          <w:p w14:paraId="36B48B05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4746010E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27B7D502" w14:textId="77777777">
        <w:tc>
          <w:tcPr>
            <w:tcW w:w="5351" w:type="dxa"/>
            <w:shd w:val="clear" w:color="auto" w:fill="auto"/>
          </w:tcPr>
          <w:p w14:paraId="08C5A53A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shd w:val="clear" w:color="auto" w:fill="auto"/>
          </w:tcPr>
          <w:p w14:paraId="21604703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59106A0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6FBF84F3" w14:textId="77777777">
        <w:tc>
          <w:tcPr>
            <w:tcW w:w="5351" w:type="dxa"/>
            <w:shd w:val="clear" w:color="auto" w:fill="auto"/>
          </w:tcPr>
          <w:p w14:paraId="52737FFF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024469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560743C3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15C5ACF" w14:textId="77777777" w:rsidR="00A57312" w:rsidRDefault="00A5731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148CD7" w14:textId="77777777" w:rsidR="00A57312" w:rsidRDefault="00A57312"/>
    <w:sectPr w:rsidR="00A57312">
      <w:footerReference w:type="default" r:id="rId23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03A43" w14:textId="77777777" w:rsidR="003E4E62" w:rsidRDefault="003E4E62">
      <w:pPr>
        <w:spacing w:after="0" w:line="240" w:lineRule="auto"/>
      </w:pPr>
      <w:r>
        <w:separator/>
      </w:r>
    </w:p>
  </w:endnote>
  <w:endnote w:type="continuationSeparator" w:id="0">
    <w:p w14:paraId="342E35A9" w14:textId="77777777" w:rsidR="003E4E62" w:rsidRDefault="003E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918144"/>
      <w:docPartObj>
        <w:docPartGallery w:val="Page Numbers (Bottom of Page)"/>
        <w:docPartUnique/>
      </w:docPartObj>
    </w:sdtPr>
    <w:sdtEndPr/>
    <w:sdtContent>
      <w:p w14:paraId="27F2F354" w14:textId="77777777" w:rsidR="00EB6CA7" w:rsidRDefault="00EB6CA7">
        <w:pPr>
          <w:pStyle w:val="Footer"/>
          <w:jc w:val="right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3FDCF" w14:textId="77777777" w:rsidR="003E4E62" w:rsidRDefault="003E4E62">
      <w:pPr>
        <w:spacing w:after="0" w:line="240" w:lineRule="auto"/>
      </w:pPr>
      <w:r>
        <w:separator/>
      </w:r>
    </w:p>
  </w:footnote>
  <w:footnote w:type="continuationSeparator" w:id="0">
    <w:p w14:paraId="29EBDF62" w14:textId="77777777" w:rsidR="003E4E62" w:rsidRDefault="003E4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76A7"/>
    <w:multiLevelType w:val="multilevel"/>
    <w:tmpl w:val="573E51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07D4"/>
    <w:multiLevelType w:val="multilevel"/>
    <w:tmpl w:val="EB04A8B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BF1619"/>
    <w:multiLevelType w:val="multilevel"/>
    <w:tmpl w:val="C1AC59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1F9F"/>
    <w:multiLevelType w:val="multilevel"/>
    <w:tmpl w:val="6A04A3D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3D25"/>
    <w:multiLevelType w:val="hybridMultilevel"/>
    <w:tmpl w:val="DE5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312"/>
    <w:rsid w:val="00041223"/>
    <w:rsid w:val="00135225"/>
    <w:rsid w:val="001D7022"/>
    <w:rsid w:val="00256D3A"/>
    <w:rsid w:val="0031319E"/>
    <w:rsid w:val="00397C8E"/>
    <w:rsid w:val="003A406B"/>
    <w:rsid w:val="003E4E62"/>
    <w:rsid w:val="003F50A5"/>
    <w:rsid w:val="004144AE"/>
    <w:rsid w:val="00455711"/>
    <w:rsid w:val="004909D1"/>
    <w:rsid w:val="005C279B"/>
    <w:rsid w:val="005D4E02"/>
    <w:rsid w:val="005E1511"/>
    <w:rsid w:val="005E3DDD"/>
    <w:rsid w:val="006C4CBC"/>
    <w:rsid w:val="00723F22"/>
    <w:rsid w:val="007346C0"/>
    <w:rsid w:val="007436F4"/>
    <w:rsid w:val="008B27AF"/>
    <w:rsid w:val="009614C3"/>
    <w:rsid w:val="00967AFD"/>
    <w:rsid w:val="009B6E5D"/>
    <w:rsid w:val="00A57312"/>
    <w:rsid w:val="00AB3D89"/>
    <w:rsid w:val="00B03E4A"/>
    <w:rsid w:val="00B22DAC"/>
    <w:rsid w:val="00BD2261"/>
    <w:rsid w:val="00C31BE4"/>
    <w:rsid w:val="00D71C8A"/>
    <w:rsid w:val="00D73A5F"/>
    <w:rsid w:val="00E01719"/>
    <w:rsid w:val="00E05724"/>
    <w:rsid w:val="00E61E20"/>
    <w:rsid w:val="00EB6CA7"/>
    <w:rsid w:val="00F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7F0D"/>
  <w15:docId w15:val="{856B0796-1D29-4C1A-ADA5-65E52E4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02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C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46D7B"/>
    <w:rPr>
      <w:rFonts w:ascii="Arial" w:eastAsia="Arial" w:hAnsi="Arial" w:cs="Arial"/>
      <w:sz w:val="22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D7B"/>
    <w:rPr>
      <w:rFonts w:ascii="Arial" w:eastAsia="Arial" w:hAnsi="Arial" w:cs="Arial"/>
      <w:sz w:val="22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63C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63C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63C0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63C0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63C0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63C0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63C0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63C0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63C0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E63C0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63C0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C02"/>
    <w:rPr>
      <w:b/>
      <w:bCs/>
    </w:rPr>
  </w:style>
  <w:style w:type="character" w:styleId="Emphasis">
    <w:name w:val="Emphasis"/>
    <w:basedOn w:val="DefaultParagraphFont"/>
    <w:uiPriority w:val="20"/>
    <w:qFormat/>
    <w:rsid w:val="00E63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E63C02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63C0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C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C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C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63C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C02"/>
    <w:rPr>
      <w:b/>
      <w:bCs/>
      <w:smallCaps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  <w:b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C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046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3C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02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E63C02"/>
  </w:style>
  <w:style w:type="paragraph" w:styleId="Quote">
    <w:name w:val="Quote"/>
    <w:basedOn w:val="Normal"/>
    <w:next w:val="Normal"/>
    <w:link w:val="QuoteChar"/>
    <w:uiPriority w:val="29"/>
    <w:qFormat/>
    <w:rsid w:val="00E63C02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02"/>
    <w:pPr>
      <w:pBdr>
        <w:left w:val="single" w:sz="18" w:space="12" w:color="4F81BD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C02"/>
  </w:style>
  <w:style w:type="table" w:styleId="TableGrid">
    <w:name w:val="Table Grid"/>
    <w:basedOn w:val="TableNormal"/>
    <w:uiPriority w:val="59"/>
    <w:rsid w:val="0004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290-FDF1-4B94-9409-C64F3B19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dc:description/>
  <cp:lastModifiedBy>Daffa Pratama</cp:lastModifiedBy>
  <cp:revision>32</cp:revision>
  <dcterms:created xsi:type="dcterms:W3CDTF">2020-02-18T01:36:00Z</dcterms:created>
  <dcterms:modified xsi:type="dcterms:W3CDTF">2020-02-23T11:31:00Z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