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EA7AC" w14:textId="34E8F29D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LAPORAN TUGAS KECIL 4</w:t>
      </w:r>
    </w:p>
    <w:p w14:paraId="7EE32EC6" w14:textId="1478935A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EKSTRAKSI INFORMASI DARI ARTIKEL BERITA DENGAN ALGORITMA PENCOCOKAN STRING</w:t>
      </w:r>
    </w:p>
    <w:p w14:paraId="6C865218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78085FC5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F0EE9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025FFC">
        <w:rPr>
          <w:rFonts w:ascii="Times New Roman" w:hAnsi="Times New Roman" w:cs="Times New Roman"/>
          <w:noProof/>
        </w:rPr>
        <w:drawing>
          <wp:inline distT="0" distB="0" distL="0" distR="0" wp14:anchorId="69041769" wp14:editId="5D031852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4B6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7AB88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AC49D6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FFC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59970E1" w14:textId="77777777" w:rsidR="00325B7A" w:rsidRPr="00025FFC" w:rsidRDefault="00325B7A" w:rsidP="00A113D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A8C5548" w14:textId="77777777" w:rsidR="00325B7A" w:rsidRPr="00025FFC" w:rsidRDefault="00325B7A" w:rsidP="00A113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05647E" w14:textId="77777777" w:rsidR="00325B7A" w:rsidRPr="00025FFC" w:rsidRDefault="00325B7A" w:rsidP="00A113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211753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E8888D2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5A4A4200" w14:textId="70B9A15C" w:rsidR="003245C0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0891007" w14:textId="49BC599A" w:rsidR="00325B7A" w:rsidRPr="00025FFC" w:rsidRDefault="00325B7A" w:rsidP="00A113D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ALGORITMA PENCOCOKAN STRING</w:t>
      </w:r>
    </w:p>
    <w:p w14:paraId="59C64BD9" w14:textId="2758BB0B" w:rsidR="00025FFC" w:rsidRDefault="00025FFC" w:rsidP="00A11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C6E77" w14:textId="7730057D" w:rsidR="00025FFC" w:rsidRDefault="00025FFC" w:rsidP="00A11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Knuth-Morris-Pratt (KMP)</w:t>
      </w:r>
    </w:p>
    <w:p w14:paraId="084F8FFD" w14:textId="6F1818A2" w:rsidR="00A113DF" w:rsidRDefault="00A113DF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Knuth-Morris-Pratt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3DF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computer scientist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Donald E. Knuth</w:t>
      </w:r>
      <w:r w:rsidR="001B54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1967.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, James H. Morris dan Vaughan R. Pratt juga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penciptanya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Knuth, Morris, dan Pratt.</w:t>
      </w:r>
    </w:p>
    <w:p w14:paraId="0A75F923" w14:textId="4D6BFC10" w:rsidR="001B5457" w:rsidRDefault="001B5457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pattern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1BDF1" w14:textId="50363A0A" w:rsidR="001B5457" w:rsidRDefault="001B5457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failure function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prefiks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r w:rsidR="004800B0">
        <w:rPr>
          <w:rFonts w:ascii="Times New Roman" w:hAnsi="Times New Roman" w:cs="Times New Roman"/>
          <w:i/>
          <w:iCs/>
          <w:sz w:val="24"/>
          <w:szCs w:val="24"/>
        </w:rPr>
        <w:t xml:space="preserve">pattern, </w:t>
      </w:r>
      <w:r w:rsidR="004800B0">
        <w:rPr>
          <w:rFonts w:ascii="Times New Roman" w:hAnsi="Times New Roman" w:cs="Times New Roman"/>
          <w:sz w:val="24"/>
          <w:szCs w:val="24"/>
        </w:rPr>
        <w:t xml:space="preserve">P[0..k],  yang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sufiks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, P[1..k],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k = (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r w:rsidR="004800B0">
        <w:rPr>
          <w:rFonts w:ascii="Times New Roman" w:hAnsi="Times New Roman" w:cs="Times New Roman"/>
          <w:i/>
          <w:iCs/>
          <w:sz w:val="24"/>
          <w:szCs w:val="24"/>
        </w:rPr>
        <w:t xml:space="preserve">mismatch </w:t>
      </w:r>
      <w:r w:rsidR="004800B0">
        <w:rPr>
          <w:rFonts w:ascii="Times New Roman" w:hAnsi="Times New Roman" w:cs="Times New Roman"/>
          <w:sz w:val="24"/>
          <w:szCs w:val="24"/>
        </w:rPr>
        <w:t xml:space="preserve">pada pattern) - 1.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prefiks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O(m)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dan O(n)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r w:rsidR="001071E0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1071E0">
        <w:rPr>
          <w:rFonts w:ascii="Times New Roman" w:hAnsi="Times New Roman" w:cs="Times New Roman"/>
          <w:sz w:val="24"/>
          <w:szCs w:val="24"/>
        </w:rPr>
        <w:t>.</w:t>
      </w:r>
    </w:p>
    <w:p w14:paraId="4B5D6301" w14:textId="649AB3CC" w:rsidR="001071E0" w:rsidRDefault="001071E0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KMP :</w:t>
      </w:r>
      <w:proofErr w:type="gramEnd"/>
    </w:p>
    <w:p w14:paraId="4D08F2BD" w14:textId="77777777" w:rsidR="001071E0" w:rsidRDefault="001071E0" w:rsidP="001071E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391B06" wp14:editId="30C67A89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7C3E" w14:textId="0FA05347" w:rsidR="001071E0" w:rsidRPr="001071E0" w:rsidRDefault="001071E0" w:rsidP="001071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D541D5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Pencocokan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string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KMP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Bahan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IF2211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Strategi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Pencocokan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String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(</w:t>
      </w:r>
      <w:r>
        <w:rPr>
          <w:rFonts w:ascii="Times New Roman" w:hAnsi="Times New Roman" w:cs="Times New Roman"/>
          <w:color w:val="auto"/>
          <w:sz w:val="20"/>
          <w:szCs w:val="20"/>
        </w:rPr>
        <w:t>String/Pattern Matching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6459D7AF" w14:textId="53171F78" w:rsidR="00025FFC" w:rsidRDefault="00025FFC" w:rsidP="00A11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Boyer-Moore (BM)</w:t>
      </w:r>
    </w:p>
    <w:p w14:paraId="4255CFDB" w14:textId="2CAC935E" w:rsidR="00D541D5" w:rsidRPr="00D541D5" w:rsidRDefault="00267BDB" w:rsidP="00267BD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Boyer-Moore</w:t>
      </w:r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r w:rsidR="008569D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69D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569D2">
        <w:rPr>
          <w:rFonts w:ascii="Times New Roman" w:hAnsi="Times New Roman" w:cs="Times New Roman"/>
          <w:sz w:val="24"/>
          <w:szCs w:val="24"/>
        </w:rPr>
        <w:t xml:space="preserve"> Boyer</w:t>
      </w:r>
      <w:r w:rsidR="00D541D5">
        <w:rPr>
          <w:rFonts w:ascii="Times New Roman" w:hAnsi="Times New Roman" w:cs="Times New Roman"/>
          <w:sz w:val="24"/>
          <w:szCs w:val="24"/>
        </w:rPr>
        <w:t xml:space="preserve">-Moore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looking-glass technique</w:t>
      </w:r>
      <w:r w:rsidR="00D541D5">
        <w:rPr>
          <w:rFonts w:ascii="Times New Roman" w:hAnsi="Times New Roman" w:cs="Times New Roman"/>
          <w:sz w:val="24"/>
          <w:szCs w:val="24"/>
        </w:rPr>
        <w:t xml:space="preserve"> dan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character-jump technique</w:t>
      </w:r>
      <w:r w:rsidR="00D541D5">
        <w:rPr>
          <w:rFonts w:ascii="Times New Roman" w:hAnsi="Times New Roman" w:cs="Times New Roman"/>
          <w:sz w:val="24"/>
          <w:szCs w:val="24"/>
        </w:rPr>
        <w:t>. Teknik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D541D5">
        <w:rPr>
          <w:rFonts w:ascii="Times New Roman" w:hAnsi="Times New Roman" w:cs="Times New Roman"/>
          <w:i/>
          <w:iCs/>
          <w:sz w:val="24"/>
          <w:szCs w:val="24"/>
        </w:rPr>
        <w:t>looking-glass</w:t>
      </w:r>
      <w:proofErr w:type="gramEnd"/>
      <w:r w:rsidR="00D541D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optimal. Lalu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character-jump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Boyer-Moore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yang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mismatch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 xml:space="preserve">pattern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D5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character-jump</w:t>
      </w:r>
      <w:r w:rsidR="00D541D5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yang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 xml:space="preserve">mismatch </w:t>
      </w:r>
      <w:r w:rsidR="00D541D5">
        <w:rPr>
          <w:rFonts w:ascii="Times New Roman" w:hAnsi="Times New Roman" w:cs="Times New Roman"/>
          <w:sz w:val="24"/>
          <w:szCs w:val="24"/>
        </w:rPr>
        <w:t xml:space="preserve">pada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541D5">
        <w:rPr>
          <w:rFonts w:ascii="Times New Roman" w:hAnsi="Times New Roman" w:cs="Times New Roman"/>
          <w:i/>
          <w:iCs/>
          <w:sz w:val="24"/>
          <w:szCs w:val="24"/>
        </w:rPr>
        <w:t xml:space="preserve"> mismatch</w:t>
      </w:r>
      <w:r w:rsidR="00D541D5">
        <w:rPr>
          <w:rFonts w:ascii="Times New Roman" w:hAnsi="Times New Roman" w:cs="Times New Roman"/>
          <w:sz w:val="24"/>
          <w:szCs w:val="24"/>
        </w:rPr>
        <w:t xml:space="preserve"> pada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D54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yang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mismatch</w:t>
      </w:r>
      <w:r w:rsidR="00D541D5">
        <w:rPr>
          <w:rFonts w:ascii="Times New Roman" w:hAnsi="Times New Roman" w:cs="Times New Roman"/>
          <w:sz w:val="24"/>
          <w:szCs w:val="24"/>
        </w:rPr>
        <w:t xml:space="preserve"> pada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mismatch</w:t>
      </w:r>
      <w:r w:rsidR="00D541D5">
        <w:rPr>
          <w:rFonts w:ascii="Times New Roman" w:hAnsi="Times New Roman" w:cs="Times New Roman"/>
          <w:sz w:val="24"/>
          <w:szCs w:val="24"/>
        </w:rPr>
        <w:t xml:space="preserve"> pada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D541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yang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mismatch</w:t>
      </w:r>
      <w:r w:rsidR="00D541D5">
        <w:rPr>
          <w:rFonts w:ascii="Times New Roman" w:hAnsi="Times New Roman" w:cs="Times New Roman"/>
          <w:sz w:val="24"/>
          <w:szCs w:val="24"/>
        </w:rPr>
        <w:t xml:space="preserve"> pada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541D5">
        <w:rPr>
          <w:rFonts w:ascii="Times New Roman" w:hAnsi="Times New Roman" w:cs="Times New Roman"/>
          <w:sz w:val="24"/>
          <w:szCs w:val="24"/>
        </w:rPr>
        <w:t xml:space="preserve"> pada </w:t>
      </w:r>
      <w:r w:rsidR="00D541D5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D541D5">
        <w:rPr>
          <w:rFonts w:ascii="Times New Roman" w:hAnsi="Times New Roman" w:cs="Times New Roman"/>
          <w:sz w:val="24"/>
          <w:szCs w:val="24"/>
        </w:rPr>
        <w:t>.</w:t>
      </w:r>
    </w:p>
    <w:p w14:paraId="391F16EF" w14:textId="4D7F105F" w:rsidR="00267BDB" w:rsidRDefault="00D541D5" w:rsidP="00267BD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Knuth-Morris-Pratt,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Boyer-Moore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r w:rsidR="00F53355">
        <w:rPr>
          <w:rFonts w:ascii="Times New Roman" w:hAnsi="Times New Roman" w:cs="Times New Roman"/>
          <w:i/>
          <w:iCs/>
          <w:sz w:val="24"/>
          <w:szCs w:val="24"/>
        </w:rPr>
        <w:t xml:space="preserve">Pre-processing </w:t>
      </w:r>
      <w:r w:rsidR="00F5335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r w:rsidR="00F53355"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proofErr w:type="spellStart"/>
      <w:r w:rsidR="00F53355">
        <w:rPr>
          <w:rFonts w:ascii="Times New Roman" w:hAnsi="Times New Roman" w:cs="Times New Roman"/>
          <w:i/>
          <w:iCs/>
          <w:sz w:val="24"/>
          <w:szCs w:val="24"/>
        </w:rPr>
        <w:t>occurance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pada </w:t>
      </w:r>
      <w:r w:rsidR="00F5335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F53355">
        <w:rPr>
          <w:rFonts w:ascii="Times New Roman" w:hAnsi="Times New Roman" w:cs="Times New Roman"/>
          <w:sz w:val="24"/>
          <w:szCs w:val="24"/>
        </w:rPr>
        <w:t xml:space="preserve">. </w:t>
      </w:r>
      <w:r w:rsidR="001F7F6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pada </w:t>
      </w:r>
      <w:r w:rsidR="001F7F6B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1F7F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r w:rsidR="001F7F6B"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proofErr w:type="spellStart"/>
      <w:r w:rsidR="001F7F6B">
        <w:rPr>
          <w:rFonts w:ascii="Times New Roman" w:hAnsi="Times New Roman" w:cs="Times New Roman"/>
          <w:i/>
          <w:iCs/>
          <w:sz w:val="24"/>
          <w:szCs w:val="24"/>
        </w:rPr>
        <w:t>occurance</w:t>
      </w:r>
      <w:r w:rsidR="001F7F6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lastRenderedPageBreak/>
        <w:t>indeks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pada </w:t>
      </w:r>
      <w:r w:rsidR="001F7F6B">
        <w:rPr>
          <w:rFonts w:ascii="Times New Roman" w:hAnsi="Times New Roman" w:cs="Times New Roman"/>
          <w:i/>
          <w:iCs/>
          <w:sz w:val="24"/>
          <w:szCs w:val="24"/>
        </w:rPr>
        <w:t xml:space="preserve">pattern </w:t>
      </w:r>
      <w:r w:rsidR="001F7F6B">
        <w:rPr>
          <w:rFonts w:ascii="Times New Roman" w:hAnsi="Times New Roman" w:cs="Times New Roman"/>
          <w:sz w:val="24"/>
          <w:szCs w:val="24"/>
        </w:rPr>
        <w:t xml:space="preserve">P,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r w:rsidR="001F7F6B"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proofErr w:type="spellStart"/>
      <w:r w:rsidR="001F7F6B">
        <w:rPr>
          <w:rFonts w:ascii="Times New Roman" w:hAnsi="Times New Roman" w:cs="Times New Roman"/>
          <w:i/>
          <w:iCs/>
          <w:sz w:val="24"/>
          <w:szCs w:val="24"/>
        </w:rPr>
        <w:t>occurance</w:t>
      </w:r>
      <w:r w:rsidR="001F7F6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-1.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r w:rsidR="001F7F6B"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proofErr w:type="spellStart"/>
      <w:r w:rsidR="001F7F6B">
        <w:rPr>
          <w:rFonts w:ascii="Times New Roman" w:hAnsi="Times New Roman" w:cs="Times New Roman"/>
          <w:i/>
          <w:iCs/>
          <w:sz w:val="24"/>
          <w:szCs w:val="24"/>
        </w:rPr>
        <w:t>occurance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7F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F7F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676F7" w14:textId="07059D2A" w:rsidR="00500BF3" w:rsidRDefault="001F7F6B" w:rsidP="00500B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6E0B9B" wp14:editId="602D08B3">
            <wp:extent cx="4503420" cy="25856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782" cy="25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022F" w14:textId="3E7BD039" w:rsidR="00500BF3" w:rsidRDefault="00500BF3" w:rsidP="00500BF3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occurance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mismatch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occurance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mismatch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mismatch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Boyer-</w:t>
      </w:r>
      <w:proofErr w:type="gramStart"/>
      <w:r>
        <w:rPr>
          <w:rFonts w:ascii="Times New Roman" w:hAnsi="Times New Roman" w:cs="Times New Roman"/>
          <w:sz w:val="24"/>
          <w:szCs w:val="24"/>
        </w:rPr>
        <w:t>Moore :</w:t>
      </w:r>
      <w:proofErr w:type="gramEnd"/>
    </w:p>
    <w:p w14:paraId="2EEFF705" w14:textId="05EF4FCE" w:rsidR="00500BF3" w:rsidRPr="00500BF3" w:rsidRDefault="00500BF3" w:rsidP="00500BF3">
      <w:pPr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538B9" wp14:editId="7F158038">
            <wp:extent cx="5048689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695" cy="2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120F" w14:textId="33A6C253" w:rsidR="00F33767" w:rsidRPr="008569D2" w:rsidRDefault="00025FFC" w:rsidP="00856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Regex</w:t>
      </w:r>
    </w:p>
    <w:p w14:paraId="72DB2E4F" w14:textId="5D8C7DFD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A4553" w14:textId="052F9208" w:rsidR="00325B7A" w:rsidRDefault="00325B7A" w:rsidP="00A113D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KODE PROGRAM</w:t>
      </w:r>
    </w:p>
    <w:p w14:paraId="0D01E18D" w14:textId="3E0A2E18" w:rsidR="0020376E" w:rsidRPr="0020376E" w:rsidRDefault="0020376E" w:rsidP="00A113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38EE18CC" w14:textId="213A1A49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0F23A2" w14:textId="181B9CFC" w:rsidR="00325B7A" w:rsidRPr="00025FFC" w:rsidRDefault="00325B7A" w:rsidP="00A113D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UJI COBA</w:t>
      </w:r>
    </w:p>
    <w:p w14:paraId="300AA9BD" w14:textId="77777777" w:rsidR="00325B7A" w:rsidRPr="00025FFC" w:rsidRDefault="00325B7A" w:rsidP="00A113DF">
      <w:pPr>
        <w:spacing w:line="360" w:lineRule="auto"/>
        <w:rPr>
          <w:rFonts w:ascii="Times New Roman" w:hAnsi="Times New Roman" w:cs="Times New Roman"/>
        </w:rPr>
      </w:pPr>
    </w:p>
    <w:sectPr w:rsidR="00325B7A" w:rsidRPr="0002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233F"/>
    <w:multiLevelType w:val="hybridMultilevel"/>
    <w:tmpl w:val="62724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9BD"/>
    <w:multiLevelType w:val="hybridMultilevel"/>
    <w:tmpl w:val="E698E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3727"/>
    <w:multiLevelType w:val="hybridMultilevel"/>
    <w:tmpl w:val="169A8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0DB"/>
    <w:multiLevelType w:val="hybridMultilevel"/>
    <w:tmpl w:val="F3220B06"/>
    <w:lvl w:ilvl="0" w:tplc="A588D87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D04"/>
    <w:rsid w:val="00025FFC"/>
    <w:rsid w:val="001071E0"/>
    <w:rsid w:val="001B5457"/>
    <w:rsid w:val="001F7F6B"/>
    <w:rsid w:val="0020376E"/>
    <w:rsid w:val="00267BDB"/>
    <w:rsid w:val="003245C0"/>
    <w:rsid w:val="00325B7A"/>
    <w:rsid w:val="004800B0"/>
    <w:rsid w:val="00500BF3"/>
    <w:rsid w:val="00662215"/>
    <w:rsid w:val="008569D2"/>
    <w:rsid w:val="009456F1"/>
    <w:rsid w:val="00A113DF"/>
    <w:rsid w:val="00B506F6"/>
    <w:rsid w:val="00C033CA"/>
    <w:rsid w:val="00CF0D04"/>
    <w:rsid w:val="00D541D5"/>
    <w:rsid w:val="00E51766"/>
    <w:rsid w:val="00E73D5F"/>
    <w:rsid w:val="00F20978"/>
    <w:rsid w:val="00F33767"/>
    <w:rsid w:val="00F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5D7"/>
  <w15:chartTrackingRefBased/>
  <w15:docId w15:val="{FB23FD74-BD4F-4E52-82A8-F465ED5C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7A"/>
    <w:pPr>
      <w:spacing w:after="120" w:line="264" w:lineRule="auto"/>
    </w:pPr>
    <w:rPr>
      <w:rFonts w:asciiTheme="minorHAnsi" w:eastAsiaTheme="minorEastAsia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F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71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7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1D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EC4E-D3CF-4DA7-BDF5-643A7251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9</cp:revision>
  <cp:lastPrinted>2020-04-16T12:23:00Z</cp:lastPrinted>
  <dcterms:created xsi:type="dcterms:W3CDTF">2020-04-13T03:35:00Z</dcterms:created>
  <dcterms:modified xsi:type="dcterms:W3CDTF">2020-04-16T14:52:00Z</dcterms:modified>
</cp:coreProperties>
</file>