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280"/>
        <w:jc w:val="center"/>
      </w:pPr>
      <w:r>
        <w:rPr>
          <w:rFonts w:ascii="Calibri" w:hAnsi="Calibri"/>
          <w:b/>
          <w:i w:val="0"/>
          <w:color w:val="B7791F"/>
          <w:sz w:val="24"/>
        </w:rPr>
        <w:t>PANDUAN PENGGUNA</w:t>
      </w:r>
    </w:p>
    <w:p>
      <w:pPr>
        <w:spacing w:after="60"/>
        <w:jc w:val="center"/>
      </w:pPr>
      <w:r>
        <w:rPr>
          <w:rFonts w:ascii="Cambria" w:hAnsi="Cambria"/>
          <w:b/>
          <w:i w:val="0"/>
          <w:color w:val="174C37"/>
          <w:sz w:val="50"/>
        </w:rPr>
        <w:t>Panduan Operasional</w:t>
      </w:r>
    </w:p>
    <w:p>
      <w:pPr>
        <w:spacing w:after="60"/>
        <w:jc w:val="center"/>
      </w:pPr>
      <w:r>
        <w:rPr>
          <w:rFonts w:ascii="Cambria" w:hAnsi="Cambria"/>
          <w:b/>
          <w:i w:val="0"/>
          <w:color w:val="174C37"/>
          <w:sz w:val="44"/>
        </w:rPr>
        <w:t>Halaman Pengelolaan Website</w:t>
      </w:r>
    </w:p>
    <w:p>
      <w:pPr>
        <w:spacing w:before="180" w:after="320"/>
        <w:pBdr>
          <w:bottom w:val="single" w:sz="12" w:color="B7791F"/>
        </w:pBdr>
      </w:pPr>
    </w:p>
    <w:p>
      <w:pPr>
        <w:jc w:val="center"/>
      </w:pPr>
      <w:r>
        <w:rPr>
          <w:rFonts w:ascii="Calibri" w:hAnsi="Calibri"/>
          <w:b/>
          <w:i w:val="0"/>
          <w:color w:val="174C37"/>
          <w:sz w:val="24"/>
        </w:rPr>
        <w:t>PORTAL DESA RANCAJAYA</w:t>
      </w:r>
    </w:p>
    <w:p>
      <w:pPr>
        <w:jc w:val="center"/>
      </w:pPr>
      <w:r>
        <w:rPr>
          <w:rFonts w:ascii="Calibri" w:hAnsi="Calibri"/>
          <w:b w:val="0"/>
          <w:i/>
          <w:color w:val="687386"/>
          <w:sz w:val="21"/>
        </w:rPr>
        <w:t>Panduan langkah demi langkah untuk memperbarui informasi desa melalui halaman admin.</w:t>
      </w:r>
    </w:p>
    <w:p/>
    <w:p>
      <w:pPr>
        <w:jc w:val="center"/>
      </w:pPr>
      <w:r>
        <w:rPr>
          <w:rFonts w:ascii="Calibri" w:hAnsi="Calibri"/>
          <w:b/>
          <w:i w:val="0"/>
          <w:color w:val="252B28"/>
          <w:sz w:val="21"/>
        </w:rPr>
        <w:t xml:space="preserve">Ditujukan untuk: </w:t>
      </w:r>
      <w:r>
        <w:rPr>
          <w:rFonts w:ascii="Calibri" w:hAnsi="Calibri"/>
          <w:b/>
          <w:i w:val="0"/>
          <w:color w:val="252B28"/>
          <w:sz w:val="21"/>
        </w:rPr>
        <w:t>Warga dan Perangkat Desa yang Bertugas Mengelola Website Rancajaya</w:t>
      </w:r>
    </w:p>
    <w:p>
      <w:pPr>
        <w:jc w:val="center"/>
      </w:pPr>
      <w:r>
        <w:rPr>
          <w:rFonts w:ascii="Calibri" w:hAnsi="Calibri"/>
          <w:b w:val="0"/>
          <w:i w:val="0"/>
          <w:color w:val="687386"/>
          <w:sz w:val="20"/>
        </w:rPr>
        <w:t xml:space="preserve">Bantuan teknis: </w:t>
      </w:r>
      <w:hyperlink r:id="rId24">
        <w:r>
          <w:rPr>
            <w:rFonts w:ascii="Calibri" w:hAnsi="Calibri"/>
            <w:b w:val="0"/>
            <w:i w:val="0"/>
            <w:color w:val="0563C1"/>
            <w:sz w:val="20"/>
            <w:u w:val="single"/>
          </w:rPr>
          <w:t>Daffa via WhatsApp</w:t>
        </w:r>
      </w:hyperlink>
    </w:p>
    <w:p/>
    <w:p>
      <w:pPr>
        <w:jc w:val="center"/>
      </w:pPr>
      <w:r>
        <w:rPr>
          <w:rFonts w:ascii="Calibri" w:hAnsi="Calibri"/>
          <w:b w:val="0"/>
          <w:i w:val="0"/>
          <w:color w:val="687386"/>
          <w:sz w:val="18"/>
        </w:rPr>
        <w:t>Disusun oleh</w:t>
      </w:r>
    </w:p>
    <w:p>
      <w:pPr>
        <w:jc w:val="center"/>
      </w:pPr>
      <w:r>
        <w:rPr>
          <w:rFonts w:ascii="Cambria" w:hAnsi="Cambria"/>
          <w:b/>
          <w:i w:val="0"/>
          <w:color w:val="252B28"/>
          <w:sz w:val="26"/>
        </w:rPr>
        <w:t>KKN-T IPB 2026</w:t>
      </w:r>
    </w:p>
    <w:p>
      <w:pPr>
        <w:jc w:val="center"/>
      </w:pPr>
      <w:r>
        <w:rPr>
          <w:rFonts w:ascii="Calibri" w:hAnsi="Calibri"/>
          <w:b/>
          <w:i w:val="0"/>
          <w:color w:val="B7791F"/>
          <w:sz w:val="18"/>
        </w:rPr>
        <w:t>Agustus 2026</w:t>
      </w:r>
    </w:p>
    <w:p>
      <w:r>
        <w:br w:type="page"/>
      </w:r>
    </w:p>
    <w:p>
      <w:r>
        <w:rPr>
          <w:rFonts w:ascii="Cambria" w:hAnsi="Cambria"/>
          <w:b/>
          <w:i w:val="0"/>
          <w:color w:val="174C37"/>
          <w:sz w:val="46"/>
        </w:rPr>
        <w:t>Daftar Isi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55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/>
                <w:i w:val="0"/>
                <w:color w:val="B7791F"/>
                <w:sz w:val="23"/>
              </w:rPr>
              <w:t>01</w:t>
            </w:r>
          </w:p>
        </w:tc>
        <w:tc>
          <w:tcPr>
            <w:tcW w:type="dxa" w:w="76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 w:val="0"/>
                <w:i w:val="0"/>
                <w:color w:val="252B28"/>
                <w:sz w:val="21"/>
              </w:rPr>
              <w:t>Mengenal Halaman Pengelolaan</w:t>
            </w:r>
          </w:p>
        </w:tc>
        <w:tc>
          <w:tcPr>
            <w:tcW w:type="dxa" w:w="7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87386"/>
                <w:sz w:val="18"/>
              </w:rPr>
              <w:t>§01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55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/>
                <w:i w:val="0"/>
                <w:color w:val="B7791F"/>
                <w:sz w:val="23"/>
              </w:rPr>
              <w:t>02</w:t>
            </w:r>
          </w:p>
        </w:tc>
        <w:tc>
          <w:tcPr>
            <w:tcW w:type="dxa" w:w="76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 w:val="0"/>
                <w:i w:val="0"/>
                <w:color w:val="252B28"/>
                <w:sz w:val="21"/>
              </w:rPr>
              <w:t>Masuk ke Halaman Admin</w:t>
            </w:r>
          </w:p>
        </w:tc>
        <w:tc>
          <w:tcPr>
            <w:tcW w:type="dxa" w:w="7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87386"/>
                <w:sz w:val="18"/>
              </w:rPr>
              <w:t>§02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55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/>
                <w:i w:val="0"/>
                <w:color w:val="B7791F"/>
                <w:sz w:val="23"/>
              </w:rPr>
              <w:t>03</w:t>
            </w:r>
          </w:p>
        </w:tc>
        <w:tc>
          <w:tcPr>
            <w:tcW w:type="dxa" w:w="76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 w:val="0"/>
                <w:i w:val="0"/>
                <w:color w:val="252B28"/>
                <w:sz w:val="21"/>
              </w:rPr>
              <w:t>Berita dan Informasi</w:t>
            </w:r>
          </w:p>
        </w:tc>
        <w:tc>
          <w:tcPr>
            <w:tcW w:type="dxa" w:w="7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87386"/>
                <w:sz w:val="18"/>
              </w:rPr>
              <w:t>§03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55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/>
                <w:i w:val="0"/>
                <w:color w:val="B7791F"/>
                <w:sz w:val="23"/>
              </w:rPr>
              <w:t>04</w:t>
            </w:r>
          </w:p>
        </w:tc>
        <w:tc>
          <w:tcPr>
            <w:tcW w:type="dxa" w:w="76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 w:val="0"/>
                <w:i w:val="0"/>
                <w:color w:val="252B28"/>
                <w:sz w:val="21"/>
              </w:rPr>
              <w:t>Profil Desa dan Dusun</w:t>
            </w:r>
          </w:p>
        </w:tc>
        <w:tc>
          <w:tcPr>
            <w:tcW w:type="dxa" w:w="7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87386"/>
                <w:sz w:val="18"/>
              </w:rPr>
              <w:t>§04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55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/>
                <w:i w:val="0"/>
                <w:color w:val="B7791F"/>
                <w:sz w:val="23"/>
              </w:rPr>
              <w:t>05</w:t>
            </w:r>
          </w:p>
        </w:tc>
        <w:tc>
          <w:tcPr>
            <w:tcW w:type="dxa" w:w="76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 w:val="0"/>
                <w:i w:val="0"/>
                <w:color w:val="252B28"/>
                <w:sz w:val="21"/>
              </w:rPr>
              <w:t>Struktur Organisasi</w:t>
            </w:r>
          </w:p>
        </w:tc>
        <w:tc>
          <w:tcPr>
            <w:tcW w:type="dxa" w:w="7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87386"/>
                <w:sz w:val="18"/>
              </w:rPr>
              <w:t>§05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55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/>
                <w:i w:val="0"/>
                <w:color w:val="B7791F"/>
                <w:sz w:val="23"/>
              </w:rPr>
              <w:t>06</w:t>
            </w:r>
          </w:p>
        </w:tc>
        <w:tc>
          <w:tcPr>
            <w:tcW w:type="dxa" w:w="76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 w:val="0"/>
                <w:i w:val="0"/>
                <w:color w:val="252B28"/>
                <w:sz w:val="21"/>
              </w:rPr>
              <w:t>Transparansi APBDes</w:t>
            </w:r>
          </w:p>
        </w:tc>
        <w:tc>
          <w:tcPr>
            <w:tcW w:type="dxa" w:w="7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87386"/>
                <w:sz w:val="18"/>
              </w:rPr>
              <w:t>§06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55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/>
                <w:i w:val="0"/>
                <w:color w:val="B7791F"/>
                <w:sz w:val="23"/>
              </w:rPr>
              <w:t>07</w:t>
            </w:r>
          </w:p>
        </w:tc>
        <w:tc>
          <w:tcPr>
            <w:tcW w:type="dxa" w:w="76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 w:val="0"/>
                <w:i w:val="0"/>
                <w:color w:val="252B28"/>
                <w:sz w:val="21"/>
              </w:rPr>
              <w:t>Potensi dan Kelompok Tani</w:t>
            </w:r>
          </w:p>
        </w:tc>
        <w:tc>
          <w:tcPr>
            <w:tcW w:type="dxa" w:w="7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87386"/>
                <w:sz w:val="18"/>
              </w:rPr>
              <w:t>§07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55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/>
                <w:i w:val="0"/>
                <w:color w:val="B7791F"/>
                <w:sz w:val="23"/>
              </w:rPr>
              <w:t>08</w:t>
            </w:r>
          </w:p>
        </w:tc>
        <w:tc>
          <w:tcPr>
            <w:tcW w:type="dxa" w:w="76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 w:val="0"/>
                <w:i w:val="0"/>
                <w:color w:val="252B28"/>
                <w:sz w:val="21"/>
              </w:rPr>
              <w:t>UMKM Desa</w:t>
            </w:r>
          </w:p>
        </w:tc>
        <w:tc>
          <w:tcPr>
            <w:tcW w:type="dxa" w:w="7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87386"/>
                <w:sz w:val="18"/>
              </w:rPr>
              <w:t>§08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55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/>
                <w:i w:val="0"/>
                <w:color w:val="B7791F"/>
                <w:sz w:val="23"/>
              </w:rPr>
              <w:t>09</w:t>
            </w:r>
          </w:p>
        </w:tc>
        <w:tc>
          <w:tcPr>
            <w:tcW w:type="dxa" w:w="76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 w:val="0"/>
                <w:i w:val="0"/>
                <w:color w:val="252B28"/>
                <w:sz w:val="21"/>
              </w:rPr>
              <w:t>Layanan Surat dan Kontak</w:t>
            </w:r>
          </w:p>
        </w:tc>
        <w:tc>
          <w:tcPr>
            <w:tcW w:type="dxa" w:w="7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87386"/>
                <w:sz w:val="18"/>
              </w:rPr>
              <w:t>§09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55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/>
                <w:i w:val="0"/>
                <w:color w:val="B7791F"/>
                <w:sz w:val="23"/>
              </w:rPr>
              <w:t>10</w:t>
            </w:r>
          </w:p>
        </w:tc>
        <w:tc>
          <w:tcPr>
            <w:tcW w:type="dxa" w:w="76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 w:val="0"/>
                <w:i w:val="0"/>
                <w:color w:val="252B28"/>
                <w:sz w:val="21"/>
              </w:rPr>
              <w:t>Galeri Foto</w:t>
            </w:r>
          </w:p>
        </w:tc>
        <w:tc>
          <w:tcPr>
            <w:tcW w:type="dxa" w:w="7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87386"/>
                <w:sz w:val="18"/>
              </w:rPr>
              <w:t>§10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55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/>
                <w:i w:val="0"/>
                <w:color w:val="B7791F"/>
                <w:sz w:val="23"/>
              </w:rPr>
              <w:t>11</w:t>
            </w:r>
          </w:p>
        </w:tc>
        <w:tc>
          <w:tcPr>
            <w:tcW w:type="dxa" w:w="76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 w:val="0"/>
                <w:i w:val="0"/>
                <w:color w:val="252B28"/>
                <w:sz w:val="21"/>
              </w:rPr>
              <w:t>Beranda dan Pengaturan Umum</w:t>
            </w:r>
          </w:p>
        </w:tc>
        <w:tc>
          <w:tcPr>
            <w:tcW w:type="dxa" w:w="7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87386"/>
                <w:sz w:val="18"/>
              </w:rPr>
              <w:t>§11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55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/>
                <w:i w:val="0"/>
                <w:color w:val="B7791F"/>
                <w:sz w:val="23"/>
              </w:rPr>
              <w:t>12</w:t>
            </w:r>
          </w:p>
        </w:tc>
        <w:tc>
          <w:tcPr>
            <w:tcW w:type="dxa" w:w="76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 w:val="0"/>
                <w:i w:val="0"/>
                <w:color w:val="252B28"/>
                <w:sz w:val="21"/>
              </w:rPr>
              <w:t>Menyimpan dan Mengatasi Masalah</w:t>
            </w:r>
          </w:p>
        </w:tc>
        <w:tc>
          <w:tcPr>
            <w:tcW w:type="dxa" w:w="7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87386"/>
                <w:sz w:val="18"/>
              </w:rPr>
              <w:t>§12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mbria" w:hAnsi="Cambria"/>
          <w:b/>
          <w:i w:val="0"/>
          <w:color w:val="B7791F"/>
          <w:sz w:val="22"/>
        </w:rPr>
        <w:t>BAGIAN 01</w:t>
      </w:r>
    </w:p>
    <w:p>
      <w:pPr>
        <w:pStyle w:val="Heading1"/>
        <w:spacing w:after="200"/>
        <w:pBdr>
          <w:bottom w:val="single" w:sz="10" w:color="B7791F"/>
        </w:pBdr>
      </w:pPr>
      <w:r>
        <w:t>Mengenal Halaman Pengelolaan</w:t>
      </w:r>
    </w:p>
    <w:p>
      <w:r>
        <w:t>Halaman pengelolaan membantu perangkat desa memperbarui isi Portal Rancajaya melalui browser. Perubahan yang disimpan akan diteruskan ke website secara otomatis.</w:t>
      </w:r>
    </w:p>
    <w:p>
      <w:r>
        <w:rPr>
          <w:rFonts w:ascii="Calibri" w:hAnsi="Calibri"/>
          <w:b/>
          <w:i w:val="0"/>
          <w:color w:val="252B28"/>
          <w:sz w:val="21"/>
        </w:rPr>
        <w:t xml:space="preserve">Bantuan teknis Daffa melalui WhatsApp: </w:t>
      </w:r>
      <w:hyperlink r:id="rId24">
        <w:r>
          <w:rPr>
            <w:rFonts w:ascii="Calibri" w:hAnsi="Calibri"/>
            <w:b w:val="0"/>
            <w:i w:val="0"/>
            <w:color w:val="0563C1"/>
            <w:sz w:val="21"/>
            <w:u w:val="single"/>
          </w:rPr>
          <w:t>https://wa.me/6289663580475</w:t>
        </w:r>
      </w:hyperlink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252B28"/>
          <w:sz w:val="2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0"/>
        <w:gridCol w:w="7900"/>
      </w:tblGrid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Masuk ke halaman admin.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Pilih jenis informasi yang ingin diperbarui.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Isi atau perbaiki data.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Klik Terbitkan, lalu tunggu beberapa menit sampai website berubah.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4250"/>
            <w:shd w:fill="174C3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Dapat ditambah dan diubah</w:t>
            </w:r>
          </w:p>
        </w:tc>
        <w:tc>
          <w:tcPr>
            <w:tcW w:type="dxa" w:w="4250"/>
            <w:shd w:fill="174C3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Hanya memperbarui data yang tersedia</w:t>
            </w:r>
          </w:p>
        </w:tc>
      </w:tr>
      <w:tr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Berita, APBDes, statistik potensi, kelompok tani, produksi pertanian, UMKM, layanan, kontak, dan galeri</w:t>
            </w:r>
          </w:p>
        </w:tc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Struktur organisasi, dusun, pengaturan umum, serta halaman website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931795"/>
            <wp:docPr id="1" name="Picture 1" descr="Ilustrasi susunan menu berdasarkan konfigurasi Portal Rancajaya." title="Ilustrasi susunan menu berdasarkan konfigurasi Portal Rancajay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87386"/>
          <w:sz w:val="18"/>
        </w:rPr>
        <w:t>Ilustrasi susunan menu berdasarkan konfigurasi Portal Rancajaya.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FBF3DD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28" w:color="B7791F"/>
            </w:tcBorders>
          </w:tcPr>
          <w:p>
            <w:r>
              <w:rPr>
                <w:rFonts w:ascii="Cambria" w:hAnsi="Cambria"/>
                <w:b/>
                <w:i w:val="0"/>
                <w:color w:val="B7791F"/>
                <w:sz w:val="22"/>
              </w:rPr>
              <w:t>Penting</w:t>
              <w:br/>
            </w:r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Menu tidak menyediakan penghapusan permanen. Informasi yang tidak ingin ditampilkan dapat diubah menjadi Draf atau dimatikan melalui pilihan Tampilkan di Publik.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mbria" w:hAnsi="Cambria"/>
          <w:b/>
          <w:i w:val="0"/>
          <w:color w:val="B7791F"/>
          <w:sz w:val="22"/>
        </w:rPr>
        <w:t>BAGIAN 02</w:t>
      </w:r>
    </w:p>
    <w:p>
      <w:pPr>
        <w:pStyle w:val="Heading1"/>
        <w:spacing w:after="200"/>
        <w:pBdr>
          <w:bottom w:val="single" w:sz="10" w:color="B7791F"/>
        </w:pBdr>
      </w:pPr>
      <w:r>
        <w:t>Masuk ke Halaman Admin</w:t>
      </w:r>
    </w:p>
    <w:p>
      <w:r>
        <w:t>Buka alamat https://portalrancajaya.github.io/admin melalui Chrome, Edge, atau Firefox.</w:t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252B28"/>
          <w:sz w:val="2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0"/>
        <w:gridCol w:w="7900"/>
      </w:tblGrid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Klik Masuk dengan GitHub.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Masukkan akun GitHub yang telah diberi akses oleh pengembang.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Jika diminta, setujui izin akses.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Setelah berhasil, daftar menu pengelolaan akan tampil.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FBF3DD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28" w:color="B7791F"/>
            </w:tcBorders>
          </w:tcPr>
          <w:p>
            <w:r>
              <w:rPr>
                <w:rFonts w:ascii="Cambria" w:hAnsi="Cambria"/>
                <w:b/>
                <w:i w:val="0"/>
                <w:color w:val="B7791F"/>
                <w:sz w:val="22"/>
              </w:rPr>
              <w:t>Keamanan akun</w:t>
              <w:br/>
            </w:r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Jangan menuliskan kata sandi di dokumen, grup percakapan, atau catatan yang dapat dibaca umum. Aktifkan verifikasi dua langkah pada akun GitHub.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mbria" w:hAnsi="Cambria"/>
          <w:b/>
          <w:i w:val="0"/>
          <w:color w:val="B7791F"/>
          <w:sz w:val="22"/>
        </w:rPr>
        <w:t>BAGIAN 03</w:t>
      </w:r>
    </w:p>
    <w:p>
      <w:pPr>
        <w:pStyle w:val="Heading1"/>
        <w:spacing w:after="200"/>
        <w:pBdr>
          <w:bottom w:val="single" w:sz="10" w:color="B7791F"/>
        </w:pBdr>
      </w:pPr>
      <w:r>
        <w:t>Berita dan Informasi</w:t>
      </w:r>
    </w:p>
    <w:p>
      <w:r>
        <w:t>Menu Berita &amp; Informasi dipakai untuk Berita, Agenda, Artikel, dan Pengumuman.</w:t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252B28"/>
          <w:sz w:val="2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0"/>
        <w:gridCol w:w="7900"/>
      </w:tblGrid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Pilih Berita &amp; Informasi.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Klik + Informasi.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Isi judul, tanggal, kategori, ringkasan, penulis, dan konten.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Tambahkan thumbnail jika tersedia.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Pilih Draf jika belum boleh tampil atau Terbit jika sudah siap, lalu klik Terbitkan.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931795"/>
            <wp:docPr id="2" name="Picture 2" descr="Contoh bidang utama saat menulis informasi baru." title="Contoh bidang utama saat menulis informasi baru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berit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87386"/>
          <w:sz w:val="18"/>
        </w:rPr>
        <w:t>Contoh bidang utama saat menulis informasi baru.</w:t>
      </w:r>
    </w:p>
    <w:p>
      <w:pPr>
        <w:numPr>
          <w:ilvl w:val="0"/>
          <w:numId w:val="2"/>
        </w:numPr>
      </w:pPr>
      <w:r>
        <w:t>Tampilkan di Beranda digunakan untuk informasi yang perlu disorot.</w:t>
      </w:r>
    </w:p>
    <w:p>
      <w:pPr>
        <w:numPr>
          <w:ilvl w:val="0"/>
          <w:numId w:val="2"/>
        </w:numPr>
      </w:pPr>
      <w:r>
        <w:t>Tautan Artikel Lengkap dan Nama Media Sumber diisi jika tulisan lengkap berada di media lain.</w:t>
      </w:r>
    </w:p>
    <w:p>
      <w:pPr>
        <w:numPr>
          <w:ilvl w:val="0"/>
          <w:numId w:val="2"/>
        </w:numPr>
      </w:pPr>
      <w:r>
        <w:t>Judul halaman dibuat otomatis dari judul berita; pengelola tidak perlu menulis alamat halaman sendiri.</w:t>
      </w:r>
    </w:p>
    <w:p>
      <w:r>
        <w:br w:type="page"/>
      </w:r>
    </w:p>
    <w:p>
      <w:pPr>
        <w:spacing w:after="40"/>
      </w:pPr>
      <w:r>
        <w:rPr>
          <w:rFonts w:ascii="Cambria" w:hAnsi="Cambria"/>
          <w:b/>
          <w:i w:val="0"/>
          <w:color w:val="B7791F"/>
          <w:sz w:val="22"/>
        </w:rPr>
        <w:t>BAGIAN 04</w:t>
      </w:r>
    </w:p>
    <w:p>
      <w:pPr>
        <w:pStyle w:val="Heading1"/>
        <w:spacing w:after="200"/>
        <w:pBdr>
          <w:bottom w:val="single" w:sz="10" w:color="B7791F"/>
        </w:pBdr>
      </w:pPr>
      <w:r>
        <w:t>Profil Desa dan Dusun</w:t>
      </w:r>
    </w:p>
    <w:p>
      <w:r>
        <w:t>Data identitas desa berada pada Pengaturan dan Halaman Website. Data tiga dusun berada pada menu Dusun.</w:t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252B28"/>
          <w:sz w:val="2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0"/>
        <w:gridCol w:w="7900"/>
      </w:tblGrid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Buka Pengaturan &gt; Pengaturan Umum untuk visi, misi, tujuan, sejarah, alamat, kontak, jam layanan, media sosial, peta, dan tahun APBDes aktif.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Buka Halaman Website &gt; Halaman Profil untuk sambutan, nama kepala desa, luas wilayah, penduduk, batas wilayah, dan demografi.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Buka Dusun untuk memperbarui kepala dusun, penduduk, kepala keluarga, luas wilayah, dan deskripsi.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E9F4EE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28" w:color="166534"/>
            </w:tcBorders>
          </w:tcPr>
          <w:p>
            <w:r>
              <w:rPr>
                <w:rFonts w:ascii="Cambria" w:hAnsi="Cambria"/>
                <w:b/>
                <w:i w:val="0"/>
                <w:color w:val="166534"/>
                <w:sz w:val="22"/>
              </w:rPr>
              <w:t>Sumber data</w:t>
              <w:br/>
            </w:r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Gunakan dokumen resmi desa. Kolom tahun data, sumber data, dan status validasi membantu pembaca mengetahui asal dan kepastian informasi.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mbria" w:hAnsi="Cambria"/>
          <w:b/>
          <w:i w:val="0"/>
          <w:color w:val="B7791F"/>
          <w:sz w:val="22"/>
        </w:rPr>
        <w:t>BAGIAN 05</w:t>
      </w:r>
    </w:p>
    <w:p>
      <w:pPr>
        <w:pStyle w:val="Heading1"/>
        <w:spacing w:after="200"/>
        <w:pBdr>
          <w:bottom w:val="single" w:sz="10" w:color="B7791F"/>
        </w:pBdr>
      </w:pPr>
      <w:r>
        <w:t>Struktur Organisasi</w:t>
      </w:r>
    </w:p>
    <w:p>
      <w:r>
        <w:t>Menu Struktur Organisasi hanya untuk memperbarui posisi yang sudah disiapkan. Hubungan atasan menentukan garis susunan organisasi di halaman Profil.</w:t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252B28"/>
          <w:sz w:val="2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0"/>
        <w:gridCol w:w="7900"/>
      </w:tblGrid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Pilih posisi yang akan diperbarui.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Periksa nama dan jabatan.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Pilih Atasan Langsung yang benar. Kepala Desa tidak memiliki atasan.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Atur urutan agar susunan rapi.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Isi deskripsi, tahun data, sumber, dan status validasi bila tersedia, lalu Terbitkan.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FBF3DD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28" w:color="B7791F"/>
            </w:tcBorders>
          </w:tcPr>
          <w:p>
            <w:r>
              <w:rPr>
                <w:rFonts w:ascii="Cambria" w:hAnsi="Cambria"/>
                <w:b/>
                <w:i w:val="0"/>
                <w:color w:val="B7791F"/>
                <w:sz w:val="22"/>
              </w:rPr>
              <w:t>Jangan menambah posisi dari panel</w:t>
              <w:br/>
            </w:r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Jika ada perubahan susunan yang memerlukan posisi baru atau penghapusan posisi, hubungi pengembang agar garis organisasi dan berkas sumber tetap benar.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mbria" w:hAnsi="Cambria"/>
          <w:b/>
          <w:i w:val="0"/>
          <w:color w:val="B7791F"/>
          <w:sz w:val="22"/>
        </w:rPr>
        <w:t>BAGIAN 06</w:t>
      </w:r>
    </w:p>
    <w:p>
      <w:pPr>
        <w:pStyle w:val="Heading1"/>
        <w:spacing w:after="200"/>
        <w:pBdr>
          <w:bottom w:val="single" w:sz="10" w:color="B7791F"/>
        </w:pBdr>
      </w:pPr>
      <w:r>
        <w:t>Transparansi APBDes</w:t>
      </w:r>
    </w:p>
    <w:p>
      <w:r>
        <w:t>Setiap baris APBDes mewakili satu sumber Pendapatan atau satu pos Belanja untuk tahun dan versi tertentu.</w:t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252B28"/>
          <w:sz w:val="2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0"/>
        <w:gridCol w:w="7900"/>
      </w:tblGrid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Pilih Transparansi APBDes lalu klik + Pos APBDes.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Isi nama sumber atau pos.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Pilih Pendapatan atau Belanja.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Isi tahun serta versi Awal atau Perubahan.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Isi jumlah rupiah dengan angka tanpa simbol Rp dan tanpa titik.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6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Lengkapi sumber serta status validasi, kemudian Terbitkan.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931795"/>
            <wp:docPr id="3" name="Picture 3" descr="Bidang utama untuk satu pos APBDes." title="Bidang utama untuk satu pos APBD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apbd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87386"/>
          <w:sz w:val="18"/>
        </w:rPr>
        <w:t>Bidang utama untuk satu pos APBDes.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FBF3DD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28" w:color="B7791F"/>
            </w:tcBorders>
          </w:tcPr>
          <w:p>
            <w:r>
              <w:rPr>
                <w:rFonts w:ascii="Cambria" w:hAnsi="Cambria"/>
                <w:b/>
                <w:i w:val="0"/>
                <w:color w:val="B7791F"/>
                <w:sz w:val="22"/>
              </w:rPr>
              <w:t>Ketelitian angka</w:t>
              <w:br/>
            </w:r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Satu pos hanya boleh dicatat sekali pada tahun dan versi yang sama. Gunakan angka dari dokumen APBDes resmi yang sudah boleh dipublikasikan.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mbria" w:hAnsi="Cambria"/>
          <w:b/>
          <w:i w:val="0"/>
          <w:color w:val="B7791F"/>
          <w:sz w:val="22"/>
        </w:rPr>
        <w:t>BAGIAN 07</w:t>
      </w:r>
    </w:p>
    <w:p>
      <w:pPr>
        <w:pStyle w:val="Heading1"/>
        <w:spacing w:after="200"/>
        <w:pBdr>
          <w:bottom w:val="single" w:sz="10" w:color="B7791F"/>
        </w:pBdr>
      </w:pPr>
      <w:r>
        <w:t>Potensi dan Kelompok Tani</w:t>
      </w:r>
    </w:p>
    <w:p>
      <w:r>
        <w:t>Informasi pertanian dikelola melalui tiga menu: Statistik Potensi, Kelompok Tani, dan Produksi Pertanian.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4250"/>
            <w:shd w:fill="174C3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Menu</w:t>
            </w:r>
          </w:p>
        </w:tc>
        <w:tc>
          <w:tcPr>
            <w:tcW w:type="dxa" w:w="4250"/>
            <w:shd w:fill="174C3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Isi yang dikelola</w:t>
            </w:r>
          </w:p>
        </w:tc>
      </w:tr>
      <w:tr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Statistik Potensi</w:t>
            </w:r>
          </w:p>
        </w:tc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Angka ringkas pertanian, peternakan, dan sarana pertanian</w:t>
            </w:r>
          </w:p>
        </w:tc>
      </w:tr>
      <w:tr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Kelompok Tani</w:t>
            </w:r>
          </w:p>
        </w:tc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Nama kelompok, ketua, dusun, komoditas, luas, dan anggota</w:t>
            </w:r>
          </w:p>
        </w:tc>
      </w:tr>
      <w:tr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Produksi Pertanian</w:t>
            </w:r>
          </w:p>
        </w:tc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Komoditas, luas, produktivitas, produksi, dan catatan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252B28"/>
          <w:sz w:val="2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0"/>
        <w:gridCol w:w="7900"/>
      </w:tblGrid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Pilih menu yang sesuai.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Tambah data baru atau buka data yang tersedia.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Gunakan satuan yang konsisten.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Cantumkan tahun dan sumber data, misalnya Programa BPP Patokbeusi.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Terbitkan setelah isian selesai.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mbria" w:hAnsi="Cambria"/>
          <w:b/>
          <w:i w:val="0"/>
          <w:color w:val="B7791F"/>
          <w:sz w:val="22"/>
        </w:rPr>
        <w:t>BAGIAN 08</w:t>
      </w:r>
    </w:p>
    <w:p>
      <w:pPr>
        <w:pStyle w:val="Heading1"/>
        <w:spacing w:after="200"/>
        <w:pBdr>
          <w:bottom w:val="single" w:sz="10" w:color="B7791F"/>
        </w:pBdr>
      </w:pPr>
      <w:r>
        <w:t>UMKM Desa</w:t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252B28"/>
          <w:sz w:val="2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0"/>
        <w:gridCol w:w="7900"/>
      </w:tblGrid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Pilih UMKM lalu klik + UMKM.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Isi nama UMKM, pemilik, kategori, produk utama, dusun, kontak, foto, dan deskripsi.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Nomor kontak boleh diawali 08; website akan mengarahkannya ke WhatsApp jika formatnya sesuai.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Pilih Tampilkan sebagai Unggulan hanya untuk UMKM yang perlu disorot.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Terbitkan.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E9F4EE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28" w:color="166534"/>
            </w:tcBorders>
          </w:tcPr>
          <w:p>
            <w:r>
              <w:rPr>
                <w:rFonts w:ascii="Cambria" w:hAnsi="Cambria"/>
                <w:b/>
                <w:i w:val="0"/>
                <w:color w:val="166534"/>
                <w:sz w:val="22"/>
              </w:rPr>
              <w:t>Foto dan deskripsi</w:t>
              <w:br/>
            </w:r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Gunakan foto produk milik UMKM dan deskripsi singkat yang menjelaskan apa yang dijual. Jangan mencantumkan alamat rumah yang tidak disetujui pemilik.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mbria" w:hAnsi="Cambria"/>
          <w:b/>
          <w:i w:val="0"/>
          <w:color w:val="B7791F"/>
          <w:sz w:val="22"/>
        </w:rPr>
        <w:t>BAGIAN 09</w:t>
      </w:r>
    </w:p>
    <w:p>
      <w:pPr>
        <w:pStyle w:val="Heading1"/>
        <w:spacing w:after="200"/>
        <w:pBdr>
          <w:bottom w:val="single" w:sz="10" w:color="B7791F"/>
        </w:pBdr>
      </w:pPr>
      <w:r>
        <w:t>Layanan Surat dan Kontak</w:t>
      </w:r>
    </w:p>
    <w:p>
      <w:r>
        <w:t>Administrasi Daring menampilkan jenis surat, persyaratan, dan tautan formulir. Kontak menampilkan nomor layanan yang dapat dipilih warga.</w:t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252B28"/>
          <w:sz w:val="2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0"/>
        <w:gridCol w:w="7900"/>
      </w:tblGrid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Buka Administrasi Daring untuk menambah atau memperbarui nama layanan, kategori, deskripsi, tautan formulir, persyaratan, dan urutan.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Gunakan tautan formulir resmi: https://forms.gle/jmu5QRToacBfipTi6.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Buka Kontak untuk memperbarui nama, jenis, telepon, alamat, deskripsi, dan urutan.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Ubah menjadi Draf atau matikan Tampilkan di Publik jika layanan sementara tidak boleh terlihat.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FBEDE7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28" w:color="B5472A"/>
            </w:tcBorders>
          </w:tcPr>
          <w:p>
            <w:r>
              <w:rPr>
                <w:rFonts w:ascii="Cambria" w:hAnsi="Cambria"/>
                <w:b/>
                <w:i w:val="0"/>
                <w:color w:val="B5472A"/>
                <w:sz w:val="22"/>
              </w:rPr>
              <w:t>Data warga</w:t>
              <w:br/>
            </w:r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Portal hanya menampilkan informasi dan tautan formulir. Jangan mengunggah KTP, KK, NIK, hasil formulir, atau surat pribadi ke halaman publik.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mbria" w:hAnsi="Cambria"/>
          <w:b/>
          <w:i w:val="0"/>
          <w:color w:val="B7791F"/>
          <w:sz w:val="22"/>
        </w:rPr>
        <w:t>BAGIAN 10</w:t>
      </w:r>
    </w:p>
    <w:p>
      <w:pPr>
        <w:pStyle w:val="Heading1"/>
        <w:spacing w:after="200"/>
        <w:pBdr>
          <w:bottom w:val="single" w:sz="10" w:color="B7791F"/>
        </w:pBdr>
      </w:pPr>
      <w:r>
        <w:t>Galeri Foto</w:t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252B28"/>
          <w:sz w:val="2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0"/>
        <w:gridCol w:w="7900"/>
      </w:tblGrid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Pilih Galeri Foto lalu klik + Foto Galeri.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Isi judul, tanggal, kategori, foto, teks alternatif, dan deskripsi.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Teks alternatif menjelaskan isi foto secara singkat, misalnya Warga mengikuti lokakarya di Balai Desa Rancajaya.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Terbitkan.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931795"/>
            <wp:docPr id="4" name="Picture 4" descr="Ilustrasi halaman pemilihan dan pengunggahan gambar." title="Ilustrasi halaman pemilihan dan pengunggahan gamba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medi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87386"/>
          <w:sz w:val="18"/>
        </w:rPr>
        <w:t>Ilustrasi halaman pemilihan dan pengunggahan gambar.</w:t>
      </w:r>
    </w:p>
    <w:p>
      <w:pPr>
        <w:numPr>
          <w:ilvl w:val="0"/>
          <w:numId w:val="2"/>
        </w:numPr>
      </w:pPr>
      <w:r>
        <w:t>Gunakan JPG, PNG, atau WebP.</w:t>
      </w:r>
    </w:p>
    <w:p>
      <w:pPr>
        <w:numPr>
          <w:ilvl w:val="0"/>
          <w:numId w:val="2"/>
        </w:numPr>
      </w:pPr>
      <w:r>
        <w:t>Usahakan ukuran foto tidak lebih dari 5 MB; saat ini batas ukuran belum dipaksakan oleh halaman admin.</w:t>
      </w:r>
    </w:p>
    <w:p>
      <w:pPr>
        <w:numPr>
          <w:ilvl w:val="0"/>
          <w:numId w:val="2"/>
        </w:numPr>
      </w:pPr>
      <w:r>
        <w:t>Gunakan nama berkas yang jelas dan tanpa karakter aneh.</w:t>
      </w:r>
    </w:p>
    <w:p>
      <w:pPr>
        <w:numPr>
          <w:ilvl w:val="0"/>
          <w:numId w:val="2"/>
        </w:numPr>
      </w:pPr>
      <w:r>
        <w:t>Pilih foto terang, tidak buram, dan tidak memperlihatkan dokumen pribadi warga.</w:t>
      </w:r>
    </w:p>
    <w:p>
      <w:r>
        <w:br w:type="page"/>
      </w:r>
    </w:p>
    <w:p>
      <w:pPr>
        <w:spacing w:after="40"/>
      </w:pPr>
      <w:r>
        <w:rPr>
          <w:rFonts w:ascii="Cambria" w:hAnsi="Cambria"/>
          <w:b/>
          <w:i w:val="0"/>
          <w:color w:val="B7791F"/>
          <w:sz w:val="22"/>
        </w:rPr>
        <w:t>BAGIAN 11</w:t>
      </w:r>
    </w:p>
    <w:p>
      <w:pPr>
        <w:pStyle w:val="Heading1"/>
        <w:spacing w:after="200"/>
        <w:pBdr>
          <w:bottom w:val="single" w:sz="10" w:color="B7791F"/>
        </w:pBdr>
      </w:pPr>
      <w:r>
        <w:t>Beranda dan Pengaturan Umum</w:t>
      </w:r>
    </w:p>
    <w:p>
      <w:r>
        <w:t>Halaman Website berisi teks dan gambar khusus untuk Beranda, Profil, Potensi, dan Layanan. Pengaturan berisi identitas yang dipakai di banyak halaman.</w:t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252B28"/>
          <w:sz w:val="2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0"/>
        <w:gridCol w:w="7900"/>
      </w:tblGrid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Buka Halaman Website &gt; Halaman Beranda untuk judul utama, subjudul, gambar, sorotan, dan statistik.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Buka Halaman Potensi untuk narasi pertanian, Gapoktan, peternakan domba, dan galeri peternakan.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Buka Halaman Layanan untuk judul serta subjudul halaman layanan.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Buka Pengaturan Umum untuk alamat kantor, kontak, media sosial, peta, dan tahun APBDes aktif.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FBF3DD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28" w:color="B7791F"/>
            </w:tcBorders>
          </w:tcPr>
          <w:p>
            <w:r>
              <w:rPr>
                <w:rFonts w:ascii="Cambria" w:hAnsi="Cambria"/>
                <w:b/>
                <w:i w:val="0"/>
                <w:color w:val="B7791F"/>
                <w:sz w:val="22"/>
              </w:rPr>
              <w:t>Dampak perubahan</w:t>
              <w:br/>
            </w:r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Perubahan Pengaturan Umum dapat muncul di beberapa halaman sekaligus, termasuk header, footer, Profil, dan Layanan.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mbria" w:hAnsi="Cambria"/>
          <w:b/>
          <w:i w:val="0"/>
          <w:color w:val="B7791F"/>
          <w:sz w:val="22"/>
        </w:rPr>
        <w:t>BAGIAN 12</w:t>
      </w:r>
    </w:p>
    <w:p>
      <w:pPr>
        <w:pStyle w:val="Heading1"/>
        <w:spacing w:after="200"/>
        <w:pBdr>
          <w:bottom w:val="single" w:sz="10" w:color="B7791F"/>
        </w:pBdr>
      </w:pPr>
      <w:r>
        <w:t>Menyimpan dan Mengatasi Masalah</w:t>
      </w:r>
    </w:p>
    <w:p>
      <w:pPr>
        <w:pStyle w:val="Heading2"/>
      </w:pPr>
      <w:r>
        <w:t>Pilihan penayangan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4250"/>
            <w:shd w:fill="174C3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Pilihan</w:t>
            </w:r>
          </w:p>
        </w:tc>
        <w:tc>
          <w:tcPr>
            <w:tcW w:type="dxa" w:w="4250"/>
            <w:shd w:fill="174C3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Hasil</w:t>
            </w:r>
          </w:p>
        </w:tc>
      </w:tr>
      <w:tr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Draf</w:t>
            </w:r>
          </w:p>
        </w:tc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Informasi disimpan tetapi tidak ditampilkan di website</w:t>
            </w:r>
          </w:p>
        </w:tc>
      </w:tr>
      <w:tr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Terbit</w:t>
            </w:r>
          </w:p>
        </w:tc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Informasi dapat tampil setelah website selesai diperbarui</w:t>
            </w:r>
          </w:p>
        </w:tc>
      </w:tr>
      <w:tr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Tampilkan di Publik dimatikan</w:t>
            </w:r>
          </w:p>
        </w:tc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Informasi disembunyikan tanpa menghapus berkasnya</w:t>
            </w:r>
          </w:p>
        </w:tc>
      </w:tr>
    </w:tbl>
    <w:p>
      <w:pPr>
        <w:pStyle w:val="Heading2"/>
      </w:pPr>
      <w:r>
        <w:t>Masalah umum</w:t>
      </w:r>
    </w:p>
    <w:p>
      <w:pPr>
        <w:numPr>
          <w:ilvl w:val="0"/>
          <w:numId w:val="2"/>
        </w:numPr>
      </w:pPr>
      <w:r>
        <w:t>Perubahan belum terlihat: tunggu beberapa menit lalu muat ulang halaman.</w:t>
      </w:r>
    </w:p>
    <w:p>
      <w:pPr>
        <w:numPr>
          <w:ilvl w:val="0"/>
          <w:numId w:val="2"/>
        </w:numPr>
      </w:pPr>
      <w:r>
        <w:t>Tidak bisa masuk: pastikan akun GitHub memiliki akses tulis ke repository Portal Rancajaya.</w:t>
      </w:r>
    </w:p>
    <w:p>
      <w:pPr>
        <w:numPr>
          <w:ilvl w:val="0"/>
          <w:numId w:val="2"/>
        </w:numPr>
      </w:pPr>
      <w:r>
        <w:t>Foto tidak muncul: unggah ulang JPG, PNG, atau WebP dengan nama berkas sederhana.</w:t>
      </w:r>
    </w:p>
    <w:p>
      <w:pPr>
        <w:numPr>
          <w:ilvl w:val="0"/>
          <w:numId w:val="2"/>
        </w:numPr>
      </w:pPr>
      <w:r>
        <w:t>Website gagal diperbarui: catat informasi terakhir yang diubah dan hubungi PIC teknis.</w:t>
      </w:r>
    </w:p>
    <w:p>
      <w:pPr>
        <w:numPr>
          <w:ilvl w:val="0"/>
          <w:numId w:val="2"/>
        </w:numPr>
      </w:pPr>
      <w:r>
        <w:t>Salah isi: buka kembali data, perbaiki, lalu Terbitkan ulang.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E9F4EE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28" w:color="166534"/>
            </w:tcBorders>
          </w:tcPr>
          <w:p>
            <w:r>
              <w:rPr>
                <w:rFonts w:ascii="Cambria" w:hAnsi="Cambria"/>
                <w:b/>
                <w:i w:val="0"/>
                <w:color w:val="166534"/>
                <w:sz w:val="22"/>
              </w:rPr>
              <w:t>Bantuan teknis</w:t>
              <w:br/>
            </w:r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Sampaikan halaman yang bermasalah, perubahan terakhir, waktu kejadian, dan tangkapan layar pesan kesalahan kepada Daffa melalui WhatsApp.</w:t>
            </w:r>
          </w:p>
        </w:tc>
      </w:tr>
    </w:tbl>
    <w:sectPr>
      <w:headerReference w:type="default" r:id="rId7"/>
      <w:footerReference w:type="default" r:id="rId8"/>
      <w:footerReference w:type="first" r:id="rId23"/>
      <w:pgSz w:w="12240" w:h="15840" w:orient="portrait"/>
      <w:pgMar w:top="1080" w:right="1238" w:bottom="1080" w:left="1238" w:header="432" w:footer="50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hAnsi="Calibri"/>
        <w:b w:val="0"/>
        <w:i w:val="0"/>
        <w:color w:val="687386"/>
        <w:sz w:val="16"/>
      </w:rPr>
      <w:t xml:space="preserve">Halaman </w:t>
    </w:r>
    <w:r>
      <w:rPr>
        <w:rFonts w:ascii="Calibri" w:hAnsi="Calibri"/>
        <w:b w:val="0"/>
        <w:i w:val="0"/>
        <w:color w:val="687386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87386"/>
        <w:sz w:val="16"/>
      </w:rPr>
      <w:t xml:space="preserve"> dari </w:t>
    </w:r>
    <w:r>
      <w:rPr>
        <w:rFonts w:ascii="Calibri" w:hAnsi="Calibri"/>
        <w:b w:val="0"/>
        <w:i w:val="0"/>
        <w:color w:val="687386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6C7" w:sz="4" w:space="6"/>
      </w:pBdr>
      <w:jc w:val="right"/>
      <w:pBdr>
        <w:bottom w:val="single" w:sz="4" w:color="D9CDB4"/>
      </w:pBdr>
    </w:pPr>
    <w:r>
      <w:rPr>
        <w:rFonts w:ascii="Calibri" w:hAnsi="Calibri"/>
        <w:b w:val="0"/>
        <w:i w:val="0"/>
        <w:color w:val="687386"/>
        <w:sz w:val="16"/>
      </w:rPr>
      <w:t>Panduan Operasional  ·  Portal Desa Rancajaya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abstractNum w:abstractNumId="2">
    <w:multiLevelType w:val="singleLevel"/>
    <w:lvl w:ilvl="0">
      <w:start w:val="1"/>
      <w:numFmt w:val="bullet"/>
      <w:lvlText w:val="•"/>
      <w:pPr>
        <w:tabs>
          <w:tab w:val="num" w:pos="720"/>
        </w:tabs>
        <w:ind w:left="720" w:hanging="360"/>
      </w:pPr>
    </w:lvl>
  </w:abstract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Cambria" w:hAnsi="Cambria"/>
      <w:b/>
      <w:color w:val="174C37"/>
      <w:sz w:val="48"/>
      <w:szCs w:val="32"/>
    </w:rPr>
  </w:style>
  <w:style w:type="paragraph" w:styleId="Heading2">
    <w:name w:val="Heading 2"/>
    <w:basedOn w:val="Normal"/>
    <w:next w:val="Normal"/>
    <w:qFormat/>
    <w:pPr>
      <w:keepNext/>
    </w:pPr>
    <w:rPr>
      <w:rFonts w:ascii="Cambria" w:hAnsi="Cambria"/>
      <w:b/>
      <w:color w:val="174C37"/>
      <w:sz w:val="28"/>
      <w:szCs w:val="26"/>
    </w:rPr>
  </w:style>
  <w:style w:type="paragraph" w:styleId="Heading3">
    <w:name w:val="Heading 3"/>
    <w:basedOn w:val="Normal"/>
    <w:next w:val="Normal"/>
    <w:qFormat/>
    <w:pPr>
      <w:keepNext/>
    </w:pPr>
    <w:rPr>
      <w:rFonts w:ascii="Cambria" w:hAnsi="Cambria"/>
      <w:b/>
      <w:color w:val="174C37"/>
      <w:sz w:val="23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Normal">
    <w:name w:val="Normal"/>
    <w:pPr>
      <w:spacing w:after="140" w:line="283" w:lineRule="auto"/>
    </w:pPr>
    <w:rPr>
      <w:rFonts w:ascii="Calibri" w:hAnsi="Calibri"/>
      <w:color w:val="252B28"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75942fc8ee2e926cbf7adea2af58108f95bad8c.png"/><Relationship Id="rId10" Type="http://schemas.openxmlformats.org/officeDocument/2006/relationships/image" Target="media/687382291fd09db59a7a3a2562cddcf99f6e41ee.png"/><Relationship Id="rId11" Type="http://schemas.openxmlformats.org/officeDocument/2006/relationships/image" Target="media/737f633c7ef6d91cf36af7bbd0e9bc85297e54b2.png"/><Relationship Id="rId12" Type="http://schemas.openxmlformats.org/officeDocument/2006/relationships/image" Target="media/68cf844424b960cbc456c0c239d4b8556e54e0e7.png"/><Relationship Id="rId13" Type="http://schemas.openxmlformats.org/officeDocument/2006/relationships/image" Target="media/f4cf7cd390212b4fad21bd7cb2e12a140cc398ca.png"/><Relationship Id="rId14" Type="http://schemas.openxmlformats.org/officeDocument/2006/relationships/image" Target="media/fa98befd135d060a6bbd3317f546b809828ab1c2.png"/><Relationship Id="rId15" Type="http://schemas.openxmlformats.org/officeDocument/2006/relationships/image" Target="media/3a7bba38cb584fc0d1db0d04346282e67d9622ae.png"/><Relationship Id="rId16" Type="http://schemas.openxmlformats.org/officeDocument/2006/relationships/image" Target="media/f47f231dbc9c64f5e32711226cff041db30faf47.png"/><Relationship Id="rId17" Type="http://schemas.openxmlformats.org/officeDocument/2006/relationships/image" Target="media/ef5f44d58eb022afaa46e16c69e2111849a1ae47.png"/><Relationship Id="rId18" Type="http://schemas.openxmlformats.org/officeDocument/2006/relationships/image" Target="media/c69998ddf513861bcb110d5f43337040909fb36b.png"/><Relationship Id="rId19" Type="http://schemas.openxmlformats.org/officeDocument/2006/relationships/image" Target="media/c73810af0c5194d37598bcddf8f75dcd9594777c.png"/><Relationship Id="rId20" Type="http://schemas.openxmlformats.org/officeDocument/2006/relationships/image" Target="media/33f865f0125e2c110ecca50654fa0545024e836b.png"/><Relationship Id="rId21" Type="http://schemas.openxmlformats.org/officeDocument/2006/relationships/image" Target="media/17ae766e5b44dab16830537e5c70ff2d587929a0.png"/><Relationship Id="rId22" Type="http://schemas.openxmlformats.org/officeDocument/2006/relationships/fontTable" Target="fontTable.xml"/><Relationship Id="rId23" Type="http://schemas.openxmlformats.org/officeDocument/2006/relationships/footer" Target="footer2.xml"/><Relationship Id="rId24" Type="http://schemas.openxmlformats.org/officeDocument/2006/relationships/hyperlink" Target="https://wa.me/6289663580475" TargetMode="External"/><Relationship Id="rId25" Type="http://schemas.openxmlformats.org/officeDocument/2006/relationships/image" Target="media/image1.png"/><Relationship Id="rId26" Type="http://schemas.openxmlformats.org/officeDocument/2006/relationships/image" Target="media/image2.png"/><Relationship Id="rId27" Type="http://schemas.openxmlformats.org/officeDocument/2006/relationships/image" Target="media/image3.png"/><Relationship Id="rId28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KKN-T IPB 2026</dc:creator>
  <cp:lastModifiedBy>Un-named</cp:lastModifiedBy>
  <cp:revision>1</cp:revision>
  <dcterms:created xsi:type="dcterms:W3CDTF">2026-07-26T15:15:22.496Z</dcterms:created>
  <dcterms:modified xsi:type="dcterms:W3CDTF">2026-07-26T15:15:22.496Z</dcterms:modified>
  <dc:title>Panduan Operasional Portal Desa Rancajaya</dc:title>
  <dc:subject>Panduan langkah demi langkah untuk memperbarui informasi desa melalui halaman admin.</dc:subject>
  <cp:keywords>Portal Rancajaya, panduan website desa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