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C1D6" w14:textId="77777777" w:rsidR="002537C3" w:rsidRDefault="002537C3" w:rsidP="002537C3">
      <w:pPr>
        <w:pStyle w:val="Heading1"/>
        <w:jc w:val="center"/>
      </w:pPr>
      <w:bookmarkStart w:id="0" w:name="_Hlk191976547"/>
      <w:r>
        <w:t>LAPORAN PRAKTIKUM INTERNET OF THINGS (IoT)</w:t>
      </w:r>
    </w:p>
    <w:p w14:paraId="5BEC201B" w14:textId="77777777" w:rsidR="002537C3" w:rsidRDefault="002537C3" w:rsidP="002537C3">
      <w:pPr>
        <w:pStyle w:val="Heading1"/>
        <w:jc w:val="center"/>
      </w:pPr>
      <w:bookmarkStart w:id="1" w:name="_l0g30f2ckly7" w:colFirst="0" w:colLast="0"/>
      <w:bookmarkEnd w:id="1"/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, Universitas </w:t>
      </w:r>
      <w:proofErr w:type="spellStart"/>
      <w:r>
        <w:t>Brawijaya</w:t>
      </w:r>
      <w:proofErr w:type="spellEnd"/>
    </w:p>
    <w:p w14:paraId="0C98A545" w14:textId="77777777" w:rsidR="002537C3" w:rsidRDefault="002537C3" w:rsidP="002537C3">
      <w:pPr>
        <w:jc w:val="both"/>
      </w:pPr>
    </w:p>
    <w:p w14:paraId="57090C66" w14:textId="77777777" w:rsidR="002537C3" w:rsidRDefault="002537C3" w:rsidP="002537C3">
      <w:pPr>
        <w:jc w:val="both"/>
      </w:pPr>
    </w:p>
    <w:p w14:paraId="112D9813" w14:textId="77777777" w:rsidR="002537C3" w:rsidRDefault="002537C3" w:rsidP="002537C3">
      <w:pPr>
        <w:jc w:val="both"/>
      </w:pPr>
    </w:p>
    <w:p w14:paraId="01EAE744" w14:textId="711EA086" w:rsidR="0068506A" w:rsidRPr="00343919" w:rsidRDefault="002537C3" w:rsidP="007527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27D9">
        <w:rPr>
          <w:rFonts w:ascii="Times New Roman" w:hAnsi="Times New Roman" w:cs="Times New Roman"/>
          <w:b/>
          <w:sz w:val="28"/>
          <w:szCs w:val="28"/>
        </w:rPr>
        <w:t xml:space="preserve">Akses API </w:t>
      </w:r>
      <w:proofErr w:type="spellStart"/>
      <w:r w:rsidR="007527D9">
        <w:rPr>
          <w:rFonts w:ascii="Times New Roman" w:hAnsi="Times New Roman" w:cs="Times New Roman"/>
          <w:b/>
          <w:sz w:val="28"/>
          <w:szCs w:val="28"/>
        </w:rPr>
        <w:t>melalui</w:t>
      </w:r>
      <w:proofErr w:type="spellEnd"/>
      <w:r w:rsidR="007527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527D9">
        <w:rPr>
          <w:rFonts w:ascii="Times New Roman" w:hAnsi="Times New Roman" w:cs="Times New Roman"/>
          <w:b/>
          <w:sz w:val="28"/>
          <w:szCs w:val="28"/>
        </w:rPr>
        <w:t>Simulasi</w:t>
      </w:r>
      <w:proofErr w:type="spellEnd"/>
      <w:r w:rsidR="007527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527D9"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</w:p>
    <w:p w14:paraId="4B823AF0" w14:textId="77777777" w:rsidR="002537C3" w:rsidRDefault="002537C3" w:rsidP="002537C3">
      <w:pPr>
        <w:jc w:val="both"/>
      </w:pPr>
    </w:p>
    <w:p w14:paraId="5E1BE233" w14:textId="77777777" w:rsidR="002537C3" w:rsidRDefault="002537C3" w:rsidP="002537C3">
      <w:pPr>
        <w:jc w:val="both"/>
      </w:pPr>
    </w:p>
    <w:p w14:paraId="6EC1B6A3" w14:textId="77777777" w:rsidR="002537C3" w:rsidRPr="00C861D9" w:rsidRDefault="002537C3" w:rsidP="002537C3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Daffa Rachel Putra</w:t>
      </w:r>
    </w:p>
    <w:p w14:paraId="18886B93" w14:textId="77777777" w:rsidR="002537C3" w:rsidRPr="00C861D9" w:rsidRDefault="002537C3" w:rsidP="002537C3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Fakultas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Vokasi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 Universitas </w:t>
      </w:r>
      <w:proofErr w:type="spellStart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Brawijaya</w:t>
      </w:r>
      <w:proofErr w:type="spellEnd"/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br/>
        <w:t>Email : daffa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rachel72</w:t>
      </w:r>
      <w:r w:rsidRPr="00C861D9">
        <w:rPr>
          <w:rFonts w:ascii="Times New Roman" w:hAnsi="Times New Roman" w:cs="Times New Roman"/>
          <w:bCs/>
          <w:i/>
          <w:iCs/>
          <w:sz w:val="24"/>
          <w:szCs w:val="24"/>
        </w:rPr>
        <w:t>@gmail.com</w:t>
      </w:r>
    </w:p>
    <w:p w14:paraId="4493B0A8" w14:textId="77777777" w:rsidR="002537C3" w:rsidRDefault="002537C3" w:rsidP="002537C3">
      <w:pPr>
        <w:jc w:val="both"/>
      </w:pPr>
    </w:p>
    <w:p w14:paraId="70ECF718" w14:textId="77777777" w:rsidR="002537C3" w:rsidRDefault="002537C3" w:rsidP="002537C3">
      <w:pPr>
        <w:jc w:val="both"/>
      </w:pPr>
    </w:p>
    <w:p w14:paraId="4DD03A4C" w14:textId="77777777" w:rsidR="002537C3" w:rsidRDefault="002537C3" w:rsidP="002537C3">
      <w:pPr>
        <w:jc w:val="both"/>
      </w:pPr>
    </w:p>
    <w:p w14:paraId="485942B6" w14:textId="77777777" w:rsidR="002537C3" w:rsidRDefault="002537C3" w:rsidP="002537C3">
      <w:pPr>
        <w:spacing w:line="360" w:lineRule="auto"/>
        <w:jc w:val="both"/>
      </w:pPr>
      <w:r>
        <w:rPr>
          <w:b/>
        </w:rPr>
        <w:t>Abstract</w:t>
      </w:r>
      <w:r>
        <w:t xml:space="preserve"> (</w:t>
      </w:r>
      <w:proofErr w:type="spellStart"/>
      <w:r>
        <w:t>Abstrak</w:t>
      </w:r>
      <w:proofErr w:type="spellEnd"/>
      <w:r>
        <w:t>)</w:t>
      </w:r>
    </w:p>
    <w:p w14:paraId="7CE55EA4" w14:textId="1E020F78" w:rsidR="007527D9" w:rsidRPr="0068506A" w:rsidRDefault="007527D9" w:rsidP="0075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t xml:space="preserve">Akses API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rPr>
          <w:rStyle w:val="Strong"/>
        </w:rPr>
        <w:t>simulasi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Wokwi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 virtual dan server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Wokwi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Strong"/>
        </w:rPr>
        <w:t>ESP32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Strong"/>
        </w:rPr>
        <w:t>Arduino</w:t>
      </w:r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API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r>
        <w:rPr>
          <w:rStyle w:val="Strong"/>
        </w:rPr>
        <w:t>HTTP</w:t>
      </w:r>
      <w:r>
        <w:t xml:space="preserve">. Dalam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API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</w:rPr>
        <w:t>Laravel 11</w:t>
      </w:r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rPr>
          <w:rStyle w:val="Strong"/>
        </w:rPr>
        <w:t>Ngrok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API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publik</w:t>
      </w:r>
      <w:proofErr w:type="spellEnd"/>
      <w:r w:rsidRPr="0068506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API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,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 dan cloud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deployment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nyata</w:t>
      </w:r>
      <w:proofErr w:type="spellEnd"/>
    </w:p>
    <w:p w14:paraId="35195E60" w14:textId="77777777" w:rsidR="002537C3" w:rsidRDefault="002537C3" w:rsidP="002537C3">
      <w:pPr>
        <w:spacing w:line="360" w:lineRule="auto"/>
        <w:jc w:val="both"/>
      </w:pPr>
      <w:r>
        <w:rPr>
          <w:b/>
        </w:rPr>
        <w:t>1. Introduction</w:t>
      </w:r>
      <w:r>
        <w:t xml:space="preserve"> </w:t>
      </w:r>
    </w:p>
    <w:p w14:paraId="29466BDB" w14:textId="77777777" w:rsidR="002537C3" w:rsidRDefault="002537C3" w:rsidP="002537C3">
      <w:pPr>
        <w:jc w:val="both"/>
      </w:pPr>
    </w:p>
    <w:p w14:paraId="0DA48861" w14:textId="77777777" w:rsidR="002537C3" w:rsidRDefault="002537C3" w:rsidP="002537C3">
      <w:pPr>
        <w:pStyle w:val="ListParagraph"/>
        <w:numPr>
          <w:ilvl w:val="1"/>
          <w:numId w:val="1"/>
        </w:numPr>
        <w:spacing w:line="360" w:lineRule="auto"/>
        <w:jc w:val="both"/>
      </w:pPr>
      <w:r w:rsidRPr="007930ED">
        <w:rPr>
          <w:b/>
        </w:rPr>
        <w:t xml:space="preserve">Latar </w:t>
      </w:r>
      <w:proofErr w:type="spellStart"/>
      <w:r w:rsidRPr="007930ED">
        <w:rPr>
          <w:b/>
        </w:rPr>
        <w:t>belakang</w:t>
      </w:r>
      <w:proofErr w:type="spellEnd"/>
      <w:r>
        <w:t xml:space="preserve"> </w:t>
      </w:r>
    </w:p>
    <w:p w14:paraId="3F53DA96" w14:textId="77777777" w:rsidR="007527D9" w:rsidRDefault="007527D9" w:rsidP="007527D9">
      <w:pPr>
        <w:pStyle w:val="NormalWeb"/>
        <w:ind w:left="372" w:firstLine="348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rPr>
          <w:rStyle w:val="Strong"/>
        </w:rPr>
        <w:t>Internet of Things (IoT)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bertukar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internet.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IoT, </w:t>
      </w:r>
      <w:r>
        <w:rPr>
          <w:rStyle w:val="Strong"/>
        </w:rPr>
        <w:t>Application Programming Interface (API)</w:t>
      </w:r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 dan API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>.</w:t>
      </w:r>
    </w:p>
    <w:p w14:paraId="0EF57DF1" w14:textId="77777777" w:rsidR="007527D9" w:rsidRDefault="007527D9" w:rsidP="007527D9">
      <w:pPr>
        <w:pStyle w:val="NormalWeb"/>
        <w:ind w:left="372" w:firstLine="34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rPr>
          <w:rStyle w:val="Strong"/>
        </w:rPr>
        <w:t>Wokwi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IoT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Wokwi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Strong"/>
        </w:rPr>
        <w:t>ESP32 dan Arduino</w:t>
      </w:r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API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r>
        <w:rPr>
          <w:rStyle w:val="Strong"/>
        </w:rPr>
        <w:t>HTTP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API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virtual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14:paraId="7AED4B08" w14:textId="77777777" w:rsidR="007527D9" w:rsidRDefault="007527D9" w:rsidP="007527D9">
      <w:pPr>
        <w:pStyle w:val="NormalWeb"/>
        <w:ind w:left="372" w:firstLine="348"/>
      </w:pPr>
      <w:r>
        <w:lastRenderedPageBreak/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API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internal.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rPr>
          <w:rStyle w:val="Strong"/>
        </w:rPr>
        <w:t>Ngrok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API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di </w:t>
      </w:r>
      <w:proofErr w:type="spellStart"/>
      <w:r>
        <w:t>Wokwi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Laravel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hosting </w:t>
      </w:r>
      <w:proofErr w:type="spellStart"/>
      <w:r>
        <w:t>tambahan</w:t>
      </w:r>
      <w:proofErr w:type="spellEnd"/>
      <w:r>
        <w:t>.</w:t>
      </w:r>
    </w:p>
    <w:p w14:paraId="7C6472DB" w14:textId="77777777" w:rsidR="007527D9" w:rsidRDefault="007527D9" w:rsidP="007527D9">
      <w:pPr>
        <w:pStyle w:val="NormalWeb"/>
        <w:ind w:left="372" w:firstLine="348"/>
      </w:pPr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deployment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dan </w:t>
      </w:r>
      <w:proofErr w:type="spellStart"/>
      <w:r>
        <w:t>menyempurnakan</w:t>
      </w:r>
      <w:proofErr w:type="spellEnd"/>
      <w:r>
        <w:t xml:space="preserve"> API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6BBDC870" w14:textId="6E9E978D" w:rsidR="002537C3" w:rsidRDefault="007527D9" w:rsidP="007527D9">
      <w:pPr>
        <w:pStyle w:val="NormalWeb"/>
        <w:ind w:left="372" w:firstLine="348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Wokwi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Laravel 11 dan </w:t>
      </w:r>
      <w:proofErr w:type="spellStart"/>
      <w:r>
        <w:t>Ngrok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IoT.</w:t>
      </w:r>
    </w:p>
    <w:p w14:paraId="6ABF7396" w14:textId="77777777" w:rsidR="002537C3" w:rsidRPr="007930ED" w:rsidRDefault="002537C3" w:rsidP="002537C3">
      <w:pPr>
        <w:pStyle w:val="ListParagraph"/>
        <w:numPr>
          <w:ilvl w:val="1"/>
          <w:numId w:val="1"/>
        </w:numPr>
        <w:spacing w:line="360" w:lineRule="auto"/>
        <w:jc w:val="both"/>
        <w:rPr>
          <w:b/>
        </w:rPr>
      </w:pPr>
      <w:r w:rsidRPr="007930ED">
        <w:rPr>
          <w:b/>
        </w:rPr>
        <w:t xml:space="preserve">Tujuan </w:t>
      </w:r>
      <w:proofErr w:type="spellStart"/>
      <w:r w:rsidRPr="007930ED">
        <w:rPr>
          <w:b/>
        </w:rPr>
        <w:t>eksperimen</w:t>
      </w:r>
      <w:proofErr w:type="spellEnd"/>
    </w:p>
    <w:p w14:paraId="42C30CDF" w14:textId="77777777" w:rsidR="007F514E" w:rsidRDefault="007F514E" w:rsidP="007F514E">
      <w:pPr>
        <w:pStyle w:val="NormalWeb"/>
        <w:ind w:left="372" w:firstLine="348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rPr>
          <w:rStyle w:val="Strong"/>
        </w:rPr>
        <w:t>akses</w:t>
      </w:r>
      <w:proofErr w:type="spellEnd"/>
      <w:r>
        <w:rPr>
          <w:rStyle w:val="Strong"/>
        </w:rPr>
        <w:t xml:space="preserve"> API </w:t>
      </w:r>
      <w:proofErr w:type="spellStart"/>
      <w:r>
        <w:rPr>
          <w:rStyle w:val="Strong"/>
        </w:rPr>
        <w:t>melalui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simulasi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Wokwi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rStyle w:val="Strong"/>
        </w:rPr>
        <w:t>IoT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Strong"/>
        </w:rPr>
        <w:t>Wokwi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simulator </w:t>
      </w:r>
      <w:proofErr w:type="spellStart"/>
      <w:r>
        <w:t>mikrokontroler</w:t>
      </w:r>
      <w:proofErr w:type="spellEnd"/>
      <w:r>
        <w:t xml:space="preserve"> dan </w:t>
      </w:r>
      <w:r>
        <w:rPr>
          <w:rStyle w:val="Strong"/>
        </w:rPr>
        <w:t>Laravel 11</w:t>
      </w:r>
      <w:r>
        <w:t xml:space="preserve"> </w:t>
      </w:r>
      <w:proofErr w:type="spellStart"/>
      <w:r>
        <w:t>sebagai</w:t>
      </w:r>
      <w:proofErr w:type="spellEnd"/>
      <w:r>
        <w:t xml:space="preserve"> backend API,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virtual dan server.</w:t>
      </w:r>
    </w:p>
    <w:p w14:paraId="4FD1ABB7" w14:textId="77777777" w:rsidR="007F514E" w:rsidRDefault="007F514E" w:rsidP="007F514E">
      <w:pPr>
        <w:pStyle w:val="NormalWeb"/>
        <w:ind w:left="372" w:firstLine="348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rPr>
          <w:rStyle w:val="Strong"/>
        </w:rPr>
        <w:t>Ngrok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API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2D75CE54" w14:textId="505CB37C" w:rsidR="002537C3" w:rsidRPr="00F85644" w:rsidRDefault="007F514E" w:rsidP="007F514E">
      <w:pPr>
        <w:pStyle w:val="NormalWeb"/>
        <w:ind w:left="372" w:firstLine="348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rStyle w:val="Strong"/>
        </w:rPr>
        <w:t>IoT dan API</w:t>
      </w:r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  <w:p w14:paraId="1B792816" w14:textId="77777777" w:rsidR="002537C3" w:rsidRDefault="002537C3" w:rsidP="002537C3">
      <w:pPr>
        <w:jc w:val="both"/>
        <w:rPr>
          <w:b/>
        </w:rPr>
      </w:pPr>
      <w:r>
        <w:rPr>
          <w:b/>
        </w:rPr>
        <w:t>2. Methodology (</w:t>
      </w:r>
      <w:proofErr w:type="spellStart"/>
      <w:r>
        <w:rPr>
          <w:b/>
        </w:rPr>
        <w:t>Metodologi</w:t>
      </w:r>
      <w:proofErr w:type="spellEnd"/>
      <w:r>
        <w:rPr>
          <w:b/>
        </w:rPr>
        <w:t>)</w:t>
      </w:r>
    </w:p>
    <w:p w14:paraId="120396FB" w14:textId="77777777" w:rsidR="002537C3" w:rsidRDefault="002537C3" w:rsidP="002537C3">
      <w:pPr>
        <w:jc w:val="both"/>
      </w:pPr>
    </w:p>
    <w:p w14:paraId="2EC3DD7F" w14:textId="77777777" w:rsidR="002537C3" w:rsidRDefault="002537C3" w:rsidP="002537C3">
      <w:pPr>
        <w:spacing w:line="360" w:lineRule="auto"/>
        <w:jc w:val="both"/>
        <w:rPr>
          <w:b/>
        </w:rPr>
      </w:pPr>
      <w:r>
        <w:rPr>
          <w:b/>
        </w:rPr>
        <w:t>2.1 Tools &amp; Materials (Alat dan Bahan)</w:t>
      </w:r>
    </w:p>
    <w:p w14:paraId="1707C20B" w14:textId="77777777" w:rsidR="008D74DE" w:rsidRDefault="008D74DE" w:rsidP="008D74DE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1FABE6A8" w14:textId="77777777" w:rsidR="008D74DE" w:rsidRDefault="008D74DE" w:rsidP="008D74DE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Internet</w:t>
      </w:r>
    </w:p>
    <w:p w14:paraId="20BC9087" w14:textId="77777777" w:rsidR="008D74DE" w:rsidRDefault="008D74DE" w:rsidP="008D74DE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 Visual Studio Code )</w:t>
      </w:r>
    </w:p>
    <w:p w14:paraId="7D01482E" w14:textId="77777777" w:rsidR="008D74DE" w:rsidRDefault="008D74DE" w:rsidP="008D74DE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Website ( Wokwi.com)</w:t>
      </w:r>
    </w:p>
    <w:p w14:paraId="353B154E" w14:textId="77777777" w:rsidR="008D74DE" w:rsidRDefault="008D74DE" w:rsidP="008D74DE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Postman</w:t>
      </w:r>
    </w:p>
    <w:p w14:paraId="36AD3045" w14:textId="77777777" w:rsidR="008D74DE" w:rsidRDefault="008D74DE" w:rsidP="008D74DE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Laravel</w:t>
      </w:r>
    </w:p>
    <w:p w14:paraId="2D21A63A" w14:textId="77777777" w:rsidR="008D74DE" w:rsidRDefault="008D74DE" w:rsidP="008D74DE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NGROK</w:t>
      </w:r>
    </w:p>
    <w:p w14:paraId="64B17AEA" w14:textId="77777777" w:rsidR="002537C3" w:rsidRDefault="002537C3" w:rsidP="002537C3">
      <w:pPr>
        <w:jc w:val="both"/>
      </w:pPr>
    </w:p>
    <w:p w14:paraId="07C5550D" w14:textId="77777777" w:rsidR="002537C3" w:rsidRDefault="002537C3" w:rsidP="002537C3">
      <w:pPr>
        <w:jc w:val="both"/>
      </w:pPr>
    </w:p>
    <w:p w14:paraId="385C98BB" w14:textId="77777777" w:rsidR="002537C3" w:rsidRDefault="002537C3" w:rsidP="002537C3">
      <w:pPr>
        <w:jc w:val="both"/>
        <w:rPr>
          <w:b/>
        </w:rPr>
      </w:pPr>
      <w:r>
        <w:rPr>
          <w:b/>
        </w:rPr>
        <w:t xml:space="preserve">2.2 Implementation Steps (Langkah </w:t>
      </w:r>
      <w:proofErr w:type="spellStart"/>
      <w:r>
        <w:rPr>
          <w:b/>
        </w:rPr>
        <w:t>Implementasi</w:t>
      </w:r>
      <w:proofErr w:type="spellEnd"/>
      <w:r>
        <w:rPr>
          <w:b/>
        </w:rPr>
        <w:t>)</w:t>
      </w:r>
    </w:p>
    <w:p w14:paraId="343E8146" w14:textId="77777777" w:rsidR="00F03C34" w:rsidRPr="00F03C34" w:rsidRDefault="00F03C34" w:rsidP="00F03C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Implementasi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Laravel 11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Ngrok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mulai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persiapan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hingga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pengujian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akhir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Proses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dimulai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Laravel 11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konfigurasi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API.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pembuatan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endpoint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dilakukan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routing Laravel,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GET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POST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CF23265" w14:textId="77777777" w:rsidR="00F03C34" w:rsidRPr="00F03C34" w:rsidRDefault="00F03C34" w:rsidP="00F03C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global,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Ngrok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tunneling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URL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publik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sementara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server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Laravel.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cara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API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diuji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eksternal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tanpa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deployment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server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2842FF8" w14:textId="77777777" w:rsidR="00F03C34" w:rsidRPr="00F03C34" w:rsidRDefault="00F03C34" w:rsidP="00F03C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Selain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Laravel Sanctum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diterapkan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membatasi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token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otorisasi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Pengujian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Postman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cURL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guna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kebutuhan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B52556" w14:textId="1EEF5DCE" w:rsidR="002537C3" w:rsidRPr="00F03C34" w:rsidRDefault="00F03C34" w:rsidP="00F03C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Hasil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implementasi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kombinasi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Laravel 11 dan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fleksibel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diuji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mempercepat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siklus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pengujian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tahap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66070C" w14:textId="77777777" w:rsidR="002537C3" w:rsidRDefault="002537C3" w:rsidP="002537C3">
      <w:pPr>
        <w:jc w:val="both"/>
        <w:rPr>
          <w:b/>
        </w:rPr>
      </w:pPr>
      <w:r>
        <w:rPr>
          <w:b/>
        </w:rPr>
        <w:t xml:space="preserve">3. Results and Discussion (Hasil dan </w:t>
      </w:r>
      <w:proofErr w:type="spellStart"/>
      <w:r>
        <w:rPr>
          <w:b/>
        </w:rPr>
        <w:t>Pembahasan</w:t>
      </w:r>
      <w:proofErr w:type="spellEnd"/>
      <w:r>
        <w:rPr>
          <w:b/>
        </w:rPr>
        <w:t>)</w:t>
      </w:r>
    </w:p>
    <w:p w14:paraId="79FC3EE0" w14:textId="77777777" w:rsidR="00F03C34" w:rsidRDefault="00F03C34" w:rsidP="00F03C34">
      <w:pPr>
        <w:pStyle w:val="NormalWeb"/>
        <w:ind w:firstLine="720"/>
      </w:pPr>
      <w:r>
        <w:t xml:space="preserve">Hasil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rStyle w:val="Strong"/>
        </w:rPr>
        <w:t>Laravel 11</w:t>
      </w:r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rStyle w:val="Strong"/>
        </w:rPr>
        <w:t>RESTful API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routing </w:t>
      </w:r>
      <w:proofErr w:type="spellStart"/>
      <w:r>
        <w:t>dinamis</w:t>
      </w:r>
      <w:proofErr w:type="spellEnd"/>
      <w:r>
        <w:t xml:space="preserve">, middleware, dan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rStyle w:val="Strong"/>
        </w:rPr>
        <w:t>Laravel Sanctum</w:t>
      </w:r>
      <w:r>
        <w:t xml:space="preserve">. API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r>
        <w:rPr>
          <w:rStyle w:val="Strong"/>
        </w:rPr>
        <w:t>GET</w:t>
      </w:r>
      <w:r>
        <w:t xml:space="preserve"> dan </w:t>
      </w:r>
      <w:r>
        <w:rPr>
          <w:rStyle w:val="Strong"/>
        </w:rPr>
        <w:t>POST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5D052331" w14:textId="77777777" w:rsidR="00F03C34" w:rsidRDefault="00F03C34" w:rsidP="00F03C34">
      <w:pPr>
        <w:pStyle w:val="NormalWeb"/>
        <w:ind w:firstLine="72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rPr>
          <w:rStyle w:val="Strong"/>
        </w:rPr>
        <w:t>Ngrok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API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global,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deployment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</w:rPr>
        <w:t>Postman</w:t>
      </w:r>
      <w:r>
        <w:t xml:space="preserve"> dan </w:t>
      </w:r>
      <w:proofErr w:type="spellStart"/>
      <w:r>
        <w:rPr>
          <w:rStyle w:val="Strong"/>
        </w:rPr>
        <w:t>cURL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endpoint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respons</w:t>
      </w:r>
      <w:proofErr w:type="spellEnd"/>
      <w:r>
        <w:rPr>
          <w:rStyle w:val="Strong"/>
        </w:rPr>
        <w:t xml:space="preserve"> HTTP 307</w:t>
      </w:r>
      <w:r>
        <w:t xml:space="preserve">, yang </w:t>
      </w:r>
      <w:proofErr w:type="spellStart"/>
      <w:r>
        <w:t>mengindikasikan</w:t>
      </w:r>
      <w:proofErr w:type="spellEnd"/>
      <w:r>
        <w:t xml:space="preserve"> </w:t>
      </w:r>
      <w:r>
        <w:rPr>
          <w:rStyle w:val="Strong"/>
        </w:rPr>
        <w:t xml:space="preserve">redirect </w:t>
      </w:r>
      <w:proofErr w:type="spellStart"/>
      <w:r>
        <w:rPr>
          <w:rStyle w:val="Strong"/>
        </w:rP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API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HTTP.</w:t>
      </w:r>
    </w:p>
    <w:p w14:paraId="2923E68B" w14:textId="77777777" w:rsidR="00F03C34" w:rsidRDefault="00F03C34" w:rsidP="00F03C34">
      <w:pPr>
        <w:pStyle w:val="NormalWeb"/>
        <w:ind w:firstLine="720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Laravel Sanctum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token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API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bandwidth </w:t>
      </w:r>
      <w:proofErr w:type="spellStart"/>
      <w:r>
        <w:t>Ngrok</w:t>
      </w:r>
      <w:proofErr w:type="spellEnd"/>
      <w:r>
        <w:t xml:space="preserve"> pada </w:t>
      </w:r>
      <w:proofErr w:type="spellStart"/>
      <w:r>
        <w:t>versi</w:t>
      </w:r>
      <w:proofErr w:type="spellEnd"/>
      <w:r>
        <w:t xml:space="preserve"> gratis,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615030DF" w14:textId="77777777" w:rsidR="00F03C34" w:rsidRDefault="00F03C34" w:rsidP="00F03C34">
      <w:pPr>
        <w:pStyle w:val="NormalWeb"/>
        <w:ind w:firstLine="72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kombinasi</w:t>
      </w:r>
      <w:proofErr w:type="spellEnd"/>
      <w:r>
        <w:t xml:space="preserve"> Laravel 11 dan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API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.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rStyle w:val="Strong"/>
        </w:rPr>
        <w:t>microservices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</w:rPr>
        <w:t>IoT</w:t>
      </w:r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cloud.</w:t>
      </w:r>
    </w:p>
    <w:p w14:paraId="3D2C505F" w14:textId="77777777" w:rsidR="002537C3" w:rsidRDefault="002537C3" w:rsidP="002537C3">
      <w:pPr>
        <w:jc w:val="both"/>
      </w:pPr>
    </w:p>
    <w:p w14:paraId="68141198" w14:textId="2D2DF10F" w:rsidR="002537C3" w:rsidRDefault="002537C3" w:rsidP="002537C3">
      <w:pPr>
        <w:jc w:val="both"/>
      </w:pPr>
    </w:p>
    <w:p w14:paraId="568598E0" w14:textId="5E46ADB4" w:rsidR="0027152E" w:rsidRDefault="0027152E" w:rsidP="002537C3">
      <w:pPr>
        <w:jc w:val="both"/>
      </w:pPr>
    </w:p>
    <w:p w14:paraId="5882B48C" w14:textId="295536C1" w:rsidR="0027152E" w:rsidRDefault="0027152E" w:rsidP="002537C3">
      <w:pPr>
        <w:jc w:val="both"/>
      </w:pPr>
    </w:p>
    <w:p w14:paraId="45224010" w14:textId="4E007742" w:rsidR="0027152E" w:rsidRDefault="0027152E" w:rsidP="002537C3">
      <w:pPr>
        <w:jc w:val="both"/>
      </w:pPr>
    </w:p>
    <w:p w14:paraId="592C1B27" w14:textId="77777777" w:rsidR="0027152E" w:rsidRDefault="0027152E" w:rsidP="002537C3">
      <w:pPr>
        <w:jc w:val="both"/>
      </w:pPr>
    </w:p>
    <w:p w14:paraId="64F3E030" w14:textId="77777777" w:rsidR="002537C3" w:rsidRDefault="002537C3" w:rsidP="002537C3">
      <w:pPr>
        <w:jc w:val="both"/>
      </w:pPr>
    </w:p>
    <w:p w14:paraId="7AEC87D2" w14:textId="77777777" w:rsidR="002537C3" w:rsidRDefault="002537C3" w:rsidP="002537C3">
      <w:pPr>
        <w:jc w:val="both"/>
        <w:rPr>
          <w:b/>
        </w:rPr>
      </w:pPr>
      <w:r>
        <w:rPr>
          <w:b/>
        </w:rPr>
        <w:t xml:space="preserve">3.1 Experimental Results (Hasil </w:t>
      </w:r>
      <w:proofErr w:type="spellStart"/>
      <w:r>
        <w:rPr>
          <w:b/>
        </w:rPr>
        <w:t>Eksperimen</w:t>
      </w:r>
      <w:proofErr w:type="spellEnd"/>
      <w:r>
        <w:rPr>
          <w:b/>
        </w:rPr>
        <w:t>)</w:t>
      </w:r>
    </w:p>
    <w:p w14:paraId="579C9627" w14:textId="77777777" w:rsidR="00F03C34" w:rsidRPr="00F03C34" w:rsidRDefault="00F03C34" w:rsidP="00F03C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Eksperimen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menguji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API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berbasis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Laravel 11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publik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Ngrok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tunneling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service. Hasil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eksperimen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berfungsi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menangani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GET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POST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efisien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D393AB9" w14:textId="77777777" w:rsidR="00F03C34" w:rsidRPr="00F03C34" w:rsidRDefault="00F03C34" w:rsidP="00F03C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Pengujian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Postman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cURL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menunjukkan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respons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beberapa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kasus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kode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respons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HTTP 307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mengindikasikan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pengalihan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otomatis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Masalah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diatasi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menyesuaikan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konfigurasi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HTTP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permintaan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diteruskan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server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Laravel.</w:t>
      </w:r>
    </w:p>
    <w:p w14:paraId="078E9BE9" w14:textId="77777777" w:rsidR="00F03C34" w:rsidRPr="00F03C34" w:rsidRDefault="00F03C34" w:rsidP="00F03C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Selain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penerapan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Laravel Sanctum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autentikasi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berhasil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meningkatkan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token yang valid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Namun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keterbatasan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versi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gratis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Ngrok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kecepatan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memerlukan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tambahan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jika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skenario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produksi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kompleks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71388A2" w14:textId="03C77EC1" w:rsidR="00F03C34" w:rsidRPr="00F03C34" w:rsidRDefault="00F03C34" w:rsidP="00F03C34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eksperimen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membuktikan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kombinasi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Laravel 11 dan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Ngrok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solusi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efektif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fleksibel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pengembangan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API yang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cepat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diakses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perangkat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Metode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sangat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cocok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pengujian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pengembangan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prototipe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,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serta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integrasi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sistem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berbasis</w:t>
      </w:r>
      <w:proofErr w:type="spellEnd"/>
      <w:r w:rsidRPr="00F03C3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cloud dan IoT</w:t>
      </w:r>
      <w:r w:rsidRPr="00F03C3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238331" w14:textId="77777777" w:rsidR="002537C3" w:rsidRDefault="002537C3" w:rsidP="002537C3"/>
    <w:p w14:paraId="706CCB09" w14:textId="2BD33325" w:rsidR="002537C3" w:rsidRDefault="002537C3" w:rsidP="002537C3">
      <w:pPr>
        <w:rPr>
          <w:noProof/>
        </w:rPr>
      </w:pPr>
    </w:p>
    <w:p w14:paraId="605DE130" w14:textId="4FD4BAFF" w:rsidR="00ED175E" w:rsidRDefault="00ED175E" w:rsidP="002537C3">
      <w:pPr>
        <w:rPr>
          <w:noProof/>
        </w:rPr>
      </w:pPr>
    </w:p>
    <w:p w14:paraId="2F16AADE" w14:textId="13A5E583" w:rsidR="00ED175E" w:rsidRDefault="00ED175E" w:rsidP="002537C3">
      <w:pPr>
        <w:rPr>
          <w:noProof/>
        </w:rPr>
      </w:pPr>
    </w:p>
    <w:p w14:paraId="5E62846A" w14:textId="047ECEB2" w:rsidR="00ED175E" w:rsidRDefault="00ED175E" w:rsidP="002537C3">
      <w:pPr>
        <w:rPr>
          <w:noProof/>
        </w:rPr>
      </w:pPr>
    </w:p>
    <w:p w14:paraId="0FCC43A1" w14:textId="2A4B3D79" w:rsidR="00ED175E" w:rsidRDefault="00ED175E" w:rsidP="002537C3">
      <w:pPr>
        <w:rPr>
          <w:noProof/>
        </w:rPr>
      </w:pPr>
    </w:p>
    <w:p w14:paraId="23821776" w14:textId="50CACECD" w:rsidR="00ED175E" w:rsidRDefault="00ED175E" w:rsidP="002537C3">
      <w:pPr>
        <w:rPr>
          <w:noProof/>
        </w:rPr>
      </w:pPr>
    </w:p>
    <w:p w14:paraId="0F6C6C83" w14:textId="4D8B8F7E" w:rsidR="00ED175E" w:rsidRDefault="00ED175E" w:rsidP="002537C3">
      <w:pPr>
        <w:rPr>
          <w:noProof/>
        </w:rPr>
      </w:pPr>
    </w:p>
    <w:p w14:paraId="7E0CAD8F" w14:textId="476B5084" w:rsidR="00ED175E" w:rsidRDefault="00ED175E" w:rsidP="002537C3">
      <w:pPr>
        <w:rPr>
          <w:noProof/>
        </w:rPr>
      </w:pPr>
    </w:p>
    <w:p w14:paraId="7AFCC4AC" w14:textId="4E11E9D4" w:rsidR="00ED175E" w:rsidRDefault="00ED175E" w:rsidP="002537C3">
      <w:pPr>
        <w:rPr>
          <w:noProof/>
        </w:rPr>
      </w:pPr>
    </w:p>
    <w:p w14:paraId="204440DC" w14:textId="7578FF67" w:rsidR="00ED175E" w:rsidRDefault="00ED175E" w:rsidP="002537C3">
      <w:pPr>
        <w:rPr>
          <w:noProof/>
        </w:rPr>
      </w:pPr>
    </w:p>
    <w:p w14:paraId="3DEAF732" w14:textId="7A1A1ED7" w:rsidR="00ED175E" w:rsidRDefault="00ED175E" w:rsidP="002537C3">
      <w:pPr>
        <w:rPr>
          <w:noProof/>
        </w:rPr>
      </w:pPr>
    </w:p>
    <w:p w14:paraId="571E0A9A" w14:textId="77777777" w:rsidR="00ED175E" w:rsidRDefault="00ED175E" w:rsidP="002537C3"/>
    <w:p w14:paraId="72C7F962" w14:textId="7CB71AAF" w:rsidR="0027152E" w:rsidRDefault="0027152E" w:rsidP="002537C3"/>
    <w:p w14:paraId="1787B5F8" w14:textId="4C5CB173" w:rsidR="0027152E" w:rsidRDefault="0027152E" w:rsidP="002537C3"/>
    <w:p w14:paraId="1B107820" w14:textId="61DD13F4" w:rsidR="0027152E" w:rsidRDefault="0027152E" w:rsidP="002537C3"/>
    <w:p w14:paraId="7953578C" w14:textId="0D5282E2" w:rsidR="0027152E" w:rsidRDefault="0027152E" w:rsidP="002537C3"/>
    <w:p w14:paraId="3173D6AB" w14:textId="43FF2B4C" w:rsidR="0027152E" w:rsidRDefault="0027152E" w:rsidP="002537C3"/>
    <w:p w14:paraId="2F2CDFE5" w14:textId="67963380" w:rsidR="0027152E" w:rsidRDefault="0027152E" w:rsidP="002537C3"/>
    <w:p w14:paraId="08429124" w14:textId="77777777" w:rsidR="0027152E" w:rsidRDefault="0027152E" w:rsidP="002537C3"/>
    <w:p w14:paraId="18B6091D" w14:textId="77777777" w:rsidR="002537C3" w:rsidRDefault="002537C3" w:rsidP="002537C3"/>
    <w:p w14:paraId="2505D82E" w14:textId="7CC6CB2C" w:rsidR="002537C3" w:rsidRPr="0027152E" w:rsidRDefault="002537C3" w:rsidP="0027152E">
      <w:pPr>
        <w:jc w:val="both"/>
        <w:rPr>
          <w:b/>
        </w:rPr>
      </w:pPr>
      <w:r>
        <w:rPr>
          <w:b/>
        </w:rPr>
        <w:lastRenderedPageBreak/>
        <w:t xml:space="preserve">4. Appendix (Lampiran,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diperlukan</w:t>
      </w:r>
      <w:proofErr w:type="spellEnd"/>
      <w:r>
        <w:rPr>
          <w:b/>
        </w:rPr>
        <w:t>)</w:t>
      </w:r>
    </w:p>
    <w:p w14:paraId="6C432251" w14:textId="36899062" w:rsidR="002537C3" w:rsidRDefault="002537C3" w:rsidP="002537C3"/>
    <w:p w14:paraId="685D549E" w14:textId="6D3DB661" w:rsidR="00FA7A4D" w:rsidRDefault="00ED175E" w:rsidP="002537C3">
      <w:r w:rsidRPr="00ED175E">
        <w:drawing>
          <wp:inline distT="0" distB="0" distL="0" distR="0" wp14:anchorId="7305C875" wp14:editId="751978D7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A531" w14:textId="442DAC7C" w:rsidR="00ED175E" w:rsidRDefault="00ED175E" w:rsidP="002537C3"/>
    <w:p w14:paraId="273EF5FA" w14:textId="0710F888" w:rsidR="00ED175E" w:rsidRDefault="00ED175E" w:rsidP="002537C3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wokwi.toml</w:t>
      </w:r>
      <w:proofErr w:type="spellEnd"/>
    </w:p>
    <w:p w14:paraId="311B34FA" w14:textId="2AE9B09A" w:rsidR="00ED175E" w:rsidRDefault="00ED175E" w:rsidP="002537C3">
      <w:r>
        <w:rPr>
          <w:noProof/>
        </w:rPr>
        <w:drawing>
          <wp:inline distT="0" distB="0" distL="0" distR="0" wp14:anchorId="2FB09CEE" wp14:editId="06BA0F4D">
            <wp:extent cx="5731510" cy="29698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BD30" w14:textId="2ED2FB9A" w:rsidR="00ED175E" w:rsidRDefault="00ED175E" w:rsidP="002537C3"/>
    <w:p w14:paraId="6F0B045B" w14:textId="14B306DB" w:rsidR="00ED175E" w:rsidRDefault="00ED175E" w:rsidP="002537C3"/>
    <w:p w14:paraId="331AB356" w14:textId="225EB16D" w:rsidR="00ED175E" w:rsidRDefault="00ED175E" w:rsidP="002537C3"/>
    <w:p w14:paraId="25C96B81" w14:textId="3B2E0396" w:rsidR="00ED175E" w:rsidRDefault="00ED175E" w:rsidP="002537C3"/>
    <w:p w14:paraId="6F4C7585" w14:textId="63455BF6" w:rsidR="00ED175E" w:rsidRDefault="00ED175E" w:rsidP="002537C3"/>
    <w:p w14:paraId="76E5D4E4" w14:textId="6A251793" w:rsidR="00ED175E" w:rsidRDefault="00ED175E" w:rsidP="002537C3"/>
    <w:p w14:paraId="2C066035" w14:textId="0BA5AA1F" w:rsidR="00ED175E" w:rsidRDefault="00ED175E" w:rsidP="002537C3"/>
    <w:p w14:paraId="6D7C2B12" w14:textId="4F8D3A23" w:rsidR="00ED175E" w:rsidRDefault="00ED175E" w:rsidP="002537C3"/>
    <w:p w14:paraId="77FC406E" w14:textId="2340B57F" w:rsidR="00ED175E" w:rsidRDefault="00ED175E" w:rsidP="002537C3"/>
    <w:p w14:paraId="047F9498" w14:textId="2D743B53" w:rsidR="00ED175E" w:rsidRDefault="00ED175E" w:rsidP="002537C3"/>
    <w:p w14:paraId="5F14AA27" w14:textId="77777777" w:rsidR="00ED175E" w:rsidRDefault="00ED175E" w:rsidP="002537C3"/>
    <w:p w14:paraId="17F92641" w14:textId="08B9186D" w:rsidR="00ED175E" w:rsidRDefault="00ED175E" w:rsidP="002537C3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lastRenderedPageBreak/>
        <w:t>diagram.json</w:t>
      </w:r>
      <w:proofErr w:type="spellEnd"/>
    </w:p>
    <w:p w14:paraId="3FEABAA1" w14:textId="36D0938D" w:rsidR="00ED175E" w:rsidRDefault="00ED175E" w:rsidP="002537C3">
      <w:r w:rsidRPr="00ED175E">
        <w:drawing>
          <wp:inline distT="0" distB="0" distL="0" distR="0" wp14:anchorId="76399E19" wp14:editId="6B6F7B1D">
            <wp:extent cx="5731510" cy="2705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6BF3" w14:textId="366F406A" w:rsidR="00ED175E" w:rsidRDefault="00ED175E" w:rsidP="002537C3"/>
    <w:p w14:paraId="6506F527" w14:textId="61A88CF2" w:rsidR="00ED175E" w:rsidRDefault="00ED175E" w:rsidP="002537C3">
      <w:r w:rsidRPr="00ED175E">
        <w:drawing>
          <wp:inline distT="0" distB="0" distL="0" distR="0" wp14:anchorId="3F2DE4B1" wp14:editId="6914E52B">
            <wp:extent cx="5731510" cy="23882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FB8E" w14:textId="37700B53" w:rsidR="00ED175E" w:rsidRDefault="00ED175E" w:rsidP="002537C3">
      <w:r w:rsidRPr="00ED175E">
        <w:drawing>
          <wp:inline distT="0" distB="0" distL="0" distR="0" wp14:anchorId="606F4624" wp14:editId="146D200C">
            <wp:extent cx="5731510" cy="18992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60A" w14:textId="5674E2A8" w:rsidR="00FA7A4D" w:rsidRDefault="00FA7A4D" w:rsidP="002537C3"/>
    <w:p w14:paraId="499F1F95" w14:textId="683F9425" w:rsidR="00FA7A4D" w:rsidRDefault="00FA7A4D" w:rsidP="002537C3"/>
    <w:p w14:paraId="668873CF" w14:textId="6A234BBF" w:rsidR="002537C3" w:rsidRDefault="002537C3" w:rsidP="002537C3"/>
    <w:p w14:paraId="75AF411E" w14:textId="73616456" w:rsidR="00FA7A4D" w:rsidRDefault="00ED175E" w:rsidP="002537C3">
      <w:r w:rsidRPr="00ED175E">
        <w:lastRenderedPageBreak/>
        <w:drawing>
          <wp:inline distT="0" distB="0" distL="0" distR="0" wp14:anchorId="7EB13841" wp14:editId="01534A98">
            <wp:extent cx="5731510" cy="33426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1D25" w14:textId="77777777" w:rsidR="00ED175E" w:rsidRDefault="00ED175E" w:rsidP="002537C3"/>
    <w:p w14:paraId="1BCFCC1B" w14:textId="6191FB04" w:rsidR="002537C3" w:rsidRDefault="002537C3" w:rsidP="002537C3"/>
    <w:p w14:paraId="73A7AFED" w14:textId="26946656" w:rsidR="00ED175E" w:rsidRDefault="00ED175E" w:rsidP="00ED175E">
      <w:pPr>
        <w:pStyle w:val="NormalWeb"/>
      </w:pPr>
      <w:r>
        <w:rPr>
          <w:noProof/>
        </w:rPr>
        <w:drawing>
          <wp:inline distT="0" distB="0" distL="0" distR="0" wp14:anchorId="5B47FC52" wp14:editId="6418CD9A">
            <wp:extent cx="5731510" cy="30175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8526" w14:textId="77777777" w:rsidR="00ED175E" w:rsidRDefault="00ED175E" w:rsidP="002537C3"/>
    <w:p w14:paraId="71C7096A" w14:textId="7C28641B" w:rsidR="00FA7A4D" w:rsidRDefault="00FA7A4D" w:rsidP="002537C3"/>
    <w:p w14:paraId="1C63BD78" w14:textId="34956748" w:rsidR="00FA7A4D" w:rsidRDefault="00FA7A4D" w:rsidP="002537C3"/>
    <w:p w14:paraId="3B767B60" w14:textId="77777777" w:rsidR="00FA7A4D" w:rsidRDefault="00FA7A4D" w:rsidP="002537C3"/>
    <w:bookmarkEnd w:id="0"/>
    <w:p w14:paraId="0DD5DD9C" w14:textId="3D3845C4" w:rsidR="002537C3" w:rsidRDefault="002537C3" w:rsidP="002537C3"/>
    <w:p w14:paraId="43A54845" w14:textId="77777777" w:rsidR="001D6308" w:rsidRDefault="001D6308"/>
    <w:sectPr w:rsidR="001D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4F97"/>
    <w:multiLevelType w:val="multilevel"/>
    <w:tmpl w:val="1AB274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765732135">
    <w:abstractNumId w:val="1"/>
  </w:num>
  <w:num w:numId="2" w16cid:durableId="162739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C3"/>
    <w:rsid w:val="001D6308"/>
    <w:rsid w:val="002537C3"/>
    <w:rsid w:val="0027152E"/>
    <w:rsid w:val="0068506A"/>
    <w:rsid w:val="007527D9"/>
    <w:rsid w:val="007F514E"/>
    <w:rsid w:val="008D74DE"/>
    <w:rsid w:val="0094019D"/>
    <w:rsid w:val="00ED175E"/>
    <w:rsid w:val="00F03C34"/>
    <w:rsid w:val="00F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4EC9"/>
  <w15:chartTrackingRefBased/>
  <w15:docId w15:val="{E504BC6C-50E6-41C8-A0D2-32DB4E33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C3"/>
    <w:pPr>
      <w:spacing w:after="0" w:line="276" w:lineRule="auto"/>
    </w:pPr>
    <w:rPr>
      <w:rFonts w:ascii="Arial" w:eastAsia="Arial" w:hAnsi="Arial" w:cs="Arial"/>
      <w:szCs w:val="22"/>
      <w:lang w:val="e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7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" w:bidi="ar-SA"/>
    </w:rPr>
  </w:style>
  <w:style w:type="paragraph" w:styleId="ListParagraph">
    <w:name w:val="List Paragraph"/>
    <w:basedOn w:val="Normal"/>
    <w:uiPriority w:val="34"/>
    <w:qFormat/>
    <w:rsid w:val="002537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2537C3"/>
    <w:rPr>
      <w:b/>
      <w:bCs/>
    </w:rPr>
  </w:style>
  <w:style w:type="character" w:customStyle="1" w:styleId="overflow-hidden">
    <w:name w:val="overflow-hidden"/>
    <w:basedOn w:val="DefaultParagraphFont"/>
    <w:rsid w:val="00685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1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Rachel Putra</dc:creator>
  <cp:keywords/>
  <dc:description/>
  <cp:lastModifiedBy>Daffa Rachel Putra</cp:lastModifiedBy>
  <cp:revision>4</cp:revision>
  <dcterms:created xsi:type="dcterms:W3CDTF">2025-03-12T18:49:00Z</dcterms:created>
  <dcterms:modified xsi:type="dcterms:W3CDTF">2025-03-23T08:52:00Z</dcterms:modified>
</cp:coreProperties>
</file>