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99041" w14:textId="77777777" w:rsidR="00D02D72" w:rsidRPr="00D02D72" w:rsidRDefault="00D02D72" w:rsidP="00D02D72">
      <w:pPr>
        <w:rPr>
          <w:lang w:val="en-GB"/>
        </w:rPr>
      </w:pPr>
      <w:r w:rsidRPr="00D02D72">
        <w:rPr>
          <w:b/>
          <w:bCs/>
          <w:lang w:val="en-GB"/>
        </w:rPr>
        <w:t>04-03 Middleware Use Cases</w:t>
      </w:r>
    </w:p>
    <w:p w14:paraId="49E00426" w14:textId="77777777" w:rsidR="00D02D72" w:rsidRPr="00D02D72" w:rsidRDefault="00D02D72" w:rsidP="00D02D72">
      <w:pPr>
        <w:rPr>
          <w:lang w:val="en-GB"/>
        </w:rPr>
      </w:pPr>
      <w:r w:rsidRPr="00D02D72">
        <w:rPr>
          <w:lang w:val="en-GB"/>
        </w:rPr>
        <w:pict w14:anchorId="0D8920BC">
          <v:rect id="_x0000_i1031" style="width:0;height:1.5pt" o:hralign="center" o:hrstd="t" o:hr="t" fillcolor="#a0a0a0" stroked="f"/>
        </w:pict>
      </w:r>
    </w:p>
    <w:p w14:paraId="320C0D48" w14:textId="77777777" w:rsidR="00D02D72" w:rsidRPr="00D02D72" w:rsidRDefault="00D02D72" w:rsidP="00D02D72">
      <w:pPr>
        <w:rPr>
          <w:lang w:val="en-GB"/>
        </w:rPr>
      </w:pPr>
      <w:r w:rsidRPr="00D02D72">
        <w:rPr>
          <w:lang w:val="en-GB"/>
        </w:rPr>
        <w:t xml:space="preserve">In </w:t>
      </w:r>
      <w:proofErr w:type="spellStart"/>
      <w:r w:rsidRPr="00D02D72">
        <w:rPr>
          <w:lang w:val="en-GB"/>
        </w:rPr>
        <w:t>BrainFrame</w:t>
      </w:r>
      <w:proofErr w:type="spellEnd"/>
      <w:r w:rsidRPr="00D02D72">
        <w:rPr>
          <w:lang w:val="en-GB"/>
        </w:rPr>
        <w:t xml:space="preserve">, </w:t>
      </w:r>
      <w:r w:rsidRPr="00D02D72">
        <w:rPr>
          <w:b/>
          <w:bCs/>
          <w:lang w:val="en-GB"/>
        </w:rPr>
        <w:t>Middleware</w:t>
      </w:r>
      <w:r w:rsidRPr="00D02D72">
        <w:rPr>
          <w:lang w:val="en-GB"/>
        </w:rPr>
        <w:t xml:space="preserve"> refers to the intelligent layer that bridges core frameworks (e.g. </w:t>
      </w:r>
      <w:proofErr w:type="spellStart"/>
      <w:r w:rsidRPr="00D02D72">
        <w:rPr>
          <w:lang w:val="en-GB"/>
        </w:rPr>
        <w:t>SelfFrame</w:t>
      </w:r>
      <w:proofErr w:type="spellEnd"/>
      <w:r w:rsidRPr="00D02D72">
        <w:rPr>
          <w:lang w:val="en-GB"/>
        </w:rPr>
        <w:t>, Shadow Planner) with external tools, data sources, or AI models.</w:t>
      </w:r>
    </w:p>
    <w:p w14:paraId="13665714" w14:textId="77777777" w:rsidR="00D02D72" w:rsidRPr="00D02D72" w:rsidRDefault="00D02D72" w:rsidP="00D02D72">
      <w:pPr>
        <w:rPr>
          <w:lang w:val="en-GB"/>
        </w:rPr>
      </w:pPr>
      <w:r w:rsidRPr="00D02D72">
        <w:rPr>
          <w:lang w:val="en-GB"/>
        </w:rPr>
        <w:t>It acts as an integrative mesh — translating between systems, smoothing friction, and enabling context-aware interaction.</w:t>
      </w:r>
    </w:p>
    <w:p w14:paraId="58275E86" w14:textId="77777777" w:rsidR="00D02D72" w:rsidRPr="00D02D72" w:rsidRDefault="00D02D72" w:rsidP="00D02D72">
      <w:pPr>
        <w:rPr>
          <w:b/>
          <w:bCs/>
          <w:lang w:val="en-GB"/>
        </w:rPr>
      </w:pPr>
      <w:r w:rsidRPr="00D02D72">
        <w:rPr>
          <w:b/>
          <w:bCs/>
          <w:lang w:val="en-GB"/>
        </w:rPr>
        <w:t>Core Functions</w:t>
      </w:r>
    </w:p>
    <w:p w14:paraId="796226B9" w14:textId="77777777" w:rsidR="00D02D72" w:rsidRPr="00D02D72" w:rsidRDefault="00D02D72" w:rsidP="00D02D72">
      <w:pPr>
        <w:numPr>
          <w:ilvl w:val="0"/>
          <w:numId w:val="10"/>
        </w:numPr>
        <w:rPr>
          <w:lang w:val="en-GB"/>
        </w:rPr>
      </w:pPr>
      <w:r w:rsidRPr="00D02D72">
        <w:rPr>
          <w:b/>
          <w:bCs/>
          <w:lang w:val="en-GB"/>
        </w:rPr>
        <w:t>Context Transfer</w:t>
      </w:r>
    </w:p>
    <w:p w14:paraId="45748490" w14:textId="77777777" w:rsidR="00D02D72" w:rsidRPr="00D02D72" w:rsidRDefault="00D02D72" w:rsidP="00D02D72">
      <w:pPr>
        <w:numPr>
          <w:ilvl w:val="1"/>
          <w:numId w:val="10"/>
        </w:numPr>
        <w:rPr>
          <w:lang w:val="en-GB"/>
        </w:rPr>
      </w:pPr>
      <w:r w:rsidRPr="00D02D72">
        <w:rPr>
          <w:lang w:val="en-GB"/>
        </w:rPr>
        <w:t>Carries user state and focus across tools.</w:t>
      </w:r>
    </w:p>
    <w:p w14:paraId="220E5DCF" w14:textId="77777777" w:rsidR="00D02D72" w:rsidRPr="00D02D72" w:rsidRDefault="00D02D72" w:rsidP="00D02D72">
      <w:pPr>
        <w:numPr>
          <w:ilvl w:val="1"/>
          <w:numId w:val="10"/>
        </w:numPr>
        <w:rPr>
          <w:lang w:val="en-GB"/>
        </w:rPr>
      </w:pPr>
      <w:r w:rsidRPr="00D02D72">
        <w:rPr>
          <w:lang w:val="en-GB"/>
        </w:rPr>
        <w:t>Example: From journaling app to meeting notes, with intentions preserved.</w:t>
      </w:r>
    </w:p>
    <w:p w14:paraId="1C318B58" w14:textId="77777777" w:rsidR="00D02D72" w:rsidRPr="00D02D72" w:rsidRDefault="00D02D72" w:rsidP="00D02D72">
      <w:pPr>
        <w:numPr>
          <w:ilvl w:val="0"/>
          <w:numId w:val="10"/>
        </w:numPr>
        <w:rPr>
          <w:lang w:val="en-GB"/>
        </w:rPr>
      </w:pPr>
      <w:r w:rsidRPr="00D02D72">
        <w:rPr>
          <w:b/>
          <w:bCs/>
          <w:lang w:val="en-GB"/>
        </w:rPr>
        <w:t>Dynamic Framing</w:t>
      </w:r>
    </w:p>
    <w:p w14:paraId="33BB6AD6" w14:textId="77777777" w:rsidR="00D02D72" w:rsidRPr="00D02D72" w:rsidRDefault="00D02D72" w:rsidP="00D02D72">
      <w:pPr>
        <w:numPr>
          <w:ilvl w:val="1"/>
          <w:numId w:val="10"/>
        </w:numPr>
        <w:rPr>
          <w:lang w:val="en-GB"/>
        </w:rPr>
      </w:pPr>
      <w:r w:rsidRPr="00D02D72">
        <w:rPr>
          <w:lang w:val="en-GB"/>
        </w:rPr>
        <w:t>Applies user-defined lenses (e.g. values, goals, tensions) to raw data or tasks.</w:t>
      </w:r>
    </w:p>
    <w:p w14:paraId="37FE729A" w14:textId="77777777" w:rsidR="00D02D72" w:rsidRPr="00D02D72" w:rsidRDefault="00D02D72" w:rsidP="00D02D72">
      <w:pPr>
        <w:numPr>
          <w:ilvl w:val="1"/>
          <w:numId w:val="10"/>
        </w:numPr>
        <w:rPr>
          <w:lang w:val="en-GB"/>
        </w:rPr>
      </w:pPr>
      <w:r w:rsidRPr="00D02D72">
        <w:rPr>
          <w:lang w:val="en-GB"/>
        </w:rPr>
        <w:t>Example: A to-do list re-ordered by alignment, not urgency.</w:t>
      </w:r>
    </w:p>
    <w:p w14:paraId="377F5623" w14:textId="77777777" w:rsidR="00D02D72" w:rsidRPr="00D02D72" w:rsidRDefault="00D02D72" w:rsidP="00D02D72">
      <w:pPr>
        <w:numPr>
          <w:ilvl w:val="0"/>
          <w:numId w:val="10"/>
        </w:numPr>
        <w:rPr>
          <w:lang w:val="en-GB"/>
        </w:rPr>
      </w:pPr>
      <w:r w:rsidRPr="00D02D72">
        <w:rPr>
          <w:b/>
          <w:bCs/>
          <w:lang w:val="en-GB"/>
        </w:rPr>
        <w:t>System Translation</w:t>
      </w:r>
    </w:p>
    <w:p w14:paraId="2B184E8A" w14:textId="77777777" w:rsidR="00D02D72" w:rsidRPr="00D02D72" w:rsidRDefault="00D02D72" w:rsidP="00D02D72">
      <w:pPr>
        <w:numPr>
          <w:ilvl w:val="1"/>
          <w:numId w:val="10"/>
        </w:numPr>
        <w:rPr>
          <w:lang w:val="en-GB"/>
        </w:rPr>
      </w:pPr>
      <w:r w:rsidRPr="00D02D72">
        <w:rPr>
          <w:lang w:val="en-GB"/>
        </w:rPr>
        <w:t>Bridges structured logic (e.g. Notion databases) with fluid prompts or reflections.</w:t>
      </w:r>
    </w:p>
    <w:p w14:paraId="5E89C518" w14:textId="77777777" w:rsidR="00D02D72" w:rsidRPr="00D02D72" w:rsidRDefault="00D02D72" w:rsidP="00D02D72">
      <w:pPr>
        <w:numPr>
          <w:ilvl w:val="1"/>
          <w:numId w:val="10"/>
        </w:numPr>
        <w:rPr>
          <w:lang w:val="en-GB"/>
        </w:rPr>
      </w:pPr>
      <w:r w:rsidRPr="00D02D72">
        <w:rPr>
          <w:lang w:val="en-GB"/>
        </w:rPr>
        <w:t>Example: Turn a content calendar into an insight prompt engine.</w:t>
      </w:r>
    </w:p>
    <w:p w14:paraId="665B1610" w14:textId="77777777" w:rsidR="00D02D72" w:rsidRPr="00D02D72" w:rsidRDefault="00D02D72" w:rsidP="00D02D72">
      <w:pPr>
        <w:numPr>
          <w:ilvl w:val="0"/>
          <w:numId w:val="10"/>
        </w:numPr>
        <w:rPr>
          <w:lang w:val="en-GB"/>
        </w:rPr>
      </w:pPr>
      <w:r w:rsidRPr="00D02D72">
        <w:rPr>
          <w:b/>
          <w:bCs/>
          <w:lang w:val="en-GB"/>
        </w:rPr>
        <w:t>Temporal Awareness</w:t>
      </w:r>
    </w:p>
    <w:p w14:paraId="4F6A56AD" w14:textId="77777777" w:rsidR="00D02D72" w:rsidRPr="00D02D72" w:rsidRDefault="00D02D72" w:rsidP="00D02D72">
      <w:pPr>
        <w:numPr>
          <w:ilvl w:val="1"/>
          <w:numId w:val="10"/>
        </w:numPr>
        <w:rPr>
          <w:lang w:val="en-GB"/>
        </w:rPr>
      </w:pPr>
      <w:r w:rsidRPr="00D02D72">
        <w:rPr>
          <w:lang w:val="en-GB"/>
        </w:rPr>
        <w:t>Links time-based reflection (weekly reviews, project arcs) to daily action.</w:t>
      </w:r>
    </w:p>
    <w:p w14:paraId="3D8C1625" w14:textId="77777777" w:rsidR="00D02D72" w:rsidRPr="00D02D72" w:rsidRDefault="00D02D72" w:rsidP="00D02D72">
      <w:pPr>
        <w:numPr>
          <w:ilvl w:val="1"/>
          <w:numId w:val="10"/>
        </w:numPr>
        <w:rPr>
          <w:lang w:val="en-GB"/>
        </w:rPr>
      </w:pPr>
      <w:r w:rsidRPr="00D02D72">
        <w:rPr>
          <w:lang w:val="en-GB"/>
        </w:rPr>
        <w:t>Example: Surface last month’s intention during this week’s planning.</w:t>
      </w:r>
    </w:p>
    <w:p w14:paraId="423A677A" w14:textId="77777777" w:rsidR="00D02D72" w:rsidRPr="00D02D72" w:rsidRDefault="00D02D72" w:rsidP="00D02D72">
      <w:pPr>
        <w:rPr>
          <w:b/>
          <w:bCs/>
          <w:lang w:val="en-GB"/>
        </w:rPr>
      </w:pPr>
      <w:r w:rsidRPr="00D02D72">
        <w:rPr>
          <w:b/>
          <w:bCs/>
          <w:lang w:val="en-GB"/>
        </w:rPr>
        <w:t>Use Case Categories</w:t>
      </w:r>
    </w:p>
    <w:p w14:paraId="55A08B96" w14:textId="77777777" w:rsidR="00D02D72" w:rsidRPr="00D02D72" w:rsidRDefault="00D02D72" w:rsidP="00D02D72">
      <w:pPr>
        <w:numPr>
          <w:ilvl w:val="0"/>
          <w:numId w:val="11"/>
        </w:numPr>
        <w:rPr>
          <w:lang w:val="en-GB"/>
        </w:rPr>
      </w:pPr>
      <w:r w:rsidRPr="00D02D72">
        <w:rPr>
          <w:b/>
          <w:bCs/>
          <w:lang w:val="en-GB"/>
        </w:rPr>
        <w:t>Personal Systems Integration</w:t>
      </w:r>
    </w:p>
    <w:p w14:paraId="0B17D249" w14:textId="77777777" w:rsidR="00D02D72" w:rsidRPr="00D02D72" w:rsidRDefault="00D02D72" w:rsidP="00D02D72">
      <w:pPr>
        <w:numPr>
          <w:ilvl w:val="1"/>
          <w:numId w:val="11"/>
        </w:numPr>
        <w:rPr>
          <w:lang w:val="en-GB"/>
        </w:rPr>
      </w:pPr>
      <w:r w:rsidRPr="00D02D72">
        <w:rPr>
          <w:lang w:val="en-GB"/>
        </w:rPr>
        <w:t xml:space="preserve">Connects </w:t>
      </w:r>
      <w:proofErr w:type="spellStart"/>
      <w:r w:rsidRPr="00D02D72">
        <w:rPr>
          <w:lang w:val="en-GB"/>
        </w:rPr>
        <w:t>BrainFrame</w:t>
      </w:r>
      <w:proofErr w:type="spellEnd"/>
      <w:r w:rsidRPr="00D02D72">
        <w:rPr>
          <w:lang w:val="en-GB"/>
        </w:rPr>
        <w:t xml:space="preserve"> to user calendars, docs, task managers.</w:t>
      </w:r>
    </w:p>
    <w:p w14:paraId="2BEAF75D" w14:textId="77777777" w:rsidR="00D02D72" w:rsidRPr="00D02D72" w:rsidRDefault="00D02D72" w:rsidP="00D02D72">
      <w:pPr>
        <w:numPr>
          <w:ilvl w:val="0"/>
          <w:numId w:val="11"/>
        </w:numPr>
        <w:rPr>
          <w:lang w:val="en-GB"/>
        </w:rPr>
      </w:pPr>
      <w:r w:rsidRPr="00D02D72">
        <w:rPr>
          <w:b/>
          <w:bCs/>
          <w:lang w:val="en-GB"/>
        </w:rPr>
        <w:t>Team Alignment Middleware</w:t>
      </w:r>
    </w:p>
    <w:p w14:paraId="70207124" w14:textId="77777777" w:rsidR="00D02D72" w:rsidRPr="00D02D72" w:rsidRDefault="00D02D72" w:rsidP="00D02D72">
      <w:pPr>
        <w:numPr>
          <w:ilvl w:val="1"/>
          <w:numId w:val="11"/>
        </w:numPr>
        <w:rPr>
          <w:lang w:val="en-GB"/>
        </w:rPr>
      </w:pPr>
      <w:r w:rsidRPr="00D02D72">
        <w:rPr>
          <w:lang w:val="en-GB"/>
        </w:rPr>
        <w:t>Shared mental models across collaborators.</w:t>
      </w:r>
    </w:p>
    <w:p w14:paraId="27A1616C" w14:textId="77777777" w:rsidR="00D02D72" w:rsidRPr="00D02D72" w:rsidRDefault="00D02D72" w:rsidP="00D02D72">
      <w:pPr>
        <w:numPr>
          <w:ilvl w:val="0"/>
          <w:numId w:val="11"/>
        </w:numPr>
        <w:rPr>
          <w:lang w:val="en-GB"/>
        </w:rPr>
      </w:pPr>
      <w:r w:rsidRPr="00D02D72">
        <w:rPr>
          <w:b/>
          <w:bCs/>
          <w:lang w:val="en-GB"/>
        </w:rPr>
        <w:t>Adaptive AI Routing</w:t>
      </w:r>
    </w:p>
    <w:p w14:paraId="75234313" w14:textId="77777777" w:rsidR="00D02D72" w:rsidRPr="00D02D72" w:rsidRDefault="00D02D72" w:rsidP="00D02D72">
      <w:pPr>
        <w:numPr>
          <w:ilvl w:val="1"/>
          <w:numId w:val="11"/>
        </w:numPr>
        <w:rPr>
          <w:lang w:val="en-GB"/>
        </w:rPr>
      </w:pPr>
      <w:r w:rsidRPr="00D02D72">
        <w:rPr>
          <w:lang w:val="en-GB"/>
        </w:rPr>
        <w:t>Chooses best AI mode (co-creator, summariser, challenger) based on current context.</w:t>
      </w:r>
    </w:p>
    <w:p w14:paraId="64D11DBF" w14:textId="77777777" w:rsidR="00D02D72" w:rsidRPr="00D02D72" w:rsidRDefault="00D02D72" w:rsidP="00D02D72">
      <w:pPr>
        <w:rPr>
          <w:lang w:val="en-GB"/>
        </w:rPr>
      </w:pPr>
      <w:r w:rsidRPr="00D02D72">
        <w:rPr>
          <w:lang w:val="en-GB"/>
        </w:rPr>
        <w:lastRenderedPageBreak/>
        <w:t xml:space="preserve">Middleware is the nervous system of </w:t>
      </w:r>
      <w:proofErr w:type="spellStart"/>
      <w:r w:rsidRPr="00D02D72">
        <w:rPr>
          <w:lang w:val="en-GB"/>
        </w:rPr>
        <w:t>BrainFrame</w:t>
      </w:r>
      <w:proofErr w:type="spellEnd"/>
      <w:r w:rsidRPr="00D02D72">
        <w:rPr>
          <w:lang w:val="en-GB"/>
        </w:rPr>
        <w:t xml:space="preserve"> — invisible, adaptive, and vital to coherence.</w:t>
      </w:r>
    </w:p>
    <w:p w14:paraId="456F0D51" w14:textId="77777777" w:rsidR="00D02D72" w:rsidRPr="00D02D72" w:rsidRDefault="00D02D72" w:rsidP="00D02D72">
      <w:pPr>
        <w:rPr>
          <w:lang w:val="en-GB"/>
        </w:rPr>
      </w:pPr>
      <w:r w:rsidRPr="00D02D72">
        <w:rPr>
          <w:lang w:val="en-GB"/>
        </w:rPr>
        <w:t>It turns insight into flow.</w:t>
      </w:r>
    </w:p>
    <w:p w14:paraId="242F3672" w14:textId="7F196D75" w:rsidR="002B38CF" w:rsidRPr="00D02D72" w:rsidRDefault="002B38CF" w:rsidP="00D02D72"/>
    <w:sectPr w:rsidR="002B38CF" w:rsidRPr="00D02D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D51D9F"/>
    <w:multiLevelType w:val="multilevel"/>
    <w:tmpl w:val="35B86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036E99"/>
    <w:multiLevelType w:val="multilevel"/>
    <w:tmpl w:val="5052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555477">
    <w:abstractNumId w:val="8"/>
  </w:num>
  <w:num w:numId="2" w16cid:durableId="1748307881">
    <w:abstractNumId w:val="6"/>
  </w:num>
  <w:num w:numId="3" w16cid:durableId="216016212">
    <w:abstractNumId w:val="5"/>
  </w:num>
  <w:num w:numId="4" w16cid:durableId="1315376302">
    <w:abstractNumId w:val="4"/>
  </w:num>
  <w:num w:numId="5" w16cid:durableId="1773161502">
    <w:abstractNumId w:val="7"/>
  </w:num>
  <w:num w:numId="6" w16cid:durableId="957181890">
    <w:abstractNumId w:val="3"/>
  </w:num>
  <w:num w:numId="7" w16cid:durableId="500395019">
    <w:abstractNumId w:val="2"/>
  </w:num>
  <w:num w:numId="8" w16cid:durableId="477112969">
    <w:abstractNumId w:val="1"/>
  </w:num>
  <w:num w:numId="9" w16cid:durableId="1533422244">
    <w:abstractNumId w:val="0"/>
  </w:num>
  <w:num w:numId="10" w16cid:durableId="593709677">
    <w:abstractNumId w:val="9"/>
  </w:num>
  <w:num w:numId="11" w16cid:durableId="16128534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38CF"/>
    <w:rsid w:val="00326F90"/>
    <w:rsid w:val="009A5532"/>
    <w:rsid w:val="00AA1D8D"/>
    <w:rsid w:val="00B47730"/>
    <w:rsid w:val="00CB0664"/>
    <w:rsid w:val="00D02D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966B701-394D-44EF-BF8A-D214FF69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2025-05-24T16:10:00Z</dcterms:modified>
  <cp:category/>
</cp:coreProperties>
</file>