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[Transforming AI into a thinking partner]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