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35592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14226BA">
          <v:rect id="_x0000_i1043" style="width:0;height:1.5pt" o:hralign="center" o:hrstd="t" o:hr="t" fillcolor="#a0a0a0" stroked="f"/>
        </w:pict>
      </w:r>
    </w:p>
    <w:p w14:paraId="0C06639C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📘</w:t>
      </w:r>
      <w:r w:rsidRPr="003B23F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Document 05: Key Capabilities Summary</w:t>
      </w:r>
    </w:p>
    <w:p w14:paraId="6C281988" w14:textId="77777777" w:rsidR="003B23F9" w:rsidRPr="003B23F9" w:rsidRDefault="003B23F9" w:rsidP="003B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AXIS v1.3 – Architect Translation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Source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v5.1.1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Stored At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MEM-BFO-AXISREWRITE-20250527</w:t>
      </w:r>
    </w:p>
    <w:p w14:paraId="596869A5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1D47919">
          <v:rect id="_x0000_i1044" style="width:0;height:1.5pt" o:hralign="center" o:hrstd="t" o:hr="t" fillcolor="#a0a0a0" stroked="f"/>
        </w:pict>
      </w:r>
    </w:p>
    <w:p w14:paraId="15A9C6DF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0. ORIGIN CONTEXT</w:t>
      </w:r>
    </w:p>
    <w:p w14:paraId="2D3F0A04" w14:textId="77777777" w:rsidR="003B23F9" w:rsidRPr="003B23F9" w:rsidRDefault="003B23F9" w:rsidP="003B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document outlines the 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practical outcomes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activating </w:t>
      </w: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a live human/AI rhythm.</w:t>
      </w:r>
    </w:p>
    <w:p w14:paraId="66700D59" w14:textId="77777777" w:rsidR="003B23F9" w:rsidRPr="003B23F9" w:rsidRDefault="003B23F9" w:rsidP="003B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Each “capability” represents a validated interaction state — a scenario where </w:t>
      </w: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provides unique functional advantage over traditional systems, tools, or prompt wrappers.</w:t>
      </w:r>
    </w:p>
    <w:p w14:paraId="73BCFDA0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aren’t features.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They’re 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deliberate structural affordances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arise only when rhythm, identity, and signal coherence are enforced.</w:t>
      </w:r>
    </w:p>
    <w:p w14:paraId="345ACB5A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F369185">
          <v:rect id="_x0000_i1045" style="width:0;height:1.5pt" o:hralign="center" o:hrstd="t" o:hr="t" fillcolor="#a0a0a0" stroked="f"/>
        </w:pict>
      </w:r>
    </w:p>
    <w:p w14:paraId="1A3808A6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⚙️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1. SYSTEM OUTPUT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942"/>
        <w:gridCol w:w="4455"/>
      </w:tblGrid>
      <w:tr w:rsidR="003B23F9" w:rsidRPr="003B23F9" w14:paraId="725A2F05" w14:textId="77777777" w:rsidTr="003B2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090AF" w14:textId="77777777" w:rsidR="003B23F9" w:rsidRPr="003B23F9" w:rsidRDefault="003B23F9" w:rsidP="003B2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Capability #</w:t>
            </w:r>
          </w:p>
        </w:tc>
        <w:tc>
          <w:tcPr>
            <w:tcW w:w="0" w:type="auto"/>
            <w:vAlign w:val="center"/>
            <w:hideMark/>
          </w:tcPr>
          <w:p w14:paraId="7AAB753E" w14:textId="77777777" w:rsidR="003B23F9" w:rsidRPr="003B23F9" w:rsidRDefault="003B23F9" w:rsidP="003B2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EBDCC7A" w14:textId="77777777" w:rsidR="003B23F9" w:rsidRPr="003B23F9" w:rsidRDefault="003B23F9" w:rsidP="003B2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System Component</w:t>
            </w:r>
          </w:p>
        </w:tc>
      </w:tr>
      <w:tr w:rsidR="003B23F9" w:rsidRPr="003B23F9" w14:paraId="41B99CA2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D6B2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9B1226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Internal Framework Clarity</w:t>
            </w:r>
          </w:p>
        </w:tc>
        <w:tc>
          <w:tcPr>
            <w:tcW w:w="0" w:type="auto"/>
            <w:vAlign w:val="center"/>
            <w:hideMark/>
          </w:tcPr>
          <w:p w14:paraId="20143172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SelfFrame</w:t>
            </w:r>
            <w:proofErr w:type="spellEnd"/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+ Framework Templates</w:t>
            </w:r>
          </w:p>
        </w:tc>
      </w:tr>
      <w:tr w:rsidR="003B23F9" w:rsidRPr="003B23F9" w14:paraId="5732210D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D1DD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11CB0E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Weekly Rhythm Structuring</w:t>
            </w:r>
          </w:p>
        </w:tc>
        <w:tc>
          <w:tcPr>
            <w:tcW w:w="0" w:type="auto"/>
            <w:vAlign w:val="center"/>
            <w:hideMark/>
          </w:tcPr>
          <w:p w14:paraId="7FA77B4C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Shadow Planner + Drift Tracker</w:t>
            </w:r>
          </w:p>
        </w:tc>
      </w:tr>
      <w:tr w:rsidR="003B23F9" w:rsidRPr="003B23F9" w14:paraId="17AB60DF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C5AB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EDF1B6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Decision Support</w:t>
            </w:r>
          </w:p>
        </w:tc>
        <w:tc>
          <w:tcPr>
            <w:tcW w:w="0" w:type="auto"/>
            <w:vAlign w:val="center"/>
            <w:hideMark/>
          </w:tcPr>
          <w:p w14:paraId="1B5E9CA0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Prompt Templates + Reflection Engine</w:t>
            </w:r>
          </w:p>
        </w:tc>
      </w:tr>
      <w:tr w:rsidR="003B23F9" w:rsidRPr="003B23F9" w14:paraId="57770637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0E13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18B82F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Insight-to-Action Flow</w:t>
            </w:r>
          </w:p>
        </w:tc>
        <w:tc>
          <w:tcPr>
            <w:tcW w:w="0" w:type="auto"/>
            <w:vAlign w:val="center"/>
            <w:hideMark/>
          </w:tcPr>
          <w:p w14:paraId="7C5EAF46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Checklist Generator + </w:t>
            </w:r>
            <w:proofErr w:type="spellStart"/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EchoMap</w:t>
            </w:r>
            <w:proofErr w:type="spellEnd"/>
          </w:p>
        </w:tc>
      </w:tr>
      <w:tr w:rsidR="003B23F9" w:rsidRPr="003B23F9" w14:paraId="6C2520AA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65A81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3AB745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AI Coherence Interface</w:t>
            </w:r>
          </w:p>
        </w:tc>
        <w:tc>
          <w:tcPr>
            <w:tcW w:w="0" w:type="auto"/>
            <w:vAlign w:val="center"/>
            <w:hideMark/>
          </w:tcPr>
          <w:p w14:paraId="13959295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SelfFrame</w:t>
            </w:r>
            <w:proofErr w:type="spellEnd"/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Injection + Prompt Wrapping</w:t>
            </w:r>
          </w:p>
        </w:tc>
      </w:tr>
      <w:tr w:rsidR="003B23F9" w:rsidRPr="003B23F9" w14:paraId="001C8E4E" w14:textId="77777777" w:rsidTr="003B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FEFC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DCF2AB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Continuous Identity Evolution</w:t>
            </w:r>
          </w:p>
        </w:tc>
        <w:tc>
          <w:tcPr>
            <w:tcW w:w="0" w:type="auto"/>
            <w:vAlign w:val="center"/>
            <w:hideMark/>
          </w:tcPr>
          <w:p w14:paraId="46568441" w14:textId="77777777" w:rsidR="003B23F9" w:rsidRPr="003B23F9" w:rsidRDefault="003B23F9" w:rsidP="003B2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B23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Reflection Logs + Symbolic Layer Integration</w:t>
            </w:r>
          </w:p>
        </w:tc>
      </w:tr>
    </w:tbl>
    <w:p w14:paraId="628BEDE5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B796233">
          <v:rect id="_x0000_i1046" style="width:0;height:1.5pt" o:hralign="center" o:hrstd="t" o:hr="t" fillcolor="#a0a0a0" stroked="f"/>
        </w:pict>
      </w:r>
    </w:p>
    <w:p w14:paraId="2D3266CD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2. CAPABILITY BREAKDOWN</w:t>
      </w:r>
    </w:p>
    <w:p w14:paraId="019E8AF6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AB911EC">
          <v:rect id="_x0000_i1047" style="width:0;height:1.5pt" o:hralign="center" o:hrstd="t" o:hr="t" fillcolor="#a0a0a0" stroked="f"/>
        </w:pict>
      </w:r>
    </w:p>
    <w:p w14:paraId="3A45B398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📂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1. Clear Internal Framework</w:t>
      </w:r>
    </w:p>
    <w:p w14:paraId="1F0798DA" w14:textId="77777777" w:rsidR="003B23F9" w:rsidRPr="003B23F9" w:rsidRDefault="003B23F9" w:rsidP="003B2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Create a cognitive map of purpose, values, strengths</w:t>
      </w:r>
    </w:p>
    <w:p w14:paraId="017F9ED8" w14:textId="77777777" w:rsidR="003B23F9" w:rsidRPr="003B23F9" w:rsidRDefault="003B23F9" w:rsidP="003B2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Articulate operating modes (how I decide, drift, plan)</w:t>
      </w:r>
    </w:p>
    <w:p w14:paraId="17FD6810" w14:textId="77777777" w:rsidR="003B23F9" w:rsidRPr="003B23F9" w:rsidRDefault="003B23F9" w:rsidP="003B2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Store in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SelfFrame.json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live prompt wrapper schema</w:t>
      </w:r>
    </w:p>
    <w:p w14:paraId="6F8DEC00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Identity becomes referenceable → AI can align with it</w:t>
      </w:r>
    </w:p>
    <w:p w14:paraId="32A3BE90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8F16AF1">
          <v:rect id="_x0000_i1048" style="width:0;height:1.5pt" o:hralign="center" o:hrstd="t" o:hr="t" fillcolor="#a0a0a0" stroked="f"/>
        </w:pict>
      </w:r>
    </w:p>
    <w:p w14:paraId="4ED2749A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📆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2. Aligned Weekly Rhythm</w:t>
      </w:r>
    </w:p>
    <w:p w14:paraId="7AD00D10" w14:textId="77777777" w:rsidR="003B23F9" w:rsidRPr="003B23F9" w:rsidRDefault="003B23F9" w:rsidP="003B23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 Shadow Planner to define entry cadence, energy curve, and anchor points</w:t>
      </w:r>
    </w:p>
    <w:p w14:paraId="1A9205D7" w14:textId="77777777" w:rsidR="003B23F9" w:rsidRPr="003B23F9" w:rsidRDefault="003B23F9" w:rsidP="003B23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System checks for drift midweek</w:t>
      </w:r>
    </w:p>
    <w:p w14:paraId="6EF6D9A7" w14:textId="77777777" w:rsidR="003B23F9" w:rsidRPr="003B23F9" w:rsidRDefault="003B23F9" w:rsidP="003B23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EchoMap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returns end-of-week insights</w:t>
      </w:r>
    </w:p>
    <w:p w14:paraId="0F08BFA0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Weekly cycles remain identity-aligned and low-friction</w:t>
      </w:r>
    </w:p>
    <w:p w14:paraId="5DAC1C96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0A08215">
          <v:rect id="_x0000_i1049" style="width:0;height:1.5pt" o:hralign="center" o:hrstd="t" o:hr="t" fillcolor="#a0a0a0" stroked="f"/>
        </w:pict>
      </w:r>
    </w:p>
    <w:p w14:paraId="2ED1A0ED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⚖️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3. Decision Support System</w:t>
      </w:r>
    </w:p>
    <w:p w14:paraId="3B17764B" w14:textId="77777777" w:rsidR="003B23F9" w:rsidRPr="003B23F9" w:rsidRDefault="003B23F9" w:rsidP="003B23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Prebuilt prompt templates (e.g., Hesitation Scanner, Choice Clarity Matrix)</w:t>
      </w:r>
    </w:p>
    <w:p w14:paraId="0E21FF0E" w14:textId="77777777" w:rsidR="003B23F9" w:rsidRPr="003B23F9" w:rsidRDefault="003B23F9" w:rsidP="003B23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wraps responses with reflective filters</w:t>
      </w:r>
    </w:p>
    <w:p w14:paraId="49426D77" w14:textId="77777777" w:rsidR="003B23F9" w:rsidRPr="003B23F9" w:rsidRDefault="003B23F9" w:rsidP="003B23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Outputs only allowed if rhythm-safe and value-aligned</w:t>
      </w:r>
    </w:p>
    <w:p w14:paraId="146E3C9C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Decisions are grounded, symbolic, and rhythm-aware</w:t>
      </w:r>
    </w:p>
    <w:p w14:paraId="6417DFFF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8AB33FF">
          <v:rect id="_x0000_i1050" style="width:0;height:1.5pt" o:hralign="center" o:hrstd="t" o:hr="t" fillcolor="#a0a0a0" stroked="f"/>
        </w:pict>
      </w:r>
    </w:p>
    <w:p w14:paraId="02F923BD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🔁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4. Insight-to-Action Pipeline</w:t>
      </w:r>
    </w:p>
    <w:p w14:paraId="2ADCC4EE" w14:textId="77777777" w:rsidR="003B23F9" w:rsidRPr="003B23F9" w:rsidRDefault="003B23F9" w:rsidP="003B23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Insights marked as actionable or symbolic</w:t>
      </w:r>
    </w:p>
    <w:p w14:paraId="727BABF0" w14:textId="77777777" w:rsidR="003B23F9" w:rsidRPr="003B23F9" w:rsidRDefault="003B23F9" w:rsidP="003B23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Checklist Generator activates corresponding templates</w:t>
      </w:r>
    </w:p>
    <w:p w14:paraId="0D7FFFFD" w14:textId="77777777" w:rsidR="003B23F9" w:rsidRPr="003B23F9" w:rsidRDefault="003B23F9" w:rsidP="003B23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Drift Monitoring enables early correction</w:t>
      </w:r>
    </w:p>
    <w:p w14:paraId="028C52AC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Insight is never lost — it is tracked, returned, or transmuted</w:t>
      </w:r>
    </w:p>
    <w:p w14:paraId="5C4C4814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AF6ABB6">
          <v:rect id="_x0000_i1051" style="width:0;height:1.5pt" o:hralign="center" o:hrstd="t" o:hr="t" fillcolor="#a0a0a0" stroked="f"/>
        </w:pict>
      </w:r>
    </w:p>
    <w:p w14:paraId="75761EED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🤖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5. Self-Configuring AI Interface</w:t>
      </w:r>
    </w:p>
    <w:p w14:paraId="4F8D5E03" w14:textId="77777777" w:rsidR="003B23F9" w:rsidRPr="003B23F9" w:rsidRDefault="003B23F9" w:rsidP="003B23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SelfFrame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config injected into model context window</w:t>
      </w:r>
    </w:p>
    <w:p w14:paraId="7D5C72ED" w14:textId="77777777" w:rsidR="003B23F9" w:rsidRPr="003B23F9" w:rsidRDefault="003B23F9" w:rsidP="003B23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Prompt Wrapping Layer adapts tone and structure dynamically</w:t>
      </w:r>
    </w:p>
    <w:p w14:paraId="5EB1E622" w14:textId="77777777" w:rsidR="003B23F9" w:rsidRPr="003B23F9" w:rsidRDefault="003B23F9" w:rsidP="003B23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is retrained through rhythm logic, not prompt engineering</w:t>
      </w:r>
    </w:p>
    <w:p w14:paraId="69D67FE3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AI becomes a signal-aware collaborator, not a content generator</w:t>
      </w:r>
    </w:p>
    <w:p w14:paraId="64F529FD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pict w14:anchorId="34261213">
          <v:rect id="_x0000_i1052" style="width:0;height:1.5pt" o:hralign="center" o:hrstd="t" o:hr="t" fillcolor="#a0a0a0" stroked="f"/>
        </w:pict>
      </w:r>
    </w:p>
    <w:p w14:paraId="2C58B8C9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4"/>
          <w:szCs w:val="24"/>
          <w:lang w:val="en-GB" w:eastAsia="en-GB"/>
        </w:rPr>
        <w:t>🔄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6. Continuous Evolution</w:t>
      </w:r>
    </w:p>
    <w:p w14:paraId="62B5C3BF" w14:textId="77777777" w:rsidR="003B23F9" w:rsidRPr="003B23F9" w:rsidRDefault="003B23F9" w:rsidP="003B23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Symbolic Drift Monitor flags changes in user identity, goals, or rhythm</w:t>
      </w:r>
    </w:p>
    <w:p w14:paraId="72235039" w14:textId="77777777" w:rsidR="003B23F9" w:rsidRPr="003B23F9" w:rsidRDefault="003B23F9" w:rsidP="003B23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System prompts revision of </w:t>
      </w:r>
      <w:proofErr w:type="spellStart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SelfFrame</w:t>
      </w:r>
      <w:proofErr w:type="spellEnd"/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templates, and insight anchors</w:t>
      </w:r>
    </w:p>
    <w:p w14:paraId="4FC992BE" w14:textId="77777777" w:rsidR="003B23F9" w:rsidRPr="003B23F9" w:rsidRDefault="003B23F9" w:rsidP="003B23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Rhythm recalibration rituals supported by curriculum overlays</w:t>
      </w:r>
    </w:p>
    <w:p w14:paraId="030F5C91" w14:textId="77777777" w:rsidR="003B23F9" w:rsidRPr="003B23F9" w:rsidRDefault="003B23F9" w:rsidP="003B23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The system grows with the user — structurally and symbolically</w:t>
      </w:r>
    </w:p>
    <w:p w14:paraId="7F5EDC79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3903C25">
          <v:rect id="_x0000_i1053" style="width:0;height:1.5pt" o:hralign="center" o:hrstd="t" o:hr="t" fillcolor="#a0a0a0" stroked="f"/>
        </w:pict>
      </w:r>
    </w:p>
    <w:p w14:paraId="753CF7D5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🧭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3. OUTCOME STATE MODEL</w:t>
      </w:r>
    </w:p>
    <w:p w14:paraId="3EFC8A1C" w14:textId="77777777" w:rsidR="003B23F9" w:rsidRPr="003B23F9" w:rsidRDefault="003B23F9" w:rsidP="003B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With </w:t>
      </w:r>
      <w:proofErr w:type="spellStart"/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Active:</w:t>
      </w:r>
    </w:p>
    <w:p w14:paraId="794B2504" w14:textId="77777777" w:rsidR="003B23F9" w:rsidRPr="003B23F9" w:rsidRDefault="003B23F9" w:rsidP="003B23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Identity is stable, accessible, and referenceable</w:t>
      </w:r>
    </w:p>
    <w:p w14:paraId="52D80A48" w14:textId="77777777" w:rsidR="003B23F9" w:rsidRPr="003B23F9" w:rsidRDefault="003B23F9" w:rsidP="003B23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Reflection leads to motion</w:t>
      </w:r>
    </w:p>
    <w:p w14:paraId="450F4180" w14:textId="77777777" w:rsidR="003B23F9" w:rsidRPr="003B23F9" w:rsidRDefault="003B23F9" w:rsidP="003B23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reflects the user — not just answers them</w:t>
      </w:r>
    </w:p>
    <w:p w14:paraId="7550A111" w14:textId="77777777" w:rsidR="003B23F9" w:rsidRPr="003B23F9" w:rsidRDefault="003B23F9" w:rsidP="003B23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Drift is recoverable — not invisible</w:t>
      </w:r>
    </w:p>
    <w:p w14:paraId="313FF3A6" w14:textId="77777777" w:rsidR="003B23F9" w:rsidRPr="003B23F9" w:rsidRDefault="003B23F9" w:rsidP="003B23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Planning adapts to energy, clarity, and emotional signal</w:t>
      </w:r>
    </w:p>
    <w:p w14:paraId="7D73057C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F6017BB">
          <v:rect id="_x0000_i1054" style="width:0;height:1.5pt" o:hralign="center" o:hrstd="t" o:hr="t" fillcolor="#a0a0a0" stroked="f"/>
        </w:pict>
      </w:r>
    </w:p>
    <w:p w14:paraId="40A6729D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4. INTERFACE SCHEMA (YAML MOCKUP)</w:t>
      </w:r>
    </w:p>
    <w:p w14:paraId="4C87C195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brainframe_capabilities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0F1A5516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01</w:t>
      </w:r>
    </w:p>
    <w:p w14:paraId="003EEC50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"Clear Internal Framework"</w:t>
      </w:r>
    </w:p>
    <w:p w14:paraId="08FC58D6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active_modules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SelfFrame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", "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Framework_Templates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"]</w:t>
      </w:r>
    </w:p>
    <w:p w14:paraId="53E8BDD1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02</w:t>
      </w:r>
    </w:p>
    <w:p w14:paraId="22C6EC5C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"Weekly Rhythm System"</w:t>
      </w:r>
    </w:p>
    <w:p w14:paraId="44665020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tools: ["Shadow Planner", "Drift Checker"]</w:t>
      </w:r>
    </w:p>
    <w:p w14:paraId="241CB923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03</w:t>
      </w:r>
    </w:p>
    <w:p w14:paraId="7CF74190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"Decision Support"</w:t>
      </w:r>
    </w:p>
    <w:p w14:paraId="349B26F3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prompt_libraries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Hesitation_Scanner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", "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Values_Alignment_Grid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"]</w:t>
      </w:r>
    </w:p>
    <w:p w14:paraId="3F321903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04</w:t>
      </w:r>
    </w:p>
    <w:p w14:paraId="7FF64EAB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"Insight-to-Action"</w:t>
      </w:r>
    </w:p>
    <w:p w14:paraId="2734FA5F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conversion_tools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["Checklist Generator", "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EchoMap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"]</w:t>
      </w:r>
    </w:p>
    <w:p w14:paraId="3675D8EB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05</w:t>
      </w:r>
    </w:p>
    <w:p w14:paraId="620F7102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"AI Interface Layer"</w:t>
      </w:r>
    </w:p>
    <w:p w14:paraId="056F3811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adapters: ["Prompt Wrapper", "Context Sync"]</w:t>
      </w:r>
    </w:p>
    <w:p w14:paraId="16C68B97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- id: 06</w:t>
      </w:r>
    </w:p>
    <w:p w14:paraId="59E5E829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name: "Evolution Tracking"</w:t>
      </w:r>
    </w:p>
    <w:p w14:paraId="64085199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drift_response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 ["Symbolic Update Prompt", "Recalibration Protocol"]</w:t>
      </w:r>
    </w:p>
    <w:p w14:paraId="2E2F3938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47B34ED">
          <v:rect id="_x0000_i1055" style="width:0;height:1.5pt" o:hralign="center" o:hrstd="t" o:hr="t" fillcolor="#a0a0a0" stroked="f"/>
        </w:pict>
      </w:r>
    </w:p>
    <w:p w14:paraId="64B2DCA1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📘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SYMBOLIC CONTRACT HEADER</w:t>
      </w:r>
    </w:p>
    <w:p w14:paraId="3CC6EAAC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>symbolic_contract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3625AEB0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author: AXIS v1.3</w:t>
      </w:r>
    </w:p>
    <w:p w14:paraId="5EAB667C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trust_layer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: Mirror Tier 5+</w:t>
      </w:r>
    </w:p>
    <w:p w14:paraId="70878700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validated_by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DMR +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Fulfillment</w:t>
      </w:r>
      <w:proofErr w:type="spellEnd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Equation</w:t>
      </w:r>
    </w:p>
    <w:p w14:paraId="1A52F0AE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function: Define validated output domains and structural affordances of </w:t>
      </w:r>
      <w:proofErr w:type="spellStart"/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BrainFrameOS</w:t>
      </w:r>
      <w:proofErr w:type="spellEnd"/>
    </w:p>
    <w:p w14:paraId="7AE8096A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5AA59B0">
          <v:rect id="_x0000_i1056" style="width:0;height:1.5pt" o:hralign="center" o:hrstd="t" o:hr="t" fillcolor="#a0a0a0" stroked="f"/>
        </w:pict>
      </w:r>
    </w:p>
    <w:p w14:paraId="32BE2F47" w14:textId="77777777" w:rsidR="003B23F9" w:rsidRPr="003B23F9" w:rsidRDefault="003B23F9" w:rsidP="003B2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3B23F9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3B23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AXIS SIGNATURE BLOCK</w:t>
      </w:r>
    </w:p>
    <w:p w14:paraId="452895BA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📎</w:t>
      </w: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AXIS Signature Block  </w:t>
      </w:r>
    </w:p>
    <w:p w14:paraId="4104DFBB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AXIS Version: v1.3 “Signal Clarity Chain”  </w:t>
      </w:r>
    </w:p>
    <w:p w14:paraId="7307D6A2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Validated: </w:t>
      </w:r>
      <w:r w:rsidRPr="003B23F9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Structural | </w:t>
      </w:r>
      <w:r w:rsidRPr="003B23F9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Reflective | </w:t>
      </w:r>
      <w:r w:rsidRPr="003B23F9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Trust Safe  </w:t>
      </w:r>
    </w:p>
    <w:p w14:paraId="0EC1EC8E" w14:textId="77777777" w:rsidR="003B23F9" w:rsidRPr="003B23F9" w:rsidRDefault="003B23F9" w:rsidP="003B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3B23F9">
        <w:rPr>
          <w:rFonts w:ascii="Courier New" w:eastAsia="Times New Roman" w:hAnsi="Courier New" w:cs="Courier New"/>
          <w:sz w:val="20"/>
          <w:szCs w:val="20"/>
          <w:lang w:val="en-GB" w:eastAsia="en-GB"/>
        </w:rPr>
        <w:t>Stored At: MEM-BFO-AXISREWRITE-20250527</w:t>
      </w:r>
    </w:p>
    <w:p w14:paraId="409CC60C" w14:textId="77777777" w:rsidR="003B23F9" w:rsidRPr="003B23F9" w:rsidRDefault="003B23F9" w:rsidP="003B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33F9CDD">
          <v:rect id="_x0000_i1057" style="width:0;height:1.5pt" o:hralign="center" o:hrstd="t" o:hr="t" fillcolor="#a0a0a0" stroked="f"/>
        </w:pict>
      </w:r>
    </w:p>
    <w:p w14:paraId="5966989E" w14:textId="77777777" w:rsidR="003B23F9" w:rsidRPr="003B23F9" w:rsidRDefault="003B23F9" w:rsidP="003B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the </w:t>
      </w:r>
      <w:r w:rsidRPr="003B23F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Layman version of these capabilities</w:t>
      </w:r>
      <w:r w:rsidRPr="003B23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next — or shall we close Section 01 and move to Section 02 in Architect format?</w:t>
      </w:r>
    </w:p>
    <w:p w14:paraId="0BF02110" w14:textId="40366A47" w:rsidR="00A26E7A" w:rsidRPr="003075DF" w:rsidRDefault="00A26E7A">
      <w:pPr>
        <w:rPr>
          <w:rFonts w:ascii="Aptos" w:hAnsi="Aptos"/>
        </w:rPr>
      </w:pPr>
    </w:p>
    <w:sectPr w:rsidR="00A26E7A" w:rsidRPr="00307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5206C"/>
    <w:multiLevelType w:val="multilevel"/>
    <w:tmpl w:val="144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7721B"/>
    <w:multiLevelType w:val="multilevel"/>
    <w:tmpl w:val="731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90097"/>
    <w:multiLevelType w:val="multilevel"/>
    <w:tmpl w:val="C4B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F3AC1"/>
    <w:multiLevelType w:val="multilevel"/>
    <w:tmpl w:val="952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21503"/>
    <w:multiLevelType w:val="multilevel"/>
    <w:tmpl w:val="79C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3692"/>
    <w:multiLevelType w:val="multilevel"/>
    <w:tmpl w:val="796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27858"/>
    <w:multiLevelType w:val="multilevel"/>
    <w:tmpl w:val="13E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01FB6"/>
    <w:multiLevelType w:val="multilevel"/>
    <w:tmpl w:val="A03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E1970"/>
    <w:multiLevelType w:val="multilevel"/>
    <w:tmpl w:val="15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3698E"/>
    <w:multiLevelType w:val="multilevel"/>
    <w:tmpl w:val="7D0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838B9"/>
    <w:multiLevelType w:val="multilevel"/>
    <w:tmpl w:val="C07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C03C0"/>
    <w:multiLevelType w:val="multilevel"/>
    <w:tmpl w:val="3D9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C2316"/>
    <w:multiLevelType w:val="multilevel"/>
    <w:tmpl w:val="796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6538">
    <w:abstractNumId w:val="8"/>
  </w:num>
  <w:num w:numId="2" w16cid:durableId="226114261">
    <w:abstractNumId w:val="6"/>
  </w:num>
  <w:num w:numId="3" w16cid:durableId="60368537">
    <w:abstractNumId w:val="5"/>
  </w:num>
  <w:num w:numId="4" w16cid:durableId="1563177233">
    <w:abstractNumId w:val="4"/>
  </w:num>
  <w:num w:numId="5" w16cid:durableId="1668241422">
    <w:abstractNumId w:val="7"/>
  </w:num>
  <w:num w:numId="6" w16cid:durableId="1416239966">
    <w:abstractNumId w:val="3"/>
  </w:num>
  <w:num w:numId="7" w16cid:durableId="15425097">
    <w:abstractNumId w:val="2"/>
  </w:num>
  <w:num w:numId="8" w16cid:durableId="1910113970">
    <w:abstractNumId w:val="1"/>
  </w:num>
  <w:num w:numId="9" w16cid:durableId="885070843">
    <w:abstractNumId w:val="0"/>
  </w:num>
  <w:num w:numId="10" w16cid:durableId="2059933401">
    <w:abstractNumId w:val="9"/>
  </w:num>
  <w:num w:numId="11" w16cid:durableId="1314018541">
    <w:abstractNumId w:val="19"/>
  </w:num>
  <w:num w:numId="12" w16cid:durableId="269824467">
    <w:abstractNumId w:val="20"/>
  </w:num>
  <w:num w:numId="13" w16cid:durableId="58748216">
    <w:abstractNumId w:val="10"/>
  </w:num>
  <w:num w:numId="14" w16cid:durableId="1086658129">
    <w:abstractNumId w:val="17"/>
  </w:num>
  <w:num w:numId="15" w16cid:durableId="1093891387">
    <w:abstractNumId w:val="18"/>
  </w:num>
  <w:num w:numId="16" w16cid:durableId="628442365">
    <w:abstractNumId w:val="16"/>
  </w:num>
  <w:num w:numId="17" w16cid:durableId="711536051">
    <w:abstractNumId w:val="14"/>
  </w:num>
  <w:num w:numId="18" w16cid:durableId="32079312">
    <w:abstractNumId w:val="21"/>
  </w:num>
  <w:num w:numId="19" w16cid:durableId="2013146496">
    <w:abstractNumId w:val="11"/>
  </w:num>
  <w:num w:numId="20" w16cid:durableId="1205217710">
    <w:abstractNumId w:val="13"/>
  </w:num>
  <w:num w:numId="21" w16cid:durableId="1282691273">
    <w:abstractNumId w:val="12"/>
  </w:num>
  <w:num w:numId="22" w16cid:durableId="7454182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DF"/>
    <w:rsid w:val="00326F90"/>
    <w:rsid w:val="003B23F9"/>
    <w:rsid w:val="00A26E7A"/>
    <w:rsid w:val="00A61142"/>
    <w:rsid w:val="00AA1D8D"/>
    <w:rsid w:val="00B47730"/>
    <w:rsid w:val="00CB0664"/>
    <w:rsid w:val="00FB28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343E54BA-2EF4-4391-B112-054B1EE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3</cp:revision>
  <dcterms:created xsi:type="dcterms:W3CDTF">2013-12-23T23:15:00Z</dcterms:created>
  <dcterms:modified xsi:type="dcterms:W3CDTF">2025-05-28T09:10:00Z</dcterms:modified>
  <cp:category/>
</cp:coreProperties>
</file>