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3E56" w14:textId="77777777" w:rsidR="009A4E53" w:rsidRPr="009A4E53" w:rsidRDefault="009A4E53" w:rsidP="009A4E53">
      <w:pPr>
        <w:rPr>
          <w:lang w:val="en-GB"/>
        </w:rPr>
      </w:pPr>
      <w:r w:rsidRPr="009A4E53">
        <w:rPr>
          <w:b/>
          <w:bCs/>
          <w:lang w:val="en-GB"/>
        </w:rPr>
        <w:t>03-04 Human-First vs Tool-First</w:t>
      </w:r>
    </w:p>
    <w:p w14:paraId="20406FE4" w14:textId="77777777" w:rsidR="009A4E53" w:rsidRPr="009A4E53" w:rsidRDefault="009A4E53" w:rsidP="009A4E53">
      <w:pPr>
        <w:rPr>
          <w:lang w:val="en-GB"/>
        </w:rPr>
      </w:pPr>
      <w:r w:rsidRPr="009A4E53">
        <w:rPr>
          <w:lang w:val="en-GB"/>
        </w:rPr>
        <w:pict w14:anchorId="33203489">
          <v:rect id="_x0000_i1031" style="width:0;height:1.5pt" o:hralign="center" o:hrstd="t" o:hr="t" fillcolor="#a0a0a0" stroked="f"/>
        </w:pict>
      </w:r>
    </w:p>
    <w:p w14:paraId="63114109" w14:textId="77777777" w:rsidR="009A4E53" w:rsidRPr="009A4E53" w:rsidRDefault="009A4E53" w:rsidP="009A4E53">
      <w:pPr>
        <w:rPr>
          <w:lang w:val="en-GB"/>
        </w:rPr>
      </w:pPr>
      <w:r w:rsidRPr="009A4E53">
        <w:rPr>
          <w:lang w:val="en-GB"/>
        </w:rPr>
        <w:t xml:space="preserve">Most systems are built Tool-First. </w:t>
      </w:r>
      <w:proofErr w:type="spellStart"/>
      <w:r w:rsidRPr="009A4E53">
        <w:rPr>
          <w:lang w:val="en-GB"/>
        </w:rPr>
        <w:t>BrainFrame</w:t>
      </w:r>
      <w:proofErr w:type="spellEnd"/>
      <w:r w:rsidRPr="009A4E53">
        <w:rPr>
          <w:lang w:val="en-GB"/>
        </w:rPr>
        <w:t xml:space="preserve"> is not.</w:t>
      </w:r>
    </w:p>
    <w:p w14:paraId="27F8F3DA" w14:textId="77777777" w:rsidR="009A4E53" w:rsidRPr="009A4E53" w:rsidRDefault="009A4E53" w:rsidP="009A4E53">
      <w:pPr>
        <w:rPr>
          <w:lang w:val="en-GB"/>
        </w:rPr>
      </w:pPr>
      <w:r w:rsidRPr="009A4E53">
        <w:rPr>
          <w:lang w:val="en-GB"/>
        </w:rPr>
        <w:t xml:space="preserve">A </w:t>
      </w:r>
      <w:r w:rsidRPr="009A4E53">
        <w:rPr>
          <w:b/>
          <w:bCs/>
          <w:lang w:val="en-GB"/>
        </w:rPr>
        <w:t>Tool-First</w:t>
      </w:r>
      <w:r w:rsidRPr="009A4E53">
        <w:rPr>
          <w:lang w:val="en-GB"/>
        </w:rPr>
        <w:t xml:space="preserve"> approach begins with technology, functionality, and scale — assuming the human will adapt. It asks:</w:t>
      </w:r>
    </w:p>
    <w:p w14:paraId="14AFB629" w14:textId="77777777" w:rsidR="009A4E53" w:rsidRPr="009A4E53" w:rsidRDefault="009A4E53" w:rsidP="009A4E53">
      <w:pPr>
        <w:rPr>
          <w:lang w:val="en-GB"/>
        </w:rPr>
      </w:pPr>
      <w:r w:rsidRPr="009A4E53">
        <w:rPr>
          <w:lang w:val="en-GB"/>
        </w:rPr>
        <w:t>"What can this tool do?"</w:t>
      </w:r>
    </w:p>
    <w:p w14:paraId="33EBECB5" w14:textId="77777777" w:rsidR="009A4E53" w:rsidRPr="009A4E53" w:rsidRDefault="009A4E53" w:rsidP="009A4E53">
      <w:pPr>
        <w:rPr>
          <w:lang w:val="en-GB"/>
        </w:rPr>
      </w:pPr>
      <w:r w:rsidRPr="009A4E53">
        <w:rPr>
          <w:lang w:val="en-GB"/>
        </w:rPr>
        <w:t xml:space="preserve">A </w:t>
      </w:r>
      <w:r w:rsidRPr="009A4E53">
        <w:rPr>
          <w:b/>
          <w:bCs/>
          <w:lang w:val="en-GB"/>
        </w:rPr>
        <w:t>Human-First</w:t>
      </w:r>
      <w:r w:rsidRPr="009A4E53">
        <w:rPr>
          <w:lang w:val="en-GB"/>
        </w:rPr>
        <w:t xml:space="preserve"> system begins with how people think, feel, and grow. It asks:</w:t>
      </w:r>
    </w:p>
    <w:p w14:paraId="7CE49CDD" w14:textId="77777777" w:rsidR="009A4E53" w:rsidRPr="009A4E53" w:rsidRDefault="009A4E53" w:rsidP="009A4E53">
      <w:pPr>
        <w:rPr>
          <w:lang w:val="en-GB"/>
        </w:rPr>
      </w:pPr>
      <w:r w:rsidRPr="009A4E53">
        <w:rPr>
          <w:lang w:val="en-GB"/>
        </w:rPr>
        <w:t>"What does this person need in order to think clearly and act meaningfully?"</w:t>
      </w:r>
    </w:p>
    <w:p w14:paraId="6962C491" w14:textId="77777777" w:rsidR="009A4E53" w:rsidRPr="009A4E53" w:rsidRDefault="009A4E53" w:rsidP="009A4E53">
      <w:pPr>
        <w:rPr>
          <w:b/>
          <w:bCs/>
          <w:lang w:val="en-GB"/>
        </w:rPr>
      </w:pPr>
      <w:r w:rsidRPr="009A4E53">
        <w:rPr>
          <w:b/>
          <w:bCs/>
          <w:lang w:val="en-GB"/>
        </w:rPr>
        <w:t>Core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3352"/>
      </w:tblGrid>
      <w:tr w:rsidR="009A4E53" w:rsidRPr="009A4E53" w14:paraId="4FC71806" w14:textId="77777777" w:rsidTr="009A4E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BD94D" w14:textId="77777777" w:rsidR="009A4E53" w:rsidRPr="009A4E53" w:rsidRDefault="009A4E53" w:rsidP="009A4E53">
            <w:pPr>
              <w:rPr>
                <w:b/>
                <w:bCs/>
                <w:lang w:val="en-GB"/>
              </w:rPr>
            </w:pPr>
            <w:r w:rsidRPr="009A4E53">
              <w:rPr>
                <w:b/>
                <w:bCs/>
                <w:lang w:val="en-GB"/>
              </w:rPr>
              <w:t>Tool-First</w:t>
            </w:r>
          </w:p>
        </w:tc>
        <w:tc>
          <w:tcPr>
            <w:tcW w:w="0" w:type="auto"/>
            <w:vAlign w:val="center"/>
            <w:hideMark/>
          </w:tcPr>
          <w:p w14:paraId="006C24A9" w14:textId="77777777" w:rsidR="009A4E53" w:rsidRPr="009A4E53" w:rsidRDefault="009A4E53" w:rsidP="009A4E53">
            <w:pPr>
              <w:rPr>
                <w:b/>
                <w:bCs/>
                <w:lang w:val="en-GB"/>
              </w:rPr>
            </w:pPr>
            <w:r w:rsidRPr="009A4E53">
              <w:rPr>
                <w:b/>
                <w:bCs/>
                <w:lang w:val="en-GB"/>
              </w:rPr>
              <w:t>Human-First</w:t>
            </w:r>
          </w:p>
        </w:tc>
      </w:tr>
      <w:tr w:rsidR="009A4E53" w:rsidRPr="009A4E53" w14:paraId="103FDE78" w14:textId="77777777" w:rsidTr="009A4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1739A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Optimises for performance</w:t>
            </w:r>
          </w:p>
        </w:tc>
        <w:tc>
          <w:tcPr>
            <w:tcW w:w="0" w:type="auto"/>
            <w:vAlign w:val="center"/>
            <w:hideMark/>
          </w:tcPr>
          <w:p w14:paraId="00EC9C96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Optimises for clarity</w:t>
            </w:r>
          </w:p>
        </w:tc>
      </w:tr>
      <w:tr w:rsidR="009A4E53" w:rsidRPr="009A4E53" w14:paraId="18BA45E0" w14:textId="77777777" w:rsidTr="009A4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64901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Treats users as operators</w:t>
            </w:r>
          </w:p>
        </w:tc>
        <w:tc>
          <w:tcPr>
            <w:tcW w:w="0" w:type="auto"/>
            <w:vAlign w:val="center"/>
            <w:hideMark/>
          </w:tcPr>
          <w:p w14:paraId="0C6BA58A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Treats users as thinkers &amp; creators</w:t>
            </w:r>
          </w:p>
        </w:tc>
      </w:tr>
      <w:tr w:rsidR="009A4E53" w:rsidRPr="009A4E53" w14:paraId="1841762E" w14:textId="77777777" w:rsidTr="009A4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75254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Designed around features</w:t>
            </w:r>
          </w:p>
        </w:tc>
        <w:tc>
          <w:tcPr>
            <w:tcW w:w="0" w:type="auto"/>
            <w:vAlign w:val="center"/>
            <w:hideMark/>
          </w:tcPr>
          <w:p w14:paraId="42BE43F2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Designed around experience</w:t>
            </w:r>
          </w:p>
        </w:tc>
      </w:tr>
      <w:tr w:rsidR="009A4E53" w:rsidRPr="009A4E53" w14:paraId="78683F38" w14:textId="77777777" w:rsidTr="009A4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F7F54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Scales through standardisation</w:t>
            </w:r>
          </w:p>
        </w:tc>
        <w:tc>
          <w:tcPr>
            <w:tcW w:w="0" w:type="auto"/>
            <w:vAlign w:val="center"/>
            <w:hideMark/>
          </w:tcPr>
          <w:p w14:paraId="44A49155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Scales through adaptation</w:t>
            </w:r>
          </w:p>
        </w:tc>
      </w:tr>
      <w:tr w:rsidR="009A4E53" w:rsidRPr="009A4E53" w14:paraId="4FE941C5" w14:textId="77777777" w:rsidTr="009A4E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E4346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Leads to rigidity</w:t>
            </w:r>
          </w:p>
        </w:tc>
        <w:tc>
          <w:tcPr>
            <w:tcW w:w="0" w:type="auto"/>
            <w:vAlign w:val="center"/>
            <w:hideMark/>
          </w:tcPr>
          <w:p w14:paraId="1F77BF0E" w14:textId="77777777" w:rsidR="009A4E53" w:rsidRPr="009A4E53" w:rsidRDefault="009A4E53" w:rsidP="009A4E53">
            <w:pPr>
              <w:rPr>
                <w:lang w:val="en-GB"/>
              </w:rPr>
            </w:pPr>
            <w:r w:rsidRPr="009A4E53">
              <w:rPr>
                <w:lang w:val="en-GB"/>
              </w:rPr>
              <w:t>Leads to reflection</w:t>
            </w:r>
          </w:p>
        </w:tc>
      </w:tr>
    </w:tbl>
    <w:p w14:paraId="428CF98F" w14:textId="77777777" w:rsidR="009A4E53" w:rsidRPr="009A4E53" w:rsidRDefault="009A4E53" w:rsidP="009A4E53">
      <w:pPr>
        <w:rPr>
          <w:b/>
          <w:bCs/>
          <w:lang w:val="en-GB"/>
        </w:rPr>
      </w:pPr>
      <w:r w:rsidRPr="009A4E53">
        <w:rPr>
          <w:b/>
          <w:bCs/>
          <w:lang w:val="en-GB"/>
        </w:rPr>
        <w:t xml:space="preserve">How </w:t>
      </w:r>
      <w:proofErr w:type="spellStart"/>
      <w:r w:rsidRPr="009A4E53">
        <w:rPr>
          <w:b/>
          <w:bCs/>
          <w:lang w:val="en-GB"/>
        </w:rPr>
        <w:t>BrainFrame</w:t>
      </w:r>
      <w:proofErr w:type="spellEnd"/>
      <w:r w:rsidRPr="009A4E53">
        <w:rPr>
          <w:b/>
          <w:bCs/>
          <w:lang w:val="en-GB"/>
        </w:rPr>
        <w:t xml:space="preserve"> Applies Human-First Design</w:t>
      </w:r>
    </w:p>
    <w:p w14:paraId="354EB85E" w14:textId="77777777" w:rsidR="009A4E53" w:rsidRPr="009A4E53" w:rsidRDefault="009A4E53" w:rsidP="009A4E53">
      <w:pPr>
        <w:numPr>
          <w:ilvl w:val="0"/>
          <w:numId w:val="10"/>
        </w:numPr>
        <w:rPr>
          <w:lang w:val="en-GB"/>
        </w:rPr>
      </w:pPr>
      <w:r w:rsidRPr="009A4E53">
        <w:rPr>
          <w:lang w:val="en-GB"/>
        </w:rPr>
        <w:t>Interfaces match internal processes (e.g. thought patterns, emotional states).</w:t>
      </w:r>
    </w:p>
    <w:p w14:paraId="2803CAB0" w14:textId="77777777" w:rsidR="009A4E53" w:rsidRPr="009A4E53" w:rsidRDefault="009A4E53" w:rsidP="009A4E53">
      <w:pPr>
        <w:numPr>
          <w:ilvl w:val="0"/>
          <w:numId w:val="10"/>
        </w:numPr>
        <w:rPr>
          <w:lang w:val="en-GB"/>
        </w:rPr>
      </w:pPr>
      <w:r w:rsidRPr="009A4E53">
        <w:rPr>
          <w:lang w:val="en-GB"/>
        </w:rPr>
        <w:t>Prompts adapt to energy, tone, and timing.</w:t>
      </w:r>
    </w:p>
    <w:p w14:paraId="348381ED" w14:textId="77777777" w:rsidR="009A4E53" w:rsidRPr="009A4E53" w:rsidRDefault="009A4E53" w:rsidP="009A4E53">
      <w:pPr>
        <w:numPr>
          <w:ilvl w:val="0"/>
          <w:numId w:val="10"/>
        </w:numPr>
        <w:rPr>
          <w:lang w:val="en-GB"/>
        </w:rPr>
      </w:pPr>
      <w:r w:rsidRPr="009A4E53">
        <w:rPr>
          <w:lang w:val="en-GB"/>
        </w:rPr>
        <w:t>System modules flex with the user’s pace.</w:t>
      </w:r>
    </w:p>
    <w:p w14:paraId="341C3F95" w14:textId="77777777" w:rsidR="009A4E53" w:rsidRPr="009A4E53" w:rsidRDefault="009A4E53" w:rsidP="009A4E53">
      <w:pPr>
        <w:numPr>
          <w:ilvl w:val="0"/>
          <w:numId w:val="10"/>
        </w:numPr>
        <w:rPr>
          <w:lang w:val="en-GB"/>
        </w:rPr>
      </w:pPr>
      <w:r w:rsidRPr="009A4E53">
        <w:rPr>
          <w:lang w:val="en-GB"/>
        </w:rPr>
        <w:t>You co-create your tools — you’re not boxed by them.</w:t>
      </w:r>
    </w:p>
    <w:p w14:paraId="3AC012D7" w14:textId="77777777" w:rsidR="009A4E53" w:rsidRPr="009A4E53" w:rsidRDefault="009A4E53" w:rsidP="009A4E53">
      <w:pPr>
        <w:rPr>
          <w:b/>
          <w:bCs/>
          <w:lang w:val="en-GB"/>
        </w:rPr>
      </w:pPr>
      <w:r w:rsidRPr="009A4E53">
        <w:rPr>
          <w:b/>
          <w:bCs/>
          <w:lang w:val="en-GB"/>
        </w:rPr>
        <w:t>Outcome</w:t>
      </w:r>
    </w:p>
    <w:p w14:paraId="759FA888" w14:textId="77777777" w:rsidR="009A4E53" w:rsidRPr="009A4E53" w:rsidRDefault="009A4E53" w:rsidP="009A4E53">
      <w:pPr>
        <w:rPr>
          <w:lang w:val="en-GB"/>
        </w:rPr>
      </w:pPr>
      <w:r w:rsidRPr="009A4E53">
        <w:rPr>
          <w:lang w:val="en-GB"/>
        </w:rPr>
        <w:t>When systems serve the human first:</w:t>
      </w:r>
    </w:p>
    <w:p w14:paraId="09114EDD" w14:textId="77777777" w:rsidR="009A4E53" w:rsidRPr="009A4E53" w:rsidRDefault="009A4E53" w:rsidP="009A4E53">
      <w:pPr>
        <w:numPr>
          <w:ilvl w:val="0"/>
          <w:numId w:val="11"/>
        </w:numPr>
        <w:rPr>
          <w:lang w:val="en-GB"/>
        </w:rPr>
      </w:pPr>
      <w:r w:rsidRPr="009A4E53">
        <w:rPr>
          <w:lang w:val="en-GB"/>
        </w:rPr>
        <w:t>Burnout reduces.</w:t>
      </w:r>
    </w:p>
    <w:p w14:paraId="780B25A9" w14:textId="77777777" w:rsidR="009A4E53" w:rsidRPr="009A4E53" w:rsidRDefault="009A4E53" w:rsidP="009A4E53">
      <w:pPr>
        <w:numPr>
          <w:ilvl w:val="0"/>
          <w:numId w:val="11"/>
        </w:numPr>
        <w:rPr>
          <w:lang w:val="en-GB"/>
        </w:rPr>
      </w:pPr>
      <w:r w:rsidRPr="009A4E53">
        <w:rPr>
          <w:lang w:val="en-GB"/>
        </w:rPr>
        <w:t>Insight increases.</w:t>
      </w:r>
    </w:p>
    <w:p w14:paraId="5EB0B922" w14:textId="77777777" w:rsidR="009A4E53" w:rsidRPr="009A4E53" w:rsidRDefault="009A4E53" w:rsidP="009A4E53">
      <w:pPr>
        <w:numPr>
          <w:ilvl w:val="0"/>
          <w:numId w:val="11"/>
        </w:numPr>
        <w:rPr>
          <w:lang w:val="en-GB"/>
        </w:rPr>
      </w:pPr>
      <w:r w:rsidRPr="009A4E53">
        <w:rPr>
          <w:lang w:val="en-GB"/>
        </w:rPr>
        <w:t>Momentum becomes natural, not forced.</w:t>
      </w:r>
    </w:p>
    <w:p w14:paraId="3CBB2731" w14:textId="77777777" w:rsidR="009A4E53" w:rsidRPr="009A4E53" w:rsidRDefault="009A4E53" w:rsidP="009A4E53">
      <w:pPr>
        <w:rPr>
          <w:lang w:val="en-GB"/>
        </w:rPr>
      </w:pPr>
      <w:proofErr w:type="spellStart"/>
      <w:r w:rsidRPr="009A4E53">
        <w:rPr>
          <w:b/>
          <w:bCs/>
          <w:lang w:val="en-GB"/>
        </w:rPr>
        <w:lastRenderedPageBreak/>
        <w:t>BrainFrame</w:t>
      </w:r>
      <w:proofErr w:type="spellEnd"/>
      <w:r w:rsidRPr="009A4E53">
        <w:rPr>
          <w:b/>
          <w:bCs/>
          <w:lang w:val="en-GB"/>
        </w:rPr>
        <w:t xml:space="preserve"> is not productivity software. It is a clarity system — built for humans first.</w:t>
      </w:r>
    </w:p>
    <w:p w14:paraId="0AE7527D" w14:textId="523AC18E" w:rsidR="00082B1F" w:rsidRPr="009A4E53" w:rsidRDefault="00082B1F" w:rsidP="009A4E53"/>
    <w:sectPr w:rsidR="00082B1F" w:rsidRPr="009A4E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E0736F"/>
    <w:multiLevelType w:val="multilevel"/>
    <w:tmpl w:val="7D6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92576"/>
    <w:multiLevelType w:val="multilevel"/>
    <w:tmpl w:val="BC76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9546551">
    <w:abstractNumId w:val="8"/>
  </w:num>
  <w:num w:numId="2" w16cid:durableId="1560824086">
    <w:abstractNumId w:val="6"/>
  </w:num>
  <w:num w:numId="3" w16cid:durableId="1709643863">
    <w:abstractNumId w:val="5"/>
  </w:num>
  <w:num w:numId="4" w16cid:durableId="1032805200">
    <w:abstractNumId w:val="4"/>
  </w:num>
  <w:num w:numId="5" w16cid:durableId="796292013">
    <w:abstractNumId w:val="7"/>
  </w:num>
  <w:num w:numId="6" w16cid:durableId="1898203109">
    <w:abstractNumId w:val="3"/>
  </w:num>
  <w:num w:numId="7" w16cid:durableId="255603223">
    <w:abstractNumId w:val="2"/>
  </w:num>
  <w:num w:numId="8" w16cid:durableId="1499275314">
    <w:abstractNumId w:val="1"/>
  </w:num>
  <w:num w:numId="9" w16cid:durableId="1089346487">
    <w:abstractNumId w:val="0"/>
  </w:num>
  <w:num w:numId="10" w16cid:durableId="805662744">
    <w:abstractNumId w:val="10"/>
  </w:num>
  <w:num w:numId="11" w16cid:durableId="7589076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B1F"/>
    <w:rsid w:val="0015074B"/>
    <w:rsid w:val="0029639D"/>
    <w:rsid w:val="00326F90"/>
    <w:rsid w:val="009A4E53"/>
    <w:rsid w:val="009A55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966B701-394D-44EF-BF8A-D214FF69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6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2025-05-24T16:05:00Z</dcterms:modified>
  <cp:category/>
</cp:coreProperties>
</file>