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[Step-by-step SelfFrame builder guide]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