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8CED1" w14:textId="77777777" w:rsidR="00963E04" w:rsidRPr="00963E04" w:rsidRDefault="00963E04" w:rsidP="00963E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02 - 04 - 03 - Printable Planner Pages</w:t>
      </w:r>
    </w:p>
    <w:p w14:paraId="0DC33000" w14:textId="77777777" w:rsidR="00963E04" w:rsidRPr="00963E04" w:rsidRDefault="00963E04" w:rsidP="00963E04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29FBC1B9">
          <v:rect id="_x0000_i1025" style="width:0;height:1.5pt" o:hralign="center" o:hrstd="t" o:hr="t" fillcolor="#a0a0a0" stroked="f"/>
        </w:pict>
      </w:r>
    </w:p>
    <w:p w14:paraId="1415299F" w14:textId="77777777" w:rsidR="00963E04" w:rsidRPr="00963E04" w:rsidRDefault="00963E04" w:rsidP="00963E0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963E04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Overview</w:t>
      </w:r>
    </w:p>
    <w:p w14:paraId="0AEA8664" w14:textId="77777777" w:rsidR="00963E04" w:rsidRPr="00963E04" w:rsidRDefault="00963E04" w:rsidP="00963E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These printable pages support your use of the </w:t>
      </w:r>
      <w:r w:rsidRPr="00963E04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Shadow Planner</w:t>
      </w: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rhythm. You can use them in a physical notebook or digital format (e.g., tablet, editable PDF, or note-taking app).</w:t>
      </w:r>
    </w:p>
    <w:p w14:paraId="623264B2" w14:textId="77777777" w:rsidR="00963E04" w:rsidRPr="00963E04" w:rsidRDefault="00963E04" w:rsidP="00963E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t>Each section aligns with the weekly flow:</w:t>
      </w:r>
    </w:p>
    <w:p w14:paraId="424DED9C" w14:textId="77777777" w:rsidR="00963E04" w:rsidRPr="00963E04" w:rsidRDefault="00963E04" w:rsidP="00963E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Start of Week Setup</w:t>
      </w:r>
    </w:p>
    <w:p w14:paraId="42A1578F" w14:textId="77777777" w:rsidR="00963E04" w:rsidRPr="00963E04" w:rsidRDefault="00963E04" w:rsidP="00963E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Midweek Check-In</w:t>
      </w:r>
    </w:p>
    <w:p w14:paraId="42A8D347" w14:textId="77777777" w:rsidR="00963E04" w:rsidRPr="00963E04" w:rsidRDefault="00963E04" w:rsidP="00963E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End-of-Week Reflection</w:t>
      </w:r>
    </w:p>
    <w:p w14:paraId="61BE2BD3" w14:textId="77777777" w:rsidR="00963E04" w:rsidRPr="00963E04" w:rsidRDefault="00963E04" w:rsidP="00963E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Shadow Notes</w:t>
      </w:r>
    </w:p>
    <w:p w14:paraId="57A4201B" w14:textId="77777777" w:rsidR="00963E04" w:rsidRPr="00963E04" w:rsidRDefault="00963E04" w:rsidP="00963E04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3A43AB7A">
          <v:rect id="_x0000_i1026" style="width:0;height:1.5pt" o:hralign="center" o:hrstd="t" o:hr="t" fillcolor="#a0a0a0" stroked="f"/>
        </w:pict>
      </w:r>
    </w:p>
    <w:p w14:paraId="4E709F92" w14:textId="77777777" w:rsidR="00963E04" w:rsidRPr="00963E04" w:rsidRDefault="00963E04" w:rsidP="00963E0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963E04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📅</w:t>
      </w:r>
      <w:r w:rsidRPr="00963E04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 xml:space="preserve"> Start of Week Setup</w:t>
      </w:r>
    </w:p>
    <w:p w14:paraId="51A6963B" w14:textId="77777777" w:rsidR="00963E04" w:rsidRPr="00963E04" w:rsidRDefault="00963E04" w:rsidP="00963E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t>What feels important this week?</w:t>
      </w:r>
    </w:p>
    <w:p w14:paraId="7EDE2860" w14:textId="77777777" w:rsidR="00963E04" w:rsidRPr="00963E04" w:rsidRDefault="00963E04" w:rsidP="00963E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t>My focus areas: 1. 2. 3.</w:t>
      </w:r>
    </w:p>
    <w:p w14:paraId="2BBFEE00" w14:textId="77777777" w:rsidR="00963E04" w:rsidRPr="00963E04" w:rsidRDefault="00963E04" w:rsidP="00963E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t>Energy direction (Where will I invest?):</w:t>
      </w:r>
    </w:p>
    <w:p w14:paraId="7D1A4B0A" w14:textId="77777777" w:rsidR="00963E04" w:rsidRPr="00963E04" w:rsidRDefault="00963E04" w:rsidP="00963E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t>One thing I want to test / try / explore:</w:t>
      </w:r>
    </w:p>
    <w:p w14:paraId="74BDC50D" w14:textId="77777777" w:rsidR="00963E04" w:rsidRPr="00963E04" w:rsidRDefault="00963E04" w:rsidP="00963E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What a successful week would </w:t>
      </w:r>
      <w:r w:rsidRPr="00963E04">
        <w:rPr>
          <w:rFonts w:ascii="Aptos" w:eastAsia="Times New Roman" w:hAnsi="Aptos" w:cs="Times New Roman"/>
          <w:i/>
          <w:iCs/>
          <w:sz w:val="24"/>
          <w:szCs w:val="24"/>
          <w:lang w:val="en-GB" w:eastAsia="en-GB"/>
        </w:rPr>
        <w:t>feel</w:t>
      </w: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like:</w:t>
      </w:r>
    </w:p>
    <w:p w14:paraId="2F3D7ED5" w14:textId="77777777" w:rsidR="00963E04" w:rsidRPr="00963E04" w:rsidRDefault="00963E04" w:rsidP="00963E04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511635EB">
          <v:rect id="_x0000_i1027" style="width:0;height:1.5pt" o:hralign="center" o:hrstd="t" o:hr="t" fillcolor="#a0a0a0" stroked="f"/>
        </w:pict>
      </w:r>
    </w:p>
    <w:p w14:paraId="653775A3" w14:textId="77777777" w:rsidR="00963E04" w:rsidRPr="00963E04" w:rsidRDefault="00963E04" w:rsidP="00963E0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963E04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⚖️</w:t>
      </w:r>
      <w:r w:rsidRPr="00963E04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 xml:space="preserve"> Midweek Check-In</w:t>
      </w:r>
    </w:p>
    <w:p w14:paraId="1BA8DA44" w14:textId="77777777" w:rsidR="00963E04" w:rsidRPr="00963E04" w:rsidRDefault="00963E04" w:rsidP="00963E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Am I still aligned with my </w:t>
      </w:r>
      <w:proofErr w:type="spellStart"/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t>SelfFrame</w:t>
      </w:r>
      <w:proofErr w:type="spellEnd"/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t>?</w:t>
      </w:r>
    </w:p>
    <w:p w14:paraId="37CA1355" w14:textId="77777777" w:rsidR="00963E04" w:rsidRPr="00963E04" w:rsidRDefault="00963E04" w:rsidP="00963E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t>What’s working?</w:t>
      </w:r>
    </w:p>
    <w:p w14:paraId="5E54794C" w14:textId="77777777" w:rsidR="00963E04" w:rsidRPr="00963E04" w:rsidRDefault="00963E04" w:rsidP="00963E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t>What’s drifting?</w:t>
      </w:r>
    </w:p>
    <w:p w14:paraId="69BE3525" w14:textId="77777777" w:rsidR="00963E04" w:rsidRPr="00963E04" w:rsidRDefault="00963E04" w:rsidP="00963E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t>Where do I feel tension?</w:t>
      </w:r>
    </w:p>
    <w:p w14:paraId="4109B2CB" w14:textId="77777777" w:rsidR="00963E04" w:rsidRPr="00963E04" w:rsidRDefault="00963E04" w:rsidP="00963E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t>One adjustment I can make now:</w:t>
      </w:r>
    </w:p>
    <w:p w14:paraId="2C1CF43B" w14:textId="77777777" w:rsidR="00963E04" w:rsidRPr="00963E04" w:rsidRDefault="00963E04" w:rsidP="00963E04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5C1F66F7">
          <v:rect id="_x0000_i1028" style="width:0;height:1.5pt" o:hralign="center" o:hrstd="t" o:hr="t" fillcolor="#a0a0a0" stroked="f"/>
        </w:pict>
      </w:r>
    </w:p>
    <w:p w14:paraId="6DD25725" w14:textId="77777777" w:rsidR="00963E04" w:rsidRPr="00963E04" w:rsidRDefault="00963E04" w:rsidP="00963E0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963E04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🪞</w:t>
      </w:r>
      <w:r w:rsidRPr="00963E04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 xml:space="preserve"> End-of-Week Reflection</w:t>
      </w:r>
    </w:p>
    <w:p w14:paraId="39660CDE" w14:textId="77777777" w:rsidR="00963E04" w:rsidRPr="00963E04" w:rsidRDefault="00963E04" w:rsidP="00963E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t>What mattered most this week?</w:t>
      </w:r>
    </w:p>
    <w:p w14:paraId="1B08862E" w14:textId="77777777" w:rsidR="00963E04" w:rsidRPr="00963E04" w:rsidRDefault="00963E04" w:rsidP="00963E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t>What insights did I gain?</w:t>
      </w:r>
    </w:p>
    <w:p w14:paraId="31104AE9" w14:textId="77777777" w:rsidR="00963E04" w:rsidRPr="00963E04" w:rsidRDefault="00963E04" w:rsidP="00963E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lastRenderedPageBreak/>
        <w:t>What patterns am I seeing?</w:t>
      </w:r>
    </w:p>
    <w:p w14:paraId="591688F6" w14:textId="77777777" w:rsidR="00963E04" w:rsidRPr="00963E04" w:rsidRDefault="00963E04" w:rsidP="00963E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t>What do I want to carry into next week?</w:t>
      </w:r>
    </w:p>
    <w:p w14:paraId="509127AC" w14:textId="77777777" w:rsidR="00963E04" w:rsidRPr="00963E04" w:rsidRDefault="00963E04" w:rsidP="00963E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t>Where was I misaligned?</w:t>
      </w:r>
    </w:p>
    <w:p w14:paraId="6BABD74F" w14:textId="77777777" w:rsidR="00963E04" w:rsidRPr="00963E04" w:rsidRDefault="00963E04" w:rsidP="00963E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t>What surprised me?</w:t>
      </w:r>
    </w:p>
    <w:p w14:paraId="3A6FEC22" w14:textId="77777777" w:rsidR="00963E04" w:rsidRPr="00963E04" w:rsidRDefault="00963E04" w:rsidP="00963E04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3BBDEF77">
          <v:rect id="_x0000_i1029" style="width:0;height:1.5pt" o:hralign="center" o:hrstd="t" o:hr="t" fillcolor="#a0a0a0" stroked="f"/>
        </w:pict>
      </w:r>
    </w:p>
    <w:p w14:paraId="72C2A6B2" w14:textId="77777777" w:rsidR="00963E04" w:rsidRPr="00963E04" w:rsidRDefault="00963E04" w:rsidP="00963E0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963E04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🕳️</w:t>
      </w:r>
      <w:r w:rsidRPr="00963E04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 xml:space="preserve"> Shadow Notes (Use Anytime)</w:t>
      </w:r>
    </w:p>
    <w:p w14:paraId="3081EC68" w14:textId="77777777" w:rsidR="00963E04" w:rsidRPr="00963E04" w:rsidRDefault="00963E04" w:rsidP="00963E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t>Unfiltered space to jot:</w:t>
      </w:r>
    </w:p>
    <w:p w14:paraId="0357216F" w14:textId="77777777" w:rsidR="00963E04" w:rsidRPr="00963E04" w:rsidRDefault="00963E04" w:rsidP="00963E0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t>Recurring thoughts</w:t>
      </w:r>
    </w:p>
    <w:p w14:paraId="40AA5606" w14:textId="77777777" w:rsidR="00963E04" w:rsidRPr="00963E04" w:rsidRDefault="00963E04" w:rsidP="00963E0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t>Frustrations</w:t>
      </w:r>
    </w:p>
    <w:p w14:paraId="61B2EE95" w14:textId="77777777" w:rsidR="00963E04" w:rsidRPr="00963E04" w:rsidRDefault="00963E04" w:rsidP="00963E0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t>Small wins</w:t>
      </w:r>
    </w:p>
    <w:p w14:paraId="2877B222" w14:textId="77777777" w:rsidR="00963E04" w:rsidRPr="00963E04" w:rsidRDefault="00963E04" w:rsidP="00963E0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t>Ideas</w:t>
      </w:r>
    </w:p>
    <w:p w14:paraId="12F97A53" w14:textId="77777777" w:rsidR="00963E04" w:rsidRPr="00963E04" w:rsidRDefault="00963E04" w:rsidP="00963E0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t>Tensions</w:t>
      </w:r>
    </w:p>
    <w:p w14:paraId="07D68FEF" w14:textId="77777777" w:rsidR="00963E04" w:rsidRPr="00963E04" w:rsidRDefault="00963E04" w:rsidP="00963E0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t>Moments of clarity</w:t>
      </w:r>
    </w:p>
    <w:p w14:paraId="4D5C65C4" w14:textId="77777777" w:rsidR="00963E04" w:rsidRPr="00963E04" w:rsidRDefault="00963E04" w:rsidP="00963E04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00988AFD">
          <v:rect id="_x0000_i1030" style="width:0;height:1.5pt" o:hralign="center" o:hrstd="t" o:hr="t" fillcolor="#a0a0a0" stroked="f"/>
        </w:pict>
      </w:r>
    </w:p>
    <w:p w14:paraId="6CB8F4E8" w14:textId="77777777" w:rsidR="00963E04" w:rsidRPr="00963E04" w:rsidRDefault="00963E04" w:rsidP="00963E0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963E04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Tips for Use</w:t>
      </w:r>
    </w:p>
    <w:p w14:paraId="0E9846EB" w14:textId="77777777" w:rsidR="00963E04" w:rsidRPr="00963E04" w:rsidRDefault="00963E04" w:rsidP="00963E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t>Print several weeks at a time and keep in a folder or bound notebook.</w:t>
      </w:r>
    </w:p>
    <w:p w14:paraId="02E568BC" w14:textId="77777777" w:rsidR="00963E04" w:rsidRPr="00963E04" w:rsidRDefault="00963E04" w:rsidP="00963E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t>Or copy/paste into a digital workspace where you can reflect and iterate.</w:t>
      </w:r>
    </w:p>
    <w:p w14:paraId="35EFB316" w14:textId="77777777" w:rsidR="00963E04" w:rsidRPr="00963E04" w:rsidRDefault="00963E04" w:rsidP="00963E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t>Combine with prompts from [02 - 04 - 02 - Prompts Sheet.docx] for best results.</w:t>
      </w:r>
    </w:p>
    <w:p w14:paraId="47B63513" w14:textId="77777777" w:rsidR="00963E04" w:rsidRPr="00963E04" w:rsidRDefault="00963E04" w:rsidP="00963E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963E04">
        <w:rPr>
          <w:rFonts w:ascii="Aptos" w:eastAsia="Times New Roman" w:hAnsi="Aptos" w:cs="Times New Roman"/>
          <w:sz w:val="24"/>
          <w:szCs w:val="24"/>
          <w:lang w:val="en-GB" w:eastAsia="en-GB"/>
        </w:rPr>
        <w:t>This is your rhythm engine. Keep it light, honest, and alive.</w:t>
      </w:r>
    </w:p>
    <w:p w14:paraId="2566D8C7" w14:textId="283684BD" w:rsidR="00EA5741" w:rsidRPr="00963E04" w:rsidRDefault="00EA5741">
      <w:pPr>
        <w:rPr>
          <w:rFonts w:ascii="Aptos" w:hAnsi="Aptos"/>
        </w:rPr>
      </w:pPr>
    </w:p>
    <w:sectPr w:rsidR="00EA5741" w:rsidRPr="00963E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825B86"/>
    <w:multiLevelType w:val="multilevel"/>
    <w:tmpl w:val="F5BA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B4959"/>
    <w:multiLevelType w:val="multilevel"/>
    <w:tmpl w:val="3782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80286"/>
    <w:multiLevelType w:val="multilevel"/>
    <w:tmpl w:val="F1EE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0215F"/>
    <w:multiLevelType w:val="multilevel"/>
    <w:tmpl w:val="F818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F60C4"/>
    <w:multiLevelType w:val="multilevel"/>
    <w:tmpl w:val="2728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FE22B6"/>
    <w:multiLevelType w:val="multilevel"/>
    <w:tmpl w:val="D2F8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681348">
    <w:abstractNumId w:val="8"/>
  </w:num>
  <w:num w:numId="2" w16cid:durableId="948049157">
    <w:abstractNumId w:val="6"/>
  </w:num>
  <w:num w:numId="3" w16cid:durableId="481234861">
    <w:abstractNumId w:val="5"/>
  </w:num>
  <w:num w:numId="4" w16cid:durableId="2044548478">
    <w:abstractNumId w:val="4"/>
  </w:num>
  <w:num w:numId="5" w16cid:durableId="994647220">
    <w:abstractNumId w:val="7"/>
  </w:num>
  <w:num w:numId="6" w16cid:durableId="1833794912">
    <w:abstractNumId w:val="3"/>
  </w:num>
  <w:num w:numId="7" w16cid:durableId="644315720">
    <w:abstractNumId w:val="2"/>
  </w:num>
  <w:num w:numId="8" w16cid:durableId="1148398016">
    <w:abstractNumId w:val="1"/>
  </w:num>
  <w:num w:numId="9" w16cid:durableId="55132087">
    <w:abstractNumId w:val="0"/>
  </w:num>
  <w:num w:numId="10" w16cid:durableId="2127039267">
    <w:abstractNumId w:val="9"/>
  </w:num>
  <w:num w:numId="11" w16cid:durableId="705300048">
    <w:abstractNumId w:val="14"/>
  </w:num>
  <w:num w:numId="12" w16cid:durableId="46759496">
    <w:abstractNumId w:val="13"/>
  </w:num>
  <w:num w:numId="13" w16cid:durableId="1396708755">
    <w:abstractNumId w:val="10"/>
  </w:num>
  <w:num w:numId="14" w16cid:durableId="545724753">
    <w:abstractNumId w:val="12"/>
  </w:num>
  <w:num w:numId="15" w16cid:durableId="9087361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3E04"/>
    <w:rsid w:val="00AA1D8D"/>
    <w:rsid w:val="00B47730"/>
    <w:rsid w:val="00B80F7C"/>
    <w:rsid w:val="00CB0664"/>
    <w:rsid w:val="00EA57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9D7E2C4-BE57-435B-A537-F1882534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4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2025-03-26T15:23:00Z</dcterms:modified>
  <cp:category/>
</cp:coreProperties>
</file>