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8BEC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34428A4">
          <v:rect id="_x0000_i1025" style="width:0;height:1.5pt" o:hralign="center" o:hrstd="t" o:hr="t" fillcolor="#a0a0a0" stroked="f"/>
        </w:pict>
      </w:r>
    </w:p>
    <w:p w14:paraId="77B4941A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Control Interface Guide – Adjust Without Distorting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05-06-01 Identity Control Interface Guide</w:t>
      </w:r>
    </w:p>
    <w:p w14:paraId="65A2B290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system doesn’t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lock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 in — it protects you.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But sometimes, you need to </w:t>
      </w: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adjust how the system reflects you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gently, intentionally, and without triggering drift or distortion.</w:t>
      </w:r>
    </w:p>
    <w:p w14:paraId="2DA927BD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</w:t>
      </w: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Control Interface (ICI)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the trusted space for that.</w:t>
      </w:r>
    </w:p>
    <w:p w14:paraId="4D6646F1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It’s not about overriding your signal.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about offering you </w:t>
      </w: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agency with integrity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the ability to tune, update, or reflect on your identity configuration </w:t>
      </w: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without breaking coherence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67BC57C0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ICI is where you interact with your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SelfFrame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not to rewrite it, but to maintain it.</w:t>
      </w:r>
    </w:p>
    <w:p w14:paraId="3F7F568A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8D7EA54">
          <v:rect id="_x0000_i1026" style="width:0;height:1.5pt" o:hralign="center" o:hrstd="t" o:hr="t" fillcolor="#a0a0a0" stroked="f"/>
        </w:pict>
      </w:r>
    </w:p>
    <w:p w14:paraId="1327B44B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Interface Exists</w:t>
      </w:r>
    </w:p>
    <w:p w14:paraId="753C51A6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Identity in this system is not a passive record.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a living field — one that shifts, grows, and sometimes needs clarity.</w:t>
      </w:r>
    </w:p>
    <w:p w14:paraId="2615342F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Control Interface offers:</w:t>
      </w:r>
    </w:p>
    <w:p w14:paraId="167FB1B0" w14:textId="77777777" w:rsidR="006758AF" w:rsidRPr="006758AF" w:rsidRDefault="006758AF" w:rsidP="00675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Transparency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into what identity configuration is currently active</w:t>
      </w:r>
    </w:p>
    <w:p w14:paraId="3BD072C5" w14:textId="77777777" w:rsidR="006758AF" w:rsidRPr="006758AF" w:rsidRDefault="006758AF" w:rsidP="00675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Access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to review, compare, and reflect on identity-aligned files</w:t>
      </w:r>
    </w:p>
    <w:p w14:paraId="46CFD47F" w14:textId="77777777" w:rsidR="006758AF" w:rsidRPr="006758AF" w:rsidRDefault="006758AF" w:rsidP="00675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Control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over when and how those configurations are adapted</w:t>
      </w:r>
    </w:p>
    <w:p w14:paraId="2E17D950" w14:textId="77777777" w:rsidR="006758AF" w:rsidRPr="006758AF" w:rsidRDefault="006758AF" w:rsidP="00675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Safety boundaries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to prevent accidental or unsafe change</w:t>
      </w:r>
    </w:p>
    <w:p w14:paraId="63F8AF59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It’s where </w:t>
      </w: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are in the loop — clearly, consciously, and rhythmically.</w:t>
      </w:r>
    </w:p>
    <w:p w14:paraId="566BC8A4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E456EAE">
          <v:rect id="_x0000_i1027" style="width:0;height:1.5pt" o:hralign="center" o:hrstd="t" o:hr="t" fillcolor="#a0a0a0" stroked="f"/>
        </w:pict>
      </w:r>
    </w:p>
    <w:p w14:paraId="7FFD1736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You Can Do in the ICI</w:t>
      </w:r>
    </w:p>
    <w:p w14:paraId="2B707871" w14:textId="77777777" w:rsidR="006758AF" w:rsidRPr="006758AF" w:rsidRDefault="006758AF" w:rsidP="00675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View Current Identity State</w:t>
      </w:r>
    </w:p>
    <w:p w14:paraId="14C94A6A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See your current rhythm mode, motivational drivers, and active traits</w:t>
      </w:r>
    </w:p>
    <w:p w14:paraId="0938834D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Understand how they’re influencing system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behavior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right now</w:t>
      </w:r>
    </w:p>
    <w:p w14:paraId="5811DCB0" w14:textId="77777777" w:rsidR="006758AF" w:rsidRPr="006758AF" w:rsidRDefault="006758AF" w:rsidP="00675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Adjust Selective Parameters</w:t>
      </w:r>
    </w:p>
    <w:p w14:paraId="404C4339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Manually update: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Learning Mode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Thinking Style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Stress Response profile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Impulse Signature thresholds</w:t>
      </w:r>
    </w:p>
    <w:p w14:paraId="48BBC224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These changes are logged and pass through validation filters</w:t>
      </w:r>
    </w:p>
    <w:p w14:paraId="6613B026" w14:textId="77777777" w:rsidR="006758AF" w:rsidRPr="006758AF" w:rsidRDefault="006758AF" w:rsidP="00675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Run Identity Reviews</w:t>
      </w:r>
    </w:p>
    <w:p w14:paraId="1C59902D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Trigger a snapshot capture or a comparison between current and past states</w:t>
      </w:r>
    </w:p>
    <w:p w14:paraId="32FCD72E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Review Restore Points, growth loops, and emotional tone trends</w:t>
      </w:r>
    </w:p>
    <w:p w14:paraId="28D7C878" w14:textId="77777777" w:rsidR="006758AF" w:rsidRPr="006758AF" w:rsidRDefault="006758AF" w:rsidP="00675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Lock / Unlock Identity Files</w:t>
      </w:r>
    </w:p>
    <w:p w14:paraId="79326561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 xml:space="preserve">Use the ICI to apply or lift lock status on core files (e.g.,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Lockfile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MetaStructure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Anchor)</w:t>
      </w:r>
    </w:p>
    <w:p w14:paraId="1D682683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Prevent silent overrides or unauthorized edits</w:t>
      </w:r>
    </w:p>
    <w:p w14:paraId="3F9A3533" w14:textId="77777777" w:rsidR="006758AF" w:rsidRPr="006758AF" w:rsidRDefault="006758AF" w:rsidP="00675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Activate Reflection Mode</w:t>
      </w:r>
    </w:p>
    <w:p w14:paraId="19F7B58E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Switch system state into slow, symbolic mode for introspection</w:t>
      </w:r>
    </w:p>
    <w:p w14:paraId="4EFCBBC3" w14:textId="77777777" w:rsidR="006758AF" w:rsidRPr="006758AF" w:rsidRDefault="006758AF" w:rsidP="00675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This disables urgency, pacing pressure, and external triggers</w:t>
      </w:r>
    </w:p>
    <w:p w14:paraId="50BC0400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8B40511">
          <v:rect id="_x0000_i1028" style="width:0;height:1.5pt" o:hralign="center" o:hrstd="t" o:hr="t" fillcolor="#a0a0a0" stroked="f"/>
        </w:pict>
      </w:r>
    </w:p>
    <w:p w14:paraId="57F25DDF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Design Principles</w:t>
      </w:r>
    </w:p>
    <w:p w14:paraId="0808271B" w14:textId="77777777" w:rsidR="006758AF" w:rsidRPr="006758AF" w:rsidRDefault="006758AF" w:rsidP="00675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Visible but Not Noisy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: You can always access the interface — but it never intrudes.</w:t>
      </w:r>
    </w:p>
    <w:p w14:paraId="3BD0EA49" w14:textId="77777777" w:rsidR="006758AF" w:rsidRPr="006758AF" w:rsidRDefault="006758AF" w:rsidP="00675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Rhythm-Sensitive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: All changes require a rhythm check. No shifts are allowed under cognitive/emotional pressure.</w:t>
      </w:r>
    </w:p>
    <w:p w14:paraId="58B8C431" w14:textId="77777777" w:rsidR="006758AF" w:rsidRPr="006758AF" w:rsidRDefault="006758AF" w:rsidP="00675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Undo-Safe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: You cannot permanently overwrite a coherence-proven state without saving a rollback point.</w:t>
      </w:r>
    </w:p>
    <w:p w14:paraId="434B6531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D3340C2">
          <v:rect id="_x0000_i1029" style="width:0;height:1.5pt" o:hralign="center" o:hrstd="t" o:hr="t" fillcolor="#a0a0a0" stroked="f"/>
        </w:pict>
      </w:r>
    </w:p>
    <w:p w14:paraId="3E75D707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Use Examples</w:t>
      </w:r>
    </w:p>
    <w:p w14:paraId="49C6F34C" w14:textId="77777777" w:rsidR="006758AF" w:rsidRPr="006758AF" w:rsidRDefault="006758AF" w:rsidP="00675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You feel a shift in how you process inputs. You open the ICI and adjust your Thinking Style from "associative" to "layered."</w:t>
      </w:r>
    </w:p>
    <w:p w14:paraId="70707696" w14:textId="77777777" w:rsidR="006758AF" w:rsidRPr="006758AF" w:rsidRDefault="006758AF" w:rsidP="00675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After a period of over-functioning, you review your Stress Responses and lower your action threshold.</w:t>
      </w:r>
    </w:p>
    <w:p w14:paraId="25823960" w14:textId="77777777" w:rsidR="006758AF" w:rsidRPr="006758AF" w:rsidRDefault="006758AF" w:rsidP="00675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You’ve entered a new creative cycle. You tag a new rhythm range and update your Impulse Signature accordingly.</w:t>
      </w:r>
    </w:p>
    <w:p w14:paraId="0FDFEC79" w14:textId="77777777" w:rsidR="006758AF" w:rsidRPr="006758AF" w:rsidRDefault="006758AF" w:rsidP="00675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Before beginning an automation project, you lock the </w:t>
      </w:r>
      <w:proofErr w:type="spell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MetaStructure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Anchor and run a coherence validation.</w:t>
      </w:r>
    </w:p>
    <w:p w14:paraId="1C7F9435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248154F">
          <v:rect id="_x0000_i1030" style="width:0;height:1.5pt" o:hralign="center" o:hrstd="t" o:hr="t" fillcolor="#a0a0a0" stroked="f"/>
        </w:pict>
      </w:r>
    </w:p>
    <w:p w14:paraId="65657C36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Integrated Components</w:t>
      </w:r>
    </w:p>
    <w:p w14:paraId="015AFDFC" w14:textId="77777777" w:rsidR="006758AF" w:rsidRPr="006758AF" w:rsidRDefault="006758AF" w:rsidP="00675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Signal_State_Toggles.json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Informs active system modes</w:t>
      </w:r>
    </w:p>
    <w:p w14:paraId="1ACE6246" w14:textId="77777777" w:rsidR="006758AF" w:rsidRPr="006758AF" w:rsidRDefault="006758AF" w:rsidP="00675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Identity_Engine_Lockfile.json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Shows current structural state</w:t>
      </w:r>
    </w:p>
    <w:p w14:paraId="7A9CD3F8" w14:textId="77777777" w:rsidR="006758AF" w:rsidRPr="006758AF" w:rsidRDefault="006758AF" w:rsidP="00675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Attribute_Map.json</w:t>
      </w:r>
      <w:proofErr w:type="spell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Editable through guided interface sections</w:t>
      </w:r>
    </w:p>
    <w:p w14:paraId="6D7CD3CE" w14:textId="77777777" w:rsidR="006758AF" w:rsidRPr="006758AF" w:rsidRDefault="006758AF" w:rsidP="00675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Restore Points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Reviewable and reactivatable directly from ICI</w:t>
      </w:r>
    </w:p>
    <w:p w14:paraId="68D66E0F" w14:textId="77777777" w:rsidR="006758AF" w:rsidRPr="006758AF" w:rsidRDefault="006758AF" w:rsidP="00675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tdc_identity_</w:t>
      </w:r>
      <w:proofErr w:type="gramStart"/>
      <w:r w:rsidRPr="006758AF">
        <w:rPr>
          <w:rFonts w:ascii="Cambria" w:eastAsia="Times New Roman" w:hAnsi="Cambria" w:cs="Courier New"/>
          <w:kern w:val="0"/>
          <w:lang w:eastAsia="en-GB"/>
          <w14:ligatures w14:val="none"/>
        </w:rPr>
        <w:t>agent.json</w:t>
      </w:r>
      <w:proofErr w:type="spellEnd"/>
      <w:proofErr w:type="gramEnd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Scans can be triggered from here</w:t>
      </w:r>
    </w:p>
    <w:p w14:paraId="054928C5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26678CD">
          <v:rect id="_x0000_i1031" style="width:0;height:1.5pt" o:hralign="center" o:hrstd="t" o:hr="t" fillcolor="#a0a0a0" stroked="f"/>
        </w:pict>
      </w:r>
    </w:p>
    <w:p w14:paraId="62ADAF95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the Interface Protects Against</w:t>
      </w:r>
    </w:p>
    <w:p w14:paraId="3C35D2CD" w14:textId="77777777" w:rsidR="006758AF" w:rsidRPr="006758AF" w:rsidRDefault="006758AF" w:rsidP="00675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Drifting into misaligned system configurations</w:t>
      </w:r>
    </w:p>
    <w:p w14:paraId="77E4DCFC" w14:textId="77777777" w:rsidR="006758AF" w:rsidRPr="006758AF" w:rsidRDefault="006758AF" w:rsidP="00675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Over-editing identity in moments of disconnection</w:t>
      </w:r>
    </w:p>
    <w:p w14:paraId="21FE9993" w14:textId="77777777" w:rsidR="006758AF" w:rsidRPr="006758AF" w:rsidRDefault="006758AF" w:rsidP="00675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Accidental toggling of critical emotional safeguards</w:t>
      </w:r>
    </w:p>
    <w:p w14:paraId="3F5650C7" w14:textId="77777777" w:rsidR="006758AF" w:rsidRPr="006758AF" w:rsidRDefault="006758AF" w:rsidP="00675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Losing sight of your coherence anchor</w:t>
      </w:r>
    </w:p>
    <w:p w14:paraId="6D65BADB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This is not where you redefine yourself.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where you stay in relationship with who you already are.</w:t>
      </w:r>
    </w:p>
    <w:p w14:paraId="72BE5838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pict w14:anchorId="4035291D">
          <v:rect id="_x0000_i1032" style="width:0;height:1.5pt" o:hralign="center" o:hrstd="t" o:hr="t" fillcolor="#a0a0a0" stroked="f"/>
        </w:pict>
      </w:r>
    </w:p>
    <w:p w14:paraId="0B4B5582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Identity Control Interface gives you safe, sovereign access to adjust, reflect on, and protect your identity state — without breaking the signal that holds you.</w:t>
      </w:r>
    </w:p>
    <w:p w14:paraId="641C04C3" w14:textId="77777777" w:rsidR="006758AF" w:rsidRPr="006758AF" w:rsidRDefault="006758AF" w:rsidP="006758AF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27712CE">
          <v:rect id="_x0000_i1033" style="width:0;height:1.5pt" o:hralign="center" o:hrstd="t" o:hr="t" fillcolor="#a0a0a0" stroked="f"/>
        </w:pict>
      </w:r>
    </w:p>
    <w:p w14:paraId="21EF90F2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Ready to proceed to:</w:t>
      </w:r>
    </w:p>
    <w:p w14:paraId="7E986129" w14:textId="77777777" w:rsidR="006758AF" w:rsidRPr="006758AF" w:rsidRDefault="006758AF" w:rsidP="006758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58AF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t>05-06-02 Drift Alert Protocols</w:t>
      </w:r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the system’s soft-warning logic for when you're beginning to slide too far from </w:t>
      </w:r>
      <w:proofErr w:type="gramStart"/>
      <w:r w:rsidRPr="006758AF">
        <w:rPr>
          <w:rFonts w:ascii="Cambria" w:eastAsia="Times New Roman" w:hAnsi="Cambria" w:cs="Times New Roman"/>
          <w:kern w:val="0"/>
          <w:lang w:eastAsia="en-GB"/>
          <w14:ligatures w14:val="none"/>
        </w:rPr>
        <w:t>yourself?</w:t>
      </w:r>
      <w:proofErr w:type="gramEnd"/>
    </w:p>
    <w:p w14:paraId="5CD1A9F8" w14:textId="7A39E5A4" w:rsidR="00552135" w:rsidRPr="006758AF" w:rsidRDefault="00552135" w:rsidP="006758AF">
      <w:pPr>
        <w:rPr>
          <w:rFonts w:ascii="Cambria" w:hAnsi="Cambria"/>
        </w:rPr>
      </w:pPr>
    </w:p>
    <w:sectPr w:rsidR="00552135" w:rsidRPr="0067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DE5"/>
    <w:multiLevelType w:val="multilevel"/>
    <w:tmpl w:val="B72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76EB"/>
    <w:multiLevelType w:val="multilevel"/>
    <w:tmpl w:val="B81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376F"/>
    <w:multiLevelType w:val="multilevel"/>
    <w:tmpl w:val="921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203D3"/>
    <w:multiLevelType w:val="multilevel"/>
    <w:tmpl w:val="A94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369D4"/>
    <w:multiLevelType w:val="multilevel"/>
    <w:tmpl w:val="915A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A2464"/>
    <w:multiLevelType w:val="multilevel"/>
    <w:tmpl w:val="6FC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6107">
    <w:abstractNumId w:val="3"/>
  </w:num>
  <w:num w:numId="2" w16cid:durableId="401491402">
    <w:abstractNumId w:val="0"/>
  </w:num>
  <w:num w:numId="3" w16cid:durableId="238372120">
    <w:abstractNumId w:val="1"/>
  </w:num>
  <w:num w:numId="4" w16cid:durableId="903949258">
    <w:abstractNumId w:val="5"/>
  </w:num>
  <w:num w:numId="5" w16cid:durableId="1416249604">
    <w:abstractNumId w:val="2"/>
  </w:num>
  <w:num w:numId="6" w16cid:durableId="1885747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10"/>
    <w:rsid w:val="00186426"/>
    <w:rsid w:val="001E1710"/>
    <w:rsid w:val="003A1153"/>
    <w:rsid w:val="00552135"/>
    <w:rsid w:val="0061681F"/>
    <w:rsid w:val="006758AF"/>
    <w:rsid w:val="008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7862"/>
  <w15:chartTrackingRefBased/>
  <w15:docId w15:val="{890D5ABC-7333-4FE2-9017-725083C1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2025-05-25T17:51:00Z</dcterms:modified>
</cp:coreProperties>
</file>