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inha horizontal" id="1" name="image1.png"/>
            <a:graphic>
              <a:graphicData uri="http://schemas.openxmlformats.org/drawingml/2006/picture">
                <pic:pic>
                  <pic:nvPicPr>
                    <pic:cNvPr descr="linh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Documentação API - clientes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17/03/2020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Claudio Morais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Versão &lt;1.0&gt;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center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Histórico de Revisões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17/03/2021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Elaboração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Claudio Morais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="16.363636363636363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0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0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0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0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0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0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Fontes URLs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url pedidos: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Courier New" w:cs="Courier New" w:eastAsia="Courier New" w:hAnsi="Courier New"/>
          <w:color w:val="dd1144"/>
          <w:sz w:val="18"/>
          <w:szCs w:val="18"/>
          <w:shd w:fill="f7f7f9" w:val="clear"/>
          <w:rtl w:val="0"/>
        </w:rPr>
        <w:t xml:space="preserve">"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dd1144"/>
            <w:sz w:val="18"/>
            <w:szCs w:val="18"/>
            <w:shd w:fill="f7f7f9" w:val="clear"/>
            <w:rtl w:val="0"/>
          </w:rPr>
          <w:t xml:space="preserve">https://claudiomorais.herokuapp.com/api/apiclientes/</w:t>
        </w:r>
      </w:hyperlink>
      <w:r w:rsidDel="00000000" w:rsidR="00000000" w:rsidRPr="00000000">
        <w:rPr>
          <w:rFonts w:ascii="Courier New" w:cs="Courier New" w:eastAsia="Courier New" w:hAnsi="Courier New"/>
          <w:color w:val="dd1144"/>
          <w:sz w:val="18"/>
          <w:szCs w:val="18"/>
          <w:shd w:fill="f7f7f9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3a1a1"/>
          <w:sz w:val="18"/>
          <w:szCs w:val="18"/>
          <w:shd w:fill="f7f7f9" w:val="clear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Descrição e funcionalidade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 API aqui especificada tem o objetivo de manter o cadastro de clientes atualizados e em sincronia com o sistema da loja virtual.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Ela permite os métodos CRUD, conforme esses executados no site. Quando um usuário novo se cadastrar o mesmo é postado para a API. O mesmo ocorre quando os dados são atualizados ou a conta é excluida.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Parâmetros de entrada</w:t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1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/>
      </w:pPr>
      <w:r w:rsidDel="00000000" w:rsidR="00000000" w:rsidRPr="00000000">
        <w:rPr>
          <w:rtl w:val="0"/>
        </w:rPr>
        <w:t xml:space="preserve">Parâmetro: opcional, pode ser fornecido o ID para filtro; </w:t>
      </w:r>
    </w:p>
    <w:p w:rsidR="00000000" w:rsidDel="00000000" w:rsidP="00000000" w:rsidRDefault="00000000" w:rsidRPr="00000000" w14:paraId="00000040">
      <w:pPr>
        <w:ind w:left="0" w:firstLine="720"/>
        <w:rPr/>
      </w:pPr>
      <w:r w:rsidDel="00000000" w:rsidR="00000000" w:rsidRPr="00000000">
        <w:rPr>
          <w:rtl w:val="0"/>
        </w:rPr>
        <w:t xml:space="preserve">Header:  vazio</w:t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Body: vazio  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Parâmetro: obrigatório, fornecer dados no padrão JSON;</w:t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  <w:t xml:space="preserve">Header:  content-type JSON</w:t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tl w:val="0"/>
        </w:rPr>
        <w:t xml:space="preserve">Body: Objeto no padrão JSON  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0"/>
          <w:numId w:val="1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Parâmetro:  obrigatório, fornecer no formato string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Header:  content-type JSON</w:t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  <w:t xml:space="preserve">Body: Objeto no padrão JSON  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0"/>
          <w:numId w:val="1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Parâmetro:  obrigatório, fornecer no formato string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  <w:t xml:space="preserve">Header:  content-type JSON</w:t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rtl w:val="0"/>
        </w:rPr>
        <w:t xml:space="preserve">Body: Objeto no padrão JSON</w:t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1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Parâmetro:  obrigatório, fornecer no formato string</w:t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  <w:t xml:space="preserve">Header:  vazio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Body: vazio</w:t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Autenticação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Não requerida, no entanto, o controle de acesso é privado.  Isso é feito na configuração do CORS, onde é especificado os IPs que poderão acessar a API.</w:t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Possíveis erros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202124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1.651835372637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2130"/>
        <w:gridCol w:w="2863.181312569522"/>
        <w:gridCol w:w="3123.4705228031144"/>
        <w:tblGridChange w:id="0">
          <w:tblGrid>
            <w:gridCol w:w="1245"/>
            <w:gridCol w:w="2130"/>
            <w:gridCol w:w="2863.181312569522"/>
            <w:gridCol w:w="3123.470522803114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Erro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Ação recomendada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400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"cpf":["cpf  já existe."]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Informe outro cpf de cliente</w:t>
            </w:r>
          </w:p>
        </w:tc>
      </w:tr>
      <w:tr>
        <w:trPr>
          <w:trHeight w:val="10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client": [“Objeto com code já exite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    ]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Usuário jah consta como cadastrado na API</w:t>
            </w:r>
          </w:p>
        </w:tc>
      </w:tr>
    </w:tbl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2021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y810tw" w:id="20"/>
    <w:bookmarkEnd w:id="2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  <w:tbl>
    <w:tblPr>
      <w:tblStyle w:val="Table3"/>
      <w:tblW w:w="9360.0" w:type="dxa"/>
      <w:jc w:val="left"/>
      <w:tblInd w:w="100.0" w:type="pc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680"/>
      <w:gridCol w:w="4680"/>
      <w:tblGridChange w:id="0">
        <w:tblGrid>
          <w:gridCol w:w="4680"/>
          <w:gridCol w:w="4680"/>
        </w:tblGrid>
      </w:tblGridChange>
    </w:tblGrid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&lt;Nome do projeto&gt;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7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&lt;Versão: 1.0&gt;</w:t>
          </w:r>
        </w:p>
      </w:tc>
    </w:tr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7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API Nocalote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7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Data: 17/03/2021</w:t>
          </w:r>
        </w:p>
      </w:tc>
    </w:tr>
  </w:tbl>
  <w:p w:rsidR="00000000" w:rsidDel="00000000" w:rsidP="00000000" w:rsidRDefault="00000000" w:rsidRPr="00000000" w14:paraId="000000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claudiomorais.herokuapp.com/api/apipedidos/" TargetMode="Externa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TSansNarrow-regular.ttf"/><Relationship Id="rId14" Type="http://schemas.openxmlformats.org/officeDocument/2006/relationships/font" Target="fonts/OpenSans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