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4EBF9C11" w:rsidR="00DC7392" w:rsidRPr="00EB486B" w:rsidRDefault="001B1B59" w:rsidP="00FF64AE">
      <w:pPr>
        <w:jc w:val="center"/>
      </w:pPr>
      <w:r>
        <w:rPr>
          <w:noProof/>
        </w:rPr>
        <w:drawing>
          <wp:inline distT="0" distB="0" distL="0" distR="0" wp14:anchorId="61591DF7" wp14:editId="03BC211A">
            <wp:extent cx="4786310" cy="1371600"/>
            <wp:effectExtent l="0" t="0" r="0" b="0"/>
            <wp:docPr id="72677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6726" name="Picture 726776726"/>
                    <pic:cNvPicPr/>
                  </pic:nvPicPr>
                  <pic:blipFill>
                    <a:blip r:embed="rId8">
                      <a:extLst>
                        <a:ext uri="{28A0092B-C50C-407E-A947-70E740481C1C}">
                          <a14:useLocalDpi xmlns:a14="http://schemas.microsoft.com/office/drawing/2010/main" val="0"/>
                        </a:ext>
                      </a:extLst>
                    </a:blip>
                    <a:stretch>
                      <a:fillRect/>
                    </a:stretch>
                  </pic:blipFill>
                  <pic:spPr>
                    <a:xfrm>
                      <a:off x="0" y="0"/>
                      <a:ext cx="4790543" cy="1372813"/>
                    </a:xfrm>
                    <a:prstGeom prst="rect">
                      <a:avLst/>
                    </a:prstGeom>
                  </pic:spPr>
                </pic:pic>
              </a:graphicData>
            </a:graphic>
          </wp:inline>
        </w:drawing>
      </w:r>
      <w:r w:rsidR="00000000">
        <w:pict w14:anchorId="457AF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croptop="-65520f" cropbottom="65520f"/>
          </v:shape>
        </w:pict>
      </w:r>
      <w:r w:rsidR="00000000">
        <w:rPr>
          <w:noProof/>
        </w:rPr>
        <w:pict w14:anchorId="4855B2F1">
          <v:rect id="Rectangle 3" o:spid="_x0000_s2059" style="position:absolute;left:0;text-align:left;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2EFEA9" w:rsidR="00DC7392" w:rsidRPr="00EB486B" w:rsidRDefault="00DC7392" w:rsidP="00177801">
      <w:pPr>
        <w:jc w:val="center"/>
      </w:pPr>
    </w:p>
    <w:p w14:paraId="0E5E093E" w14:textId="6DA370A3" w:rsidR="00DC7392" w:rsidRPr="00EB486B" w:rsidRDefault="003002AE" w:rsidP="00177801">
      <w:pPr>
        <w:jc w:val="center"/>
      </w:pPr>
      <w:r w:rsidRPr="003002AE">
        <w:rPr>
          <w:noProof/>
          <w:color w:val="FFFFFF" w:themeColor="background1"/>
        </w:rPr>
        <w:drawing>
          <wp:anchor distT="0" distB="0" distL="114300" distR="114300" simplePos="0" relativeHeight="251634688" behindDoc="0" locked="0" layoutInCell="1" allowOverlap="1" wp14:anchorId="0765BA30" wp14:editId="0E65D604">
            <wp:simplePos x="0" y="0"/>
            <wp:positionH relativeFrom="column">
              <wp:posOffset>3214</wp:posOffset>
            </wp:positionH>
            <wp:positionV relativeFrom="paragraph">
              <wp:posOffset>114736</wp:posOffset>
            </wp:positionV>
            <wp:extent cx="2629267" cy="3143689"/>
            <wp:effectExtent l="0" t="0" r="0" b="0"/>
            <wp:wrapNone/>
            <wp:docPr id="137006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1567" name=""/>
                    <pic:cNvPicPr/>
                  </pic:nvPicPr>
                  <pic:blipFill>
                    <a:blip r:embed="rId9">
                      <a:extLst>
                        <a:ext uri="{28A0092B-C50C-407E-A947-70E740481C1C}">
                          <a14:useLocalDpi xmlns:a14="http://schemas.microsoft.com/office/drawing/2010/main" val="0"/>
                        </a:ext>
                      </a:extLst>
                    </a:blip>
                    <a:stretch>
                      <a:fillRect/>
                    </a:stretch>
                  </pic:blipFill>
                  <pic:spPr>
                    <a:xfrm>
                      <a:off x="0" y="0"/>
                      <a:ext cx="2629267" cy="3143689"/>
                    </a:xfrm>
                    <a:prstGeom prst="rect">
                      <a:avLst/>
                    </a:prstGeom>
                  </pic:spPr>
                </pic:pic>
              </a:graphicData>
            </a:graphic>
            <wp14:sizeRelH relativeFrom="page">
              <wp14:pctWidth>0</wp14:pctWidth>
            </wp14:sizeRelH>
            <wp14:sizeRelV relativeFrom="page">
              <wp14:pctHeight>0</wp14:pctHeight>
            </wp14:sizeRelV>
          </wp:anchor>
        </w:drawing>
      </w: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277B8F9B"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BB27BB">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3B999007"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BB27BB" w:rsidRPr="00BB27BB">
          <w:rPr>
            <w:rFonts w:ascii="Cambria" w:hAnsi="Cambria"/>
            <w:color w:val="FFFFFF" w:themeColor="background1"/>
            <w:sz w:val="72"/>
          </w:rPr>
          <w:t>FastMove</w:t>
        </w:r>
      </w:fldSimple>
      <w:r w:rsidR="00DC7392" w:rsidRPr="00EB486B">
        <w:rPr>
          <w:rFonts w:ascii="Cambria" w:hAnsi="Cambria"/>
          <w:color w:val="FFFFFF" w:themeColor="background1"/>
          <w:sz w:val="72"/>
          <w:vertAlign w:val="superscript"/>
        </w:rPr>
        <w:t>TM</w:t>
      </w:r>
    </w:p>
    <w:p w14:paraId="5D1D7A6E" w14:textId="1BC64CE9"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BB27BB">
        <w:rPr>
          <w:rFonts w:ascii="Cambria" w:hAnsi="Cambria"/>
          <w:color w:val="FFFFFF" w:themeColor="background1"/>
          <w:sz w:val="48"/>
        </w:rPr>
        <w:t>v1.0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79D8584E" w:rsidR="00DC7392" w:rsidRPr="00EB486B" w:rsidRDefault="00000000" w:rsidP="00FB4D16">
      <w:pPr>
        <w:jc w:val="right"/>
        <w:rPr>
          <w:rFonts w:ascii="Cambria" w:hAnsi="Cambria"/>
          <w:color w:val="FFFFFF" w:themeColor="background1"/>
          <w:sz w:val="44"/>
          <w:szCs w:val="44"/>
        </w:rPr>
      </w:pPr>
      <w:fldSimple w:instr=" DOCPROPERTY  Title  \* MERGEFORMAT ">
        <w:r w:rsidR="00BB27BB" w:rsidRPr="00BB27BB">
          <w:rPr>
            <w:rFonts w:ascii="Cambria" w:hAnsi="Cambria"/>
            <w:color w:val="FFFFFF" w:themeColor="background1"/>
            <w:sz w:val="44"/>
            <w:szCs w:val="44"/>
          </w:rPr>
          <w:t>User Manual</w:t>
        </w:r>
      </w:fldSimple>
    </w:p>
    <w:p w14:paraId="127F5DAE" w14:textId="26BE6286"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BB27BB" w:rsidRPr="00BB27BB">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6D3B1649" w:rsidR="00DC7392" w:rsidRPr="00EB486B" w:rsidRDefault="00000000" w:rsidP="00FB4D16">
      <w:pPr>
        <w:jc w:val="right"/>
        <w:rPr>
          <w:rFonts w:ascii="Cambria" w:hAnsi="Cambria"/>
          <w:color w:val="FFFFFF" w:themeColor="background1"/>
          <w:sz w:val="32"/>
        </w:rPr>
      </w:pPr>
      <w:fldSimple w:instr=" DOCPROPERTY  &quot;Release Date&quot;  \* MERGEFORMAT ">
        <w:r w:rsidR="00BB27BB" w:rsidRPr="00BB27BB">
          <w:rPr>
            <w:rFonts w:ascii="Cambria" w:hAnsi="Cambria"/>
            <w:color w:val="FFFFFF" w:themeColor="background1"/>
            <w:sz w:val="40"/>
          </w:rPr>
          <w:t>Jan 30,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273D7E">
          <w:pgSz w:w="12240" w:h="15840"/>
          <w:pgMar w:top="1440" w:right="1440" w:bottom="1440" w:left="1440" w:header="720" w:footer="720" w:gutter="0"/>
          <w:cols w:space="720"/>
          <w:docGrid w:linePitch="360"/>
        </w:sectPr>
      </w:pPr>
    </w:p>
    <w:p w14:paraId="737755D6" w14:textId="49ECA5AF"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BB27BB">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1EE4DD85"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BB27BB">
        <w:rPr>
          <w:b/>
        </w:rPr>
        <w:t>WebMinds, Inc.</w:t>
      </w:r>
      <w:r w:rsidR="00281449">
        <w:rPr>
          <w:b/>
        </w:rPr>
        <w:fldChar w:fldCharType="end"/>
      </w:r>
    </w:p>
    <w:p w14:paraId="5E0A63DD" w14:textId="77777777" w:rsidR="00CC238A" w:rsidRDefault="00CC238A" w:rsidP="005A602E">
      <w:pPr>
        <w:pStyle w:val="CopyrightContent"/>
        <w:rPr>
          <w:b/>
        </w:rPr>
      </w:pPr>
    </w:p>
    <w:p w14:paraId="4E29D21F" w14:textId="53A09F92"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0731468D"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3C28001F"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BB27BB">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273D7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7538254"/>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A672494" w:rsidR="00DC7392" w:rsidRPr="00EB486B" w:rsidRDefault="00934F58" w:rsidP="00653184">
            <w:pPr>
              <w:jc w:val="center"/>
            </w:pPr>
            <w:r>
              <w:t>Jan</w:t>
            </w:r>
            <w:r w:rsidR="00280A6D">
              <w:t xml:space="preserve"> </w:t>
            </w:r>
            <w:r w:rsidR="003002AE">
              <w:t>16</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D450B08" w:rsidR="00DC7392" w:rsidRPr="004A77FE" w:rsidRDefault="00934F58" w:rsidP="0092139C">
            <w:pPr>
              <w:jc w:val="center"/>
            </w:pPr>
            <w:r>
              <w:t>Jan</w:t>
            </w:r>
            <w:r w:rsidR="00280A6D">
              <w:t xml:space="preserve"> </w:t>
            </w:r>
            <w:r w:rsidR="00881D4B">
              <w:t>30</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57538255"/>
      <w:r w:rsidRPr="00195F5A">
        <w:t xml:space="preserve">About this </w:t>
      </w:r>
      <w:r w:rsidR="003D54A3">
        <w:t>User Manual</w:t>
      </w:r>
      <w:bookmarkEnd w:id="7"/>
      <w:r w:rsidR="008C4192" w:rsidRPr="002901CE">
        <w:fldChar w:fldCharType="begin"/>
      </w:r>
      <w:r w:rsidRPr="002901CE">
        <w:instrText xml:space="preserve"> XE "About this </w:instrText>
      </w:r>
      <w:r w:rsidR="003D54A3">
        <w:instrText>User Manual</w:instrText>
      </w:r>
      <w:r w:rsidRPr="002901CE">
        <w:instrText xml:space="preserve">" </w:instrText>
      </w:r>
      <w:r w:rsidR="008C4192" w:rsidRPr="002901CE">
        <w:fldChar w:fldCharType="end"/>
      </w:r>
    </w:p>
    <w:p w14:paraId="0081E214" w14:textId="3F932701"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E165D1">
        <w:t>FastMove</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57538256"/>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4DA7EEDE"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BB27BB">
          <w:t>FastMove</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57538257"/>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471744B8"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BB27BB">
          <w:t>FastMove</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57538258"/>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3425A1F0"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BB27BB">
          <w:t>FastMove</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57538259"/>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0EEE259F"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BB27BB">
          <w:t>FastMove</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57538260"/>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6E638A">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1E6E6562" w:rsidR="006E638A" w:rsidRPr="00EB486B" w:rsidRDefault="001F7F65" w:rsidP="006B4716">
            <w:r>
              <w:t>Planning your Data Movement</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29291456" w:rsidR="006E638A" w:rsidRPr="00EB486B" w:rsidRDefault="001F7F65" w:rsidP="006B4716">
            <w:r>
              <w:t>Placing a Register Request</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69C13302" w:rsidR="006E638A" w:rsidRPr="00EB486B" w:rsidRDefault="001F7F65" w:rsidP="006B4716">
            <w:r>
              <w:t>Placing a Buy Now Request</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318F20FB" w:rsidR="006E638A" w:rsidRDefault="001F7F65" w:rsidP="006B4716">
            <w:r>
              <w:t>Getting Started</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59242E05" w:rsidR="006E638A" w:rsidRDefault="001F7F65" w:rsidP="006B4716">
            <w:r>
              <w:t>Performing Offline Data Migration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3E6B1A42" w:rsidR="001F7F65" w:rsidRDefault="001F7F65" w:rsidP="001F7F65">
            <w:r>
              <w:t>Performing Online Data Migration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18510097" w:rsidR="001F7F65" w:rsidRDefault="001F7F65" w:rsidP="001F7F65">
            <w:r>
              <w:t>Activating your FastMove</w:t>
            </w:r>
            <w:r w:rsidRPr="00653184">
              <w:rPr>
                <w:vertAlign w:val="superscript"/>
              </w:rPr>
              <w:t xml:space="preserve"> TM</w:t>
            </w:r>
            <w:r>
              <w:t xml:space="preserve"> Installation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BEB9A0E" w:rsidR="006E638A" w:rsidRDefault="001F7F65" w:rsidP="006B4716">
            <w:r>
              <w:t>Performing Users Migration</w:t>
            </w:r>
          </w:p>
        </w:tc>
      </w:tr>
      <w:tr w:rsidR="006E638A" w:rsidRPr="00EB486B" w14:paraId="40B3C325" w14:textId="77777777" w:rsidTr="006E638A">
        <w:tc>
          <w:tcPr>
            <w:tcW w:w="2178" w:type="dxa"/>
            <w:shd w:val="pct10" w:color="auto" w:fill="auto"/>
          </w:tcPr>
          <w:p w14:paraId="16B3F4A5" w14:textId="77777777" w:rsidR="006E638A" w:rsidRDefault="006E638A" w:rsidP="006B4716">
            <w:pPr>
              <w:jc w:val="center"/>
              <w:rPr>
                <w:b/>
                <w:color w:val="548DD4" w:themeColor="text2" w:themeTint="99"/>
              </w:rPr>
            </w:pPr>
            <w:r>
              <w:rPr>
                <w:b/>
                <w:color w:val="548DD4" w:themeColor="text2" w:themeTint="99"/>
              </w:rPr>
              <w:t>Chapter 10</w:t>
            </w:r>
          </w:p>
        </w:tc>
        <w:tc>
          <w:tcPr>
            <w:tcW w:w="7144" w:type="dxa"/>
          </w:tcPr>
          <w:p w14:paraId="10BD13F8" w14:textId="3E85B14D" w:rsidR="006E638A" w:rsidRDefault="001F7F65" w:rsidP="006B4716">
            <w:r>
              <w:t>Performing Software Migration</w:t>
            </w:r>
          </w:p>
        </w:tc>
      </w:tr>
      <w:tr w:rsidR="001F7F65" w:rsidRPr="00EB486B" w14:paraId="0A507A21" w14:textId="77777777" w:rsidTr="006E638A">
        <w:tc>
          <w:tcPr>
            <w:tcW w:w="2178" w:type="dxa"/>
            <w:shd w:val="pct10" w:color="auto" w:fill="auto"/>
          </w:tcPr>
          <w:p w14:paraId="291129A5" w14:textId="63BB02F5" w:rsidR="001F7F65" w:rsidRDefault="001F7F65" w:rsidP="006B4716">
            <w:pPr>
              <w:jc w:val="center"/>
              <w:rPr>
                <w:b/>
                <w:color w:val="548DD4" w:themeColor="text2" w:themeTint="99"/>
              </w:rPr>
            </w:pPr>
            <w:r>
              <w:rPr>
                <w:b/>
                <w:color w:val="548DD4" w:themeColor="text2" w:themeTint="99"/>
              </w:rPr>
              <w:t>Chapter 11</w:t>
            </w:r>
          </w:p>
        </w:tc>
        <w:tc>
          <w:tcPr>
            <w:tcW w:w="7144" w:type="dxa"/>
          </w:tcPr>
          <w:p w14:paraId="12776AFF" w14:textId="59C01FD2" w:rsidR="001F7F65" w:rsidRDefault="001F7F65" w:rsidP="006B4716">
            <w:r>
              <w:t>Performing Drivers Migration</w:t>
            </w:r>
          </w:p>
        </w:tc>
      </w:tr>
      <w:tr w:rsidR="001F7F65" w:rsidRPr="00EB486B" w14:paraId="1C01F67B" w14:textId="77777777" w:rsidTr="006E638A">
        <w:tc>
          <w:tcPr>
            <w:tcW w:w="2178" w:type="dxa"/>
            <w:shd w:val="pct10" w:color="auto" w:fill="auto"/>
          </w:tcPr>
          <w:p w14:paraId="5C025806" w14:textId="4562527F" w:rsidR="001F7F65" w:rsidRDefault="001F7F65" w:rsidP="006B4716">
            <w:pPr>
              <w:jc w:val="center"/>
              <w:rPr>
                <w:b/>
                <w:color w:val="548DD4" w:themeColor="text2" w:themeTint="99"/>
              </w:rPr>
            </w:pPr>
            <w:r>
              <w:rPr>
                <w:b/>
                <w:color w:val="548DD4" w:themeColor="text2" w:themeTint="99"/>
              </w:rPr>
              <w:t>Chapter 12</w:t>
            </w:r>
          </w:p>
        </w:tc>
        <w:tc>
          <w:tcPr>
            <w:tcW w:w="7144" w:type="dxa"/>
          </w:tcPr>
          <w:p w14:paraId="60F7C308" w14:textId="636F1B3C" w:rsidR="001F7F65" w:rsidRDefault="001F7F65" w:rsidP="006B4716">
            <w:r>
              <w:t>Performing Favorites Migration</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lastRenderedPageBreak/>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57538261"/>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57538262"/>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593848A8" w:rsidR="00DC7392" w:rsidRPr="00EB486B" w:rsidRDefault="00E165D1" w:rsidP="00EB486B">
            <w:r>
              <w:t>FastMove</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57538263"/>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7370E22F" w:rsidR="00AC4852" w:rsidRPr="00161ECD" w:rsidRDefault="00AC4852" w:rsidP="00AC4852">
            <w:r w:rsidRPr="00161ECD">
              <w:t xml:space="preserve">An operator or user of the </w:t>
            </w:r>
            <w:r w:rsidR="00E165D1">
              <w:t>FastMove</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273D7E">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57538264"/>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0161FE2" w14:textId="365FA7B0" w:rsidR="00BB27BB"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57538254" w:history="1">
        <w:r w:rsidR="00BB27BB" w:rsidRPr="00B564DD">
          <w:rPr>
            <w:rStyle w:val="Hyperlink"/>
            <w:noProof/>
          </w:rPr>
          <w:t>Revision History</w:t>
        </w:r>
        <w:r w:rsidR="00BB27BB">
          <w:rPr>
            <w:noProof/>
            <w:webHidden/>
          </w:rPr>
          <w:tab/>
        </w:r>
        <w:r w:rsidR="00BB27BB">
          <w:rPr>
            <w:noProof/>
            <w:webHidden/>
          </w:rPr>
          <w:fldChar w:fldCharType="begin"/>
        </w:r>
        <w:r w:rsidR="00BB27BB">
          <w:rPr>
            <w:noProof/>
            <w:webHidden/>
          </w:rPr>
          <w:instrText xml:space="preserve"> PAGEREF _Toc157538254 \h </w:instrText>
        </w:r>
        <w:r w:rsidR="00BB27BB">
          <w:rPr>
            <w:noProof/>
            <w:webHidden/>
          </w:rPr>
        </w:r>
        <w:r w:rsidR="00BB27BB">
          <w:rPr>
            <w:noProof/>
            <w:webHidden/>
          </w:rPr>
          <w:fldChar w:fldCharType="separate"/>
        </w:r>
        <w:r w:rsidR="008171F9">
          <w:rPr>
            <w:noProof/>
            <w:webHidden/>
          </w:rPr>
          <w:t>ii</w:t>
        </w:r>
        <w:r w:rsidR="00BB27BB">
          <w:rPr>
            <w:noProof/>
            <w:webHidden/>
          </w:rPr>
          <w:fldChar w:fldCharType="end"/>
        </w:r>
      </w:hyperlink>
    </w:p>
    <w:p w14:paraId="4BD213E4" w14:textId="74799B53" w:rsidR="00BB27BB" w:rsidRDefault="00BB27B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38255" w:history="1">
        <w:r w:rsidRPr="00B564DD">
          <w:rPr>
            <w:rStyle w:val="Hyperlink"/>
            <w:noProof/>
          </w:rPr>
          <w:t>About this User Manual</w:t>
        </w:r>
        <w:r>
          <w:rPr>
            <w:noProof/>
            <w:webHidden/>
          </w:rPr>
          <w:tab/>
        </w:r>
        <w:r>
          <w:rPr>
            <w:noProof/>
            <w:webHidden/>
          </w:rPr>
          <w:fldChar w:fldCharType="begin"/>
        </w:r>
        <w:r>
          <w:rPr>
            <w:noProof/>
            <w:webHidden/>
          </w:rPr>
          <w:instrText xml:space="preserve"> PAGEREF _Toc157538255 \h </w:instrText>
        </w:r>
        <w:r>
          <w:rPr>
            <w:noProof/>
            <w:webHidden/>
          </w:rPr>
        </w:r>
        <w:r>
          <w:rPr>
            <w:noProof/>
            <w:webHidden/>
          </w:rPr>
          <w:fldChar w:fldCharType="separate"/>
        </w:r>
        <w:r w:rsidR="008171F9">
          <w:rPr>
            <w:noProof/>
            <w:webHidden/>
          </w:rPr>
          <w:t>iii</w:t>
        </w:r>
        <w:r>
          <w:rPr>
            <w:noProof/>
            <w:webHidden/>
          </w:rPr>
          <w:fldChar w:fldCharType="end"/>
        </w:r>
      </w:hyperlink>
    </w:p>
    <w:p w14:paraId="5551F628" w14:textId="175DF4C7"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56" w:history="1">
        <w:r w:rsidRPr="00B564DD">
          <w:rPr>
            <w:rStyle w:val="Hyperlink"/>
            <w:noProof/>
          </w:rPr>
          <w:t>Purpose of this User Manual</w:t>
        </w:r>
        <w:r>
          <w:rPr>
            <w:noProof/>
            <w:webHidden/>
          </w:rPr>
          <w:tab/>
        </w:r>
        <w:r>
          <w:rPr>
            <w:noProof/>
            <w:webHidden/>
          </w:rPr>
          <w:fldChar w:fldCharType="begin"/>
        </w:r>
        <w:r>
          <w:rPr>
            <w:noProof/>
            <w:webHidden/>
          </w:rPr>
          <w:instrText xml:space="preserve"> PAGEREF _Toc157538256 \h </w:instrText>
        </w:r>
        <w:r>
          <w:rPr>
            <w:noProof/>
            <w:webHidden/>
          </w:rPr>
        </w:r>
        <w:r>
          <w:rPr>
            <w:noProof/>
            <w:webHidden/>
          </w:rPr>
          <w:fldChar w:fldCharType="separate"/>
        </w:r>
        <w:r w:rsidR="008171F9">
          <w:rPr>
            <w:noProof/>
            <w:webHidden/>
          </w:rPr>
          <w:t>iii</w:t>
        </w:r>
        <w:r>
          <w:rPr>
            <w:noProof/>
            <w:webHidden/>
          </w:rPr>
          <w:fldChar w:fldCharType="end"/>
        </w:r>
      </w:hyperlink>
    </w:p>
    <w:p w14:paraId="445D3EB0" w14:textId="0C9C2CB9"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57" w:history="1">
        <w:r w:rsidRPr="00B564DD">
          <w:rPr>
            <w:rStyle w:val="Hyperlink"/>
            <w:noProof/>
          </w:rPr>
          <w:t>In Scope of this User Manual</w:t>
        </w:r>
        <w:r>
          <w:rPr>
            <w:noProof/>
            <w:webHidden/>
          </w:rPr>
          <w:tab/>
        </w:r>
        <w:r>
          <w:rPr>
            <w:noProof/>
            <w:webHidden/>
          </w:rPr>
          <w:fldChar w:fldCharType="begin"/>
        </w:r>
        <w:r>
          <w:rPr>
            <w:noProof/>
            <w:webHidden/>
          </w:rPr>
          <w:instrText xml:space="preserve"> PAGEREF _Toc157538257 \h </w:instrText>
        </w:r>
        <w:r>
          <w:rPr>
            <w:noProof/>
            <w:webHidden/>
          </w:rPr>
        </w:r>
        <w:r>
          <w:rPr>
            <w:noProof/>
            <w:webHidden/>
          </w:rPr>
          <w:fldChar w:fldCharType="separate"/>
        </w:r>
        <w:r w:rsidR="008171F9">
          <w:rPr>
            <w:noProof/>
            <w:webHidden/>
          </w:rPr>
          <w:t>iii</w:t>
        </w:r>
        <w:r>
          <w:rPr>
            <w:noProof/>
            <w:webHidden/>
          </w:rPr>
          <w:fldChar w:fldCharType="end"/>
        </w:r>
      </w:hyperlink>
    </w:p>
    <w:p w14:paraId="483ABDD4" w14:textId="00888CC9"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58" w:history="1">
        <w:r w:rsidRPr="00B564DD">
          <w:rPr>
            <w:rStyle w:val="Hyperlink"/>
            <w:noProof/>
          </w:rPr>
          <w:t>Out of Scope of this User Manual</w:t>
        </w:r>
        <w:r>
          <w:rPr>
            <w:noProof/>
            <w:webHidden/>
          </w:rPr>
          <w:tab/>
        </w:r>
        <w:r>
          <w:rPr>
            <w:noProof/>
            <w:webHidden/>
          </w:rPr>
          <w:fldChar w:fldCharType="begin"/>
        </w:r>
        <w:r>
          <w:rPr>
            <w:noProof/>
            <w:webHidden/>
          </w:rPr>
          <w:instrText xml:space="preserve"> PAGEREF _Toc157538258 \h </w:instrText>
        </w:r>
        <w:r>
          <w:rPr>
            <w:noProof/>
            <w:webHidden/>
          </w:rPr>
        </w:r>
        <w:r>
          <w:rPr>
            <w:noProof/>
            <w:webHidden/>
          </w:rPr>
          <w:fldChar w:fldCharType="separate"/>
        </w:r>
        <w:r w:rsidR="008171F9">
          <w:rPr>
            <w:noProof/>
            <w:webHidden/>
          </w:rPr>
          <w:t>iii</w:t>
        </w:r>
        <w:r>
          <w:rPr>
            <w:noProof/>
            <w:webHidden/>
          </w:rPr>
          <w:fldChar w:fldCharType="end"/>
        </w:r>
      </w:hyperlink>
    </w:p>
    <w:p w14:paraId="10914A55" w14:textId="0138A929"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59" w:history="1">
        <w:r w:rsidRPr="00B564DD">
          <w:rPr>
            <w:rStyle w:val="Hyperlink"/>
            <w:noProof/>
          </w:rPr>
          <w:t>Intended Audience of this User Manual</w:t>
        </w:r>
        <w:r>
          <w:rPr>
            <w:noProof/>
            <w:webHidden/>
          </w:rPr>
          <w:tab/>
        </w:r>
        <w:r>
          <w:rPr>
            <w:noProof/>
            <w:webHidden/>
          </w:rPr>
          <w:fldChar w:fldCharType="begin"/>
        </w:r>
        <w:r>
          <w:rPr>
            <w:noProof/>
            <w:webHidden/>
          </w:rPr>
          <w:instrText xml:space="preserve"> PAGEREF _Toc157538259 \h </w:instrText>
        </w:r>
        <w:r>
          <w:rPr>
            <w:noProof/>
            <w:webHidden/>
          </w:rPr>
        </w:r>
        <w:r>
          <w:rPr>
            <w:noProof/>
            <w:webHidden/>
          </w:rPr>
          <w:fldChar w:fldCharType="separate"/>
        </w:r>
        <w:r w:rsidR="008171F9">
          <w:rPr>
            <w:noProof/>
            <w:webHidden/>
          </w:rPr>
          <w:t>iii</w:t>
        </w:r>
        <w:r>
          <w:rPr>
            <w:noProof/>
            <w:webHidden/>
          </w:rPr>
          <w:fldChar w:fldCharType="end"/>
        </w:r>
      </w:hyperlink>
    </w:p>
    <w:p w14:paraId="30DD49F7" w14:textId="203DB07E"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60" w:history="1">
        <w:r w:rsidRPr="00B564DD">
          <w:rPr>
            <w:rStyle w:val="Hyperlink"/>
            <w:noProof/>
          </w:rPr>
          <w:t>Organization of this User Manual</w:t>
        </w:r>
        <w:r>
          <w:rPr>
            <w:noProof/>
            <w:webHidden/>
          </w:rPr>
          <w:tab/>
        </w:r>
        <w:r>
          <w:rPr>
            <w:noProof/>
            <w:webHidden/>
          </w:rPr>
          <w:fldChar w:fldCharType="begin"/>
        </w:r>
        <w:r>
          <w:rPr>
            <w:noProof/>
            <w:webHidden/>
          </w:rPr>
          <w:instrText xml:space="preserve"> PAGEREF _Toc157538260 \h </w:instrText>
        </w:r>
        <w:r>
          <w:rPr>
            <w:noProof/>
            <w:webHidden/>
          </w:rPr>
        </w:r>
        <w:r>
          <w:rPr>
            <w:noProof/>
            <w:webHidden/>
          </w:rPr>
          <w:fldChar w:fldCharType="separate"/>
        </w:r>
        <w:r w:rsidR="008171F9">
          <w:rPr>
            <w:noProof/>
            <w:webHidden/>
          </w:rPr>
          <w:t>iii</w:t>
        </w:r>
        <w:r>
          <w:rPr>
            <w:noProof/>
            <w:webHidden/>
          </w:rPr>
          <w:fldChar w:fldCharType="end"/>
        </w:r>
      </w:hyperlink>
    </w:p>
    <w:p w14:paraId="346B4D37" w14:textId="50B0BE0F"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61" w:history="1">
        <w:r w:rsidRPr="00B564DD">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_Toc157538261 \h </w:instrText>
        </w:r>
        <w:r>
          <w:rPr>
            <w:noProof/>
            <w:webHidden/>
          </w:rPr>
        </w:r>
        <w:r>
          <w:rPr>
            <w:noProof/>
            <w:webHidden/>
          </w:rPr>
          <w:fldChar w:fldCharType="separate"/>
        </w:r>
        <w:r w:rsidR="008171F9">
          <w:rPr>
            <w:noProof/>
            <w:webHidden/>
          </w:rPr>
          <w:t>iv</w:t>
        </w:r>
        <w:r>
          <w:rPr>
            <w:noProof/>
            <w:webHidden/>
          </w:rPr>
          <w:fldChar w:fldCharType="end"/>
        </w:r>
      </w:hyperlink>
    </w:p>
    <w:p w14:paraId="137E1192" w14:textId="48CD8F1A"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62" w:history="1">
        <w:r w:rsidRPr="00B564DD">
          <w:rPr>
            <w:rStyle w:val="Hyperlink"/>
            <w:noProof/>
          </w:rPr>
          <w:t>Abbreviations / Acronyms used in this User Manual</w:t>
        </w:r>
        <w:r>
          <w:rPr>
            <w:noProof/>
            <w:webHidden/>
          </w:rPr>
          <w:tab/>
        </w:r>
        <w:r>
          <w:rPr>
            <w:noProof/>
            <w:webHidden/>
          </w:rPr>
          <w:fldChar w:fldCharType="begin"/>
        </w:r>
        <w:r>
          <w:rPr>
            <w:noProof/>
            <w:webHidden/>
          </w:rPr>
          <w:instrText xml:space="preserve"> PAGEREF _Toc157538262 \h </w:instrText>
        </w:r>
        <w:r>
          <w:rPr>
            <w:noProof/>
            <w:webHidden/>
          </w:rPr>
        </w:r>
        <w:r>
          <w:rPr>
            <w:noProof/>
            <w:webHidden/>
          </w:rPr>
          <w:fldChar w:fldCharType="separate"/>
        </w:r>
        <w:r w:rsidR="008171F9">
          <w:rPr>
            <w:noProof/>
            <w:webHidden/>
          </w:rPr>
          <w:t>v</w:t>
        </w:r>
        <w:r>
          <w:rPr>
            <w:noProof/>
            <w:webHidden/>
          </w:rPr>
          <w:fldChar w:fldCharType="end"/>
        </w:r>
      </w:hyperlink>
    </w:p>
    <w:p w14:paraId="6674D8AA" w14:textId="0B8A94A8" w:rsidR="00BB27BB" w:rsidRDefault="00BB27BB">
      <w:pPr>
        <w:pStyle w:val="TOC2"/>
        <w:tabs>
          <w:tab w:val="right" w:leader="dot" w:pos="9350"/>
        </w:tabs>
        <w:rPr>
          <w:rFonts w:eastAsiaTheme="minorEastAsia"/>
          <w:noProof/>
          <w:color w:val="auto"/>
          <w:kern w:val="2"/>
          <w:sz w:val="22"/>
          <w:szCs w:val="22"/>
          <w:lang w:val="en-IN" w:eastAsia="en-IN"/>
          <w14:ligatures w14:val="standardContextual"/>
        </w:rPr>
      </w:pPr>
      <w:hyperlink w:anchor="_Toc157538263" w:history="1">
        <w:r w:rsidRPr="00B564DD">
          <w:rPr>
            <w:rStyle w:val="Hyperlink"/>
            <w:noProof/>
          </w:rPr>
          <w:t>Terms Used in this User Manual</w:t>
        </w:r>
        <w:r>
          <w:rPr>
            <w:noProof/>
            <w:webHidden/>
          </w:rPr>
          <w:tab/>
        </w:r>
        <w:r>
          <w:rPr>
            <w:noProof/>
            <w:webHidden/>
          </w:rPr>
          <w:fldChar w:fldCharType="begin"/>
        </w:r>
        <w:r>
          <w:rPr>
            <w:noProof/>
            <w:webHidden/>
          </w:rPr>
          <w:instrText xml:space="preserve"> PAGEREF _Toc157538263 \h </w:instrText>
        </w:r>
        <w:r>
          <w:rPr>
            <w:noProof/>
            <w:webHidden/>
          </w:rPr>
        </w:r>
        <w:r>
          <w:rPr>
            <w:noProof/>
            <w:webHidden/>
          </w:rPr>
          <w:fldChar w:fldCharType="separate"/>
        </w:r>
        <w:r w:rsidR="008171F9">
          <w:rPr>
            <w:noProof/>
            <w:webHidden/>
          </w:rPr>
          <w:t>v</w:t>
        </w:r>
        <w:r>
          <w:rPr>
            <w:noProof/>
            <w:webHidden/>
          </w:rPr>
          <w:fldChar w:fldCharType="end"/>
        </w:r>
      </w:hyperlink>
    </w:p>
    <w:p w14:paraId="2BA8EEAA" w14:textId="64B8C3ED" w:rsidR="00BB27BB" w:rsidRDefault="00BB27B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38264" w:history="1">
        <w:r w:rsidRPr="00B564DD">
          <w:rPr>
            <w:rStyle w:val="Hyperlink"/>
            <w:noProof/>
          </w:rPr>
          <w:t>Table of Contents</w:t>
        </w:r>
        <w:r>
          <w:rPr>
            <w:noProof/>
            <w:webHidden/>
          </w:rPr>
          <w:tab/>
        </w:r>
        <w:r>
          <w:rPr>
            <w:noProof/>
            <w:webHidden/>
          </w:rPr>
          <w:fldChar w:fldCharType="begin"/>
        </w:r>
        <w:r>
          <w:rPr>
            <w:noProof/>
            <w:webHidden/>
          </w:rPr>
          <w:instrText xml:space="preserve"> PAGEREF _Toc157538264 \h </w:instrText>
        </w:r>
        <w:r>
          <w:rPr>
            <w:noProof/>
            <w:webHidden/>
          </w:rPr>
        </w:r>
        <w:r>
          <w:rPr>
            <w:noProof/>
            <w:webHidden/>
          </w:rPr>
          <w:fldChar w:fldCharType="separate"/>
        </w:r>
        <w:r w:rsidR="008171F9">
          <w:rPr>
            <w:noProof/>
            <w:webHidden/>
          </w:rPr>
          <w:t>6</w:t>
        </w:r>
        <w:r>
          <w:rPr>
            <w:noProof/>
            <w:webHidden/>
          </w:rPr>
          <w:fldChar w:fldCharType="end"/>
        </w:r>
      </w:hyperlink>
    </w:p>
    <w:p w14:paraId="0AD8C1BC" w14:textId="28EB2F90" w:rsidR="00BB27BB" w:rsidRDefault="00BB27B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38265" w:history="1">
        <w:r w:rsidRPr="00B564DD">
          <w:rPr>
            <w:rStyle w:val="Hyperlink"/>
            <w:noProof/>
          </w:rPr>
          <w:t>Table of Figures</w:t>
        </w:r>
        <w:r>
          <w:rPr>
            <w:noProof/>
            <w:webHidden/>
          </w:rPr>
          <w:tab/>
        </w:r>
        <w:r>
          <w:rPr>
            <w:noProof/>
            <w:webHidden/>
          </w:rPr>
          <w:fldChar w:fldCharType="begin"/>
        </w:r>
        <w:r>
          <w:rPr>
            <w:noProof/>
            <w:webHidden/>
          </w:rPr>
          <w:instrText xml:space="preserve"> PAGEREF _Toc157538265 \h </w:instrText>
        </w:r>
        <w:r>
          <w:rPr>
            <w:noProof/>
            <w:webHidden/>
          </w:rPr>
        </w:r>
        <w:r>
          <w:rPr>
            <w:noProof/>
            <w:webHidden/>
          </w:rPr>
          <w:fldChar w:fldCharType="separate"/>
        </w:r>
        <w:r w:rsidR="008171F9">
          <w:rPr>
            <w:noProof/>
            <w:webHidden/>
          </w:rPr>
          <w:t>7</w:t>
        </w:r>
        <w:r>
          <w:rPr>
            <w:noProof/>
            <w:webHidden/>
          </w:rPr>
          <w:fldChar w:fldCharType="end"/>
        </w:r>
      </w:hyperlink>
    </w:p>
    <w:p w14:paraId="388CF1D5" w14:textId="60EB4466"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66" w:history="1">
        <w:r w:rsidRPr="00B564DD">
          <w:rPr>
            <w:rStyle w:val="Hyperlink"/>
            <w:noProof/>
          </w:rPr>
          <w:t>Chapter - 1.</w:t>
        </w:r>
        <w:r>
          <w:rPr>
            <w:rFonts w:eastAsiaTheme="minorEastAsia"/>
            <w:b w:val="0"/>
            <w:bCs w:val="0"/>
            <w:noProof/>
            <w:color w:val="auto"/>
            <w:kern w:val="2"/>
            <w:sz w:val="22"/>
            <w:szCs w:val="22"/>
            <w:lang w:val="en-IN" w:eastAsia="en-IN"/>
            <w14:ligatures w14:val="standardContextual"/>
          </w:rPr>
          <w:tab/>
        </w:r>
        <w:r w:rsidRPr="00B564DD">
          <w:rPr>
            <w:rStyle w:val="Hyperlink"/>
            <w:noProof/>
          </w:rPr>
          <w:t>Introduction</w:t>
        </w:r>
        <w:r>
          <w:rPr>
            <w:noProof/>
            <w:webHidden/>
          </w:rPr>
          <w:tab/>
        </w:r>
        <w:r>
          <w:rPr>
            <w:noProof/>
            <w:webHidden/>
          </w:rPr>
          <w:fldChar w:fldCharType="begin"/>
        </w:r>
        <w:r>
          <w:rPr>
            <w:noProof/>
            <w:webHidden/>
          </w:rPr>
          <w:instrText xml:space="preserve"> PAGEREF _Toc157538266 \h </w:instrText>
        </w:r>
        <w:r>
          <w:rPr>
            <w:noProof/>
            <w:webHidden/>
          </w:rPr>
        </w:r>
        <w:r>
          <w:rPr>
            <w:noProof/>
            <w:webHidden/>
          </w:rPr>
          <w:fldChar w:fldCharType="separate"/>
        </w:r>
        <w:r w:rsidR="008171F9">
          <w:rPr>
            <w:noProof/>
            <w:webHidden/>
          </w:rPr>
          <w:t>9</w:t>
        </w:r>
        <w:r>
          <w:rPr>
            <w:noProof/>
            <w:webHidden/>
          </w:rPr>
          <w:fldChar w:fldCharType="end"/>
        </w:r>
      </w:hyperlink>
    </w:p>
    <w:p w14:paraId="12265C7C" w14:textId="281218D9" w:rsidR="00BB27BB" w:rsidRDefault="00BB27B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38267" w:history="1">
        <w:r w:rsidRPr="00B564DD">
          <w:rPr>
            <w:rStyle w:val="Hyperlink"/>
            <w:noProof/>
          </w:rPr>
          <w:t>1.1</w:t>
        </w:r>
        <w:r>
          <w:rPr>
            <w:rFonts w:eastAsiaTheme="minorEastAsia"/>
            <w:noProof/>
            <w:color w:val="auto"/>
            <w:kern w:val="2"/>
            <w:sz w:val="22"/>
            <w:szCs w:val="22"/>
            <w:lang w:val="en-IN" w:eastAsia="en-IN"/>
            <w14:ligatures w14:val="standardContextual"/>
          </w:rPr>
          <w:tab/>
        </w:r>
        <w:r w:rsidRPr="00B564DD">
          <w:rPr>
            <w:rStyle w:val="Hyperlink"/>
            <w:noProof/>
          </w:rPr>
          <w:t>Downloading the FastMove</w:t>
        </w:r>
        <w:r w:rsidRPr="00B564DD">
          <w:rPr>
            <w:rStyle w:val="Hyperlink"/>
            <w:noProof/>
            <w:vertAlign w:val="superscript"/>
          </w:rPr>
          <w:t>TM</w:t>
        </w:r>
        <w:r w:rsidRPr="00B564DD">
          <w:rPr>
            <w:rStyle w:val="Hyperlink"/>
            <w:noProof/>
          </w:rPr>
          <w:t xml:space="preserve"> Application Installer</w:t>
        </w:r>
        <w:r>
          <w:rPr>
            <w:noProof/>
            <w:webHidden/>
          </w:rPr>
          <w:tab/>
        </w:r>
        <w:r>
          <w:rPr>
            <w:noProof/>
            <w:webHidden/>
          </w:rPr>
          <w:fldChar w:fldCharType="begin"/>
        </w:r>
        <w:r>
          <w:rPr>
            <w:noProof/>
            <w:webHidden/>
          </w:rPr>
          <w:instrText xml:space="preserve"> PAGEREF _Toc157538267 \h </w:instrText>
        </w:r>
        <w:r>
          <w:rPr>
            <w:noProof/>
            <w:webHidden/>
          </w:rPr>
        </w:r>
        <w:r>
          <w:rPr>
            <w:noProof/>
            <w:webHidden/>
          </w:rPr>
          <w:fldChar w:fldCharType="separate"/>
        </w:r>
        <w:r w:rsidR="008171F9">
          <w:rPr>
            <w:noProof/>
            <w:webHidden/>
          </w:rPr>
          <w:t>9</w:t>
        </w:r>
        <w:r>
          <w:rPr>
            <w:noProof/>
            <w:webHidden/>
          </w:rPr>
          <w:fldChar w:fldCharType="end"/>
        </w:r>
      </w:hyperlink>
    </w:p>
    <w:p w14:paraId="64B6CE4C" w14:textId="6CA5C2A4"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68" w:history="1">
        <w:r w:rsidRPr="00B564DD">
          <w:rPr>
            <w:rStyle w:val="Hyperlink"/>
            <w:noProof/>
          </w:rPr>
          <w:t>Chapter - 2.</w:t>
        </w:r>
        <w:r>
          <w:rPr>
            <w:rFonts w:eastAsiaTheme="minorEastAsia"/>
            <w:b w:val="0"/>
            <w:bCs w:val="0"/>
            <w:noProof/>
            <w:color w:val="auto"/>
            <w:kern w:val="2"/>
            <w:sz w:val="22"/>
            <w:szCs w:val="22"/>
            <w:lang w:val="en-IN" w:eastAsia="en-IN"/>
            <w14:ligatures w14:val="standardContextual"/>
          </w:rPr>
          <w:tab/>
        </w:r>
        <w:r w:rsidRPr="00B564DD">
          <w:rPr>
            <w:rStyle w:val="Hyperlink"/>
            <w:noProof/>
          </w:rPr>
          <w:t>Planning your Data Movement</w:t>
        </w:r>
        <w:r>
          <w:rPr>
            <w:noProof/>
            <w:webHidden/>
          </w:rPr>
          <w:tab/>
        </w:r>
        <w:r>
          <w:rPr>
            <w:noProof/>
            <w:webHidden/>
          </w:rPr>
          <w:fldChar w:fldCharType="begin"/>
        </w:r>
        <w:r>
          <w:rPr>
            <w:noProof/>
            <w:webHidden/>
          </w:rPr>
          <w:instrText xml:space="preserve"> PAGEREF _Toc157538268 \h </w:instrText>
        </w:r>
        <w:r>
          <w:rPr>
            <w:noProof/>
            <w:webHidden/>
          </w:rPr>
        </w:r>
        <w:r>
          <w:rPr>
            <w:noProof/>
            <w:webHidden/>
          </w:rPr>
          <w:fldChar w:fldCharType="separate"/>
        </w:r>
        <w:r w:rsidR="008171F9">
          <w:rPr>
            <w:noProof/>
            <w:webHidden/>
          </w:rPr>
          <w:t>10</w:t>
        </w:r>
        <w:r>
          <w:rPr>
            <w:noProof/>
            <w:webHidden/>
          </w:rPr>
          <w:fldChar w:fldCharType="end"/>
        </w:r>
      </w:hyperlink>
    </w:p>
    <w:p w14:paraId="54151DDD" w14:textId="77AC4748"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69" w:history="1">
        <w:r w:rsidRPr="00B564DD">
          <w:rPr>
            <w:rStyle w:val="Hyperlink"/>
            <w:noProof/>
          </w:rPr>
          <w:t>Chapter - 3.</w:t>
        </w:r>
        <w:r>
          <w:rPr>
            <w:rFonts w:eastAsiaTheme="minorEastAsia"/>
            <w:b w:val="0"/>
            <w:bCs w:val="0"/>
            <w:noProof/>
            <w:color w:val="auto"/>
            <w:kern w:val="2"/>
            <w:sz w:val="22"/>
            <w:szCs w:val="22"/>
            <w:lang w:val="en-IN" w:eastAsia="en-IN"/>
            <w14:ligatures w14:val="standardContextual"/>
          </w:rPr>
          <w:tab/>
        </w:r>
        <w:r w:rsidRPr="00B564DD">
          <w:rPr>
            <w:rStyle w:val="Hyperlink"/>
            <w:noProof/>
          </w:rPr>
          <w:t>Placing a Register Request</w:t>
        </w:r>
        <w:r>
          <w:rPr>
            <w:noProof/>
            <w:webHidden/>
          </w:rPr>
          <w:tab/>
        </w:r>
        <w:r>
          <w:rPr>
            <w:noProof/>
            <w:webHidden/>
          </w:rPr>
          <w:fldChar w:fldCharType="begin"/>
        </w:r>
        <w:r>
          <w:rPr>
            <w:noProof/>
            <w:webHidden/>
          </w:rPr>
          <w:instrText xml:space="preserve"> PAGEREF _Toc157538269 \h </w:instrText>
        </w:r>
        <w:r>
          <w:rPr>
            <w:noProof/>
            <w:webHidden/>
          </w:rPr>
        </w:r>
        <w:r>
          <w:rPr>
            <w:noProof/>
            <w:webHidden/>
          </w:rPr>
          <w:fldChar w:fldCharType="separate"/>
        </w:r>
        <w:r w:rsidR="008171F9">
          <w:rPr>
            <w:noProof/>
            <w:webHidden/>
          </w:rPr>
          <w:t>11</w:t>
        </w:r>
        <w:r>
          <w:rPr>
            <w:noProof/>
            <w:webHidden/>
          </w:rPr>
          <w:fldChar w:fldCharType="end"/>
        </w:r>
      </w:hyperlink>
    </w:p>
    <w:p w14:paraId="49278279" w14:textId="16EBC451" w:rsidR="00BB27BB" w:rsidRDefault="00BB27B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38270" w:history="1">
        <w:r w:rsidRPr="00B564DD">
          <w:rPr>
            <w:rStyle w:val="Hyperlink"/>
            <w:noProof/>
          </w:rPr>
          <w:t>3.1</w:t>
        </w:r>
        <w:r>
          <w:rPr>
            <w:rFonts w:eastAsiaTheme="minorEastAsia"/>
            <w:noProof/>
            <w:color w:val="auto"/>
            <w:kern w:val="2"/>
            <w:sz w:val="22"/>
            <w:szCs w:val="22"/>
            <w:lang w:val="en-IN" w:eastAsia="en-IN"/>
            <w14:ligatures w14:val="standardContextual"/>
          </w:rPr>
          <w:tab/>
        </w:r>
        <w:r w:rsidRPr="00B564DD">
          <w:rPr>
            <w:rStyle w:val="Hyperlink"/>
            <w:noProof/>
          </w:rPr>
          <w:t>Via the FastMove</w:t>
        </w:r>
        <w:r w:rsidRPr="00B564DD">
          <w:rPr>
            <w:rStyle w:val="Hyperlink"/>
            <w:rFonts w:ascii="p" w:hAnsi="p"/>
            <w:noProof/>
            <w:vertAlign w:val="superscript"/>
          </w:rPr>
          <w:t>TM</w:t>
        </w:r>
        <w:r w:rsidRPr="00B564DD">
          <w:rPr>
            <w:rStyle w:val="Hyperlink"/>
            <w:noProof/>
          </w:rPr>
          <w:t xml:space="preserve"> Homepage</w:t>
        </w:r>
        <w:r>
          <w:rPr>
            <w:noProof/>
            <w:webHidden/>
          </w:rPr>
          <w:tab/>
        </w:r>
        <w:r>
          <w:rPr>
            <w:noProof/>
            <w:webHidden/>
          </w:rPr>
          <w:fldChar w:fldCharType="begin"/>
        </w:r>
        <w:r>
          <w:rPr>
            <w:noProof/>
            <w:webHidden/>
          </w:rPr>
          <w:instrText xml:space="preserve"> PAGEREF _Toc157538270 \h </w:instrText>
        </w:r>
        <w:r>
          <w:rPr>
            <w:noProof/>
            <w:webHidden/>
          </w:rPr>
        </w:r>
        <w:r>
          <w:rPr>
            <w:noProof/>
            <w:webHidden/>
          </w:rPr>
          <w:fldChar w:fldCharType="separate"/>
        </w:r>
        <w:r w:rsidR="008171F9">
          <w:rPr>
            <w:noProof/>
            <w:webHidden/>
          </w:rPr>
          <w:t>11</w:t>
        </w:r>
        <w:r>
          <w:rPr>
            <w:noProof/>
            <w:webHidden/>
          </w:rPr>
          <w:fldChar w:fldCharType="end"/>
        </w:r>
      </w:hyperlink>
    </w:p>
    <w:p w14:paraId="0BC537F9" w14:textId="70119756" w:rsidR="00BB27BB" w:rsidRDefault="00BB27B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38271" w:history="1">
        <w:r w:rsidRPr="00B564DD">
          <w:rPr>
            <w:rStyle w:val="Hyperlink"/>
            <w:noProof/>
          </w:rPr>
          <w:t>3.2</w:t>
        </w:r>
        <w:r>
          <w:rPr>
            <w:rFonts w:eastAsiaTheme="minorEastAsia"/>
            <w:noProof/>
            <w:color w:val="auto"/>
            <w:kern w:val="2"/>
            <w:sz w:val="22"/>
            <w:szCs w:val="22"/>
            <w:lang w:val="en-IN" w:eastAsia="en-IN"/>
            <w14:ligatures w14:val="standardContextual"/>
          </w:rPr>
          <w:tab/>
        </w:r>
        <w:r w:rsidRPr="00B564DD">
          <w:rPr>
            <w:rStyle w:val="Hyperlink"/>
            <w:noProof/>
          </w:rPr>
          <w:t>Via the Register Button of FastMove</w:t>
        </w:r>
        <w:r w:rsidRPr="00B564DD">
          <w:rPr>
            <w:rStyle w:val="Hyperlink"/>
            <w:rFonts w:ascii="p" w:hAnsi="p"/>
            <w:noProof/>
            <w:vertAlign w:val="superscript"/>
          </w:rPr>
          <w:t>TM</w:t>
        </w:r>
        <w:r w:rsidRPr="00B564DD">
          <w:rPr>
            <w:rStyle w:val="Hyperlink"/>
            <w:noProof/>
          </w:rPr>
          <w:t xml:space="preserve"> Application</w:t>
        </w:r>
        <w:r>
          <w:rPr>
            <w:noProof/>
            <w:webHidden/>
          </w:rPr>
          <w:tab/>
        </w:r>
        <w:r>
          <w:rPr>
            <w:noProof/>
            <w:webHidden/>
          </w:rPr>
          <w:fldChar w:fldCharType="begin"/>
        </w:r>
        <w:r>
          <w:rPr>
            <w:noProof/>
            <w:webHidden/>
          </w:rPr>
          <w:instrText xml:space="preserve"> PAGEREF _Toc157538271 \h </w:instrText>
        </w:r>
        <w:r>
          <w:rPr>
            <w:noProof/>
            <w:webHidden/>
          </w:rPr>
        </w:r>
        <w:r>
          <w:rPr>
            <w:noProof/>
            <w:webHidden/>
          </w:rPr>
          <w:fldChar w:fldCharType="separate"/>
        </w:r>
        <w:r w:rsidR="008171F9">
          <w:rPr>
            <w:noProof/>
            <w:webHidden/>
          </w:rPr>
          <w:t>13</w:t>
        </w:r>
        <w:r>
          <w:rPr>
            <w:noProof/>
            <w:webHidden/>
          </w:rPr>
          <w:fldChar w:fldCharType="end"/>
        </w:r>
      </w:hyperlink>
    </w:p>
    <w:p w14:paraId="28010108" w14:textId="69D06338"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2" w:history="1">
        <w:r w:rsidRPr="00B564DD">
          <w:rPr>
            <w:rStyle w:val="Hyperlink"/>
            <w:noProof/>
          </w:rPr>
          <w:t>Chapter - 4.</w:t>
        </w:r>
        <w:r>
          <w:rPr>
            <w:rFonts w:eastAsiaTheme="minorEastAsia"/>
            <w:b w:val="0"/>
            <w:bCs w:val="0"/>
            <w:noProof/>
            <w:color w:val="auto"/>
            <w:kern w:val="2"/>
            <w:sz w:val="22"/>
            <w:szCs w:val="22"/>
            <w:lang w:val="en-IN" w:eastAsia="en-IN"/>
            <w14:ligatures w14:val="standardContextual"/>
          </w:rPr>
          <w:tab/>
        </w:r>
        <w:r w:rsidRPr="00B564DD">
          <w:rPr>
            <w:rStyle w:val="Hyperlink"/>
            <w:noProof/>
          </w:rPr>
          <w:t>Placing a Buy Now Request</w:t>
        </w:r>
        <w:r>
          <w:rPr>
            <w:noProof/>
            <w:webHidden/>
          </w:rPr>
          <w:tab/>
        </w:r>
        <w:r>
          <w:rPr>
            <w:noProof/>
            <w:webHidden/>
          </w:rPr>
          <w:fldChar w:fldCharType="begin"/>
        </w:r>
        <w:r>
          <w:rPr>
            <w:noProof/>
            <w:webHidden/>
          </w:rPr>
          <w:instrText xml:space="preserve"> PAGEREF _Toc157538272 \h </w:instrText>
        </w:r>
        <w:r>
          <w:rPr>
            <w:noProof/>
            <w:webHidden/>
          </w:rPr>
        </w:r>
        <w:r>
          <w:rPr>
            <w:noProof/>
            <w:webHidden/>
          </w:rPr>
          <w:fldChar w:fldCharType="separate"/>
        </w:r>
        <w:r w:rsidR="008171F9">
          <w:rPr>
            <w:noProof/>
            <w:webHidden/>
          </w:rPr>
          <w:t>15</w:t>
        </w:r>
        <w:r>
          <w:rPr>
            <w:noProof/>
            <w:webHidden/>
          </w:rPr>
          <w:fldChar w:fldCharType="end"/>
        </w:r>
      </w:hyperlink>
    </w:p>
    <w:p w14:paraId="499164E0" w14:textId="642158D4"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3" w:history="1">
        <w:r w:rsidRPr="00B564DD">
          <w:rPr>
            <w:rStyle w:val="Hyperlink"/>
            <w:noProof/>
          </w:rPr>
          <w:t>Chapter - 5.</w:t>
        </w:r>
        <w:r>
          <w:rPr>
            <w:rFonts w:eastAsiaTheme="minorEastAsia"/>
            <w:b w:val="0"/>
            <w:bCs w:val="0"/>
            <w:noProof/>
            <w:color w:val="auto"/>
            <w:kern w:val="2"/>
            <w:sz w:val="22"/>
            <w:szCs w:val="22"/>
            <w:lang w:val="en-IN" w:eastAsia="en-IN"/>
            <w14:ligatures w14:val="standardContextual"/>
          </w:rPr>
          <w:tab/>
        </w:r>
        <w:r w:rsidRPr="00B564DD">
          <w:rPr>
            <w:rStyle w:val="Hyperlink"/>
            <w:noProof/>
          </w:rPr>
          <w:t>Getting Started</w:t>
        </w:r>
        <w:r>
          <w:rPr>
            <w:noProof/>
            <w:webHidden/>
          </w:rPr>
          <w:tab/>
        </w:r>
        <w:r>
          <w:rPr>
            <w:noProof/>
            <w:webHidden/>
          </w:rPr>
          <w:fldChar w:fldCharType="begin"/>
        </w:r>
        <w:r>
          <w:rPr>
            <w:noProof/>
            <w:webHidden/>
          </w:rPr>
          <w:instrText xml:space="preserve"> PAGEREF _Toc157538273 \h </w:instrText>
        </w:r>
        <w:r>
          <w:rPr>
            <w:noProof/>
            <w:webHidden/>
          </w:rPr>
        </w:r>
        <w:r>
          <w:rPr>
            <w:noProof/>
            <w:webHidden/>
          </w:rPr>
          <w:fldChar w:fldCharType="separate"/>
        </w:r>
        <w:r w:rsidR="008171F9">
          <w:rPr>
            <w:noProof/>
            <w:webHidden/>
          </w:rPr>
          <w:t>17</w:t>
        </w:r>
        <w:r>
          <w:rPr>
            <w:noProof/>
            <w:webHidden/>
          </w:rPr>
          <w:fldChar w:fldCharType="end"/>
        </w:r>
      </w:hyperlink>
    </w:p>
    <w:p w14:paraId="69D7BE76" w14:textId="0332E53A"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4" w:history="1">
        <w:r w:rsidRPr="00B564DD">
          <w:rPr>
            <w:rStyle w:val="Hyperlink"/>
            <w:noProof/>
          </w:rPr>
          <w:t>Chapter - 6.</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Offline Data Migration</w:t>
        </w:r>
        <w:r>
          <w:rPr>
            <w:noProof/>
            <w:webHidden/>
          </w:rPr>
          <w:tab/>
        </w:r>
        <w:r>
          <w:rPr>
            <w:noProof/>
            <w:webHidden/>
          </w:rPr>
          <w:fldChar w:fldCharType="begin"/>
        </w:r>
        <w:r>
          <w:rPr>
            <w:noProof/>
            <w:webHidden/>
          </w:rPr>
          <w:instrText xml:space="preserve"> PAGEREF _Toc157538274 \h </w:instrText>
        </w:r>
        <w:r>
          <w:rPr>
            <w:noProof/>
            <w:webHidden/>
          </w:rPr>
        </w:r>
        <w:r>
          <w:rPr>
            <w:noProof/>
            <w:webHidden/>
          </w:rPr>
          <w:fldChar w:fldCharType="separate"/>
        </w:r>
        <w:r w:rsidR="008171F9">
          <w:rPr>
            <w:noProof/>
            <w:webHidden/>
          </w:rPr>
          <w:t>18</w:t>
        </w:r>
        <w:r>
          <w:rPr>
            <w:noProof/>
            <w:webHidden/>
          </w:rPr>
          <w:fldChar w:fldCharType="end"/>
        </w:r>
      </w:hyperlink>
    </w:p>
    <w:p w14:paraId="14B2B3F3" w14:textId="10A063B5"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5" w:history="1">
        <w:r w:rsidRPr="00B564DD">
          <w:rPr>
            <w:rStyle w:val="Hyperlink"/>
            <w:noProof/>
          </w:rPr>
          <w:t>Chapter - 7.</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Online Data Migration</w:t>
        </w:r>
        <w:r>
          <w:rPr>
            <w:noProof/>
            <w:webHidden/>
          </w:rPr>
          <w:tab/>
        </w:r>
        <w:r>
          <w:rPr>
            <w:noProof/>
            <w:webHidden/>
          </w:rPr>
          <w:fldChar w:fldCharType="begin"/>
        </w:r>
        <w:r>
          <w:rPr>
            <w:noProof/>
            <w:webHidden/>
          </w:rPr>
          <w:instrText xml:space="preserve"> PAGEREF _Toc157538275 \h </w:instrText>
        </w:r>
        <w:r>
          <w:rPr>
            <w:noProof/>
            <w:webHidden/>
          </w:rPr>
        </w:r>
        <w:r>
          <w:rPr>
            <w:noProof/>
            <w:webHidden/>
          </w:rPr>
          <w:fldChar w:fldCharType="separate"/>
        </w:r>
        <w:r w:rsidR="008171F9">
          <w:rPr>
            <w:noProof/>
            <w:webHidden/>
          </w:rPr>
          <w:t>22</w:t>
        </w:r>
        <w:r>
          <w:rPr>
            <w:noProof/>
            <w:webHidden/>
          </w:rPr>
          <w:fldChar w:fldCharType="end"/>
        </w:r>
      </w:hyperlink>
    </w:p>
    <w:p w14:paraId="26AE2727" w14:textId="3853CF0B"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6" w:history="1">
        <w:r w:rsidRPr="00B564DD">
          <w:rPr>
            <w:rStyle w:val="Hyperlink"/>
            <w:noProof/>
          </w:rPr>
          <w:t>Chapter - 8.</w:t>
        </w:r>
        <w:r>
          <w:rPr>
            <w:rFonts w:eastAsiaTheme="minorEastAsia"/>
            <w:b w:val="0"/>
            <w:bCs w:val="0"/>
            <w:noProof/>
            <w:color w:val="auto"/>
            <w:kern w:val="2"/>
            <w:sz w:val="22"/>
            <w:szCs w:val="22"/>
            <w:lang w:val="en-IN" w:eastAsia="en-IN"/>
            <w14:ligatures w14:val="standardContextual"/>
          </w:rPr>
          <w:tab/>
        </w:r>
        <w:r w:rsidRPr="00B564DD">
          <w:rPr>
            <w:rStyle w:val="Hyperlink"/>
            <w:noProof/>
          </w:rPr>
          <w:t>Activating your FastMove</w:t>
        </w:r>
        <w:r w:rsidRPr="00B564DD">
          <w:rPr>
            <w:rStyle w:val="Hyperlink"/>
            <w:noProof/>
            <w:vertAlign w:val="superscript"/>
          </w:rPr>
          <w:t>TM</w:t>
        </w:r>
        <w:r w:rsidRPr="00B564DD">
          <w:rPr>
            <w:rStyle w:val="Hyperlink"/>
            <w:noProof/>
          </w:rPr>
          <w:t xml:space="preserve"> Installation</w:t>
        </w:r>
        <w:r>
          <w:rPr>
            <w:noProof/>
            <w:webHidden/>
          </w:rPr>
          <w:tab/>
        </w:r>
        <w:r>
          <w:rPr>
            <w:noProof/>
            <w:webHidden/>
          </w:rPr>
          <w:fldChar w:fldCharType="begin"/>
        </w:r>
        <w:r>
          <w:rPr>
            <w:noProof/>
            <w:webHidden/>
          </w:rPr>
          <w:instrText xml:space="preserve"> PAGEREF _Toc157538276 \h </w:instrText>
        </w:r>
        <w:r>
          <w:rPr>
            <w:noProof/>
            <w:webHidden/>
          </w:rPr>
        </w:r>
        <w:r>
          <w:rPr>
            <w:noProof/>
            <w:webHidden/>
          </w:rPr>
          <w:fldChar w:fldCharType="separate"/>
        </w:r>
        <w:r w:rsidR="008171F9">
          <w:rPr>
            <w:noProof/>
            <w:webHidden/>
          </w:rPr>
          <w:t>27</w:t>
        </w:r>
        <w:r>
          <w:rPr>
            <w:noProof/>
            <w:webHidden/>
          </w:rPr>
          <w:fldChar w:fldCharType="end"/>
        </w:r>
      </w:hyperlink>
    </w:p>
    <w:p w14:paraId="0220CDA7" w14:textId="1F1422A0" w:rsidR="00BB27BB" w:rsidRDefault="00BB27B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38277" w:history="1">
        <w:r w:rsidRPr="00B564DD">
          <w:rPr>
            <w:rStyle w:val="Hyperlink"/>
            <w:noProof/>
          </w:rPr>
          <w:t>Chapter - 9.</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Users Migration</w:t>
        </w:r>
        <w:r>
          <w:rPr>
            <w:noProof/>
            <w:webHidden/>
          </w:rPr>
          <w:tab/>
        </w:r>
        <w:r>
          <w:rPr>
            <w:noProof/>
            <w:webHidden/>
          </w:rPr>
          <w:fldChar w:fldCharType="begin"/>
        </w:r>
        <w:r>
          <w:rPr>
            <w:noProof/>
            <w:webHidden/>
          </w:rPr>
          <w:instrText xml:space="preserve"> PAGEREF _Toc157538277 \h </w:instrText>
        </w:r>
        <w:r>
          <w:rPr>
            <w:noProof/>
            <w:webHidden/>
          </w:rPr>
        </w:r>
        <w:r>
          <w:rPr>
            <w:noProof/>
            <w:webHidden/>
          </w:rPr>
          <w:fldChar w:fldCharType="separate"/>
        </w:r>
        <w:r w:rsidR="008171F9">
          <w:rPr>
            <w:noProof/>
            <w:webHidden/>
          </w:rPr>
          <w:t>30</w:t>
        </w:r>
        <w:r>
          <w:rPr>
            <w:noProof/>
            <w:webHidden/>
          </w:rPr>
          <w:fldChar w:fldCharType="end"/>
        </w:r>
      </w:hyperlink>
    </w:p>
    <w:p w14:paraId="3F7E21E9" w14:textId="0E889F88" w:rsidR="00BB27BB" w:rsidRDefault="00BB27B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7538278" w:history="1">
        <w:r w:rsidRPr="00B564DD">
          <w:rPr>
            <w:rStyle w:val="Hyperlink"/>
            <w:noProof/>
          </w:rPr>
          <w:t>Chapter - 10.</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Software Migration</w:t>
        </w:r>
        <w:r>
          <w:rPr>
            <w:noProof/>
            <w:webHidden/>
          </w:rPr>
          <w:tab/>
        </w:r>
        <w:r>
          <w:rPr>
            <w:noProof/>
            <w:webHidden/>
          </w:rPr>
          <w:fldChar w:fldCharType="begin"/>
        </w:r>
        <w:r>
          <w:rPr>
            <w:noProof/>
            <w:webHidden/>
          </w:rPr>
          <w:instrText xml:space="preserve"> PAGEREF _Toc157538278 \h </w:instrText>
        </w:r>
        <w:r>
          <w:rPr>
            <w:noProof/>
            <w:webHidden/>
          </w:rPr>
        </w:r>
        <w:r>
          <w:rPr>
            <w:noProof/>
            <w:webHidden/>
          </w:rPr>
          <w:fldChar w:fldCharType="separate"/>
        </w:r>
        <w:r w:rsidR="008171F9">
          <w:rPr>
            <w:noProof/>
            <w:webHidden/>
          </w:rPr>
          <w:t>33</w:t>
        </w:r>
        <w:r>
          <w:rPr>
            <w:noProof/>
            <w:webHidden/>
          </w:rPr>
          <w:fldChar w:fldCharType="end"/>
        </w:r>
      </w:hyperlink>
    </w:p>
    <w:p w14:paraId="64E7C1DC" w14:textId="496ACCE6" w:rsidR="00BB27BB" w:rsidRDefault="00BB27B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7538279" w:history="1">
        <w:r w:rsidRPr="00B564DD">
          <w:rPr>
            <w:rStyle w:val="Hyperlink"/>
            <w:noProof/>
          </w:rPr>
          <w:t>Chapter - 11.</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Drivers Migration</w:t>
        </w:r>
        <w:r>
          <w:rPr>
            <w:noProof/>
            <w:webHidden/>
          </w:rPr>
          <w:tab/>
        </w:r>
        <w:r>
          <w:rPr>
            <w:noProof/>
            <w:webHidden/>
          </w:rPr>
          <w:fldChar w:fldCharType="begin"/>
        </w:r>
        <w:r>
          <w:rPr>
            <w:noProof/>
            <w:webHidden/>
          </w:rPr>
          <w:instrText xml:space="preserve"> PAGEREF _Toc157538279 \h </w:instrText>
        </w:r>
        <w:r>
          <w:rPr>
            <w:noProof/>
            <w:webHidden/>
          </w:rPr>
        </w:r>
        <w:r>
          <w:rPr>
            <w:noProof/>
            <w:webHidden/>
          </w:rPr>
          <w:fldChar w:fldCharType="separate"/>
        </w:r>
        <w:r w:rsidR="008171F9">
          <w:rPr>
            <w:noProof/>
            <w:webHidden/>
          </w:rPr>
          <w:t>37</w:t>
        </w:r>
        <w:r>
          <w:rPr>
            <w:noProof/>
            <w:webHidden/>
          </w:rPr>
          <w:fldChar w:fldCharType="end"/>
        </w:r>
      </w:hyperlink>
    </w:p>
    <w:p w14:paraId="2A04FA14" w14:textId="33C861DB" w:rsidR="00BB27BB" w:rsidRDefault="00BB27B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7538280" w:history="1">
        <w:r w:rsidRPr="00B564DD">
          <w:rPr>
            <w:rStyle w:val="Hyperlink"/>
            <w:noProof/>
          </w:rPr>
          <w:t>Chapter - 12.</w:t>
        </w:r>
        <w:r>
          <w:rPr>
            <w:rFonts w:eastAsiaTheme="minorEastAsia"/>
            <w:b w:val="0"/>
            <w:bCs w:val="0"/>
            <w:noProof/>
            <w:color w:val="auto"/>
            <w:kern w:val="2"/>
            <w:sz w:val="22"/>
            <w:szCs w:val="22"/>
            <w:lang w:val="en-IN" w:eastAsia="en-IN"/>
            <w14:ligatures w14:val="standardContextual"/>
          </w:rPr>
          <w:tab/>
        </w:r>
        <w:r w:rsidRPr="00B564DD">
          <w:rPr>
            <w:rStyle w:val="Hyperlink"/>
            <w:noProof/>
          </w:rPr>
          <w:t>Performing Favorites Migration</w:t>
        </w:r>
        <w:r>
          <w:rPr>
            <w:noProof/>
            <w:webHidden/>
          </w:rPr>
          <w:tab/>
        </w:r>
        <w:r>
          <w:rPr>
            <w:noProof/>
            <w:webHidden/>
          </w:rPr>
          <w:fldChar w:fldCharType="begin"/>
        </w:r>
        <w:r>
          <w:rPr>
            <w:noProof/>
            <w:webHidden/>
          </w:rPr>
          <w:instrText xml:space="preserve"> PAGEREF _Toc157538280 \h </w:instrText>
        </w:r>
        <w:r>
          <w:rPr>
            <w:noProof/>
            <w:webHidden/>
          </w:rPr>
        </w:r>
        <w:r>
          <w:rPr>
            <w:noProof/>
            <w:webHidden/>
          </w:rPr>
          <w:fldChar w:fldCharType="separate"/>
        </w:r>
        <w:r w:rsidR="008171F9">
          <w:rPr>
            <w:noProof/>
            <w:webHidden/>
          </w:rPr>
          <w:t>41</w:t>
        </w:r>
        <w:r>
          <w:rPr>
            <w:noProof/>
            <w:webHidden/>
          </w:rPr>
          <w:fldChar w:fldCharType="end"/>
        </w:r>
      </w:hyperlink>
    </w:p>
    <w:p w14:paraId="1BFA8CFC" w14:textId="35BC289F" w:rsidR="00BB27BB" w:rsidRDefault="00BB27B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7538281" w:history="1">
        <w:r w:rsidRPr="00B564DD">
          <w:rPr>
            <w:rStyle w:val="Hyperlink"/>
            <w:noProof/>
          </w:rPr>
          <w:t>Appendix - A.</w:t>
        </w:r>
        <w:r>
          <w:rPr>
            <w:rFonts w:eastAsiaTheme="minorEastAsia"/>
            <w:b w:val="0"/>
            <w:bCs w:val="0"/>
            <w:noProof/>
            <w:color w:val="auto"/>
            <w:kern w:val="2"/>
            <w:sz w:val="22"/>
            <w:szCs w:val="22"/>
            <w:lang w:val="en-IN" w:eastAsia="en-IN"/>
            <w14:ligatures w14:val="standardContextual"/>
          </w:rPr>
          <w:tab/>
        </w:r>
        <w:r w:rsidRPr="00B564DD">
          <w:rPr>
            <w:rStyle w:val="Hyperlink"/>
            <w:noProof/>
          </w:rPr>
          <w:t>Frequently Asked Questions (FAQs)</w:t>
        </w:r>
        <w:r>
          <w:rPr>
            <w:noProof/>
            <w:webHidden/>
          </w:rPr>
          <w:tab/>
        </w:r>
        <w:r>
          <w:rPr>
            <w:noProof/>
            <w:webHidden/>
          </w:rPr>
          <w:fldChar w:fldCharType="begin"/>
        </w:r>
        <w:r>
          <w:rPr>
            <w:noProof/>
            <w:webHidden/>
          </w:rPr>
          <w:instrText xml:space="preserve"> PAGEREF _Toc157538281 \h </w:instrText>
        </w:r>
        <w:r>
          <w:rPr>
            <w:noProof/>
            <w:webHidden/>
          </w:rPr>
        </w:r>
        <w:r>
          <w:rPr>
            <w:noProof/>
            <w:webHidden/>
          </w:rPr>
          <w:fldChar w:fldCharType="separate"/>
        </w:r>
        <w:r w:rsidR="008171F9">
          <w:rPr>
            <w:noProof/>
            <w:webHidden/>
          </w:rPr>
          <w:t>45</w:t>
        </w:r>
        <w:r>
          <w:rPr>
            <w:noProof/>
            <w:webHidden/>
          </w:rPr>
          <w:fldChar w:fldCharType="end"/>
        </w:r>
      </w:hyperlink>
    </w:p>
    <w:p w14:paraId="75FF7077" w14:textId="5851AA2E" w:rsidR="00BB27BB" w:rsidRDefault="00BB27B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38282" w:history="1">
        <w:r w:rsidRPr="00B564DD">
          <w:rPr>
            <w:rStyle w:val="Hyperlink"/>
            <w:noProof/>
          </w:rPr>
          <w:t>Index</w:t>
        </w:r>
        <w:r>
          <w:rPr>
            <w:noProof/>
            <w:webHidden/>
          </w:rPr>
          <w:tab/>
        </w:r>
        <w:r>
          <w:rPr>
            <w:noProof/>
            <w:webHidden/>
          </w:rPr>
          <w:fldChar w:fldCharType="begin"/>
        </w:r>
        <w:r>
          <w:rPr>
            <w:noProof/>
            <w:webHidden/>
          </w:rPr>
          <w:instrText xml:space="preserve"> PAGEREF _Toc157538282 \h </w:instrText>
        </w:r>
        <w:r>
          <w:rPr>
            <w:noProof/>
            <w:webHidden/>
          </w:rPr>
        </w:r>
        <w:r>
          <w:rPr>
            <w:noProof/>
            <w:webHidden/>
          </w:rPr>
          <w:fldChar w:fldCharType="separate"/>
        </w:r>
        <w:r w:rsidR="008171F9">
          <w:rPr>
            <w:noProof/>
            <w:webHidden/>
          </w:rPr>
          <w:t>56</w:t>
        </w:r>
        <w:r>
          <w:rPr>
            <w:noProof/>
            <w:webHidden/>
          </w:rPr>
          <w:fldChar w:fldCharType="end"/>
        </w:r>
      </w:hyperlink>
    </w:p>
    <w:p w14:paraId="1066094D" w14:textId="638A8C06" w:rsidR="00DC7392" w:rsidRPr="00EB486B" w:rsidRDefault="00E92388" w:rsidP="00A73292">
      <w:pPr>
        <w:rPr>
          <w:rFonts w:asciiTheme="minorHAnsi" w:hAnsiTheme="minorHAnsi" w:cstheme="minorHAnsi"/>
          <w:bCs/>
          <w:caps/>
          <w:sz w:val="20"/>
          <w:szCs w:val="20"/>
        </w:rPr>
        <w:sectPr w:rsidR="00DC7392" w:rsidRPr="00EB486B" w:rsidSect="00273D7E">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57538265"/>
      <w:r w:rsidRPr="00EB486B">
        <w:t>Table of Figures</w:t>
      </w:r>
      <w:bookmarkEnd w:id="35"/>
    </w:p>
    <w:p w14:paraId="61A7B078" w14:textId="2FC6370F" w:rsidR="00BB27BB"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7538283" w:history="1">
        <w:r w:rsidR="00BB27BB" w:rsidRPr="001B7955">
          <w:rPr>
            <w:rStyle w:val="Hyperlink"/>
            <w:noProof/>
          </w:rPr>
          <w:t>Figure 1 – Downloading the FastMove</w:t>
        </w:r>
        <w:r w:rsidR="00BB27BB" w:rsidRPr="001B7955">
          <w:rPr>
            <w:rStyle w:val="Hyperlink"/>
            <w:noProof/>
            <w:vertAlign w:val="superscript"/>
          </w:rPr>
          <w:t>TM</w:t>
        </w:r>
        <w:r w:rsidR="00BB27BB" w:rsidRPr="001B7955">
          <w:rPr>
            <w:rStyle w:val="Hyperlink"/>
            <w:noProof/>
          </w:rPr>
          <w:t xml:space="preserve"> application installer executable file</w:t>
        </w:r>
        <w:r w:rsidR="00BB27BB">
          <w:rPr>
            <w:noProof/>
            <w:webHidden/>
          </w:rPr>
          <w:tab/>
        </w:r>
        <w:r w:rsidR="00BB27BB">
          <w:rPr>
            <w:noProof/>
            <w:webHidden/>
          </w:rPr>
          <w:fldChar w:fldCharType="begin"/>
        </w:r>
        <w:r w:rsidR="00BB27BB">
          <w:rPr>
            <w:noProof/>
            <w:webHidden/>
          </w:rPr>
          <w:instrText xml:space="preserve"> PAGEREF _Toc157538283 \h </w:instrText>
        </w:r>
        <w:r w:rsidR="00BB27BB">
          <w:rPr>
            <w:noProof/>
            <w:webHidden/>
          </w:rPr>
        </w:r>
        <w:r w:rsidR="00BB27BB">
          <w:rPr>
            <w:noProof/>
            <w:webHidden/>
          </w:rPr>
          <w:fldChar w:fldCharType="separate"/>
        </w:r>
        <w:r w:rsidR="008171F9">
          <w:rPr>
            <w:noProof/>
            <w:webHidden/>
          </w:rPr>
          <w:t>9</w:t>
        </w:r>
        <w:r w:rsidR="00BB27BB">
          <w:rPr>
            <w:noProof/>
            <w:webHidden/>
          </w:rPr>
          <w:fldChar w:fldCharType="end"/>
        </w:r>
      </w:hyperlink>
    </w:p>
    <w:p w14:paraId="7929CB46" w14:textId="0B8C9A57"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4" w:history="1">
        <w:r w:rsidRPr="001B7955">
          <w:rPr>
            <w:rStyle w:val="Hyperlink"/>
            <w:noProof/>
          </w:rPr>
          <w:t>Figure 2 – Placing a register request via the FastMove</w:t>
        </w:r>
        <w:r w:rsidRPr="001B7955">
          <w:rPr>
            <w:rStyle w:val="Hyperlink"/>
            <w:noProof/>
            <w:vertAlign w:val="superscript"/>
          </w:rPr>
          <w:t>TM</w:t>
        </w:r>
        <w:r w:rsidRPr="001B7955">
          <w:rPr>
            <w:rStyle w:val="Hyperlink"/>
            <w:noProof/>
          </w:rPr>
          <w:t xml:space="preserve"> homepage</w:t>
        </w:r>
        <w:r>
          <w:rPr>
            <w:noProof/>
            <w:webHidden/>
          </w:rPr>
          <w:tab/>
        </w:r>
        <w:r>
          <w:rPr>
            <w:noProof/>
            <w:webHidden/>
          </w:rPr>
          <w:fldChar w:fldCharType="begin"/>
        </w:r>
        <w:r>
          <w:rPr>
            <w:noProof/>
            <w:webHidden/>
          </w:rPr>
          <w:instrText xml:space="preserve"> PAGEREF _Toc157538284 \h </w:instrText>
        </w:r>
        <w:r>
          <w:rPr>
            <w:noProof/>
            <w:webHidden/>
          </w:rPr>
        </w:r>
        <w:r>
          <w:rPr>
            <w:noProof/>
            <w:webHidden/>
          </w:rPr>
          <w:fldChar w:fldCharType="separate"/>
        </w:r>
        <w:r w:rsidR="008171F9">
          <w:rPr>
            <w:noProof/>
            <w:webHidden/>
          </w:rPr>
          <w:t>11</w:t>
        </w:r>
        <w:r>
          <w:rPr>
            <w:noProof/>
            <w:webHidden/>
          </w:rPr>
          <w:fldChar w:fldCharType="end"/>
        </w:r>
      </w:hyperlink>
    </w:p>
    <w:p w14:paraId="53683AE8" w14:textId="0AA58945"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5" w:history="1">
        <w:r w:rsidRPr="001B7955">
          <w:rPr>
            <w:rStyle w:val="Hyperlink"/>
            <w:noProof/>
          </w:rPr>
          <w:t>Figure 3 – Specifying your registration details</w:t>
        </w:r>
        <w:r>
          <w:rPr>
            <w:noProof/>
            <w:webHidden/>
          </w:rPr>
          <w:tab/>
        </w:r>
        <w:r>
          <w:rPr>
            <w:noProof/>
            <w:webHidden/>
          </w:rPr>
          <w:fldChar w:fldCharType="begin"/>
        </w:r>
        <w:r>
          <w:rPr>
            <w:noProof/>
            <w:webHidden/>
          </w:rPr>
          <w:instrText xml:space="preserve"> PAGEREF _Toc157538285 \h </w:instrText>
        </w:r>
        <w:r>
          <w:rPr>
            <w:noProof/>
            <w:webHidden/>
          </w:rPr>
        </w:r>
        <w:r>
          <w:rPr>
            <w:noProof/>
            <w:webHidden/>
          </w:rPr>
          <w:fldChar w:fldCharType="separate"/>
        </w:r>
        <w:r w:rsidR="008171F9">
          <w:rPr>
            <w:noProof/>
            <w:webHidden/>
          </w:rPr>
          <w:t>11</w:t>
        </w:r>
        <w:r>
          <w:rPr>
            <w:noProof/>
            <w:webHidden/>
          </w:rPr>
          <w:fldChar w:fldCharType="end"/>
        </w:r>
      </w:hyperlink>
    </w:p>
    <w:p w14:paraId="60A8C77F" w14:textId="27D790A2"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6" w:history="1">
        <w:r w:rsidRPr="001B7955">
          <w:rPr>
            <w:rStyle w:val="Hyperlink"/>
            <w:noProof/>
          </w:rPr>
          <w:t>Figure 4 – Secure cart checkout page</w:t>
        </w:r>
        <w:r>
          <w:rPr>
            <w:noProof/>
            <w:webHidden/>
          </w:rPr>
          <w:tab/>
        </w:r>
        <w:r>
          <w:rPr>
            <w:noProof/>
            <w:webHidden/>
          </w:rPr>
          <w:fldChar w:fldCharType="begin"/>
        </w:r>
        <w:r>
          <w:rPr>
            <w:noProof/>
            <w:webHidden/>
          </w:rPr>
          <w:instrText xml:space="preserve"> PAGEREF _Toc157538286 \h </w:instrText>
        </w:r>
        <w:r>
          <w:rPr>
            <w:noProof/>
            <w:webHidden/>
          </w:rPr>
        </w:r>
        <w:r>
          <w:rPr>
            <w:noProof/>
            <w:webHidden/>
          </w:rPr>
          <w:fldChar w:fldCharType="separate"/>
        </w:r>
        <w:r w:rsidR="008171F9">
          <w:rPr>
            <w:noProof/>
            <w:webHidden/>
          </w:rPr>
          <w:t>12</w:t>
        </w:r>
        <w:r>
          <w:rPr>
            <w:noProof/>
            <w:webHidden/>
          </w:rPr>
          <w:fldChar w:fldCharType="end"/>
        </w:r>
      </w:hyperlink>
    </w:p>
    <w:p w14:paraId="45FA3E95" w14:textId="575E8EB2"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7" w:history="1">
        <w:r w:rsidRPr="001B7955">
          <w:rPr>
            <w:rStyle w:val="Hyperlink"/>
            <w:noProof/>
          </w:rPr>
          <w:t>Figure 5 – Reaching the Register button in the FastMove</w:t>
        </w:r>
        <w:r w:rsidRPr="001B7955">
          <w:rPr>
            <w:rStyle w:val="Hyperlink"/>
            <w:noProof/>
            <w:vertAlign w:val="superscript"/>
          </w:rPr>
          <w:t>TM</w:t>
        </w:r>
        <w:r w:rsidRPr="001B7955">
          <w:rPr>
            <w:rStyle w:val="Hyperlink"/>
            <w:noProof/>
          </w:rPr>
          <w:t xml:space="preserve"> application – step 1</w:t>
        </w:r>
        <w:r>
          <w:rPr>
            <w:noProof/>
            <w:webHidden/>
          </w:rPr>
          <w:tab/>
        </w:r>
        <w:r>
          <w:rPr>
            <w:noProof/>
            <w:webHidden/>
          </w:rPr>
          <w:fldChar w:fldCharType="begin"/>
        </w:r>
        <w:r>
          <w:rPr>
            <w:noProof/>
            <w:webHidden/>
          </w:rPr>
          <w:instrText xml:space="preserve"> PAGEREF _Toc157538287 \h </w:instrText>
        </w:r>
        <w:r>
          <w:rPr>
            <w:noProof/>
            <w:webHidden/>
          </w:rPr>
        </w:r>
        <w:r>
          <w:rPr>
            <w:noProof/>
            <w:webHidden/>
          </w:rPr>
          <w:fldChar w:fldCharType="separate"/>
        </w:r>
        <w:r w:rsidR="008171F9">
          <w:rPr>
            <w:noProof/>
            <w:webHidden/>
          </w:rPr>
          <w:t>13</w:t>
        </w:r>
        <w:r>
          <w:rPr>
            <w:noProof/>
            <w:webHidden/>
          </w:rPr>
          <w:fldChar w:fldCharType="end"/>
        </w:r>
      </w:hyperlink>
    </w:p>
    <w:p w14:paraId="2C3FC61A" w14:textId="33C06C8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8" w:history="1">
        <w:r w:rsidRPr="001B7955">
          <w:rPr>
            <w:rStyle w:val="Hyperlink"/>
            <w:noProof/>
          </w:rPr>
          <w:t>Figure 6 – Reaching the Register button in the FastMove</w:t>
        </w:r>
        <w:r w:rsidRPr="001B7955">
          <w:rPr>
            <w:rStyle w:val="Hyperlink"/>
            <w:noProof/>
            <w:vertAlign w:val="superscript"/>
          </w:rPr>
          <w:t>TM</w:t>
        </w:r>
        <w:r w:rsidRPr="001B7955">
          <w:rPr>
            <w:rStyle w:val="Hyperlink"/>
            <w:noProof/>
          </w:rPr>
          <w:t xml:space="preserve"> application – step 2</w:t>
        </w:r>
        <w:r>
          <w:rPr>
            <w:noProof/>
            <w:webHidden/>
          </w:rPr>
          <w:tab/>
        </w:r>
        <w:r>
          <w:rPr>
            <w:noProof/>
            <w:webHidden/>
          </w:rPr>
          <w:fldChar w:fldCharType="begin"/>
        </w:r>
        <w:r>
          <w:rPr>
            <w:noProof/>
            <w:webHidden/>
          </w:rPr>
          <w:instrText xml:space="preserve"> PAGEREF _Toc157538288 \h </w:instrText>
        </w:r>
        <w:r>
          <w:rPr>
            <w:noProof/>
            <w:webHidden/>
          </w:rPr>
        </w:r>
        <w:r>
          <w:rPr>
            <w:noProof/>
            <w:webHidden/>
          </w:rPr>
          <w:fldChar w:fldCharType="separate"/>
        </w:r>
        <w:r w:rsidR="008171F9">
          <w:rPr>
            <w:noProof/>
            <w:webHidden/>
          </w:rPr>
          <w:t>13</w:t>
        </w:r>
        <w:r>
          <w:rPr>
            <w:noProof/>
            <w:webHidden/>
          </w:rPr>
          <w:fldChar w:fldCharType="end"/>
        </w:r>
      </w:hyperlink>
    </w:p>
    <w:p w14:paraId="259FA378" w14:textId="1052ADBC"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89" w:history="1">
        <w:r w:rsidRPr="001B7955">
          <w:rPr>
            <w:rStyle w:val="Hyperlink"/>
            <w:noProof/>
          </w:rPr>
          <w:t>Figure 7 – Reaching the Register button in the FastMove</w:t>
        </w:r>
        <w:r w:rsidRPr="001B7955">
          <w:rPr>
            <w:rStyle w:val="Hyperlink"/>
            <w:noProof/>
            <w:vertAlign w:val="superscript"/>
          </w:rPr>
          <w:t>TM</w:t>
        </w:r>
        <w:r w:rsidRPr="001B7955">
          <w:rPr>
            <w:rStyle w:val="Hyperlink"/>
            <w:noProof/>
          </w:rPr>
          <w:t xml:space="preserve"> application – step 3</w:t>
        </w:r>
        <w:r>
          <w:rPr>
            <w:noProof/>
            <w:webHidden/>
          </w:rPr>
          <w:tab/>
        </w:r>
        <w:r>
          <w:rPr>
            <w:noProof/>
            <w:webHidden/>
          </w:rPr>
          <w:fldChar w:fldCharType="begin"/>
        </w:r>
        <w:r>
          <w:rPr>
            <w:noProof/>
            <w:webHidden/>
          </w:rPr>
          <w:instrText xml:space="preserve"> PAGEREF _Toc157538289 \h </w:instrText>
        </w:r>
        <w:r>
          <w:rPr>
            <w:noProof/>
            <w:webHidden/>
          </w:rPr>
        </w:r>
        <w:r>
          <w:rPr>
            <w:noProof/>
            <w:webHidden/>
          </w:rPr>
          <w:fldChar w:fldCharType="separate"/>
        </w:r>
        <w:r w:rsidR="008171F9">
          <w:rPr>
            <w:noProof/>
            <w:webHidden/>
          </w:rPr>
          <w:t>14</w:t>
        </w:r>
        <w:r>
          <w:rPr>
            <w:noProof/>
            <w:webHidden/>
          </w:rPr>
          <w:fldChar w:fldCharType="end"/>
        </w:r>
      </w:hyperlink>
    </w:p>
    <w:p w14:paraId="784F0C21" w14:textId="7B7AAAA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0" w:history="1">
        <w:r w:rsidRPr="001B7955">
          <w:rPr>
            <w:rStyle w:val="Hyperlink"/>
            <w:noProof/>
          </w:rPr>
          <w:t>Figure 8 – Reaching the Register button in the FastMove</w:t>
        </w:r>
        <w:r w:rsidRPr="001B7955">
          <w:rPr>
            <w:rStyle w:val="Hyperlink"/>
            <w:noProof/>
            <w:vertAlign w:val="superscript"/>
          </w:rPr>
          <w:t>TM</w:t>
        </w:r>
        <w:r w:rsidRPr="001B7955">
          <w:rPr>
            <w:rStyle w:val="Hyperlink"/>
            <w:noProof/>
          </w:rPr>
          <w:t xml:space="preserve"> application – step 4</w:t>
        </w:r>
        <w:r>
          <w:rPr>
            <w:noProof/>
            <w:webHidden/>
          </w:rPr>
          <w:tab/>
        </w:r>
        <w:r>
          <w:rPr>
            <w:noProof/>
            <w:webHidden/>
          </w:rPr>
          <w:fldChar w:fldCharType="begin"/>
        </w:r>
        <w:r>
          <w:rPr>
            <w:noProof/>
            <w:webHidden/>
          </w:rPr>
          <w:instrText xml:space="preserve"> PAGEREF _Toc157538290 \h </w:instrText>
        </w:r>
        <w:r>
          <w:rPr>
            <w:noProof/>
            <w:webHidden/>
          </w:rPr>
        </w:r>
        <w:r>
          <w:rPr>
            <w:noProof/>
            <w:webHidden/>
          </w:rPr>
          <w:fldChar w:fldCharType="separate"/>
        </w:r>
        <w:r w:rsidR="008171F9">
          <w:rPr>
            <w:noProof/>
            <w:webHidden/>
          </w:rPr>
          <w:t>14</w:t>
        </w:r>
        <w:r>
          <w:rPr>
            <w:noProof/>
            <w:webHidden/>
          </w:rPr>
          <w:fldChar w:fldCharType="end"/>
        </w:r>
      </w:hyperlink>
    </w:p>
    <w:p w14:paraId="0B915084" w14:textId="03108ADD"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1" w:history="1">
        <w:r w:rsidRPr="001B7955">
          <w:rPr>
            <w:rStyle w:val="Hyperlink"/>
            <w:noProof/>
          </w:rPr>
          <w:t>Figure 9 – Placing a buy now request via the FastMove</w:t>
        </w:r>
        <w:r w:rsidRPr="001B7955">
          <w:rPr>
            <w:rStyle w:val="Hyperlink"/>
            <w:noProof/>
            <w:vertAlign w:val="superscript"/>
          </w:rPr>
          <w:t>TM</w:t>
        </w:r>
        <w:r w:rsidRPr="001B7955">
          <w:rPr>
            <w:rStyle w:val="Hyperlink"/>
            <w:noProof/>
          </w:rPr>
          <w:t xml:space="preserve"> homepage</w:t>
        </w:r>
        <w:r>
          <w:rPr>
            <w:noProof/>
            <w:webHidden/>
          </w:rPr>
          <w:tab/>
        </w:r>
        <w:r>
          <w:rPr>
            <w:noProof/>
            <w:webHidden/>
          </w:rPr>
          <w:fldChar w:fldCharType="begin"/>
        </w:r>
        <w:r>
          <w:rPr>
            <w:noProof/>
            <w:webHidden/>
          </w:rPr>
          <w:instrText xml:space="preserve"> PAGEREF _Toc157538291 \h </w:instrText>
        </w:r>
        <w:r>
          <w:rPr>
            <w:noProof/>
            <w:webHidden/>
          </w:rPr>
        </w:r>
        <w:r>
          <w:rPr>
            <w:noProof/>
            <w:webHidden/>
          </w:rPr>
          <w:fldChar w:fldCharType="separate"/>
        </w:r>
        <w:r w:rsidR="008171F9">
          <w:rPr>
            <w:noProof/>
            <w:webHidden/>
          </w:rPr>
          <w:t>15</w:t>
        </w:r>
        <w:r>
          <w:rPr>
            <w:noProof/>
            <w:webHidden/>
          </w:rPr>
          <w:fldChar w:fldCharType="end"/>
        </w:r>
      </w:hyperlink>
    </w:p>
    <w:p w14:paraId="60CA9B9D" w14:textId="5DA49B2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2" w:history="1">
        <w:r w:rsidRPr="001B7955">
          <w:rPr>
            <w:rStyle w:val="Hyperlink"/>
            <w:noProof/>
          </w:rPr>
          <w:t>Figure 10 – Secure cart checkout page</w:t>
        </w:r>
        <w:r>
          <w:rPr>
            <w:noProof/>
            <w:webHidden/>
          </w:rPr>
          <w:tab/>
        </w:r>
        <w:r>
          <w:rPr>
            <w:noProof/>
            <w:webHidden/>
          </w:rPr>
          <w:fldChar w:fldCharType="begin"/>
        </w:r>
        <w:r>
          <w:rPr>
            <w:noProof/>
            <w:webHidden/>
          </w:rPr>
          <w:instrText xml:space="preserve"> PAGEREF _Toc157538292 \h </w:instrText>
        </w:r>
        <w:r>
          <w:rPr>
            <w:noProof/>
            <w:webHidden/>
          </w:rPr>
        </w:r>
        <w:r>
          <w:rPr>
            <w:noProof/>
            <w:webHidden/>
          </w:rPr>
          <w:fldChar w:fldCharType="separate"/>
        </w:r>
        <w:r w:rsidR="008171F9">
          <w:rPr>
            <w:noProof/>
            <w:webHidden/>
          </w:rPr>
          <w:t>16</w:t>
        </w:r>
        <w:r>
          <w:rPr>
            <w:noProof/>
            <w:webHidden/>
          </w:rPr>
          <w:fldChar w:fldCharType="end"/>
        </w:r>
      </w:hyperlink>
    </w:p>
    <w:p w14:paraId="57C0B0B2" w14:textId="57B701C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3" w:history="1">
        <w:r w:rsidRPr="001B7955">
          <w:rPr>
            <w:rStyle w:val="Hyperlink"/>
            <w:noProof/>
          </w:rPr>
          <w:t>Figure 11 – FastMove</w:t>
        </w:r>
        <w:r w:rsidRPr="001B7955">
          <w:rPr>
            <w:rStyle w:val="Hyperlink"/>
            <w:noProof/>
            <w:vertAlign w:val="superscript"/>
          </w:rPr>
          <w:t>TM</w:t>
        </w:r>
        <w:r w:rsidRPr="001B7955">
          <w:rPr>
            <w:rStyle w:val="Hyperlink"/>
            <w:noProof/>
          </w:rPr>
          <w:t xml:space="preserve"> default screen</w:t>
        </w:r>
        <w:r>
          <w:rPr>
            <w:noProof/>
            <w:webHidden/>
          </w:rPr>
          <w:tab/>
        </w:r>
        <w:r>
          <w:rPr>
            <w:noProof/>
            <w:webHidden/>
          </w:rPr>
          <w:fldChar w:fldCharType="begin"/>
        </w:r>
        <w:r>
          <w:rPr>
            <w:noProof/>
            <w:webHidden/>
          </w:rPr>
          <w:instrText xml:space="preserve"> PAGEREF _Toc157538293 \h </w:instrText>
        </w:r>
        <w:r>
          <w:rPr>
            <w:noProof/>
            <w:webHidden/>
          </w:rPr>
        </w:r>
        <w:r>
          <w:rPr>
            <w:noProof/>
            <w:webHidden/>
          </w:rPr>
          <w:fldChar w:fldCharType="separate"/>
        </w:r>
        <w:r w:rsidR="008171F9">
          <w:rPr>
            <w:noProof/>
            <w:webHidden/>
          </w:rPr>
          <w:t>17</w:t>
        </w:r>
        <w:r>
          <w:rPr>
            <w:noProof/>
            <w:webHidden/>
          </w:rPr>
          <w:fldChar w:fldCharType="end"/>
        </w:r>
      </w:hyperlink>
    </w:p>
    <w:p w14:paraId="164794A1" w14:textId="12B9399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4" w:history="1">
        <w:r w:rsidRPr="001B7955">
          <w:rPr>
            <w:rStyle w:val="Hyperlink"/>
            <w:noProof/>
          </w:rPr>
          <w:t>Figure 12 – Performing offline data migration</w:t>
        </w:r>
        <w:r>
          <w:rPr>
            <w:noProof/>
            <w:webHidden/>
          </w:rPr>
          <w:tab/>
        </w:r>
        <w:r>
          <w:rPr>
            <w:noProof/>
            <w:webHidden/>
          </w:rPr>
          <w:fldChar w:fldCharType="begin"/>
        </w:r>
        <w:r>
          <w:rPr>
            <w:noProof/>
            <w:webHidden/>
          </w:rPr>
          <w:instrText xml:space="preserve"> PAGEREF _Toc157538294 \h </w:instrText>
        </w:r>
        <w:r>
          <w:rPr>
            <w:noProof/>
            <w:webHidden/>
          </w:rPr>
        </w:r>
        <w:r>
          <w:rPr>
            <w:noProof/>
            <w:webHidden/>
          </w:rPr>
          <w:fldChar w:fldCharType="separate"/>
        </w:r>
        <w:r w:rsidR="008171F9">
          <w:rPr>
            <w:noProof/>
            <w:webHidden/>
          </w:rPr>
          <w:t>18</w:t>
        </w:r>
        <w:r>
          <w:rPr>
            <w:noProof/>
            <w:webHidden/>
          </w:rPr>
          <w:fldChar w:fldCharType="end"/>
        </w:r>
      </w:hyperlink>
    </w:p>
    <w:p w14:paraId="531D908C" w14:textId="3CFE7160"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5" w:history="1">
        <w:r w:rsidRPr="001B7955">
          <w:rPr>
            <w:rStyle w:val="Hyperlink"/>
            <w:noProof/>
          </w:rPr>
          <w:t>Figure 13 – Selecting a folder</w:t>
        </w:r>
        <w:r>
          <w:rPr>
            <w:noProof/>
            <w:webHidden/>
          </w:rPr>
          <w:tab/>
        </w:r>
        <w:r>
          <w:rPr>
            <w:noProof/>
            <w:webHidden/>
          </w:rPr>
          <w:fldChar w:fldCharType="begin"/>
        </w:r>
        <w:r>
          <w:rPr>
            <w:noProof/>
            <w:webHidden/>
          </w:rPr>
          <w:instrText xml:space="preserve"> PAGEREF _Toc157538295 \h </w:instrText>
        </w:r>
        <w:r>
          <w:rPr>
            <w:noProof/>
            <w:webHidden/>
          </w:rPr>
        </w:r>
        <w:r>
          <w:rPr>
            <w:noProof/>
            <w:webHidden/>
          </w:rPr>
          <w:fldChar w:fldCharType="separate"/>
        </w:r>
        <w:r w:rsidR="008171F9">
          <w:rPr>
            <w:noProof/>
            <w:webHidden/>
          </w:rPr>
          <w:t>18</w:t>
        </w:r>
        <w:r>
          <w:rPr>
            <w:noProof/>
            <w:webHidden/>
          </w:rPr>
          <w:fldChar w:fldCharType="end"/>
        </w:r>
      </w:hyperlink>
    </w:p>
    <w:p w14:paraId="303F1D35" w14:textId="0CC6B08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6" w:history="1">
        <w:r w:rsidRPr="001B7955">
          <w:rPr>
            <w:rStyle w:val="Hyperlink"/>
            <w:noProof/>
          </w:rPr>
          <w:t>Figure 14 – Exporting you data folders &amp; files</w:t>
        </w:r>
        <w:r>
          <w:rPr>
            <w:noProof/>
            <w:webHidden/>
          </w:rPr>
          <w:tab/>
        </w:r>
        <w:r>
          <w:rPr>
            <w:noProof/>
            <w:webHidden/>
          </w:rPr>
          <w:fldChar w:fldCharType="begin"/>
        </w:r>
        <w:r>
          <w:rPr>
            <w:noProof/>
            <w:webHidden/>
          </w:rPr>
          <w:instrText xml:space="preserve"> PAGEREF _Toc157538296 \h </w:instrText>
        </w:r>
        <w:r>
          <w:rPr>
            <w:noProof/>
            <w:webHidden/>
          </w:rPr>
        </w:r>
        <w:r>
          <w:rPr>
            <w:noProof/>
            <w:webHidden/>
          </w:rPr>
          <w:fldChar w:fldCharType="separate"/>
        </w:r>
        <w:r w:rsidR="008171F9">
          <w:rPr>
            <w:noProof/>
            <w:webHidden/>
          </w:rPr>
          <w:t>19</w:t>
        </w:r>
        <w:r>
          <w:rPr>
            <w:noProof/>
            <w:webHidden/>
          </w:rPr>
          <w:fldChar w:fldCharType="end"/>
        </w:r>
      </w:hyperlink>
    </w:p>
    <w:p w14:paraId="005045A3" w14:textId="6A17C15F"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7" w:history="1">
        <w:r w:rsidRPr="001B7955">
          <w:rPr>
            <w:rStyle w:val="Hyperlink"/>
            <w:noProof/>
          </w:rPr>
          <w:t>Figure 15 – Performing offline data migration</w:t>
        </w:r>
        <w:r>
          <w:rPr>
            <w:noProof/>
            <w:webHidden/>
          </w:rPr>
          <w:tab/>
        </w:r>
        <w:r>
          <w:rPr>
            <w:noProof/>
            <w:webHidden/>
          </w:rPr>
          <w:fldChar w:fldCharType="begin"/>
        </w:r>
        <w:r>
          <w:rPr>
            <w:noProof/>
            <w:webHidden/>
          </w:rPr>
          <w:instrText xml:space="preserve"> PAGEREF _Toc157538297 \h </w:instrText>
        </w:r>
        <w:r>
          <w:rPr>
            <w:noProof/>
            <w:webHidden/>
          </w:rPr>
        </w:r>
        <w:r>
          <w:rPr>
            <w:noProof/>
            <w:webHidden/>
          </w:rPr>
          <w:fldChar w:fldCharType="separate"/>
        </w:r>
        <w:r w:rsidR="008171F9">
          <w:rPr>
            <w:noProof/>
            <w:webHidden/>
          </w:rPr>
          <w:t>20</w:t>
        </w:r>
        <w:r>
          <w:rPr>
            <w:noProof/>
            <w:webHidden/>
          </w:rPr>
          <w:fldChar w:fldCharType="end"/>
        </w:r>
      </w:hyperlink>
    </w:p>
    <w:p w14:paraId="228C275A" w14:textId="50BA39F3"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8" w:history="1">
        <w:r w:rsidRPr="001B7955">
          <w:rPr>
            <w:rStyle w:val="Hyperlink"/>
            <w:noProof/>
          </w:rPr>
          <w:t>Figure 16 – Selecting a folder</w:t>
        </w:r>
        <w:r>
          <w:rPr>
            <w:noProof/>
            <w:webHidden/>
          </w:rPr>
          <w:tab/>
        </w:r>
        <w:r>
          <w:rPr>
            <w:noProof/>
            <w:webHidden/>
          </w:rPr>
          <w:fldChar w:fldCharType="begin"/>
        </w:r>
        <w:r>
          <w:rPr>
            <w:noProof/>
            <w:webHidden/>
          </w:rPr>
          <w:instrText xml:space="preserve"> PAGEREF _Toc157538298 \h </w:instrText>
        </w:r>
        <w:r>
          <w:rPr>
            <w:noProof/>
            <w:webHidden/>
          </w:rPr>
        </w:r>
        <w:r>
          <w:rPr>
            <w:noProof/>
            <w:webHidden/>
          </w:rPr>
          <w:fldChar w:fldCharType="separate"/>
        </w:r>
        <w:r w:rsidR="008171F9">
          <w:rPr>
            <w:noProof/>
            <w:webHidden/>
          </w:rPr>
          <w:t>20</w:t>
        </w:r>
        <w:r>
          <w:rPr>
            <w:noProof/>
            <w:webHidden/>
          </w:rPr>
          <w:fldChar w:fldCharType="end"/>
        </w:r>
      </w:hyperlink>
    </w:p>
    <w:p w14:paraId="75CE76D1" w14:textId="3296F75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299" w:history="1">
        <w:r w:rsidRPr="001B7955">
          <w:rPr>
            <w:rStyle w:val="Hyperlink"/>
            <w:noProof/>
          </w:rPr>
          <w:t>Figure 17 – Importing your data files &amp; folders</w:t>
        </w:r>
        <w:r>
          <w:rPr>
            <w:noProof/>
            <w:webHidden/>
          </w:rPr>
          <w:tab/>
        </w:r>
        <w:r>
          <w:rPr>
            <w:noProof/>
            <w:webHidden/>
          </w:rPr>
          <w:fldChar w:fldCharType="begin"/>
        </w:r>
        <w:r>
          <w:rPr>
            <w:noProof/>
            <w:webHidden/>
          </w:rPr>
          <w:instrText xml:space="preserve"> PAGEREF _Toc157538299 \h </w:instrText>
        </w:r>
        <w:r>
          <w:rPr>
            <w:noProof/>
            <w:webHidden/>
          </w:rPr>
        </w:r>
        <w:r>
          <w:rPr>
            <w:noProof/>
            <w:webHidden/>
          </w:rPr>
          <w:fldChar w:fldCharType="separate"/>
        </w:r>
        <w:r w:rsidR="008171F9">
          <w:rPr>
            <w:noProof/>
            <w:webHidden/>
          </w:rPr>
          <w:t>21</w:t>
        </w:r>
        <w:r>
          <w:rPr>
            <w:noProof/>
            <w:webHidden/>
          </w:rPr>
          <w:fldChar w:fldCharType="end"/>
        </w:r>
      </w:hyperlink>
    </w:p>
    <w:p w14:paraId="0CB13753" w14:textId="47D6FF7D"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0" w:history="1">
        <w:r w:rsidRPr="001B7955">
          <w:rPr>
            <w:rStyle w:val="Hyperlink"/>
            <w:noProof/>
          </w:rPr>
          <w:t>Figure 18 – Performing online data migration – PC1</w:t>
        </w:r>
        <w:r>
          <w:rPr>
            <w:noProof/>
            <w:webHidden/>
          </w:rPr>
          <w:tab/>
        </w:r>
        <w:r>
          <w:rPr>
            <w:noProof/>
            <w:webHidden/>
          </w:rPr>
          <w:fldChar w:fldCharType="begin"/>
        </w:r>
        <w:r>
          <w:rPr>
            <w:noProof/>
            <w:webHidden/>
          </w:rPr>
          <w:instrText xml:space="preserve"> PAGEREF _Toc157538300 \h </w:instrText>
        </w:r>
        <w:r>
          <w:rPr>
            <w:noProof/>
            <w:webHidden/>
          </w:rPr>
        </w:r>
        <w:r>
          <w:rPr>
            <w:noProof/>
            <w:webHidden/>
          </w:rPr>
          <w:fldChar w:fldCharType="separate"/>
        </w:r>
        <w:r w:rsidR="008171F9">
          <w:rPr>
            <w:noProof/>
            <w:webHidden/>
          </w:rPr>
          <w:t>22</w:t>
        </w:r>
        <w:r>
          <w:rPr>
            <w:noProof/>
            <w:webHidden/>
          </w:rPr>
          <w:fldChar w:fldCharType="end"/>
        </w:r>
      </w:hyperlink>
    </w:p>
    <w:p w14:paraId="05A42753" w14:textId="0BD25D7D"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1" w:history="1">
        <w:r w:rsidRPr="001B7955">
          <w:rPr>
            <w:rStyle w:val="Hyperlink"/>
            <w:noProof/>
          </w:rPr>
          <w:t>Figure 19 – Performing online data migration – PC2</w:t>
        </w:r>
        <w:r>
          <w:rPr>
            <w:noProof/>
            <w:webHidden/>
          </w:rPr>
          <w:tab/>
        </w:r>
        <w:r>
          <w:rPr>
            <w:noProof/>
            <w:webHidden/>
          </w:rPr>
          <w:fldChar w:fldCharType="begin"/>
        </w:r>
        <w:r>
          <w:rPr>
            <w:noProof/>
            <w:webHidden/>
          </w:rPr>
          <w:instrText xml:space="preserve"> PAGEREF _Toc157538301 \h </w:instrText>
        </w:r>
        <w:r>
          <w:rPr>
            <w:noProof/>
            <w:webHidden/>
          </w:rPr>
        </w:r>
        <w:r>
          <w:rPr>
            <w:noProof/>
            <w:webHidden/>
          </w:rPr>
          <w:fldChar w:fldCharType="separate"/>
        </w:r>
        <w:r w:rsidR="008171F9">
          <w:rPr>
            <w:noProof/>
            <w:webHidden/>
          </w:rPr>
          <w:t>23</w:t>
        </w:r>
        <w:r>
          <w:rPr>
            <w:noProof/>
            <w:webHidden/>
          </w:rPr>
          <w:fldChar w:fldCharType="end"/>
        </w:r>
      </w:hyperlink>
    </w:p>
    <w:p w14:paraId="0585492A" w14:textId="1CF22C6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2" w:history="1">
        <w:r w:rsidRPr="001B7955">
          <w:rPr>
            <w:rStyle w:val="Hyperlink"/>
            <w:noProof/>
          </w:rPr>
          <w:t>Figure 20 – Performing online data migration – PC2</w:t>
        </w:r>
        <w:r>
          <w:rPr>
            <w:noProof/>
            <w:webHidden/>
          </w:rPr>
          <w:tab/>
        </w:r>
        <w:r>
          <w:rPr>
            <w:noProof/>
            <w:webHidden/>
          </w:rPr>
          <w:fldChar w:fldCharType="begin"/>
        </w:r>
        <w:r>
          <w:rPr>
            <w:noProof/>
            <w:webHidden/>
          </w:rPr>
          <w:instrText xml:space="preserve"> PAGEREF _Toc157538302 \h </w:instrText>
        </w:r>
        <w:r>
          <w:rPr>
            <w:noProof/>
            <w:webHidden/>
          </w:rPr>
        </w:r>
        <w:r>
          <w:rPr>
            <w:noProof/>
            <w:webHidden/>
          </w:rPr>
          <w:fldChar w:fldCharType="separate"/>
        </w:r>
        <w:r w:rsidR="008171F9">
          <w:rPr>
            <w:noProof/>
            <w:webHidden/>
          </w:rPr>
          <w:t>23</w:t>
        </w:r>
        <w:r>
          <w:rPr>
            <w:noProof/>
            <w:webHidden/>
          </w:rPr>
          <w:fldChar w:fldCharType="end"/>
        </w:r>
      </w:hyperlink>
    </w:p>
    <w:p w14:paraId="65547199" w14:textId="0856A4A0"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3" w:history="1">
        <w:r w:rsidRPr="001B7955">
          <w:rPr>
            <w:rStyle w:val="Hyperlink"/>
            <w:noProof/>
          </w:rPr>
          <w:t>Figure 21 – Specifying the IP Adress of your second or newer PC</w:t>
        </w:r>
        <w:r>
          <w:rPr>
            <w:noProof/>
            <w:webHidden/>
          </w:rPr>
          <w:tab/>
        </w:r>
        <w:r>
          <w:rPr>
            <w:noProof/>
            <w:webHidden/>
          </w:rPr>
          <w:fldChar w:fldCharType="begin"/>
        </w:r>
        <w:r>
          <w:rPr>
            <w:noProof/>
            <w:webHidden/>
          </w:rPr>
          <w:instrText xml:space="preserve"> PAGEREF _Toc157538303 \h </w:instrText>
        </w:r>
        <w:r>
          <w:rPr>
            <w:noProof/>
            <w:webHidden/>
          </w:rPr>
        </w:r>
        <w:r>
          <w:rPr>
            <w:noProof/>
            <w:webHidden/>
          </w:rPr>
          <w:fldChar w:fldCharType="separate"/>
        </w:r>
        <w:r w:rsidR="008171F9">
          <w:rPr>
            <w:noProof/>
            <w:webHidden/>
          </w:rPr>
          <w:t>24</w:t>
        </w:r>
        <w:r>
          <w:rPr>
            <w:noProof/>
            <w:webHidden/>
          </w:rPr>
          <w:fldChar w:fldCharType="end"/>
        </w:r>
      </w:hyperlink>
    </w:p>
    <w:p w14:paraId="7396F443" w14:textId="45BB9F96"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4" w:history="1">
        <w:r w:rsidRPr="001B7955">
          <w:rPr>
            <w:rStyle w:val="Hyperlink"/>
            <w:noProof/>
          </w:rPr>
          <w:t>Figure 22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_Toc157538304 \h </w:instrText>
        </w:r>
        <w:r>
          <w:rPr>
            <w:noProof/>
            <w:webHidden/>
          </w:rPr>
        </w:r>
        <w:r>
          <w:rPr>
            <w:noProof/>
            <w:webHidden/>
          </w:rPr>
          <w:fldChar w:fldCharType="separate"/>
        </w:r>
        <w:r w:rsidR="008171F9">
          <w:rPr>
            <w:noProof/>
            <w:webHidden/>
          </w:rPr>
          <w:t>24</w:t>
        </w:r>
        <w:r>
          <w:rPr>
            <w:noProof/>
            <w:webHidden/>
          </w:rPr>
          <w:fldChar w:fldCharType="end"/>
        </w:r>
      </w:hyperlink>
    </w:p>
    <w:p w14:paraId="0125ADF2" w14:textId="1B6A65EF"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5" w:history="1">
        <w:r w:rsidRPr="001B7955">
          <w:rPr>
            <w:rStyle w:val="Hyperlink"/>
            <w:noProof/>
          </w:rPr>
          <w:t>Figure 23 – Importing your data folders &amp; files</w:t>
        </w:r>
        <w:r>
          <w:rPr>
            <w:noProof/>
            <w:webHidden/>
          </w:rPr>
          <w:tab/>
        </w:r>
        <w:r>
          <w:rPr>
            <w:noProof/>
            <w:webHidden/>
          </w:rPr>
          <w:fldChar w:fldCharType="begin"/>
        </w:r>
        <w:r>
          <w:rPr>
            <w:noProof/>
            <w:webHidden/>
          </w:rPr>
          <w:instrText xml:space="preserve"> PAGEREF _Toc157538305 \h </w:instrText>
        </w:r>
        <w:r>
          <w:rPr>
            <w:noProof/>
            <w:webHidden/>
          </w:rPr>
        </w:r>
        <w:r>
          <w:rPr>
            <w:noProof/>
            <w:webHidden/>
          </w:rPr>
          <w:fldChar w:fldCharType="separate"/>
        </w:r>
        <w:r w:rsidR="008171F9">
          <w:rPr>
            <w:noProof/>
            <w:webHidden/>
          </w:rPr>
          <w:t>25</w:t>
        </w:r>
        <w:r>
          <w:rPr>
            <w:noProof/>
            <w:webHidden/>
          </w:rPr>
          <w:fldChar w:fldCharType="end"/>
        </w:r>
      </w:hyperlink>
    </w:p>
    <w:p w14:paraId="1D8EDD48" w14:textId="1D4DDDF1"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6" w:history="1">
        <w:r w:rsidRPr="001B7955">
          <w:rPr>
            <w:rStyle w:val="Hyperlink"/>
            <w:noProof/>
          </w:rPr>
          <w:t>Figure 24 – Selected data folders &amp; files</w:t>
        </w:r>
        <w:r>
          <w:rPr>
            <w:noProof/>
            <w:webHidden/>
          </w:rPr>
          <w:tab/>
        </w:r>
        <w:r>
          <w:rPr>
            <w:noProof/>
            <w:webHidden/>
          </w:rPr>
          <w:fldChar w:fldCharType="begin"/>
        </w:r>
        <w:r>
          <w:rPr>
            <w:noProof/>
            <w:webHidden/>
          </w:rPr>
          <w:instrText xml:space="preserve"> PAGEREF _Toc157538306 \h </w:instrText>
        </w:r>
        <w:r>
          <w:rPr>
            <w:noProof/>
            <w:webHidden/>
          </w:rPr>
        </w:r>
        <w:r>
          <w:rPr>
            <w:noProof/>
            <w:webHidden/>
          </w:rPr>
          <w:fldChar w:fldCharType="separate"/>
        </w:r>
        <w:r w:rsidR="008171F9">
          <w:rPr>
            <w:noProof/>
            <w:webHidden/>
          </w:rPr>
          <w:t>25</w:t>
        </w:r>
        <w:r>
          <w:rPr>
            <w:noProof/>
            <w:webHidden/>
          </w:rPr>
          <w:fldChar w:fldCharType="end"/>
        </w:r>
      </w:hyperlink>
    </w:p>
    <w:p w14:paraId="0CCBC7C3" w14:textId="1C774C1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7" w:history="1">
        <w:r w:rsidRPr="001B7955">
          <w:rPr>
            <w:rStyle w:val="Hyperlink"/>
            <w:noProof/>
          </w:rPr>
          <w:t>Figure 25 – Selected data folders &amp; files</w:t>
        </w:r>
        <w:r>
          <w:rPr>
            <w:noProof/>
            <w:webHidden/>
          </w:rPr>
          <w:tab/>
        </w:r>
        <w:r>
          <w:rPr>
            <w:noProof/>
            <w:webHidden/>
          </w:rPr>
          <w:fldChar w:fldCharType="begin"/>
        </w:r>
        <w:r>
          <w:rPr>
            <w:noProof/>
            <w:webHidden/>
          </w:rPr>
          <w:instrText xml:space="preserve"> PAGEREF _Toc157538307 \h </w:instrText>
        </w:r>
        <w:r>
          <w:rPr>
            <w:noProof/>
            <w:webHidden/>
          </w:rPr>
        </w:r>
        <w:r>
          <w:rPr>
            <w:noProof/>
            <w:webHidden/>
          </w:rPr>
          <w:fldChar w:fldCharType="separate"/>
        </w:r>
        <w:r w:rsidR="008171F9">
          <w:rPr>
            <w:noProof/>
            <w:webHidden/>
          </w:rPr>
          <w:t>26</w:t>
        </w:r>
        <w:r>
          <w:rPr>
            <w:noProof/>
            <w:webHidden/>
          </w:rPr>
          <w:fldChar w:fldCharType="end"/>
        </w:r>
      </w:hyperlink>
    </w:p>
    <w:p w14:paraId="00BB3017" w14:textId="683A3C3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8" w:history="1">
        <w:r w:rsidRPr="001B7955">
          <w:rPr>
            <w:rStyle w:val="Hyperlink"/>
            <w:noProof/>
          </w:rPr>
          <w:t>Figure 26 – Reaching the Register button in the FastMove</w:t>
        </w:r>
        <w:r w:rsidRPr="001B7955">
          <w:rPr>
            <w:rStyle w:val="Hyperlink"/>
            <w:noProof/>
            <w:vertAlign w:val="superscript"/>
          </w:rPr>
          <w:t>TM</w:t>
        </w:r>
        <w:r w:rsidRPr="001B7955">
          <w:rPr>
            <w:rStyle w:val="Hyperlink"/>
            <w:noProof/>
          </w:rPr>
          <w:t xml:space="preserve"> application – step 1</w:t>
        </w:r>
        <w:r>
          <w:rPr>
            <w:noProof/>
            <w:webHidden/>
          </w:rPr>
          <w:tab/>
        </w:r>
        <w:r>
          <w:rPr>
            <w:noProof/>
            <w:webHidden/>
          </w:rPr>
          <w:fldChar w:fldCharType="begin"/>
        </w:r>
        <w:r>
          <w:rPr>
            <w:noProof/>
            <w:webHidden/>
          </w:rPr>
          <w:instrText xml:space="preserve"> PAGEREF _Toc157538308 \h </w:instrText>
        </w:r>
        <w:r>
          <w:rPr>
            <w:noProof/>
            <w:webHidden/>
          </w:rPr>
        </w:r>
        <w:r>
          <w:rPr>
            <w:noProof/>
            <w:webHidden/>
          </w:rPr>
          <w:fldChar w:fldCharType="separate"/>
        </w:r>
        <w:r w:rsidR="008171F9">
          <w:rPr>
            <w:noProof/>
            <w:webHidden/>
          </w:rPr>
          <w:t>27</w:t>
        </w:r>
        <w:r>
          <w:rPr>
            <w:noProof/>
            <w:webHidden/>
          </w:rPr>
          <w:fldChar w:fldCharType="end"/>
        </w:r>
      </w:hyperlink>
    </w:p>
    <w:p w14:paraId="28308C94" w14:textId="3AC38E7E"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09" w:history="1">
        <w:r w:rsidRPr="001B7955">
          <w:rPr>
            <w:rStyle w:val="Hyperlink"/>
            <w:noProof/>
          </w:rPr>
          <w:t>Figure 27 – Reaching the Register button in the FastMove</w:t>
        </w:r>
        <w:r w:rsidRPr="001B7955">
          <w:rPr>
            <w:rStyle w:val="Hyperlink"/>
            <w:noProof/>
            <w:vertAlign w:val="superscript"/>
          </w:rPr>
          <w:t>TM</w:t>
        </w:r>
        <w:r w:rsidRPr="001B7955">
          <w:rPr>
            <w:rStyle w:val="Hyperlink"/>
            <w:noProof/>
          </w:rPr>
          <w:t xml:space="preserve"> application – step 2</w:t>
        </w:r>
        <w:r>
          <w:rPr>
            <w:noProof/>
            <w:webHidden/>
          </w:rPr>
          <w:tab/>
        </w:r>
        <w:r>
          <w:rPr>
            <w:noProof/>
            <w:webHidden/>
          </w:rPr>
          <w:fldChar w:fldCharType="begin"/>
        </w:r>
        <w:r>
          <w:rPr>
            <w:noProof/>
            <w:webHidden/>
          </w:rPr>
          <w:instrText xml:space="preserve"> PAGEREF _Toc157538309 \h </w:instrText>
        </w:r>
        <w:r>
          <w:rPr>
            <w:noProof/>
            <w:webHidden/>
          </w:rPr>
        </w:r>
        <w:r>
          <w:rPr>
            <w:noProof/>
            <w:webHidden/>
          </w:rPr>
          <w:fldChar w:fldCharType="separate"/>
        </w:r>
        <w:r w:rsidR="008171F9">
          <w:rPr>
            <w:noProof/>
            <w:webHidden/>
          </w:rPr>
          <w:t>27</w:t>
        </w:r>
        <w:r>
          <w:rPr>
            <w:noProof/>
            <w:webHidden/>
          </w:rPr>
          <w:fldChar w:fldCharType="end"/>
        </w:r>
      </w:hyperlink>
    </w:p>
    <w:p w14:paraId="698DDE05" w14:textId="1F581686"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0" w:history="1">
        <w:r w:rsidRPr="001B7955">
          <w:rPr>
            <w:rStyle w:val="Hyperlink"/>
            <w:noProof/>
          </w:rPr>
          <w:t>Figure 28 – Reaching the Register button in the FastMove</w:t>
        </w:r>
        <w:r w:rsidRPr="001B7955">
          <w:rPr>
            <w:rStyle w:val="Hyperlink"/>
            <w:noProof/>
            <w:vertAlign w:val="superscript"/>
          </w:rPr>
          <w:t>TM</w:t>
        </w:r>
        <w:r w:rsidRPr="001B7955">
          <w:rPr>
            <w:rStyle w:val="Hyperlink"/>
            <w:noProof/>
          </w:rPr>
          <w:t xml:space="preserve"> application – step 3</w:t>
        </w:r>
        <w:r>
          <w:rPr>
            <w:noProof/>
            <w:webHidden/>
          </w:rPr>
          <w:tab/>
        </w:r>
        <w:r>
          <w:rPr>
            <w:noProof/>
            <w:webHidden/>
          </w:rPr>
          <w:fldChar w:fldCharType="begin"/>
        </w:r>
        <w:r>
          <w:rPr>
            <w:noProof/>
            <w:webHidden/>
          </w:rPr>
          <w:instrText xml:space="preserve"> PAGEREF _Toc157538310 \h </w:instrText>
        </w:r>
        <w:r>
          <w:rPr>
            <w:noProof/>
            <w:webHidden/>
          </w:rPr>
        </w:r>
        <w:r>
          <w:rPr>
            <w:noProof/>
            <w:webHidden/>
          </w:rPr>
          <w:fldChar w:fldCharType="separate"/>
        </w:r>
        <w:r w:rsidR="008171F9">
          <w:rPr>
            <w:noProof/>
            <w:webHidden/>
          </w:rPr>
          <w:t>28</w:t>
        </w:r>
        <w:r>
          <w:rPr>
            <w:noProof/>
            <w:webHidden/>
          </w:rPr>
          <w:fldChar w:fldCharType="end"/>
        </w:r>
      </w:hyperlink>
    </w:p>
    <w:p w14:paraId="028B681F" w14:textId="61CDC14E"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1" w:history="1">
        <w:r w:rsidRPr="001B7955">
          <w:rPr>
            <w:rStyle w:val="Hyperlink"/>
            <w:noProof/>
          </w:rPr>
          <w:t>Figure 29 – Specifying your FastMove</w:t>
        </w:r>
        <w:r w:rsidRPr="001B7955">
          <w:rPr>
            <w:rStyle w:val="Hyperlink"/>
            <w:noProof/>
            <w:vertAlign w:val="superscript"/>
          </w:rPr>
          <w:t>TM</w:t>
        </w:r>
        <w:r w:rsidRPr="001B7955">
          <w:rPr>
            <w:rStyle w:val="Hyperlink"/>
            <w:noProof/>
          </w:rPr>
          <w:t xml:space="preserve"> application license details</w:t>
        </w:r>
        <w:r>
          <w:rPr>
            <w:noProof/>
            <w:webHidden/>
          </w:rPr>
          <w:tab/>
        </w:r>
        <w:r>
          <w:rPr>
            <w:noProof/>
            <w:webHidden/>
          </w:rPr>
          <w:fldChar w:fldCharType="begin"/>
        </w:r>
        <w:r>
          <w:rPr>
            <w:noProof/>
            <w:webHidden/>
          </w:rPr>
          <w:instrText xml:space="preserve"> PAGEREF _Toc157538311 \h </w:instrText>
        </w:r>
        <w:r>
          <w:rPr>
            <w:noProof/>
            <w:webHidden/>
          </w:rPr>
        </w:r>
        <w:r>
          <w:rPr>
            <w:noProof/>
            <w:webHidden/>
          </w:rPr>
          <w:fldChar w:fldCharType="separate"/>
        </w:r>
        <w:r w:rsidR="008171F9">
          <w:rPr>
            <w:noProof/>
            <w:webHidden/>
          </w:rPr>
          <w:t>28</w:t>
        </w:r>
        <w:r>
          <w:rPr>
            <w:noProof/>
            <w:webHidden/>
          </w:rPr>
          <w:fldChar w:fldCharType="end"/>
        </w:r>
      </w:hyperlink>
    </w:p>
    <w:p w14:paraId="39261BDE" w14:textId="4BC4D58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2" w:history="1">
        <w:r w:rsidRPr="001B7955">
          <w:rPr>
            <w:rStyle w:val="Hyperlink"/>
            <w:noProof/>
          </w:rPr>
          <w:t>Figure 30 – Specifying your license key details</w:t>
        </w:r>
        <w:r>
          <w:rPr>
            <w:noProof/>
            <w:webHidden/>
          </w:rPr>
          <w:tab/>
        </w:r>
        <w:r>
          <w:rPr>
            <w:noProof/>
            <w:webHidden/>
          </w:rPr>
          <w:fldChar w:fldCharType="begin"/>
        </w:r>
        <w:r>
          <w:rPr>
            <w:noProof/>
            <w:webHidden/>
          </w:rPr>
          <w:instrText xml:space="preserve"> PAGEREF _Toc157538312 \h </w:instrText>
        </w:r>
        <w:r>
          <w:rPr>
            <w:noProof/>
            <w:webHidden/>
          </w:rPr>
        </w:r>
        <w:r>
          <w:rPr>
            <w:noProof/>
            <w:webHidden/>
          </w:rPr>
          <w:fldChar w:fldCharType="separate"/>
        </w:r>
        <w:r w:rsidR="008171F9">
          <w:rPr>
            <w:noProof/>
            <w:webHidden/>
          </w:rPr>
          <w:t>29</w:t>
        </w:r>
        <w:r>
          <w:rPr>
            <w:noProof/>
            <w:webHidden/>
          </w:rPr>
          <w:fldChar w:fldCharType="end"/>
        </w:r>
      </w:hyperlink>
    </w:p>
    <w:p w14:paraId="0607ECBF" w14:textId="06C6824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3" w:history="1">
        <w:r w:rsidRPr="001B7955">
          <w:rPr>
            <w:rStyle w:val="Hyperlink"/>
            <w:noProof/>
          </w:rPr>
          <w:t>Figure 31 – Successful registration &amp; activation of your FastMove</w:t>
        </w:r>
        <w:r w:rsidRPr="001B7955">
          <w:rPr>
            <w:rStyle w:val="Hyperlink"/>
            <w:noProof/>
            <w:vertAlign w:val="superscript"/>
          </w:rPr>
          <w:t>TM</w:t>
        </w:r>
        <w:r w:rsidRPr="001B7955">
          <w:rPr>
            <w:rStyle w:val="Hyperlink"/>
            <w:noProof/>
          </w:rPr>
          <w:t xml:space="preserve"> application license key</w:t>
        </w:r>
        <w:r>
          <w:rPr>
            <w:noProof/>
            <w:webHidden/>
          </w:rPr>
          <w:tab/>
        </w:r>
        <w:r>
          <w:rPr>
            <w:noProof/>
            <w:webHidden/>
          </w:rPr>
          <w:fldChar w:fldCharType="begin"/>
        </w:r>
        <w:r>
          <w:rPr>
            <w:noProof/>
            <w:webHidden/>
          </w:rPr>
          <w:instrText xml:space="preserve"> PAGEREF _Toc157538313 \h </w:instrText>
        </w:r>
        <w:r>
          <w:rPr>
            <w:noProof/>
            <w:webHidden/>
          </w:rPr>
        </w:r>
        <w:r>
          <w:rPr>
            <w:noProof/>
            <w:webHidden/>
          </w:rPr>
          <w:fldChar w:fldCharType="separate"/>
        </w:r>
        <w:r w:rsidR="008171F9">
          <w:rPr>
            <w:noProof/>
            <w:webHidden/>
          </w:rPr>
          <w:t>29</w:t>
        </w:r>
        <w:r>
          <w:rPr>
            <w:noProof/>
            <w:webHidden/>
          </w:rPr>
          <w:fldChar w:fldCharType="end"/>
        </w:r>
      </w:hyperlink>
    </w:p>
    <w:p w14:paraId="7911FE60" w14:textId="52E2908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4" w:history="1">
        <w:r w:rsidRPr="001B7955">
          <w:rPr>
            <w:rStyle w:val="Hyperlink"/>
            <w:noProof/>
          </w:rPr>
          <w:t>Figure 32 – Performing online data migration – PC1</w:t>
        </w:r>
        <w:r>
          <w:rPr>
            <w:noProof/>
            <w:webHidden/>
          </w:rPr>
          <w:tab/>
        </w:r>
        <w:r>
          <w:rPr>
            <w:noProof/>
            <w:webHidden/>
          </w:rPr>
          <w:fldChar w:fldCharType="begin"/>
        </w:r>
        <w:r>
          <w:rPr>
            <w:noProof/>
            <w:webHidden/>
          </w:rPr>
          <w:instrText xml:space="preserve"> PAGEREF _Toc157538314 \h </w:instrText>
        </w:r>
        <w:r>
          <w:rPr>
            <w:noProof/>
            <w:webHidden/>
          </w:rPr>
        </w:r>
        <w:r>
          <w:rPr>
            <w:noProof/>
            <w:webHidden/>
          </w:rPr>
          <w:fldChar w:fldCharType="separate"/>
        </w:r>
        <w:r w:rsidR="008171F9">
          <w:rPr>
            <w:noProof/>
            <w:webHidden/>
          </w:rPr>
          <w:t>30</w:t>
        </w:r>
        <w:r>
          <w:rPr>
            <w:noProof/>
            <w:webHidden/>
          </w:rPr>
          <w:fldChar w:fldCharType="end"/>
        </w:r>
      </w:hyperlink>
    </w:p>
    <w:p w14:paraId="4258A269" w14:textId="2F17AACC"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5" w:history="1">
        <w:r w:rsidRPr="001B7955">
          <w:rPr>
            <w:rStyle w:val="Hyperlink"/>
            <w:noProof/>
          </w:rPr>
          <w:t>Figure 33 – Performing online data migration – PC2</w:t>
        </w:r>
        <w:r>
          <w:rPr>
            <w:noProof/>
            <w:webHidden/>
          </w:rPr>
          <w:tab/>
        </w:r>
        <w:r>
          <w:rPr>
            <w:noProof/>
            <w:webHidden/>
          </w:rPr>
          <w:fldChar w:fldCharType="begin"/>
        </w:r>
        <w:r>
          <w:rPr>
            <w:noProof/>
            <w:webHidden/>
          </w:rPr>
          <w:instrText xml:space="preserve"> PAGEREF _Toc157538315 \h </w:instrText>
        </w:r>
        <w:r>
          <w:rPr>
            <w:noProof/>
            <w:webHidden/>
          </w:rPr>
        </w:r>
        <w:r>
          <w:rPr>
            <w:noProof/>
            <w:webHidden/>
          </w:rPr>
          <w:fldChar w:fldCharType="separate"/>
        </w:r>
        <w:r w:rsidR="008171F9">
          <w:rPr>
            <w:noProof/>
            <w:webHidden/>
          </w:rPr>
          <w:t>31</w:t>
        </w:r>
        <w:r>
          <w:rPr>
            <w:noProof/>
            <w:webHidden/>
          </w:rPr>
          <w:fldChar w:fldCharType="end"/>
        </w:r>
      </w:hyperlink>
    </w:p>
    <w:p w14:paraId="5D5B6199" w14:textId="34684F85"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6" w:history="1">
        <w:r w:rsidRPr="001B7955">
          <w:rPr>
            <w:rStyle w:val="Hyperlink"/>
            <w:noProof/>
          </w:rPr>
          <w:t>Figure 34 – Performing online data migration – PC2</w:t>
        </w:r>
        <w:r>
          <w:rPr>
            <w:noProof/>
            <w:webHidden/>
          </w:rPr>
          <w:tab/>
        </w:r>
        <w:r>
          <w:rPr>
            <w:noProof/>
            <w:webHidden/>
          </w:rPr>
          <w:fldChar w:fldCharType="begin"/>
        </w:r>
        <w:r>
          <w:rPr>
            <w:noProof/>
            <w:webHidden/>
          </w:rPr>
          <w:instrText xml:space="preserve"> PAGEREF _Toc157538316 \h </w:instrText>
        </w:r>
        <w:r>
          <w:rPr>
            <w:noProof/>
            <w:webHidden/>
          </w:rPr>
        </w:r>
        <w:r>
          <w:rPr>
            <w:noProof/>
            <w:webHidden/>
          </w:rPr>
          <w:fldChar w:fldCharType="separate"/>
        </w:r>
        <w:r w:rsidR="008171F9">
          <w:rPr>
            <w:noProof/>
            <w:webHidden/>
          </w:rPr>
          <w:t>31</w:t>
        </w:r>
        <w:r>
          <w:rPr>
            <w:noProof/>
            <w:webHidden/>
          </w:rPr>
          <w:fldChar w:fldCharType="end"/>
        </w:r>
      </w:hyperlink>
    </w:p>
    <w:p w14:paraId="15BC010D" w14:textId="69E221DC"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7" w:history="1">
        <w:r w:rsidRPr="001B7955">
          <w:rPr>
            <w:rStyle w:val="Hyperlink"/>
            <w:noProof/>
          </w:rPr>
          <w:t>Figure 35 – Specifying the IP Adress of your second or newer PC</w:t>
        </w:r>
        <w:r>
          <w:rPr>
            <w:noProof/>
            <w:webHidden/>
          </w:rPr>
          <w:tab/>
        </w:r>
        <w:r>
          <w:rPr>
            <w:noProof/>
            <w:webHidden/>
          </w:rPr>
          <w:fldChar w:fldCharType="begin"/>
        </w:r>
        <w:r>
          <w:rPr>
            <w:noProof/>
            <w:webHidden/>
          </w:rPr>
          <w:instrText xml:space="preserve"> PAGEREF _Toc157538317 \h </w:instrText>
        </w:r>
        <w:r>
          <w:rPr>
            <w:noProof/>
            <w:webHidden/>
          </w:rPr>
        </w:r>
        <w:r>
          <w:rPr>
            <w:noProof/>
            <w:webHidden/>
          </w:rPr>
          <w:fldChar w:fldCharType="separate"/>
        </w:r>
        <w:r w:rsidR="008171F9">
          <w:rPr>
            <w:noProof/>
            <w:webHidden/>
          </w:rPr>
          <w:t>32</w:t>
        </w:r>
        <w:r>
          <w:rPr>
            <w:noProof/>
            <w:webHidden/>
          </w:rPr>
          <w:fldChar w:fldCharType="end"/>
        </w:r>
      </w:hyperlink>
    </w:p>
    <w:p w14:paraId="68811AB9" w14:textId="0035ED0B"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8" w:history="1">
        <w:r w:rsidRPr="001B7955">
          <w:rPr>
            <w:rStyle w:val="Hyperlink"/>
            <w:noProof/>
          </w:rPr>
          <w:t>Figure 36 – Specifying the users to migrate from your first or older PC to your second or newer PC</w:t>
        </w:r>
        <w:r>
          <w:rPr>
            <w:noProof/>
            <w:webHidden/>
          </w:rPr>
          <w:tab/>
        </w:r>
        <w:r>
          <w:rPr>
            <w:noProof/>
            <w:webHidden/>
          </w:rPr>
          <w:fldChar w:fldCharType="begin"/>
        </w:r>
        <w:r>
          <w:rPr>
            <w:noProof/>
            <w:webHidden/>
          </w:rPr>
          <w:instrText xml:space="preserve"> PAGEREF _Toc157538318 \h </w:instrText>
        </w:r>
        <w:r>
          <w:rPr>
            <w:noProof/>
            <w:webHidden/>
          </w:rPr>
        </w:r>
        <w:r>
          <w:rPr>
            <w:noProof/>
            <w:webHidden/>
          </w:rPr>
          <w:fldChar w:fldCharType="separate"/>
        </w:r>
        <w:r w:rsidR="008171F9">
          <w:rPr>
            <w:noProof/>
            <w:webHidden/>
          </w:rPr>
          <w:t>32</w:t>
        </w:r>
        <w:r>
          <w:rPr>
            <w:noProof/>
            <w:webHidden/>
          </w:rPr>
          <w:fldChar w:fldCharType="end"/>
        </w:r>
      </w:hyperlink>
    </w:p>
    <w:p w14:paraId="3BEB2497" w14:textId="5F344E1C"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19" w:history="1">
        <w:r w:rsidRPr="001B7955">
          <w:rPr>
            <w:rStyle w:val="Hyperlink"/>
            <w:noProof/>
          </w:rPr>
          <w:t>Figure 37 – Performing online data migration – PC1</w:t>
        </w:r>
        <w:r>
          <w:rPr>
            <w:noProof/>
            <w:webHidden/>
          </w:rPr>
          <w:tab/>
        </w:r>
        <w:r>
          <w:rPr>
            <w:noProof/>
            <w:webHidden/>
          </w:rPr>
          <w:fldChar w:fldCharType="begin"/>
        </w:r>
        <w:r>
          <w:rPr>
            <w:noProof/>
            <w:webHidden/>
          </w:rPr>
          <w:instrText xml:space="preserve"> PAGEREF _Toc157538319 \h </w:instrText>
        </w:r>
        <w:r>
          <w:rPr>
            <w:noProof/>
            <w:webHidden/>
          </w:rPr>
        </w:r>
        <w:r>
          <w:rPr>
            <w:noProof/>
            <w:webHidden/>
          </w:rPr>
          <w:fldChar w:fldCharType="separate"/>
        </w:r>
        <w:r w:rsidR="008171F9">
          <w:rPr>
            <w:noProof/>
            <w:webHidden/>
          </w:rPr>
          <w:t>33</w:t>
        </w:r>
        <w:r>
          <w:rPr>
            <w:noProof/>
            <w:webHidden/>
          </w:rPr>
          <w:fldChar w:fldCharType="end"/>
        </w:r>
      </w:hyperlink>
    </w:p>
    <w:p w14:paraId="46E79896" w14:textId="0A657F7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0" w:history="1">
        <w:r w:rsidRPr="001B7955">
          <w:rPr>
            <w:rStyle w:val="Hyperlink"/>
            <w:noProof/>
          </w:rPr>
          <w:t>Figure 38 – Performing online data migration – PC2</w:t>
        </w:r>
        <w:r>
          <w:rPr>
            <w:noProof/>
            <w:webHidden/>
          </w:rPr>
          <w:tab/>
        </w:r>
        <w:r>
          <w:rPr>
            <w:noProof/>
            <w:webHidden/>
          </w:rPr>
          <w:fldChar w:fldCharType="begin"/>
        </w:r>
        <w:r>
          <w:rPr>
            <w:noProof/>
            <w:webHidden/>
          </w:rPr>
          <w:instrText xml:space="preserve"> PAGEREF _Toc157538320 \h </w:instrText>
        </w:r>
        <w:r>
          <w:rPr>
            <w:noProof/>
            <w:webHidden/>
          </w:rPr>
        </w:r>
        <w:r>
          <w:rPr>
            <w:noProof/>
            <w:webHidden/>
          </w:rPr>
          <w:fldChar w:fldCharType="separate"/>
        </w:r>
        <w:r w:rsidR="008171F9">
          <w:rPr>
            <w:noProof/>
            <w:webHidden/>
          </w:rPr>
          <w:t>34</w:t>
        </w:r>
        <w:r>
          <w:rPr>
            <w:noProof/>
            <w:webHidden/>
          </w:rPr>
          <w:fldChar w:fldCharType="end"/>
        </w:r>
      </w:hyperlink>
    </w:p>
    <w:p w14:paraId="3DD58344" w14:textId="5C974EBA"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1" w:history="1">
        <w:r w:rsidRPr="001B7955">
          <w:rPr>
            <w:rStyle w:val="Hyperlink"/>
            <w:noProof/>
          </w:rPr>
          <w:t>Figure 39 – Performing online data migration – PC2</w:t>
        </w:r>
        <w:r>
          <w:rPr>
            <w:noProof/>
            <w:webHidden/>
          </w:rPr>
          <w:tab/>
        </w:r>
        <w:r>
          <w:rPr>
            <w:noProof/>
            <w:webHidden/>
          </w:rPr>
          <w:fldChar w:fldCharType="begin"/>
        </w:r>
        <w:r>
          <w:rPr>
            <w:noProof/>
            <w:webHidden/>
          </w:rPr>
          <w:instrText xml:space="preserve"> PAGEREF _Toc157538321 \h </w:instrText>
        </w:r>
        <w:r>
          <w:rPr>
            <w:noProof/>
            <w:webHidden/>
          </w:rPr>
        </w:r>
        <w:r>
          <w:rPr>
            <w:noProof/>
            <w:webHidden/>
          </w:rPr>
          <w:fldChar w:fldCharType="separate"/>
        </w:r>
        <w:r w:rsidR="008171F9">
          <w:rPr>
            <w:noProof/>
            <w:webHidden/>
          </w:rPr>
          <w:t>34</w:t>
        </w:r>
        <w:r>
          <w:rPr>
            <w:noProof/>
            <w:webHidden/>
          </w:rPr>
          <w:fldChar w:fldCharType="end"/>
        </w:r>
      </w:hyperlink>
    </w:p>
    <w:p w14:paraId="43199A33" w14:textId="202CE4E2"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2" w:history="1">
        <w:r w:rsidRPr="001B7955">
          <w:rPr>
            <w:rStyle w:val="Hyperlink"/>
            <w:noProof/>
          </w:rPr>
          <w:t>Figure 40 – Specifying the IP Adress of your second or newer PC</w:t>
        </w:r>
        <w:r>
          <w:rPr>
            <w:noProof/>
            <w:webHidden/>
          </w:rPr>
          <w:tab/>
        </w:r>
        <w:r>
          <w:rPr>
            <w:noProof/>
            <w:webHidden/>
          </w:rPr>
          <w:fldChar w:fldCharType="begin"/>
        </w:r>
        <w:r>
          <w:rPr>
            <w:noProof/>
            <w:webHidden/>
          </w:rPr>
          <w:instrText xml:space="preserve"> PAGEREF _Toc157538322 \h </w:instrText>
        </w:r>
        <w:r>
          <w:rPr>
            <w:noProof/>
            <w:webHidden/>
          </w:rPr>
        </w:r>
        <w:r>
          <w:rPr>
            <w:noProof/>
            <w:webHidden/>
          </w:rPr>
          <w:fldChar w:fldCharType="separate"/>
        </w:r>
        <w:r w:rsidR="008171F9">
          <w:rPr>
            <w:noProof/>
            <w:webHidden/>
          </w:rPr>
          <w:t>35</w:t>
        </w:r>
        <w:r>
          <w:rPr>
            <w:noProof/>
            <w:webHidden/>
          </w:rPr>
          <w:fldChar w:fldCharType="end"/>
        </w:r>
      </w:hyperlink>
    </w:p>
    <w:p w14:paraId="483D6FD7" w14:textId="6CAA3C72"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3" w:history="1">
        <w:r w:rsidRPr="001B7955">
          <w:rPr>
            <w:rStyle w:val="Hyperlink"/>
            <w:noProof/>
          </w:rPr>
          <w:t>Figure 41 – Users screen</w:t>
        </w:r>
        <w:r>
          <w:rPr>
            <w:noProof/>
            <w:webHidden/>
          </w:rPr>
          <w:tab/>
        </w:r>
        <w:r>
          <w:rPr>
            <w:noProof/>
            <w:webHidden/>
          </w:rPr>
          <w:fldChar w:fldCharType="begin"/>
        </w:r>
        <w:r>
          <w:rPr>
            <w:noProof/>
            <w:webHidden/>
          </w:rPr>
          <w:instrText xml:space="preserve"> PAGEREF _Toc157538323 \h </w:instrText>
        </w:r>
        <w:r>
          <w:rPr>
            <w:noProof/>
            <w:webHidden/>
          </w:rPr>
        </w:r>
        <w:r>
          <w:rPr>
            <w:noProof/>
            <w:webHidden/>
          </w:rPr>
          <w:fldChar w:fldCharType="separate"/>
        </w:r>
        <w:r w:rsidR="008171F9">
          <w:rPr>
            <w:noProof/>
            <w:webHidden/>
          </w:rPr>
          <w:t>35</w:t>
        </w:r>
        <w:r>
          <w:rPr>
            <w:noProof/>
            <w:webHidden/>
          </w:rPr>
          <w:fldChar w:fldCharType="end"/>
        </w:r>
      </w:hyperlink>
    </w:p>
    <w:p w14:paraId="77F878B9" w14:textId="2F05C91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4" w:history="1">
        <w:r w:rsidRPr="001B7955">
          <w:rPr>
            <w:rStyle w:val="Hyperlink"/>
            <w:noProof/>
          </w:rPr>
          <w:t>Figure 42 – Importing your software</w:t>
        </w:r>
        <w:r>
          <w:rPr>
            <w:noProof/>
            <w:webHidden/>
          </w:rPr>
          <w:tab/>
        </w:r>
        <w:r>
          <w:rPr>
            <w:noProof/>
            <w:webHidden/>
          </w:rPr>
          <w:fldChar w:fldCharType="begin"/>
        </w:r>
        <w:r>
          <w:rPr>
            <w:noProof/>
            <w:webHidden/>
          </w:rPr>
          <w:instrText xml:space="preserve"> PAGEREF _Toc157538324 \h </w:instrText>
        </w:r>
        <w:r>
          <w:rPr>
            <w:noProof/>
            <w:webHidden/>
          </w:rPr>
        </w:r>
        <w:r>
          <w:rPr>
            <w:noProof/>
            <w:webHidden/>
          </w:rPr>
          <w:fldChar w:fldCharType="separate"/>
        </w:r>
        <w:r w:rsidR="008171F9">
          <w:rPr>
            <w:noProof/>
            <w:webHidden/>
          </w:rPr>
          <w:t>36</w:t>
        </w:r>
        <w:r>
          <w:rPr>
            <w:noProof/>
            <w:webHidden/>
          </w:rPr>
          <w:fldChar w:fldCharType="end"/>
        </w:r>
      </w:hyperlink>
    </w:p>
    <w:p w14:paraId="123C4772" w14:textId="7177294C"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5" w:history="1">
        <w:r w:rsidRPr="001B7955">
          <w:rPr>
            <w:rStyle w:val="Hyperlink"/>
            <w:noProof/>
          </w:rPr>
          <w:t>Figure 43 – Performing online data migration – PC1</w:t>
        </w:r>
        <w:r>
          <w:rPr>
            <w:noProof/>
            <w:webHidden/>
          </w:rPr>
          <w:tab/>
        </w:r>
        <w:r>
          <w:rPr>
            <w:noProof/>
            <w:webHidden/>
          </w:rPr>
          <w:fldChar w:fldCharType="begin"/>
        </w:r>
        <w:r>
          <w:rPr>
            <w:noProof/>
            <w:webHidden/>
          </w:rPr>
          <w:instrText xml:space="preserve"> PAGEREF _Toc157538325 \h </w:instrText>
        </w:r>
        <w:r>
          <w:rPr>
            <w:noProof/>
            <w:webHidden/>
          </w:rPr>
        </w:r>
        <w:r>
          <w:rPr>
            <w:noProof/>
            <w:webHidden/>
          </w:rPr>
          <w:fldChar w:fldCharType="separate"/>
        </w:r>
        <w:r w:rsidR="008171F9">
          <w:rPr>
            <w:noProof/>
            <w:webHidden/>
          </w:rPr>
          <w:t>37</w:t>
        </w:r>
        <w:r>
          <w:rPr>
            <w:noProof/>
            <w:webHidden/>
          </w:rPr>
          <w:fldChar w:fldCharType="end"/>
        </w:r>
      </w:hyperlink>
    </w:p>
    <w:p w14:paraId="2D8DAC2B" w14:textId="37889101"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6" w:history="1">
        <w:r w:rsidRPr="001B7955">
          <w:rPr>
            <w:rStyle w:val="Hyperlink"/>
            <w:noProof/>
          </w:rPr>
          <w:t>Figure 44 – Performing online data migration – PC2</w:t>
        </w:r>
        <w:r>
          <w:rPr>
            <w:noProof/>
            <w:webHidden/>
          </w:rPr>
          <w:tab/>
        </w:r>
        <w:r>
          <w:rPr>
            <w:noProof/>
            <w:webHidden/>
          </w:rPr>
          <w:fldChar w:fldCharType="begin"/>
        </w:r>
        <w:r>
          <w:rPr>
            <w:noProof/>
            <w:webHidden/>
          </w:rPr>
          <w:instrText xml:space="preserve"> PAGEREF _Toc157538326 \h </w:instrText>
        </w:r>
        <w:r>
          <w:rPr>
            <w:noProof/>
            <w:webHidden/>
          </w:rPr>
        </w:r>
        <w:r>
          <w:rPr>
            <w:noProof/>
            <w:webHidden/>
          </w:rPr>
          <w:fldChar w:fldCharType="separate"/>
        </w:r>
        <w:r w:rsidR="008171F9">
          <w:rPr>
            <w:noProof/>
            <w:webHidden/>
          </w:rPr>
          <w:t>38</w:t>
        </w:r>
        <w:r>
          <w:rPr>
            <w:noProof/>
            <w:webHidden/>
          </w:rPr>
          <w:fldChar w:fldCharType="end"/>
        </w:r>
      </w:hyperlink>
    </w:p>
    <w:p w14:paraId="2F12B99A" w14:textId="77B8A535"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7" w:history="1">
        <w:r w:rsidRPr="001B7955">
          <w:rPr>
            <w:rStyle w:val="Hyperlink"/>
            <w:noProof/>
          </w:rPr>
          <w:t>Figure 45 – Performing online data migration – PC2</w:t>
        </w:r>
        <w:r>
          <w:rPr>
            <w:noProof/>
            <w:webHidden/>
          </w:rPr>
          <w:tab/>
        </w:r>
        <w:r>
          <w:rPr>
            <w:noProof/>
            <w:webHidden/>
          </w:rPr>
          <w:fldChar w:fldCharType="begin"/>
        </w:r>
        <w:r>
          <w:rPr>
            <w:noProof/>
            <w:webHidden/>
          </w:rPr>
          <w:instrText xml:space="preserve"> PAGEREF _Toc157538327 \h </w:instrText>
        </w:r>
        <w:r>
          <w:rPr>
            <w:noProof/>
            <w:webHidden/>
          </w:rPr>
        </w:r>
        <w:r>
          <w:rPr>
            <w:noProof/>
            <w:webHidden/>
          </w:rPr>
          <w:fldChar w:fldCharType="separate"/>
        </w:r>
        <w:r w:rsidR="008171F9">
          <w:rPr>
            <w:noProof/>
            <w:webHidden/>
          </w:rPr>
          <w:t>38</w:t>
        </w:r>
        <w:r>
          <w:rPr>
            <w:noProof/>
            <w:webHidden/>
          </w:rPr>
          <w:fldChar w:fldCharType="end"/>
        </w:r>
      </w:hyperlink>
    </w:p>
    <w:p w14:paraId="7C670376" w14:textId="7A365514"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8" w:history="1">
        <w:r w:rsidRPr="001B7955">
          <w:rPr>
            <w:rStyle w:val="Hyperlink"/>
            <w:noProof/>
          </w:rPr>
          <w:t>Figure 46 – Specifying the IP Adress of your second or newer PC</w:t>
        </w:r>
        <w:r>
          <w:rPr>
            <w:noProof/>
            <w:webHidden/>
          </w:rPr>
          <w:tab/>
        </w:r>
        <w:r>
          <w:rPr>
            <w:noProof/>
            <w:webHidden/>
          </w:rPr>
          <w:fldChar w:fldCharType="begin"/>
        </w:r>
        <w:r>
          <w:rPr>
            <w:noProof/>
            <w:webHidden/>
          </w:rPr>
          <w:instrText xml:space="preserve"> PAGEREF _Toc157538328 \h </w:instrText>
        </w:r>
        <w:r>
          <w:rPr>
            <w:noProof/>
            <w:webHidden/>
          </w:rPr>
        </w:r>
        <w:r>
          <w:rPr>
            <w:noProof/>
            <w:webHidden/>
          </w:rPr>
          <w:fldChar w:fldCharType="separate"/>
        </w:r>
        <w:r w:rsidR="008171F9">
          <w:rPr>
            <w:noProof/>
            <w:webHidden/>
          </w:rPr>
          <w:t>39</w:t>
        </w:r>
        <w:r>
          <w:rPr>
            <w:noProof/>
            <w:webHidden/>
          </w:rPr>
          <w:fldChar w:fldCharType="end"/>
        </w:r>
      </w:hyperlink>
    </w:p>
    <w:p w14:paraId="16FCC0C1" w14:textId="4AB3EA01"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29" w:history="1">
        <w:r w:rsidRPr="001B7955">
          <w:rPr>
            <w:rStyle w:val="Hyperlink"/>
            <w:noProof/>
          </w:rPr>
          <w:t>Figure 47 – Users screen</w:t>
        </w:r>
        <w:r>
          <w:rPr>
            <w:noProof/>
            <w:webHidden/>
          </w:rPr>
          <w:tab/>
        </w:r>
        <w:r>
          <w:rPr>
            <w:noProof/>
            <w:webHidden/>
          </w:rPr>
          <w:fldChar w:fldCharType="begin"/>
        </w:r>
        <w:r>
          <w:rPr>
            <w:noProof/>
            <w:webHidden/>
          </w:rPr>
          <w:instrText xml:space="preserve"> PAGEREF _Toc157538329 \h </w:instrText>
        </w:r>
        <w:r>
          <w:rPr>
            <w:noProof/>
            <w:webHidden/>
          </w:rPr>
        </w:r>
        <w:r>
          <w:rPr>
            <w:noProof/>
            <w:webHidden/>
          </w:rPr>
          <w:fldChar w:fldCharType="separate"/>
        </w:r>
        <w:r w:rsidR="008171F9">
          <w:rPr>
            <w:noProof/>
            <w:webHidden/>
          </w:rPr>
          <w:t>39</w:t>
        </w:r>
        <w:r>
          <w:rPr>
            <w:noProof/>
            <w:webHidden/>
          </w:rPr>
          <w:fldChar w:fldCharType="end"/>
        </w:r>
      </w:hyperlink>
    </w:p>
    <w:p w14:paraId="797B5B64" w14:textId="6F3F6623"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0" w:history="1">
        <w:r w:rsidRPr="001B7955">
          <w:rPr>
            <w:rStyle w:val="Hyperlink"/>
            <w:noProof/>
          </w:rPr>
          <w:t>Figure 48 – Importing your drivers</w:t>
        </w:r>
        <w:r>
          <w:rPr>
            <w:noProof/>
            <w:webHidden/>
          </w:rPr>
          <w:tab/>
        </w:r>
        <w:r>
          <w:rPr>
            <w:noProof/>
            <w:webHidden/>
          </w:rPr>
          <w:fldChar w:fldCharType="begin"/>
        </w:r>
        <w:r>
          <w:rPr>
            <w:noProof/>
            <w:webHidden/>
          </w:rPr>
          <w:instrText xml:space="preserve"> PAGEREF _Toc157538330 \h </w:instrText>
        </w:r>
        <w:r>
          <w:rPr>
            <w:noProof/>
            <w:webHidden/>
          </w:rPr>
        </w:r>
        <w:r>
          <w:rPr>
            <w:noProof/>
            <w:webHidden/>
          </w:rPr>
          <w:fldChar w:fldCharType="separate"/>
        </w:r>
        <w:r w:rsidR="008171F9">
          <w:rPr>
            <w:noProof/>
            <w:webHidden/>
          </w:rPr>
          <w:t>40</w:t>
        </w:r>
        <w:r>
          <w:rPr>
            <w:noProof/>
            <w:webHidden/>
          </w:rPr>
          <w:fldChar w:fldCharType="end"/>
        </w:r>
      </w:hyperlink>
    </w:p>
    <w:p w14:paraId="0C6DFCC6" w14:textId="63599050"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1" w:history="1">
        <w:r w:rsidRPr="001B7955">
          <w:rPr>
            <w:rStyle w:val="Hyperlink"/>
            <w:noProof/>
          </w:rPr>
          <w:t>Figure 49 – Performing online data migration – PC1</w:t>
        </w:r>
        <w:r>
          <w:rPr>
            <w:noProof/>
            <w:webHidden/>
          </w:rPr>
          <w:tab/>
        </w:r>
        <w:r>
          <w:rPr>
            <w:noProof/>
            <w:webHidden/>
          </w:rPr>
          <w:fldChar w:fldCharType="begin"/>
        </w:r>
        <w:r>
          <w:rPr>
            <w:noProof/>
            <w:webHidden/>
          </w:rPr>
          <w:instrText xml:space="preserve"> PAGEREF _Toc157538331 \h </w:instrText>
        </w:r>
        <w:r>
          <w:rPr>
            <w:noProof/>
            <w:webHidden/>
          </w:rPr>
        </w:r>
        <w:r>
          <w:rPr>
            <w:noProof/>
            <w:webHidden/>
          </w:rPr>
          <w:fldChar w:fldCharType="separate"/>
        </w:r>
        <w:r w:rsidR="008171F9">
          <w:rPr>
            <w:noProof/>
            <w:webHidden/>
          </w:rPr>
          <w:t>41</w:t>
        </w:r>
        <w:r>
          <w:rPr>
            <w:noProof/>
            <w:webHidden/>
          </w:rPr>
          <w:fldChar w:fldCharType="end"/>
        </w:r>
      </w:hyperlink>
    </w:p>
    <w:p w14:paraId="7286EBB4" w14:textId="33E5FA3A"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2" w:history="1">
        <w:r w:rsidRPr="001B7955">
          <w:rPr>
            <w:rStyle w:val="Hyperlink"/>
            <w:noProof/>
          </w:rPr>
          <w:t>Figure 50 – Performing online data migration – PC2</w:t>
        </w:r>
        <w:r>
          <w:rPr>
            <w:noProof/>
            <w:webHidden/>
          </w:rPr>
          <w:tab/>
        </w:r>
        <w:r>
          <w:rPr>
            <w:noProof/>
            <w:webHidden/>
          </w:rPr>
          <w:fldChar w:fldCharType="begin"/>
        </w:r>
        <w:r>
          <w:rPr>
            <w:noProof/>
            <w:webHidden/>
          </w:rPr>
          <w:instrText xml:space="preserve"> PAGEREF _Toc157538332 \h </w:instrText>
        </w:r>
        <w:r>
          <w:rPr>
            <w:noProof/>
            <w:webHidden/>
          </w:rPr>
        </w:r>
        <w:r>
          <w:rPr>
            <w:noProof/>
            <w:webHidden/>
          </w:rPr>
          <w:fldChar w:fldCharType="separate"/>
        </w:r>
        <w:r w:rsidR="008171F9">
          <w:rPr>
            <w:noProof/>
            <w:webHidden/>
          </w:rPr>
          <w:t>42</w:t>
        </w:r>
        <w:r>
          <w:rPr>
            <w:noProof/>
            <w:webHidden/>
          </w:rPr>
          <w:fldChar w:fldCharType="end"/>
        </w:r>
      </w:hyperlink>
    </w:p>
    <w:p w14:paraId="3D0D45F0" w14:textId="34C19B63"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3" w:history="1">
        <w:r w:rsidRPr="001B7955">
          <w:rPr>
            <w:rStyle w:val="Hyperlink"/>
            <w:noProof/>
          </w:rPr>
          <w:t>Figure 51 – Performing online data migration – PC2</w:t>
        </w:r>
        <w:r>
          <w:rPr>
            <w:noProof/>
            <w:webHidden/>
          </w:rPr>
          <w:tab/>
        </w:r>
        <w:r>
          <w:rPr>
            <w:noProof/>
            <w:webHidden/>
          </w:rPr>
          <w:fldChar w:fldCharType="begin"/>
        </w:r>
        <w:r>
          <w:rPr>
            <w:noProof/>
            <w:webHidden/>
          </w:rPr>
          <w:instrText xml:space="preserve"> PAGEREF _Toc157538333 \h </w:instrText>
        </w:r>
        <w:r>
          <w:rPr>
            <w:noProof/>
            <w:webHidden/>
          </w:rPr>
        </w:r>
        <w:r>
          <w:rPr>
            <w:noProof/>
            <w:webHidden/>
          </w:rPr>
          <w:fldChar w:fldCharType="separate"/>
        </w:r>
        <w:r w:rsidR="008171F9">
          <w:rPr>
            <w:noProof/>
            <w:webHidden/>
          </w:rPr>
          <w:t>42</w:t>
        </w:r>
        <w:r>
          <w:rPr>
            <w:noProof/>
            <w:webHidden/>
          </w:rPr>
          <w:fldChar w:fldCharType="end"/>
        </w:r>
      </w:hyperlink>
    </w:p>
    <w:p w14:paraId="4140D13E" w14:textId="0C50686E"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4" w:history="1">
        <w:r w:rsidRPr="001B7955">
          <w:rPr>
            <w:rStyle w:val="Hyperlink"/>
            <w:noProof/>
          </w:rPr>
          <w:t>Figure 52 – Specifying the IP Adress of your second or newer PC</w:t>
        </w:r>
        <w:r>
          <w:rPr>
            <w:noProof/>
            <w:webHidden/>
          </w:rPr>
          <w:tab/>
        </w:r>
        <w:r>
          <w:rPr>
            <w:noProof/>
            <w:webHidden/>
          </w:rPr>
          <w:fldChar w:fldCharType="begin"/>
        </w:r>
        <w:r>
          <w:rPr>
            <w:noProof/>
            <w:webHidden/>
          </w:rPr>
          <w:instrText xml:space="preserve"> PAGEREF _Toc157538334 \h </w:instrText>
        </w:r>
        <w:r>
          <w:rPr>
            <w:noProof/>
            <w:webHidden/>
          </w:rPr>
        </w:r>
        <w:r>
          <w:rPr>
            <w:noProof/>
            <w:webHidden/>
          </w:rPr>
          <w:fldChar w:fldCharType="separate"/>
        </w:r>
        <w:r w:rsidR="008171F9">
          <w:rPr>
            <w:noProof/>
            <w:webHidden/>
          </w:rPr>
          <w:t>43</w:t>
        </w:r>
        <w:r>
          <w:rPr>
            <w:noProof/>
            <w:webHidden/>
          </w:rPr>
          <w:fldChar w:fldCharType="end"/>
        </w:r>
      </w:hyperlink>
    </w:p>
    <w:p w14:paraId="6EA8152E" w14:textId="6C364E59"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5" w:history="1">
        <w:r w:rsidRPr="001B7955">
          <w:rPr>
            <w:rStyle w:val="Hyperlink"/>
            <w:noProof/>
          </w:rPr>
          <w:t>Figure 53 – User screen</w:t>
        </w:r>
        <w:r>
          <w:rPr>
            <w:noProof/>
            <w:webHidden/>
          </w:rPr>
          <w:tab/>
        </w:r>
        <w:r>
          <w:rPr>
            <w:noProof/>
            <w:webHidden/>
          </w:rPr>
          <w:fldChar w:fldCharType="begin"/>
        </w:r>
        <w:r>
          <w:rPr>
            <w:noProof/>
            <w:webHidden/>
          </w:rPr>
          <w:instrText xml:space="preserve"> PAGEREF _Toc157538335 \h </w:instrText>
        </w:r>
        <w:r>
          <w:rPr>
            <w:noProof/>
            <w:webHidden/>
          </w:rPr>
        </w:r>
        <w:r>
          <w:rPr>
            <w:noProof/>
            <w:webHidden/>
          </w:rPr>
          <w:fldChar w:fldCharType="separate"/>
        </w:r>
        <w:r w:rsidR="008171F9">
          <w:rPr>
            <w:noProof/>
            <w:webHidden/>
          </w:rPr>
          <w:t>43</w:t>
        </w:r>
        <w:r>
          <w:rPr>
            <w:noProof/>
            <w:webHidden/>
          </w:rPr>
          <w:fldChar w:fldCharType="end"/>
        </w:r>
      </w:hyperlink>
    </w:p>
    <w:p w14:paraId="414187DD" w14:textId="196C6F1D"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6" w:history="1">
        <w:r w:rsidRPr="001B7955">
          <w:rPr>
            <w:rStyle w:val="Hyperlink"/>
            <w:noProof/>
          </w:rPr>
          <w:t>Figure 54 – Importing your favorites from your default browser</w:t>
        </w:r>
        <w:r>
          <w:rPr>
            <w:noProof/>
            <w:webHidden/>
          </w:rPr>
          <w:tab/>
        </w:r>
        <w:r>
          <w:rPr>
            <w:noProof/>
            <w:webHidden/>
          </w:rPr>
          <w:fldChar w:fldCharType="begin"/>
        </w:r>
        <w:r>
          <w:rPr>
            <w:noProof/>
            <w:webHidden/>
          </w:rPr>
          <w:instrText xml:space="preserve"> PAGEREF _Toc157538336 \h </w:instrText>
        </w:r>
        <w:r>
          <w:rPr>
            <w:noProof/>
            <w:webHidden/>
          </w:rPr>
        </w:r>
        <w:r>
          <w:rPr>
            <w:noProof/>
            <w:webHidden/>
          </w:rPr>
          <w:fldChar w:fldCharType="separate"/>
        </w:r>
        <w:r w:rsidR="008171F9">
          <w:rPr>
            <w:noProof/>
            <w:webHidden/>
          </w:rPr>
          <w:t>44</w:t>
        </w:r>
        <w:r>
          <w:rPr>
            <w:noProof/>
            <w:webHidden/>
          </w:rPr>
          <w:fldChar w:fldCharType="end"/>
        </w:r>
      </w:hyperlink>
    </w:p>
    <w:p w14:paraId="0A05F065" w14:textId="4F7E2C58"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7" w:history="1">
        <w:r w:rsidRPr="001B7955">
          <w:rPr>
            <w:rStyle w:val="Hyperlink"/>
            <w:noProof/>
          </w:rPr>
          <w:t>Figure 55 – Advanced system settings</w:t>
        </w:r>
        <w:r>
          <w:rPr>
            <w:noProof/>
            <w:webHidden/>
          </w:rPr>
          <w:tab/>
        </w:r>
        <w:r>
          <w:rPr>
            <w:noProof/>
            <w:webHidden/>
          </w:rPr>
          <w:fldChar w:fldCharType="begin"/>
        </w:r>
        <w:r>
          <w:rPr>
            <w:noProof/>
            <w:webHidden/>
          </w:rPr>
          <w:instrText xml:space="preserve"> PAGEREF _Toc157538337 \h </w:instrText>
        </w:r>
        <w:r>
          <w:rPr>
            <w:noProof/>
            <w:webHidden/>
          </w:rPr>
        </w:r>
        <w:r>
          <w:rPr>
            <w:noProof/>
            <w:webHidden/>
          </w:rPr>
          <w:fldChar w:fldCharType="separate"/>
        </w:r>
        <w:r w:rsidR="008171F9">
          <w:rPr>
            <w:noProof/>
            <w:webHidden/>
          </w:rPr>
          <w:t>53</w:t>
        </w:r>
        <w:r>
          <w:rPr>
            <w:noProof/>
            <w:webHidden/>
          </w:rPr>
          <w:fldChar w:fldCharType="end"/>
        </w:r>
      </w:hyperlink>
    </w:p>
    <w:p w14:paraId="20E414A1" w14:textId="36C59963"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8" w:history="1">
        <w:r w:rsidRPr="001B7955">
          <w:rPr>
            <w:rStyle w:val="Hyperlink"/>
            <w:noProof/>
          </w:rPr>
          <w:t>Figure 56 – System Properties &gt; User Profiles &gt; Settings</w:t>
        </w:r>
        <w:r>
          <w:rPr>
            <w:noProof/>
            <w:webHidden/>
          </w:rPr>
          <w:tab/>
        </w:r>
        <w:r>
          <w:rPr>
            <w:noProof/>
            <w:webHidden/>
          </w:rPr>
          <w:fldChar w:fldCharType="begin"/>
        </w:r>
        <w:r>
          <w:rPr>
            <w:noProof/>
            <w:webHidden/>
          </w:rPr>
          <w:instrText xml:space="preserve"> PAGEREF _Toc157538338 \h </w:instrText>
        </w:r>
        <w:r>
          <w:rPr>
            <w:noProof/>
            <w:webHidden/>
          </w:rPr>
        </w:r>
        <w:r>
          <w:rPr>
            <w:noProof/>
            <w:webHidden/>
          </w:rPr>
          <w:fldChar w:fldCharType="separate"/>
        </w:r>
        <w:r w:rsidR="008171F9">
          <w:rPr>
            <w:noProof/>
            <w:webHidden/>
          </w:rPr>
          <w:t>53</w:t>
        </w:r>
        <w:r>
          <w:rPr>
            <w:noProof/>
            <w:webHidden/>
          </w:rPr>
          <w:fldChar w:fldCharType="end"/>
        </w:r>
      </w:hyperlink>
    </w:p>
    <w:p w14:paraId="68F83855" w14:textId="1A0F275B" w:rsidR="00BB27BB" w:rsidRDefault="00BB27B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38339" w:history="1">
        <w:r w:rsidRPr="001B7955">
          <w:rPr>
            <w:rStyle w:val="Hyperlink"/>
            <w:noProof/>
          </w:rPr>
          <w:t>Figure 57 – System Properties &gt; User Profiles &gt; Settings</w:t>
        </w:r>
        <w:r>
          <w:rPr>
            <w:noProof/>
            <w:webHidden/>
          </w:rPr>
          <w:tab/>
        </w:r>
        <w:r>
          <w:rPr>
            <w:noProof/>
            <w:webHidden/>
          </w:rPr>
          <w:fldChar w:fldCharType="begin"/>
        </w:r>
        <w:r>
          <w:rPr>
            <w:noProof/>
            <w:webHidden/>
          </w:rPr>
          <w:instrText xml:space="preserve"> PAGEREF _Toc157538339 \h </w:instrText>
        </w:r>
        <w:r>
          <w:rPr>
            <w:noProof/>
            <w:webHidden/>
          </w:rPr>
        </w:r>
        <w:r>
          <w:rPr>
            <w:noProof/>
            <w:webHidden/>
          </w:rPr>
          <w:fldChar w:fldCharType="separate"/>
        </w:r>
        <w:r w:rsidR="008171F9">
          <w:rPr>
            <w:noProof/>
            <w:webHidden/>
          </w:rPr>
          <w:t>55</w:t>
        </w:r>
        <w:r>
          <w:rPr>
            <w:noProof/>
            <w:webHidden/>
          </w:rPr>
          <w:fldChar w:fldCharType="end"/>
        </w:r>
      </w:hyperlink>
    </w:p>
    <w:p w14:paraId="054C3A5D" w14:textId="1595F889"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273D7E">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57538266"/>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71FD0B6E" w:rsidR="00E67606" w:rsidRDefault="00E67606" w:rsidP="00D434A0">
      <w:r w:rsidRPr="00E67606">
        <w:t>Whether you're transferring data between computers sharing the same OS version, moving files</w:t>
      </w:r>
      <w:r w:rsidR="00D434A0">
        <w:t>,</w:t>
      </w:r>
      <w:r w:rsidRPr="00E67606">
        <w:t xml:space="preserve"> </w:t>
      </w:r>
      <w:r w:rsidR="00D434A0">
        <w:t>&amp;</w:t>
      </w:r>
      <w:r w:rsidRPr="00E67606">
        <w:t xml:space="preserve"> settings from a Windows 7 to a Windows 11 PC, or migrating from a 32-bit to a 64-bit system, FastMove</w:t>
      </w:r>
      <w:r w:rsidR="00D434A0" w:rsidRPr="00D434A0">
        <w:rPr>
          <w:vertAlign w:val="superscript"/>
        </w:rPr>
        <w:t>TM</w:t>
      </w:r>
      <w:r w:rsidRPr="00E67606">
        <w:t xml:space="preserve"> is here to do the job.</w:t>
      </w:r>
      <w:r w:rsidR="00D434A0">
        <w:t xml:space="preserve"> </w:t>
      </w:r>
      <w:r>
        <w:t>Using FastMove</w:t>
      </w:r>
      <w:r w:rsidR="00D434A0" w:rsidRPr="00D434A0">
        <w:rPr>
          <w:vertAlign w:val="superscript"/>
        </w:rPr>
        <w:t>TM</w:t>
      </w:r>
      <w:r>
        <w:t xml:space="preserve"> to transfer data is very easy. Just </w:t>
      </w:r>
      <w:r w:rsidR="00D434A0">
        <w:t xml:space="preserve">connect </w:t>
      </w:r>
      <w:r>
        <w:t>both PCs to the network</w:t>
      </w:r>
      <w:r w:rsidR="00D434A0">
        <w:t xml:space="preserve">, select </w:t>
      </w:r>
      <w:r>
        <w:t>what you want to transfer</w:t>
      </w:r>
      <w:r w:rsidR="00D434A0">
        <w:t xml:space="preserve">, let </w:t>
      </w:r>
      <w:r>
        <w:t>FastMove</w:t>
      </w:r>
      <w:r w:rsidR="00D434A0" w:rsidRPr="00D434A0">
        <w:rPr>
          <w:vertAlign w:val="superscript"/>
        </w:rPr>
        <w:t>TM</w:t>
      </w:r>
      <w:r>
        <w:t xml:space="preserve"> do the rest!</w:t>
      </w:r>
    </w:p>
    <w:p w14:paraId="0E1CB8A0" w14:textId="77777777" w:rsidR="00536632" w:rsidRPr="001303E5" w:rsidRDefault="00536632" w:rsidP="009B38B1">
      <w:pPr>
        <w:rPr>
          <w:sz w:val="2"/>
          <w:szCs w:val="2"/>
        </w:rPr>
      </w:pPr>
    </w:p>
    <w:p w14:paraId="20FEF295" w14:textId="4844CF29"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w:t>
      </w:r>
      <w:r w:rsidR="00E67606">
        <w:t>view our FastMove</w:t>
      </w:r>
      <w:r w:rsidR="00E67606" w:rsidRPr="00E67606">
        <w:rPr>
          <w:vertAlign w:val="superscript"/>
        </w:rPr>
        <w:t>TM</w:t>
      </w:r>
      <w:r w:rsidR="00E67606">
        <w:t xml:space="preserve"> promotional video</w:t>
      </w:r>
      <w:r>
        <w:t xml:space="preserve">, visit </w:t>
      </w:r>
      <w:hyperlink r:id="rId18" w:history="1">
        <w:r w:rsidR="00E67606" w:rsidRPr="00E67606">
          <w:rPr>
            <w:rStyle w:val="Hyperlink"/>
            <w:color w:val="548DD4" w:themeColor="text2" w:themeTint="99"/>
          </w:rPr>
          <w:t>https://youtu.be/5ZBATakz8JA</w:t>
        </w:r>
      </w:hyperlink>
      <w:r w:rsidR="00E67606">
        <w:t xml:space="preserve"> </w:t>
      </w:r>
    </w:p>
    <w:p w14:paraId="0C7FFC74" w14:textId="77777777" w:rsidR="00865B04" w:rsidRPr="001303E5" w:rsidRDefault="00865B04" w:rsidP="009B38B1">
      <w:pPr>
        <w:rPr>
          <w:sz w:val="6"/>
          <w:szCs w:val="4"/>
        </w:rPr>
      </w:pPr>
    </w:p>
    <w:p w14:paraId="504925E4" w14:textId="4622588A" w:rsidR="0050569E" w:rsidRDefault="0050569E" w:rsidP="0050569E">
      <w:pPr>
        <w:pStyle w:val="FAI-Heading2"/>
      </w:pPr>
      <w:bookmarkStart w:id="37" w:name="_Toc157538267"/>
      <w:r>
        <w:t>Downloading the FastMove</w:t>
      </w:r>
      <w:r w:rsidRPr="0050569E">
        <w:rPr>
          <w:vertAlign w:val="superscript"/>
        </w:rPr>
        <w:t>TM</w:t>
      </w:r>
      <w:r>
        <w:t xml:space="preserve"> Application Installer</w:t>
      </w:r>
      <w:bookmarkEnd w:id="37"/>
      <w:r w:rsidRPr="0050569E">
        <w:rPr>
          <w:sz w:val="6"/>
          <w:szCs w:val="2"/>
        </w:rPr>
        <w:fldChar w:fldCharType="begin"/>
      </w:r>
      <w:r w:rsidRPr="0050569E">
        <w:rPr>
          <w:sz w:val="6"/>
          <w:szCs w:val="2"/>
        </w:rPr>
        <w:instrText xml:space="preserve"> XE "Downloading the FastMove</w:instrText>
      </w:r>
      <w:r w:rsidRPr="0050569E">
        <w:rPr>
          <w:sz w:val="6"/>
          <w:szCs w:val="2"/>
          <w:vertAlign w:val="superscript"/>
        </w:rPr>
        <w:instrText>TM</w:instrText>
      </w:r>
      <w:r w:rsidRPr="0050569E">
        <w:rPr>
          <w:sz w:val="6"/>
          <w:szCs w:val="2"/>
        </w:rPr>
        <w:instrText xml:space="preserve"> Application Installer" </w:instrText>
      </w:r>
      <w:r w:rsidRPr="0050569E">
        <w:rPr>
          <w:sz w:val="6"/>
          <w:szCs w:val="2"/>
        </w:rPr>
        <w:fldChar w:fldCharType="end"/>
      </w:r>
    </w:p>
    <w:p w14:paraId="68E57B3C" w14:textId="254B2EA5" w:rsidR="00865B04" w:rsidRDefault="0050569E" w:rsidP="009B38B1">
      <w:r>
        <w:t>Y</w:t>
      </w:r>
      <w:r w:rsidR="00E67606">
        <w:t>ou can download</w:t>
      </w:r>
      <w:r w:rsidR="00865B04">
        <w:t xml:space="preserve"> the </w:t>
      </w:r>
      <w:r w:rsidR="00E165D1">
        <w:t>FastMove</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E165D1">
        <w:t>FastMove</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4C14DC0" w:rsidR="00865B04" w:rsidRDefault="00000000" w:rsidP="00E67606">
      <w:pPr>
        <w:jc w:val="center"/>
      </w:pPr>
      <w:r>
        <w:rPr>
          <w:noProof/>
        </w:rPr>
        <w:pict w14:anchorId="3F3E2DB4">
          <v:rect id="Rectangle 1" o:spid="_x0000_s2057" style="position:absolute;left:0;text-align:left;margin-left:267.5pt;margin-top:4.85pt;width:31.6pt;height:14.35pt;z-index:2516367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E67606" w:rsidRPr="00E67606">
        <w:rPr>
          <w:noProof/>
        </w:rPr>
        <w:drawing>
          <wp:inline distT="0" distB="0" distL="0" distR="0" wp14:anchorId="089DD904" wp14:editId="6019C106">
            <wp:extent cx="4114800" cy="2410851"/>
            <wp:effectExtent l="0" t="0" r="0" b="0"/>
            <wp:docPr id="13304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600" name=""/>
                    <pic:cNvPicPr/>
                  </pic:nvPicPr>
                  <pic:blipFill>
                    <a:blip r:embed="rId19"/>
                    <a:stretch>
                      <a:fillRect/>
                    </a:stretch>
                  </pic:blipFill>
                  <pic:spPr>
                    <a:xfrm>
                      <a:off x="0" y="0"/>
                      <a:ext cx="4123120" cy="2415726"/>
                    </a:xfrm>
                    <a:prstGeom prst="rect">
                      <a:avLst/>
                    </a:prstGeom>
                  </pic:spPr>
                </pic:pic>
              </a:graphicData>
            </a:graphic>
          </wp:inline>
        </w:drawing>
      </w:r>
    </w:p>
    <w:p w14:paraId="3F525E87" w14:textId="40EF2FC6" w:rsidR="00865B04" w:rsidRPr="003D3D69" w:rsidRDefault="0006685A" w:rsidP="0006685A">
      <w:pPr>
        <w:pStyle w:val="Caption"/>
      </w:pPr>
      <w:bookmarkStart w:id="38" w:name="_Toc157538283"/>
      <w:r w:rsidRPr="003D3D69">
        <w:t xml:space="preserve">Figure </w:t>
      </w:r>
      <w:fldSimple w:instr=" SEQ Figure \* ARABIC ">
        <w:r w:rsidR="008171F9">
          <w:rPr>
            <w:noProof/>
          </w:rPr>
          <w:t>1</w:t>
        </w:r>
      </w:fldSimple>
      <w:r w:rsidRPr="003D3D69">
        <w:t xml:space="preserve"> </w:t>
      </w:r>
      <w:r w:rsidR="00851FB0">
        <w:t>–</w:t>
      </w:r>
      <w:r w:rsidRPr="003D3D69">
        <w:t xml:space="preserve"> Downloading the </w:t>
      </w:r>
      <w:r w:rsidR="00E67606">
        <w:t>FastMove</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3615D548" w:rsidR="00295513" w:rsidRDefault="00295513" w:rsidP="009B38B1">
      <w:r>
        <w:t xml:space="preserve">You can follow the installation wizard by launching the downloaded </w:t>
      </w:r>
      <w:r w:rsidR="00E165D1">
        <w:t>FastMove</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E165D1">
        <w:t>FastMove</w:t>
      </w:r>
      <w:r w:rsidR="001303E5" w:rsidRPr="001303E5">
        <w:rPr>
          <w:vertAlign w:val="superscript"/>
        </w:rPr>
        <w:t xml:space="preserve"> </w:t>
      </w:r>
      <w:r w:rsidR="001303E5" w:rsidRPr="00653184">
        <w:rPr>
          <w:vertAlign w:val="superscript"/>
        </w:rPr>
        <w:t>TM</w:t>
      </w:r>
      <w:r>
        <w:t xml:space="preserve"> application on </w:t>
      </w:r>
      <w:r w:rsidR="00761F75">
        <w:t xml:space="preserve">both </w:t>
      </w:r>
      <w:r>
        <w:t>your system</w:t>
      </w:r>
      <w:r w:rsidR="00761F75">
        <w:t>s</w:t>
      </w:r>
      <w:r>
        <w:t>.</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54018564" w:rsidR="00295513" w:rsidRPr="00A33378" w:rsidRDefault="00A33378" w:rsidP="00295513">
      <w:r>
        <w:t xml:space="preserve">The next chapter describes steps that enable you to </w:t>
      </w:r>
      <w:r w:rsidR="00D434A0">
        <w:t>plan your data movement</w:t>
      </w:r>
      <w:r>
        <w:t xml:space="preserve"> with the FastMove</w:t>
      </w:r>
      <w:r w:rsidRPr="001303E5">
        <w:rPr>
          <w:vertAlign w:val="superscript"/>
        </w:rPr>
        <w:t xml:space="preserve"> </w:t>
      </w:r>
      <w:r w:rsidRPr="00653184">
        <w:rPr>
          <w:vertAlign w:val="superscript"/>
        </w:rPr>
        <w:t>TM</w:t>
      </w:r>
      <w:r>
        <w:t xml:space="preserve"> application.</w:t>
      </w:r>
    </w:p>
    <w:p w14:paraId="7EC17585" w14:textId="365EF1DC" w:rsidR="00761F75" w:rsidRPr="00761F75" w:rsidRDefault="00761F75" w:rsidP="00247DBA">
      <w:pPr>
        <w:pStyle w:val="Heading1"/>
        <w:rPr>
          <w:sz w:val="40"/>
          <w:szCs w:val="26"/>
        </w:rPr>
      </w:pPr>
      <w:bookmarkStart w:id="39" w:name="_Ref157533821"/>
      <w:bookmarkStart w:id="40" w:name="_Toc157538268"/>
      <w:r>
        <w:lastRenderedPageBreak/>
        <w:t>Planning your Data Movement</w:t>
      </w:r>
      <w:bookmarkEnd w:id="39"/>
      <w:bookmarkEnd w:id="40"/>
      <w:r w:rsidR="00312E29" w:rsidRPr="00247DBA">
        <w:rPr>
          <w:sz w:val="2"/>
          <w:szCs w:val="2"/>
        </w:rPr>
        <w:fldChar w:fldCharType="begin"/>
      </w:r>
      <w:r w:rsidR="00312E29" w:rsidRPr="00247DBA">
        <w:rPr>
          <w:sz w:val="2"/>
          <w:szCs w:val="2"/>
        </w:rPr>
        <w:instrText xml:space="preserve"> XE "Planning your Data Movement" </w:instrText>
      </w:r>
      <w:r w:rsidR="00312E29" w:rsidRPr="00247DBA">
        <w:rPr>
          <w:sz w:val="2"/>
          <w:szCs w:val="2"/>
        </w:rPr>
        <w:fldChar w:fldCharType="end"/>
      </w:r>
    </w:p>
    <w:p w14:paraId="38374785" w14:textId="24DB67AF" w:rsidR="00761F75" w:rsidRDefault="00761F75" w:rsidP="00761F75">
      <w:r>
        <w:t>Since you may have just downloaded the FastMove</w:t>
      </w:r>
      <w:r w:rsidRPr="001303E5">
        <w:rPr>
          <w:vertAlign w:val="superscript"/>
        </w:rPr>
        <w:t xml:space="preserve"> </w:t>
      </w:r>
      <w:r w:rsidRPr="00653184">
        <w:rPr>
          <w:vertAlign w:val="superscript"/>
        </w:rPr>
        <w:t>TM</w:t>
      </w:r>
      <w:r>
        <w:t xml:space="preserve"> installer executable file </w:t>
      </w:r>
      <w:r w:rsidR="00D434A0">
        <w:t>&amp;</w:t>
      </w:r>
      <w:r>
        <w:t xml:space="preserve"> installed this application, it is understandable that you may not have purchased a FastMove</w:t>
      </w:r>
      <w:r w:rsidRPr="001303E5">
        <w:rPr>
          <w:vertAlign w:val="superscript"/>
        </w:rPr>
        <w:t xml:space="preserve"> </w:t>
      </w:r>
      <w:r w:rsidRPr="00653184">
        <w:rPr>
          <w:vertAlign w:val="superscript"/>
        </w:rPr>
        <w:t>TM</w:t>
      </w:r>
      <w:r>
        <w:t xml:space="preserve"> License Key and Registered it on both PCs</w:t>
      </w:r>
      <w:r w:rsidR="00312E29">
        <w:t xml:space="preserve"> as yet</w:t>
      </w:r>
      <w:r>
        <w:t>.</w:t>
      </w:r>
    </w:p>
    <w:p w14:paraId="4F3C7056" w14:textId="77777777" w:rsidR="00761F75" w:rsidRPr="00D434A0" w:rsidRDefault="00761F75" w:rsidP="00761F75">
      <w:pPr>
        <w:rPr>
          <w:sz w:val="10"/>
          <w:szCs w:val="10"/>
        </w:rPr>
      </w:pPr>
    </w:p>
    <w:p w14:paraId="585BDC76" w14:textId="5A413C59" w:rsidR="00312E29" w:rsidRDefault="00312E29" w:rsidP="00761F75">
      <w:r>
        <w:t>Before we go ahead, we require considering a few points as described below –</w:t>
      </w:r>
    </w:p>
    <w:p w14:paraId="2D8E7B91" w14:textId="77777777" w:rsidR="00312E29" w:rsidRPr="00D434A0" w:rsidRDefault="00312E29" w:rsidP="00761F75">
      <w:pPr>
        <w:rPr>
          <w:sz w:val="10"/>
          <w:szCs w:val="10"/>
        </w:rPr>
      </w:pPr>
    </w:p>
    <w:p w14:paraId="3AE7C6EB" w14:textId="5CB69CF5" w:rsidR="00B626AA" w:rsidRDefault="00761F75">
      <w:pPr>
        <w:pStyle w:val="ListParagraph"/>
        <w:numPr>
          <w:ilvl w:val="0"/>
          <w:numId w:val="41"/>
        </w:numPr>
      </w:pPr>
      <w:r>
        <w:t xml:space="preserve">This application will only </w:t>
      </w:r>
      <w:r w:rsidRPr="00D434A0">
        <w:rPr>
          <w:b/>
          <w:bCs/>
          <w:color w:val="548DD4" w:themeColor="text2" w:themeTint="99"/>
        </w:rPr>
        <w:t>allow you to transfer</w:t>
      </w:r>
      <w:r w:rsidR="00312E29" w:rsidRPr="00D434A0">
        <w:rPr>
          <w:b/>
          <w:bCs/>
          <w:color w:val="548DD4" w:themeColor="text2" w:themeTint="99"/>
        </w:rPr>
        <w:t xml:space="preserve"> </w:t>
      </w:r>
      <w:r w:rsidR="00B626AA" w:rsidRPr="00D434A0">
        <w:rPr>
          <w:b/>
          <w:bCs/>
          <w:color w:val="548DD4" w:themeColor="text2" w:themeTint="99"/>
        </w:rPr>
        <w:t>your</w:t>
      </w:r>
      <w:r w:rsidR="00312E29" w:rsidRPr="00D434A0">
        <w:rPr>
          <w:b/>
          <w:bCs/>
          <w:color w:val="548DD4" w:themeColor="text2" w:themeTint="99"/>
        </w:rPr>
        <w:t xml:space="preserve"> data</w:t>
      </w:r>
      <w:r w:rsidR="00B626AA" w:rsidRPr="00D434A0">
        <w:rPr>
          <w:b/>
          <w:bCs/>
          <w:color w:val="548DD4" w:themeColor="text2" w:themeTint="99"/>
        </w:rPr>
        <w:t xml:space="preserve"> files</w:t>
      </w:r>
      <w:r w:rsidR="00312E29">
        <w:t xml:space="preserve"> using the</w:t>
      </w:r>
      <w:r>
        <w:t xml:space="preserve"> </w:t>
      </w:r>
      <w:r w:rsidR="00D434A0" w:rsidRPr="00D434A0">
        <w:rPr>
          <w:b/>
          <w:bCs/>
          <w:color w:val="548DD4" w:themeColor="text2" w:themeTint="99"/>
        </w:rPr>
        <w:t>Custom Files</w:t>
      </w:r>
      <w:r w:rsidR="00D434A0">
        <w:t xml:space="preserve"> </w:t>
      </w:r>
      <w:r w:rsidR="00312E29">
        <w:t>mode only</w:t>
      </w:r>
      <w:r>
        <w:t xml:space="preserve"> in both </w:t>
      </w:r>
      <w:r w:rsidR="00B626AA">
        <w:t xml:space="preserve">the </w:t>
      </w:r>
      <w:r>
        <w:t>offline and online mode</w:t>
      </w:r>
      <w:r w:rsidR="00A33378">
        <w:t>s</w:t>
      </w:r>
      <w:r w:rsidR="008D5149">
        <w:t xml:space="preserve"> in the unregistered mode</w:t>
      </w:r>
      <w:r>
        <w:t>.</w:t>
      </w:r>
    </w:p>
    <w:p w14:paraId="32CEA883" w14:textId="3F079E91" w:rsidR="00D434A0" w:rsidRDefault="00312E29">
      <w:pPr>
        <w:pStyle w:val="ListParagraph"/>
        <w:numPr>
          <w:ilvl w:val="0"/>
          <w:numId w:val="41"/>
        </w:numPr>
      </w:pPr>
      <w:r>
        <w:t xml:space="preserve">You will not be able </w:t>
      </w:r>
      <w:r w:rsidRPr="00D434A0">
        <w:rPr>
          <w:b/>
          <w:bCs/>
          <w:color w:val="548DD4" w:themeColor="text2" w:themeTint="99"/>
        </w:rPr>
        <w:t>to transfer your</w:t>
      </w:r>
      <w:r w:rsidR="00B626AA" w:rsidRPr="00D434A0">
        <w:rPr>
          <w:b/>
          <w:bCs/>
          <w:color w:val="548DD4" w:themeColor="text2" w:themeTint="99"/>
        </w:rPr>
        <w:t xml:space="preserve"> users, software,</w:t>
      </w:r>
      <w:r w:rsidRPr="00D434A0">
        <w:rPr>
          <w:b/>
          <w:bCs/>
          <w:color w:val="548DD4" w:themeColor="text2" w:themeTint="99"/>
        </w:rPr>
        <w:t xml:space="preserve"> device drivers, </w:t>
      </w:r>
      <w:r w:rsidR="00B626AA" w:rsidRPr="00D434A0">
        <w:rPr>
          <w:b/>
          <w:bCs/>
          <w:color w:val="548DD4" w:themeColor="text2" w:themeTint="99"/>
        </w:rPr>
        <w:t>favorites, or sync your folders</w:t>
      </w:r>
      <w:r w:rsidR="00D434A0">
        <w:t xml:space="preserve"> in the unregistered mode</w:t>
      </w:r>
      <w:r w:rsidR="00B626AA">
        <w:t>.</w:t>
      </w:r>
    </w:p>
    <w:p w14:paraId="52E33111" w14:textId="2C933177" w:rsidR="00B626AA" w:rsidRDefault="00D434A0" w:rsidP="00D434A0">
      <w:pPr>
        <w:pStyle w:val="TIPB1"/>
      </w:pPr>
      <w:r w:rsidRPr="00D434A0">
        <w:rPr>
          <w:b/>
          <w:bCs/>
          <w:color w:val="548DD4" w:themeColor="text2" w:themeTint="99"/>
        </w:rPr>
        <w:t xml:space="preserve">Tip: </w:t>
      </w:r>
      <w:r w:rsidR="00B626AA">
        <w:t>These features are only available in the registered mode.</w:t>
      </w:r>
    </w:p>
    <w:p w14:paraId="4F7E8EB3" w14:textId="7986EAF9" w:rsidR="00761F75" w:rsidRDefault="00761F75">
      <w:pPr>
        <w:pStyle w:val="ListParagraph"/>
        <w:numPr>
          <w:ilvl w:val="0"/>
          <w:numId w:val="41"/>
        </w:numPr>
      </w:pPr>
      <w:r>
        <w:t xml:space="preserve">Also, while </w:t>
      </w:r>
      <w:r w:rsidR="00B626AA">
        <w:t>utilizing</w:t>
      </w:r>
      <w:r>
        <w:t xml:space="preserve"> the offline mode</w:t>
      </w:r>
      <w:r w:rsidR="00B626AA">
        <w:t>, in both the registered &amp; unregistered</w:t>
      </w:r>
      <w:r>
        <w:t xml:space="preserve"> </w:t>
      </w:r>
      <w:r w:rsidR="00D434A0">
        <w:t>modes</w:t>
      </w:r>
      <w:r w:rsidR="00B626AA">
        <w:t xml:space="preserve">, </w:t>
      </w:r>
      <w:r>
        <w:t xml:space="preserve">you </w:t>
      </w:r>
      <w:r w:rsidR="00B626AA">
        <w:t xml:space="preserve">will </w:t>
      </w:r>
      <w:r>
        <w:t xml:space="preserve">also require </w:t>
      </w:r>
      <w:r w:rsidRPr="00D434A0">
        <w:rPr>
          <w:b/>
          <w:bCs/>
          <w:color w:val="548DD4" w:themeColor="text2" w:themeTint="99"/>
        </w:rPr>
        <w:t>planning the amount of data you are expecting to move</w:t>
      </w:r>
      <w:r>
        <w:t xml:space="preserve">. </w:t>
      </w:r>
      <w:r w:rsidR="00312E29">
        <w:t xml:space="preserve">This is because you will require </w:t>
      </w:r>
      <w:r w:rsidR="00312E29" w:rsidRPr="00D434A0">
        <w:rPr>
          <w:b/>
          <w:bCs/>
          <w:color w:val="548DD4" w:themeColor="text2" w:themeTint="99"/>
        </w:rPr>
        <w:t xml:space="preserve">a USB drive with enough </w:t>
      </w:r>
      <w:r w:rsidR="00B626AA" w:rsidRPr="00D434A0">
        <w:rPr>
          <w:b/>
          <w:bCs/>
          <w:color w:val="548DD4" w:themeColor="text2" w:themeTint="99"/>
        </w:rPr>
        <w:t xml:space="preserve">empty </w:t>
      </w:r>
      <w:r w:rsidR="00312E29" w:rsidRPr="00D434A0">
        <w:rPr>
          <w:b/>
          <w:bCs/>
          <w:color w:val="548DD4" w:themeColor="text2" w:themeTint="99"/>
        </w:rPr>
        <w:t>storage to manually move the data between you</w:t>
      </w:r>
      <w:r w:rsidR="00B626AA" w:rsidRPr="00D434A0">
        <w:rPr>
          <w:b/>
          <w:bCs/>
          <w:color w:val="548DD4" w:themeColor="text2" w:themeTint="99"/>
        </w:rPr>
        <w:t>r</w:t>
      </w:r>
      <w:r w:rsidR="00312E29" w:rsidRPr="00D434A0">
        <w:rPr>
          <w:b/>
          <w:bCs/>
          <w:color w:val="548DD4" w:themeColor="text2" w:themeTint="99"/>
        </w:rPr>
        <w:t xml:space="preserve"> two PCs</w:t>
      </w:r>
      <w:r w:rsidR="00B626AA">
        <w:t>.</w:t>
      </w:r>
    </w:p>
    <w:p w14:paraId="6CE1AD60" w14:textId="62B50920" w:rsidR="00B626AA" w:rsidRDefault="00B626AA">
      <w:pPr>
        <w:pStyle w:val="ListParagraph"/>
        <w:numPr>
          <w:ilvl w:val="0"/>
          <w:numId w:val="41"/>
        </w:numPr>
      </w:pPr>
      <w:r>
        <w:t xml:space="preserve">Also, consider the scenario in the registered mode that if you are </w:t>
      </w:r>
      <w:r w:rsidRPr="00D434A0">
        <w:rPr>
          <w:b/>
          <w:bCs/>
          <w:color w:val="548DD4" w:themeColor="text2" w:themeTint="99"/>
        </w:rPr>
        <w:t>trying to move your software from a 32-bit operating system to a 64-bit operating system</w:t>
      </w:r>
      <w:r>
        <w:t xml:space="preserve">, </w:t>
      </w:r>
      <w:r w:rsidRPr="00B626AA">
        <w:t xml:space="preserve">most programs made for the </w:t>
      </w:r>
      <w:r w:rsidRPr="00D434A0">
        <w:rPr>
          <w:b/>
          <w:bCs/>
          <w:color w:val="548DD4" w:themeColor="text2" w:themeTint="99"/>
        </w:rPr>
        <w:t>32-bit version of Windows will work on the 64-bit version of Windows except for most Antivirus programs</w:t>
      </w:r>
      <w:r w:rsidRPr="00B626AA">
        <w:t xml:space="preserve">. </w:t>
      </w:r>
      <w:r>
        <w:t xml:space="preserve">Though you must </w:t>
      </w:r>
      <w:r w:rsidRPr="00D434A0">
        <w:rPr>
          <w:b/>
          <w:bCs/>
          <w:color w:val="548DD4" w:themeColor="text2" w:themeTint="99"/>
        </w:rPr>
        <w:t>consider checking with your software manufacturers</w:t>
      </w:r>
      <w:r>
        <w:t xml:space="preserve"> before you make such a software movement as some of your applications may not work. </w:t>
      </w:r>
    </w:p>
    <w:p w14:paraId="4FB257F3" w14:textId="77777777" w:rsidR="00B626AA" w:rsidRPr="00B626AA" w:rsidRDefault="00B626AA" w:rsidP="00295513">
      <w:pPr>
        <w:rPr>
          <w:sz w:val="2"/>
          <w:szCs w:val="2"/>
        </w:rPr>
      </w:pPr>
    </w:p>
    <w:p w14:paraId="6A341591" w14:textId="77A0286B" w:rsidR="00B626AA" w:rsidRPr="00B626AA" w:rsidRDefault="00B626AA" w:rsidP="00B626AA">
      <w:pPr>
        <w:pStyle w:val="TIPB1"/>
      </w:pPr>
      <w:r w:rsidRPr="00B626AA">
        <w:rPr>
          <w:b/>
          <w:bCs/>
          <w:color w:val="548DD4" w:themeColor="text2" w:themeTint="99"/>
        </w:rPr>
        <w:t xml:space="preserve">Tip: </w:t>
      </w:r>
      <w:r w:rsidRPr="00B626AA">
        <w:t xml:space="preserve">We </w:t>
      </w:r>
      <w:r>
        <w:t xml:space="preserve">highly recommend that you place a </w:t>
      </w:r>
      <w:r w:rsidRPr="00B626AA">
        <w:rPr>
          <w:b/>
          <w:bCs/>
          <w:color w:val="548DD4" w:themeColor="text2" w:themeTint="99"/>
        </w:rPr>
        <w:t>Buy Now</w:t>
      </w:r>
      <w:r>
        <w:t xml:space="preserve"> or </w:t>
      </w:r>
      <w:r w:rsidRPr="00B626AA">
        <w:rPr>
          <w:b/>
          <w:bCs/>
          <w:color w:val="548DD4" w:themeColor="text2" w:themeTint="99"/>
        </w:rPr>
        <w:t>Register</w:t>
      </w:r>
      <w:r>
        <w:t xml:space="preserve"> request while you test the </w:t>
      </w:r>
      <w:r w:rsidRPr="00D434A0">
        <w:rPr>
          <w:b/>
          <w:bCs/>
          <w:color w:val="548DD4" w:themeColor="text2" w:themeTint="99"/>
        </w:rPr>
        <w:t>Custom Files</w:t>
      </w:r>
      <w:r>
        <w:t xml:space="preserve"> mode to save time and the least iterations of data movement.</w:t>
      </w:r>
    </w:p>
    <w:p w14:paraId="616E176C" w14:textId="77777777" w:rsidR="00B626AA" w:rsidRPr="00B626AA" w:rsidRDefault="00B626AA" w:rsidP="00B626AA">
      <w:pPr>
        <w:rPr>
          <w:sz w:val="2"/>
          <w:szCs w:val="2"/>
        </w:rPr>
      </w:pPr>
    </w:p>
    <w:p w14:paraId="4FCA4C63" w14:textId="77777777" w:rsidR="00D434A0" w:rsidRDefault="00D434A0" w:rsidP="00B626AA"/>
    <w:p w14:paraId="664EE80D" w14:textId="1A4E7AD0" w:rsidR="00B626AA" w:rsidRDefault="00B626AA" w:rsidP="00B626AA">
      <w:r>
        <w:t xml:space="preserve">The next chapter describes steps that enable you to </w:t>
      </w:r>
      <w:r w:rsidR="00D434A0" w:rsidRPr="00D434A0">
        <w:rPr>
          <w:b/>
          <w:bCs/>
          <w:color w:val="548DD4" w:themeColor="text2" w:themeTint="99"/>
        </w:rPr>
        <w:t>Place a Register Request</w:t>
      </w:r>
      <w:r w:rsidR="00D434A0">
        <w:t xml:space="preserve"> </w:t>
      </w:r>
      <w:r>
        <w:t xml:space="preserve">with us </w:t>
      </w:r>
      <w:r w:rsidR="00D434A0">
        <w:t>before</w:t>
      </w:r>
      <w:r>
        <w:t xml:space="preserve"> you test the </w:t>
      </w:r>
      <w:r w:rsidRPr="00B626AA">
        <w:rPr>
          <w:b/>
          <w:bCs/>
          <w:color w:val="548DD4" w:themeColor="text2" w:themeTint="99"/>
        </w:rPr>
        <w:t>Custom Files</w:t>
      </w:r>
      <w:r>
        <w:t xml:space="preserve"> mode the FastMove</w:t>
      </w:r>
      <w:r w:rsidRPr="001303E5">
        <w:rPr>
          <w:vertAlign w:val="superscript"/>
        </w:rPr>
        <w:t xml:space="preserve"> </w:t>
      </w:r>
      <w:r w:rsidRPr="00653184">
        <w:rPr>
          <w:vertAlign w:val="superscript"/>
        </w:rPr>
        <w:t>TM</w:t>
      </w:r>
      <w:r>
        <w:t xml:space="preserve"> application.</w:t>
      </w:r>
      <w:r w:rsidR="00D434A0">
        <w:t xml:space="preserve"> This will enable you to save time and reduce the number of iterations of your data movement.</w:t>
      </w:r>
    </w:p>
    <w:p w14:paraId="4FEC2899" w14:textId="77777777" w:rsidR="00B626AA" w:rsidRDefault="00B626AA" w:rsidP="00B626AA"/>
    <w:p w14:paraId="57710E4C" w14:textId="77777777" w:rsidR="00B626AA" w:rsidRDefault="00B626AA" w:rsidP="00247DBA">
      <w:pPr>
        <w:pStyle w:val="Heading1"/>
      </w:pPr>
      <w:bookmarkStart w:id="41" w:name="_Toc157538269"/>
      <w:r>
        <w:lastRenderedPageBreak/>
        <w:t>Placing a Register Request</w:t>
      </w:r>
      <w:bookmarkEnd w:id="41"/>
      <w:r w:rsidRPr="00247DBA">
        <w:rPr>
          <w:sz w:val="2"/>
          <w:szCs w:val="2"/>
        </w:rPr>
        <w:fldChar w:fldCharType="begin"/>
      </w:r>
      <w:r w:rsidRPr="00247DBA">
        <w:rPr>
          <w:sz w:val="2"/>
          <w:szCs w:val="2"/>
        </w:rPr>
        <w:instrText xml:space="preserve"> XE "Placing a Register Request" </w:instrText>
      </w:r>
      <w:r w:rsidRPr="00247DBA">
        <w:rPr>
          <w:sz w:val="2"/>
          <w:szCs w:val="2"/>
        </w:rPr>
        <w:fldChar w:fldCharType="end"/>
      </w:r>
    </w:p>
    <w:p w14:paraId="273E4C42" w14:textId="0CBCD263" w:rsidR="00B626AA" w:rsidRDefault="005C6662" w:rsidP="00B626AA">
      <w:r>
        <w:t xml:space="preserve">You can place a </w:t>
      </w:r>
      <w:r w:rsidRPr="005C6662">
        <w:rPr>
          <w:b/>
          <w:bCs/>
          <w:color w:val="548DD4" w:themeColor="text2" w:themeTint="99"/>
        </w:rPr>
        <w:t>Register</w:t>
      </w:r>
      <w:r>
        <w:t xml:space="preserve"> request in the following 2 ways –</w:t>
      </w:r>
    </w:p>
    <w:p w14:paraId="33C4A610" w14:textId="19ACA11F" w:rsidR="005C6662" w:rsidRDefault="005C6662" w:rsidP="005C6662">
      <w:pPr>
        <w:pStyle w:val="Heading2"/>
      </w:pPr>
      <w:bookmarkStart w:id="42" w:name="_Toc157538270"/>
      <w:r>
        <w:t>Via the FastMove</w:t>
      </w:r>
      <w:r w:rsidRPr="005C6662">
        <w:rPr>
          <w:rFonts w:ascii="p" w:hAnsi="p"/>
          <w:vertAlign w:val="superscript"/>
        </w:rPr>
        <w:t>TM</w:t>
      </w:r>
      <w:r>
        <w:t xml:space="preserve"> </w:t>
      </w:r>
      <w:r w:rsidR="00D434A0">
        <w:t>Home</w:t>
      </w:r>
      <w:r>
        <w:t>page</w:t>
      </w:r>
      <w:bookmarkEnd w:id="42"/>
      <w:r w:rsidRPr="005C6662">
        <w:rPr>
          <w:sz w:val="2"/>
          <w:szCs w:val="2"/>
        </w:rPr>
        <w:fldChar w:fldCharType="begin"/>
      </w:r>
      <w:r w:rsidRPr="005C6662">
        <w:rPr>
          <w:sz w:val="2"/>
          <w:szCs w:val="2"/>
        </w:rPr>
        <w:instrText xml:space="preserve"> XE "Via the FastMove</w:instrText>
      </w:r>
      <w:r w:rsidRPr="005C6662">
        <w:rPr>
          <w:rFonts w:ascii="p" w:hAnsi="p"/>
          <w:sz w:val="8"/>
          <w:szCs w:val="2"/>
          <w:vertAlign w:val="superscript"/>
        </w:rPr>
        <w:instrText>TM</w:instrText>
      </w:r>
      <w:r w:rsidRPr="005C6662">
        <w:rPr>
          <w:sz w:val="2"/>
          <w:szCs w:val="2"/>
        </w:rPr>
        <w:instrText xml:space="preserve"> Default Webpage" </w:instrText>
      </w:r>
      <w:r w:rsidRPr="005C6662">
        <w:rPr>
          <w:sz w:val="2"/>
          <w:szCs w:val="2"/>
        </w:rPr>
        <w:fldChar w:fldCharType="end"/>
      </w:r>
    </w:p>
    <w:p w14:paraId="1A237F6B" w14:textId="447A6A2A" w:rsidR="005C6662" w:rsidRDefault="0050569E" w:rsidP="005C6662">
      <w:r w:rsidRPr="0050569E">
        <w:t xml:space="preserve">The steps described below enable you to </w:t>
      </w:r>
      <w:r>
        <w:t>place a register request</w:t>
      </w:r>
      <w:r w:rsidRPr="0050569E">
        <w:t xml:space="preserve"> of the FastMove</w:t>
      </w:r>
      <w:r w:rsidRPr="0050569E">
        <w:rPr>
          <w:vertAlign w:val="superscript"/>
        </w:rPr>
        <w:t>TM</w:t>
      </w:r>
      <w:r w:rsidRPr="0050569E">
        <w:t xml:space="preserve"> application</w:t>
      </w:r>
      <w:r>
        <w:t xml:space="preserve"> via the </w:t>
      </w:r>
      <w:r w:rsidRPr="0050569E">
        <w:t>FastMove</w:t>
      </w:r>
      <w:r w:rsidRPr="0050569E">
        <w:rPr>
          <w:vertAlign w:val="superscript"/>
        </w:rPr>
        <w:t>TM</w:t>
      </w:r>
      <w:r w:rsidRPr="0050569E">
        <w:t xml:space="preserve"> </w:t>
      </w:r>
      <w:r w:rsidR="00D434A0">
        <w:t xml:space="preserve">homepage </w:t>
      </w:r>
      <w:r w:rsidRPr="0050569E">
        <w:t>–</w:t>
      </w:r>
    </w:p>
    <w:p w14:paraId="7902B1A0" w14:textId="1E6D02A7" w:rsidR="00D434A0" w:rsidRDefault="00D434A0">
      <w:pPr>
        <w:pStyle w:val="ListParagraph"/>
        <w:numPr>
          <w:ilvl w:val="0"/>
          <w:numId w:val="42"/>
        </w:numPr>
      </w:pPr>
      <w:r>
        <w:t>From the FastMove</w:t>
      </w:r>
      <w:r w:rsidRPr="00D434A0">
        <w:rPr>
          <w:vertAlign w:val="superscript"/>
        </w:rPr>
        <w:t xml:space="preserve"> TM</w:t>
      </w:r>
      <w:r>
        <w:t xml:space="preserve"> homepage, click the </w:t>
      </w:r>
      <w:r>
        <w:rPr>
          <w:b/>
          <w:bCs/>
          <w:color w:val="548DD4" w:themeColor="text2" w:themeTint="99"/>
        </w:rPr>
        <w:t>Register</w:t>
      </w:r>
      <w:r w:rsidRPr="00D434A0">
        <w:rPr>
          <w:color w:val="548DD4" w:themeColor="text2" w:themeTint="99"/>
        </w:rPr>
        <w:t xml:space="preserve"> </w:t>
      </w:r>
      <w:r>
        <w:t>link available in the menu on the FastMove</w:t>
      </w:r>
      <w:r w:rsidRPr="00D434A0">
        <w:rPr>
          <w:vertAlign w:val="superscript"/>
        </w:rPr>
        <w:t xml:space="preserve"> TM</w:t>
      </w:r>
      <w:r>
        <w:t xml:space="preserve"> homepage as depicted in the figure below –</w:t>
      </w:r>
    </w:p>
    <w:p w14:paraId="776536D7" w14:textId="42FD00C2" w:rsidR="00D434A0" w:rsidRDefault="00000000" w:rsidP="00D434A0">
      <w:pPr>
        <w:pStyle w:val="ListParagraph"/>
        <w:ind w:left="720"/>
        <w:jc w:val="center"/>
      </w:pPr>
      <w:r>
        <w:rPr>
          <w:noProof/>
        </w:rPr>
        <w:pict w14:anchorId="0EEB6EB4">
          <v:rect id="_x0000_s2214" style="position:absolute;left:0;text-align:left;margin-left:318.5pt;margin-top:4.85pt;width:31.6pt;height:14.35pt;z-index:2516541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D434A0" w:rsidRPr="00E67606">
        <w:rPr>
          <w:noProof/>
        </w:rPr>
        <w:drawing>
          <wp:inline distT="0" distB="0" distL="0" distR="0" wp14:anchorId="712E71D3" wp14:editId="1DD19D66">
            <wp:extent cx="4114800" cy="2410851"/>
            <wp:effectExtent l="0" t="0" r="0" b="0"/>
            <wp:docPr id="16537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600" name=""/>
                    <pic:cNvPicPr/>
                  </pic:nvPicPr>
                  <pic:blipFill>
                    <a:blip r:embed="rId19"/>
                    <a:stretch>
                      <a:fillRect/>
                    </a:stretch>
                  </pic:blipFill>
                  <pic:spPr>
                    <a:xfrm>
                      <a:off x="0" y="0"/>
                      <a:ext cx="4123120" cy="2415726"/>
                    </a:xfrm>
                    <a:prstGeom prst="rect">
                      <a:avLst/>
                    </a:prstGeom>
                  </pic:spPr>
                </pic:pic>
              </a:graphicData>
            </a:graphic>
          </wp:inline>
        </w:drawing>
      </w:r>
    </w:p>
    <w:p w14:paraId="00F5CFB8" w14:textId="12582BA2" w:rsidR="00D434A0" w:rsidRPr="003D3D69" w:rsidRDefault="00D434A0" w:rsidP="00D434A0">
      <w:pPr>
        <w:pStyle w:val="Caption"/>
      </w:pPr>
      <w:bookmarkStart w:id="43" w:name="_Toc157538284"/>
      <w:r w:rsidRPr="003D3D69">
        <w:t xml:space="preserve">Figure </w:t>
      </w:r>
      <w:fldSimple w:instr=" SEQ Figure \* ARABIC ">
        <w:r w:rsidR="008171F9">
          <w:rPr>
            <w:noProof/>
          </w:rPr>
          <w:t>2</w:t>
        </w:r>
      </w:fldSimple>
      <w:r w:rsidRPr="003D3D69">
        <w:t xml:space="preserve"> </w:t>
      </w:r>
      <w:r>
        <w:t>–</w:t>
      </w:r>
      <w:r w:rsidRPr="003D3D69">
        <w:t xml:space="preserve"> </w:t>
      </w:r>
      <w:r>
        <w:t xml:space="preserve">Placing a register request via </w:t>
      </w:r>
      <w:r w:rsidRPr="003D3D69">
        <w:t xml:space="preserve">the </w:t>
      </w:r>
      <w:r>
        <w:t>FastMove</w:t>
      </w:r>
      <w:r w:rsidRPr="00202AA5">
        <w:rPr>
          <w:vertAlign w:val="superscript"/>
        </w:rPr>
        <w:t>TM</w:t>
      </w:r>
      <w:r w:rsidRPr="003D3D69">
        <w:t xml:space="preserve"> </w:t>
      </w:r>
      <w:r>
        <w:t>homepage</w:t>
      </w:r>
      <w:bookmarkEnd w:id="43"/>
    </w:p>
    <w:p w14:paraId="2BA7650A" w14:textId="0586D1C5" w:rsidR="00D434A0" w:rsidRDefault="00D434A0">
      <w:pPr>
        <w:pStyle w:val="ListParagraph"/>
        <w:numPr>
          <w:ilvl w:val="0"/>
          <w:numId w:val="42"/>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73F8DF75" w14:textId="3C009592" w:rsidR="00D434A0" w:rsidRDefault="00000000" w:rsidP="00D434A0">
      <w:pPr>
        <w:pStyle w:val="ListParagraph"/>
        <w:ind w:left="720"/>
        <w:jc w:val="center"/>
      </w:pPr>
      <w:r>
        <w:rPr>
          <w:noProof/>
        </w:rPr>
        <w:pict w14:anchorId="0EEB6EB4">
          <v:rect id="_x0000_s2215" style="position:absolute;left:0;text-align:left;margin-left:278.75pt;margin-top:34.95pt;width:137.35pt;height:161.3pt;z-index:2516551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D434A0" w:rsidRPr="00D434A0">
        <w:rPr>
          <w:noProof/>
        </w:rPr>
        <w:drawing>
          <wp:inline distT="0" distB="0" distL="0" distR="0" wp14:anchorId="7AC59A62" wp14:editId="3E7D161A">
            <wp:extent cx="4257675" cy="2591906"/>
            <wp:effectExtent l="0" t="0" r="0" b="0"/>
            <wp:docPr id="122114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6954" name=""/>
                    <pic:cNvPicPr/>
                  </pic:nvPicPr>
                  <pic:blipFill>
                    <a:blip r:embed="rId20"/>
                    <a:stretch>
                      <a:fillRect/>
                    </a:stretch>
                  </pic:blipFill>
                  <pic:spPr>
                    <a:xfrm>
                      <a:off x="0" y="0"/>
                      <a:ext cx="4269220" cy="2598934"/>
                    </a:xfrm>
                    <a:prstGeom prst="rect">
                      <a:avLst/>
                    </a:prstGeom>
                  </pic:spPr>
                </pic:pic>
              </a:graphicData>
            </a:graphic>
          </wp:inline>
        </w:drawing>
      </w:r>
    </w:p>
    <w:p w14:paraId="4EA82952" w14:textId="34D984AE" w:rsidR="00D434A0" w:rsidRPr="003D3D69" w:rsidRDefault="00D434A0" w:rsidP="00D434A0">
      <w:pPr>
        <w:pStyle w:val="Caption"/>
      </w:pPr>
      <w:bookmarkStart w:id="44" w:name="_Toc157538285"/>
      <w:r w:rsidRPr="003D3D69">
        <w:t xml:space="preserve">Figure </w:t>
      </w:r>
      <w:fldSimple w:instr=" SEQ Figure \* ARABIC ">
        <w:r w:rsidR="008171F9">
          <w:rPr>
            <w:noProof/>
          </w:rPr>
          <w:t>3</w:t>
        </w:r>
      </w:fldSimple>
      <w:r w:rsidRPr="003D3D69">
        <w:t xml:space="preserve"> </w:t>
      </w:r>
      <w:r>
        <w:t>–</w:t>
      </w:r>
      <w:r w:rsidRPr="003D3D69">
        <w:t xml:space="preserve"> </w:t>
      </w:r>
      <w:r>
        <w:t>Specifying your registration details</w:t>
      </w:r>
      <w:bookmarkEnd w:id="44"/>
    </w:p>
    <w:p w14:paraId="220845E3" w14:textId="77777777" w:rsidR="00D434A0" w:rsidRDefault="00D434A0" w:rsidP="00D434A0"/>
    <w:p w14:paraId="6596ECEA" w14:textId="389A2B88" w:rsidR="00D434A0" w:rsidRDefault="00D434A0">
      <w:pPr>
        <w:pStyle w:val="ListParagraph"/>
        <w:numPr>
          <w:ilvl w:val="0"/>
          <w:numId w:val="42"/>
        </w:numPr>
      </w:pPr>
      <w:r>
        <w:lastRenderedPageBreak/>
        <w:t xml:space="preserve">Specify your first name, last name, your email address, then confirm your email address &amp; click </w:t>
      </w:r>
      <w:r w:rsidRPr="00D434A0">
        <w:rPr>
          <w:b/>
          <w:bCs/>
          <w:color w:val="548DD4" w:themeColor="text2" w:themeTint="99"/>
        </w:rPr>
        <w:t>Register</w:t>
      </w:r>
      <w:r>
        <w:t>. The secure cart checkout page is displayed as depicted in the figure below –</w:t>
      </w:r>
    </w:p>
    <w:p w14:paraId="4BF4F67D" w14:textId="03AD52B1" w:rsidR="00D434A0" w:rsidRDefault="00D434A0" w:rsidP="00D434A0">
      <w:pPr>
        <w:pStyle w:val="ListParagraph"/>
        <w:ind w:left="720"/>
      </w:pPr>
      <w:r w:rsidRPr="00D434A0">
        <w:rPr>
          <w:noProof/>
        </w:rPr>
        <w:drawing>
          <wp:inline distT="0" distB="0" distL="0" distR="0" wp14:anchorId="2B4A055A" wp14:editId="51BC1840">
            <wp:extent cx="4944165" cy="5001323"/>
            <wp:effectExtent l="0" t="0" r="8890" b="8890"/>
            <wp:docPr id="3118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434" name=""/>
                    <pic:cNvPicPr/>
                  </pic:nvPicPr>
                  <pic:blipFill>
                    <a:blip r:embed="rId21"/>
                    <a:stretch>
                      <a:fillRect/>
                    </a:stretch>
                  </pic:blipFill>
                  <pic:spPr>
                    <a:xfrm>
                      <a:off x="0" y="0"/>
                      <a:ext cx="4944165" cy="5001323"/>
                    </a:xfrm>
                    <a:prstGeom prst="rect">
                      <a:avLst/>
                    </a:prstGeom>
                  </pic:spPr>
                </pic:pic>
              </a:graphicData>
            </a:graphic>
          </wp:inline>
        </w:drawing>
      </w:r>
    </w:p>
    <w:p w14:paraId="07D90DF1" w14:textId="6274C54A" w:rsidR="00D434A0" w:rsidRPr="003D3D69" w:rsidRDefault="00D434A0" w:rsidP="00D434A0">
      <w:pPr>
        <w:pStyle w:val="Caption"/>
      </w:pPr>
      <w:bookmarkStart w:id="45" w:name="_Toc157538286"/>
      <w:r w:rsidRPr="003D3D69">
        <w:t xml:space="preserve">Figure </w:t>
      </w:r>
      <w:fldSimple w:instr=" SEQ Figure \* ARABIC ">
        <w:r w:rsidR="008171F9">
          <w:rPr>
            <w:noProof/>
          </w:rPr>
          <w:t>4</w:t>
        </w:r>
      </w:fldSimple>
      <w:r w:rsidRPr="003D3D69">
        <w:t xml:space="preserve"> </w:t>
      </w:r>
      <w:r>
        <w:t>–</w:t>
      </w:r>
      <w:r w:rsidRPr="003D3D69">
        <w:t xml:space="preserve"> </w:t>
      </w:r>
      <w:r>
        <w:t>Secure cart checkout page</w:t>
      </w:r>
      <w:bookmarkEnd w:id="45"/>
    </w:p>
    <w:p w14:paraId="512A1453" w14:textId="5FCCF1C4" w:rsidR="00D434A0" w:rsidRDefault="00D434A0">
      <w:pPr>
        <w:pStyle w:val="ListParagraph"/>
        <w:numPr>
          <w:ilvl w:val="0"/>
          <w:numId w:val="42"/>
        </w:numPr>
      </w:pPr>
      <w:r>
        <w:t xml:space="preserve">Specify the required license options and your payment details &amp; click </w:t>
      </w:r>
      <w:r w:rsidRPr="00D434A0">
        <w:rPr>
          <w:b/>
          <w:bCs/>
          <w:color w:val="548DD4" w:themeColor="text2" w:themeTint="99"/>
        </w:rPr>
        <w:t>Buy Now</w:t>
      </w:r>
      <w:r>
        <w:t>.</w:t>
      </w:r>
    </w:p>
    <w:p w14:paraId="19620C6D" w14:textId="2EA0AC4F" w:rsidR="00D434A0" w:rsidRDefault="00D434A0" w:rsidP="00D434A0">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0BCBCF2C" w14:textId="7B934DC2" w:rsidR="00D434A0" w:rsidRDefault="00D434A0">
      <w:pPr>
        <w:pStyle w:val="ListParagraph"/>
        <w:numPr>
          <w:ilvl w:val="0"/>
          <w:numId w:val="42"/>
        </w:numPr>
      </w:pPr>
      <w:r>
        <w:t>Once your payment details have been successfully processed, you will receive an email containing your FastMove</w:t>
      </w:r>
      <w:r w:rsidRPr="00D434A0">
        <w:rPr>
          <w:vertAlign w:val="superscript"/>
        </w:rPr>
        <w:t>TM</w:t>
      </w:r>
      <w:r>
        <w:t xml:space="preserve"> license key.</w:t>
      </w:r>
    </w:p>
    <w:p w14:paraId="150B85F7" w14:textId="77777777" w:rsidR="00D434A0" w:rsidRDefault="00D434A0" w:rsidP="005C6662"/>
    <w:p w14:paraId="3032CCFF" w14:textId="60374809" w:rsidR="005C6662" w:rsidRDefault="005C6662" w:rsidP="005C6662">
      <w:pPr>
        <w:pStyle w:val="Heading2"/>
      </w:pPr>
      <w:bookmarkStart w:id="46" w:name="_Toc157538271"/>
      <w:r>
        <w:lastRenderedPageBreak/>
        <w:t xml:space="preserve">Via the </w:t>
      </w:r>
      <w:r w:rsidR="0050569E">
        <w:t>Register Button</w:t>
      </w:r>
      <w:r>
        <w:t xml:space="preserve"> of FastMove</w:t>
      </w:r>
      <w:r w:rsidRPr="005C6662">
        <w:rPr>
          <w:rFonts w:ascii="p" w:hAnsi="p"/>
          <w:vertAlign w:val="superscript"/>
        </w:rPr>
        <w:t>TM</w:t>
      </w:r>
      <w:r>
        <w:t xml:space="preserve"> </w:t>
      </w:r>
      <w:r w:rsidR="0050569E">
        <w:t>Application</w:t>
      </w:r>
      <w:bookmarkEnd w:id="46"/>
      <w:r w:rsidR="006A084F" w:rsidRPr="006A084F">
        <w:rPr>
          <w:sz w:val="2"/>
          <w:szCs w:val="2"/>
        </w:rPr>
        <w:fldChar w:fldCharType="begin"/>
      </w:r>
      <w:r w:rsidR="006A084F" w:rsidRPr="006A084F">
        <w:rPr>
          <w:sz w:val="2"/>
          <w:szCs w:val="2"/>
        </w:rPr>
        <w:instrText xml:space="preserve"> XE "Via the Register Button of FastMove</w:instrText>
      </w:r>
      <w:r w:rsidR="006A084F" w:rsidRPr="006A084F">
        <w:rPr>
          <w:rFonts w:ascii="p" w:hAnsi="p"/>
          <w:sz w:val="8"/>
          <w:szCs w:val="2"/>
          <w:vertAlign w:val="superscript"/>
        </w:rPr>
        <w:instrText>TM</w:instrText>
      </w:r>
      <w:r w:rsidR="006A084F" w:rsidRPr="006A084F">
        <w:rPr>
          <w:sz w:val="2"/>
          <w:szCs w:val="2"/>
        </w:rPr>
        <w:instrText xml:space="preserve"> Application" </w:instrText>
      </w:r>
      <w:r w:rsidR="006A084F" w:rsidRPr="006A084F">
        <w:rPr>
          <w:sz w:val="2"/>
          <w:szCs w:val="2"/>
        </w:rPr>
        <w:fldChar w:fldCharType="end"/>
      </w:r>
    </w:p>
    <w:p w14:paraId="34A4D298" w14:textId="28337F1C" w:rsidR="0050569E" w:rsidRDefault="0050569E" w:rsidP="0050569E">
      <w:r w:rsidRPr="0050569E">
        <w:t xml:space="preserve">The steps described below enable you to </w:t>
      </w:r>
      <w:r>
        <w:t>place a register request</w:t>
      </w:r>
      <w:r w:rsidRPr="0050569E">
        <w:t xml:space="preserve"> of the FastMove</w:t>
      </w:r>
      <w:r w:rsidRPr="0050569E">
        <w:rPr>
          <w:vertAlign w:val="superscript"/>
        </w:rPr>
        <w:t>TM</w:t>
      </w:r>
      <w:r w:rsidRPr="0050569E">
        <w:t xml:space="preserve"> application</w:t>
      </w:r>
      <w:r>
        <w:t xml:space="preserve"> via the Register Button of </w:t>
      </w:r>
      <w:r w:rsidRPr="0050569E">
        <w:t>FastMove</w:t>
      </w:r>
      <w:r w:rsidRPr="0050569E">
        <w:rPr>
          <w:vertAlign w:val="superscript"/>
        </w:rPr>
        <w:t>TM</w:t>
      </w:r>
      <w:r w:rsidRPr="0050569E">
        <w:t xml:space="preserve"> </w:t>
      </w:r>
      <w:r>
        <w:t xml:space="preserve">application </w:t>
      </w:r>
      <w:r w:rsidRPr="0050569E">
        <w:t>–</w:t>
      </w:r>
    </w:p>
    <w:p w14:paraId="0CF2DC32" w14:textId="7AD426B1" w:rsidR="006A084F" w:rsidRDefault="006A084F">
      <w:pPr>
        <w:pStyle w:val="ListParagraph"/>
        <w:numPr>
          <w:ilvl w:val="0"/>
          <w:numId w:val="43"/>
        </w:numPr>
      </w:pPr>
      <w:r>
        <w:t>After you launch the FastMove</w:t>
      </w:r>
      <w:r w:rsidRPr="006A084F">
        <w:rPr>
          <w:vertAlign w:val="superscript"/>
        </w:rPr>
        <w:t>TM</w:t>
      </w:r>
      <w:r>
        <w:t xml:space="preserve"> application, the default screen is displayed as depicted in the figure below –</w:t>
      </w:r>
    </w:p>
    <w:p w14:paraId="5BF620DC" w14:textId="6DA40A7A" w:rsidR="006A084F" w:rsidRDefault="006A084F" w:rsidP="006A084F">
      <w:pPr>
        <w:jc w:val="center"/>
      </w:pPr>
      <w:r w:rsidRPr="006A084F">
        <w:rPr>
          <w:noProof/>
        </w:rPr>
        <w:drawing>
          <wp:inline distT="0" distB="0" distL="0" distR="0" wp14:anchorId="4932D3BF" wp14:editId="0D4C5510">
            <wp:extent cx="3899938" cy="2686050"/>
            <wp:effectExtent l="19050" t="19050" r="5715" b="0"/>
            <wp:docPr id="72072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0C5788B1" w14:textId="4386EF5A" w:rsidR="006A084F" w:rsidRDefault="006A084F" w:rsidP="006A084F">
      <w:pPr>
        <w:pStyle w:val="Caption"/>
      </w:pPr>
      <w:bookmarkStart w:id="47" w:name="_Toc157538287"/>
      <w:r>
        <w:t xml:space="preserve">Figure </w:t>
      </w:r>
      <w:fldSimple w:instr=" SEQ Figure \* ARABIC ">
        <w:r w:rsidR="008171F9">
          <w:rPr>
            <w:noProof/>
          </w:rPr>
          <w:t>5</w:t>
        </w:r>
      </w:fldSimple>
      <w:r>
        <w:t xml:space="preserve"> – Reaching the Register button in the FastMove</w:t>
      </w:r>
      <w:r w:rsidRPr="00851FB0">
        <w:rPr>
          <w:vertAlign w:val="superscript"/>
        </w:rPr>
        <w:t>TM</w:t>
      </w:r>
      <w:r>
        <w:t xml:space="preserve"> application – step 1</w:t>
      </w:r>
      <w:bookmarkEnd w:id="47"/>
    </w:p>
    <w:p w14:paraId="426A732E" w14:textId="13BEF12F" w:rsidR="005C6662" w:rsidRDefault="006A084F">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53576277" w14:textId="2264C09C" w:rsidR="00D434A0" w:rsidRDefault="00000000" w:rsidP="004C7244">
      <w:pPr>
        <w:jc w:val="center"/>
      </w:pPr>
      <w:r>
        <w:rPr>
          <w:noProof/>
        </w:rPr>
        <w:pict w14:anchorId="1D4F6BBF">
          <v:rect id="_x0000_s2216" style="position:absolute;left:0;text-align:left;margin-left:150.1pt;margin-top:76.1pt;width:166.7pt;height:69.8pt;z-index:2516561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4C7244" w:rsidRPr="004C7244">
        <w:t xml:space="preserve"> </w:t>
      </w:r>
      <w:r w:rsidR="004C7244" w:rsidRPr="006A084F">
        <w:rPr>
          <w:noProof/>
        </w:rPr>
        <w:drawing>
          <wp:inline distT="0" distB="0" distL="0" distR="0" wp14:anchorId="4564845E" wp14:editId="7F465161">
            <wp:extent cx="3971925" cy="2739185"/>
            <wp:effectExtent l="19050" t="19050" r="0" b="4445"/>
            <wp:docPr id="102986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973300" cy="2740133"/>
                    </a:xfrm>
                    <a:prstGeom prst="rect">
                      <a:avLst/>
                    </a:prstGeom>
                    <a:ln>
                      <a:solidFill>
                        <a:schemeClr val="tx2">
                          <a:lumMod val="60000"/>
                          <a:lumOff val="40000"/>
                        </a:schemeClr>
                      </a:solidFill>
                    </a:ln>
                  </pic:spPr>
                </pic:pic>
              </a:graphicData>
            </a:graphic>
          </wp:inline>
        </w:drawing>
      </w:r>
    </w:p>
    <w:p w14:paraId="5B73C27C" w14:textId="659D722E" w:rsidR="006A084F" w:rsidRDefault="006A084F" w:rsidP="006A084F">
      <w:pPr>
        <w:pStyle w:val="Caption"/>
      </w:pPr>
      <w:bookmarkStart w:id="48" w:name="_Toc157538288"/>
      <w:r>
        <w:t xml:space="preserve">Figure </w:t>
      </w:r>
      <w:fldSimple w:instr=" SEQ Figure \* ARABIC ">
        <w:r w:rsidR="008171F9">
          <w:rPr>
            <w:noProof/>
          </w:rPr>
          <w:t>6</w:t>
        </w:r>
      </w:fldSimple>
      <w:r>
        <w:t xml:space="preserve"> – Reaching the Register button in the FastMove</w:t>
      </w:r>
      <w:r w:rsidRPr="00851FB0">
        <w:rPr>
          <w:vertAlign w:val="superscript"/>
        </w:rPr>
        <w:t>TM</w:t>
      </w:r>
      <w:r>
        <w:t xml:space="preserve"> application – step 2</w:t>
      </w:r>
      <w:bookmarkEnd w:id="48"/>
    </w:p>
    <w:p w14:paraId="7C06D437" w14:textId="53263FA1" w:rsidR="004C7244" w:rsidRDefault="004C7244">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2D08457B" w14:textId="36998D6D" w:rsidR="004C7244" w:rsidRDefault="00000000" w:rsidP="00AA4494">
      <w:pPr>
        <w:pStyle w:val="ListParagraph"/>
        <w:ind w:left="720"/>
        <w:jc w:val="center"/>
      </w:pPr>
      <w:r>
        <w:rPr>
          <w:noProof/>
        </w:rPr>
        <w:pict w14:anchorId="03DBCF82">
          <v:rect id="_x0000_s2220" style="position:absolute;left:0;text-align:left;margin-left:80.35pt;margin-top:222.8pt;width:43.4pt;height:18pt;z-index:2516469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376A93F">
          <v:shapetype id="_x0000_t32" coordsize="21600,21600" o:spt="32" o:oned="t" path="m,l21600,21600e" filled="f">
            <v:path arrowok="t" fillok="f" o:connecttype="none"/>
            <o:lock v:ext="edit" shapetype="t"/>
          </v:shapetype>
          <v:shape id="_x0000_s2223" type="#_x0000_t32" style="position:absolute;left:0;text-align:left;margin-left:-338.25pt;margin-top:230.3pt;width:69.6pt;height:0;flip:x;z-index:251657216;visibility:visible;mso-wrap-style:square;mso-wrap-distance-left:9pt;mso-wrap-distance-top:0;mso-wrap-distance-right:9pt;mso-wrap-distance-bottom:0;mso-position-horizontal-relative:right-margin-area;mso-position-vertical-relative:text;mso-width-relative:margin;mso-height-relative:margin" o:connectortype="straight" adj="10800,-5333495,-89516" strokecolor="red" strokeweight="2.25pt">
            <v:stroke endarrow="block" joinstyle="miter"/>
            <w10:wrap anchorx="margin"/>
          </v:shape>
        </w:pict>
      </w:r>
      <w:r w:rsidR="004C7244" w:rsidRPr="004C7244">
        <w:rPr>
          <w:noProof/>
        </w:rPr>
        <w:drawing>
          <wp:inline distT="0" distB="0" distL="0" distR="0" wp14:anchorId="41A60645" wp14:editId="2E23848E">
            <wp:extent cx="4476750" cy="3064373"/>
            <wp:effectExtent l="19050" t="19050" r="0" b="3175"/>
            <wp:docPr id="14739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76750" cy="3064373"/>
                    </a:xfrm>
                    <a:prstGeom prst="rect">
                      <a:avLst/>
                    </a:prstGeom>
                    <a:ln>
                      <a:solidFill>
                        <a:schemeClr val="accent1"/>
                      </a:solidFill>
                    </a:ln>
                  </pic:spPr>
                </pic:pic>
              </a:graphicData>
            </a:graphic>
          </wp:inline>
        </w:drawing>
      </w:r>
    </w:p>
    <w:p w14:paraId="315E5122" w14:textId="3E261497" w:rsidR="004C7244" w:rsidRDefault="004C7244" w:rsidP="004C7244">
      <w:pPr>
        <w:pStyle w:val="Caption"/>
      </w:pPr>
      <w:bookmarkStart w:id="49" w:name="_Toc157538289"/>
      <w:r>
        <w:t xml:space="preserve">Figure </w:t>
      </w:r>
      <w:fldSimple w:instr=" SEQ Figure \* ARABIC ">
        <w:r w:rsidR="008171F9">
          <w:rPr>
            <w:noProof/>
          </w:rPr>
          <w:t>7</w:t>
        </w:r>
      </w:fldSimple>
      <w:r>
        <w:t xml:space="preserve"> – Reaching the Register button in the FastMove</w:t>
      </w:r>
      <w:r w:rsidRPr="00851FB0">
        <w:rPr>
          <w:vertAlign w:val="superscript"/>
        </w:rPr>
        <w:t>TM</w:t>
      </w:r>
      <w:r>
        <w:t xml:space="preserve"> application – step 3</w:t>
      </w:r>
      <w:bookmarkEnd w:id="49"/>
    </w:p>
    <w:p w14:paraId="6930FF6F" w14:textId="33AA771C" w:rsidR="004C7244" w:rsidRDefault="00AA4494">
      <w:pPr>
        <w:pStyle w:val="ListParagraph"/>
        <w:numPr>
          <w:ilvl w:val="0"/>
          <w:numId w:val="43"/>
        </w:numPr>
      </w:pPr>
      <w:r>
        <w:t>Click</w:t>
      </w:r>
      <w:r w:rsidR="004C7244">
        <w:t xml:space="preserve"> the </w:t>
      </w:r>
      <w:r>
        <w:rPr>
          <w:b/>
          <w:bCs/>
          <w:color w:val="548DD4" w:themeColor="text2" w:themeTint="99"/>
        </w:rPr>
        <w:t>Register</w:t>
      </w:r>
      <w:r w:rsidR="004C7244">
        <w:t xml:space="preserve"> button </w:t>
      </w:r>
      <w:r>
        <w:t>as depicted in the figure above</w:t>
      </w:r>
      <w:r w:rsidR="004C7244">
        <w:t xml:space="preserve">. The </w:t>
      </w:r>
      <w:r>
        <w:t>license registration key popup</w:t>
      </w:r>
      <w:r w:rsidR="004C7244">
        <w:t xml:space="preserve"> is displayed as depicted in the figure below –</w:t>
      </w:r>
    </w:p>
    <w:p w14:paraId="17C42B28" w14:textId="172F9885" w:rsidR="004C7244" w:rsidRDefault="00000000" w:rsidP="004C7244">
      <w:pPr>
        <w:jc w:val="center"/>
      </w:pPr>
      <w:r>
        <w:rPr>
          <w:noProof/>
        </w:rPr>
        <w:pict w14:anchorId="42B65D95">
          <v:rect id="_x0000_s2221" style="position:absolute;left:0;text-align:left;margin-left:189.1pt;margin-top:29.2pt;width:168.65pt;height:102pt;z-index:2516480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E530A14">
          <v:rect id="_x0000_s2222" style="position:absolute;left:0;text-align:left;margin-left:283.6pt;margin-top:137.6pt;width:68.9pt;height:22.1pt;z-index:2516490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A4494" w:rsidRPr="00AA4494">
        <w:rPr>
          <w:noProof/>
        </w:rPr>
        <w:drawing>
          <wp:inline distT="0" distB="0" distL="0" distR="0" wp14:anchorId="77C34BDC" wp14:editId="312FE54A">
            <wp:extent cx="3200400" cy="2070075"/>
            <wp:effectExtent l="19050" t="19050" r="0" b="6985"/>
            <wp:docPr id="716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349" name=""/>
                    <pic:cNvPicPr/>
                  </pic:nvPicPr>
                  <pic:blipFill>
                    <a:blip r:embed="rId25"/>
                    <a:stretch>
                      <a:fillRect/>
                    </a:stretch>
                  </pic:blipFill>
                  <pic:spPr>
                    <a:xfrm>
                      <a:off x="0" y="0"/>
                      <a:ext cx="3213590" cy="2078607"/>
                    </a:xfrm>
                    <a:prstGeom prst="rect">
                      <a:avLst/>
                    </a:prstGeom>
                    <a:ln>
                      <a:solidFill>
                        <a:schemeClr val="accent1">
                          <a:lumMod val="60000"/>
                          <a:lumOff val="40000"/>
                        </a:schemeClr>
                      </a:solidFill>
                    </a:ln>
                  </pic:spPr>
                </pic:pic>
              </a:graphicData>
            </a:graphic>
          </wp:inline>
        </w:drawing>
      </w:r>
    </w:p>
    <w:p w14:paraId="5BB84B3C" w14:textId="153A5F65" w:rsidR="004C7244" w:rsidRDefault="004C7244" w:rsidP="004C7244">
      <w:pPr>
        <w:pStyle w:val="Caption"/>
      </w:pPr>
      <w:bookmarkStart w:id="50" w:name="_Toc157538290"/>
      <w:r>
        <w:t xml:space="preserve">Figure </w:t>
      </w:r>
      <w:fldSimple w:instr=" SEQ Figure \* ARABIC ">
        <w:r w:rsidR="008171F9">
          <w:rPr>
            <w:noProof/>
          </w:rPr>
          <w:t>8</w:t>
        </w:r>
      </w:fldSimple>
      <w:r>
        <w:t xml:space="preserve"> – Reaching the Register button in the FastMove</w:t>
      </w:r>
      <w:r w:rsidRPr="00851FB0">
        <w:rPr>
          <w:vertAlign w:val="superscript"/>
        </w:rPr>
        <w:t>TM</w:t>
      </w:r>
      <w:r>
        <w:t xml:space="preserve"> application – step </w:t>
      </w:r>
      <w:r w:rsidR="003A18ED">
        <w:t>4</w:t>
      </w:r>
      <w:bookmarkEnd w:id="50"/>
    </w:p>
    <w:p w14:paraId="069C1EB7" w14:textId="5AB0A9CE" w:rsidR="00D434A0" w:rsidRDefault="003A18ED">
      <w:pPr>
        <w:pStyle w:val="ListParagraph"/>
        <w:numPr>
          <w:ilvl w:val="0"/>
          <w:numId w:val="43"/>
        </w:numPr>
      </w:pPr>
      <w:r>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FastMove</w:t>
      </w:r>
      <w:r w:rsidRPr="003A18ED">
        <w:rPr>
          <w:vertAlign w:val="superscript"/>
        </w:rPr>
        <w:t>TM</w:t>
      </w:r>
      <w:r>
        <w:t xml:space="preserve"> Support page after which you can click </w:t>
      </w:r>
      <w:r w:rsidRPr="008D5149">
        <w:rPr>
          <w:b/>
          <w:bCs/>
          <w:color w:val="548DD4" w:themeColor="text2" w:themeTint="99"/>
        </w:rPr>
        <w:t>Upgrade</w:t>
      </w:r>
      <w:r>
        <w:t xml:space="preserve">, specify a subscription plan of your choice, and make your payment. Post this, we will send you your license key on the email address that you specified </w:t>
      </w:r>
      <w:r w:rsidR="00D97C06">
        <w:t>on the registration popup.</w:t>
      </w:r>
    </w:p>
    <w:p w14:paraId="2FB61B48" w14:textId="77777777" w:rsidR="00D434A0" w:rsidRPr="00D97C06" w:rsidRDefault="00D434A0" w:rsidP="005C6662">
      <w:pPr>
        <w:rPr>
          <w:sz w:val="2"/>
          <w:szCs w:val="2"/>
        </w:rPr>
      </w:pPr>
    </w:p>
    <w:p w14:paraId="1C0040DE" w14:textId="152352CA" w:rsidR="00B626AA" w:rsidRDefault="00B626AA" w:rsidP="00B626AA">
      <w:r>
        <w:t xml:space="preserve">The next chapter describes steps that enable you to </w:t>
      </w:r>
      <w:r w:rsidR="00D434A0" w:rsidRPr="008D5149">
        <w:rPr>
          <w:b/>
          <w:bCs/>
          <w:color w:val="548DD4" w:themeColor="text2" w:themeTint="99"/>
        </w:rPr>
        <w:t>Place a Buy Now</w:t>
      </w:r>
      <w:r w:rsidR="00D434A0">
        <w:t xml:space="preserve"> request</w:t>
      </w:r>
      <w:r>
        <w:t xml:space="preserve"> </w:t>
      </w:r>
      <w:r w:rsidR="00D434A0">
        <w:t>for a</w:t>
      </w:r>
      <w:r>
        <w:t xml:space="preserve"> FastMove</w:t>
      </w:r>
      <w:r w:rsidRPr="001303E5">
        <w:rPr>
          <w:vertAlign w:val="superscript"/>
        </w:rPr>
        <w:t xml:space="preserve"> </w:t>
      </w:r>
      <w:r w:rsidRPr="00653184">
        <w:rPr>
          <w:vertAlign w:val="superscript"/>
        </w:rPr>
        <w:t>TM</w:t>
      </w:r>
      <w:r>
        <w:t xml:space="preserve"> application</w:t>
      </w:r>
      <w:r w:rsidR="00D434A0">
        <w:t xml:space="preserve"> key</w:t>
      </w:r>
      <w:r>
        <w:t>.</w:t>
      </w:r>
    </w:p>
    <w:p w14:paraId="37527B9E" w14:textId="1C4EFC47" w:rsidR="00B626AA" w:rsidRDefault="00B626AA" w:rsidP="00247DBA">
      <w:pPr>
        <w:pStyle w:val="Heading1"/>
      </w:pPr>
      <w:bookmarkStart w:id="51" w:name="_Toc157538272"/>
      <w:r>
        <w:lastRenderedPageBreak/>
        <w:t>Placing a Buy Now Request</w:t>
      </w:r>
      <w:bookmarkEnd w:id="51"/>
      <w:r w:rsidRPr="00247DBA">
        <w:rPr>
          <w:sz w:val="2"/>
          <w:szCs w:val="2"/>
        </w:rPr>
        <w:fldChar w:fldCharType="begin"/>
      </w:r>
      <w:r w:rsidRPr="00247DBA">
        <w:rPr>
          <w:sz w:val="2"/>
          <w:szCs w:val="2"/>
        </w:rPr>
        <w:instrText xml:space="preserve"> XE "Placing a Buy Now Request" </w:instrText>
      </w:r>
      <w:r w:rsidRPr="00247DBA">
        <w:rPr>
          <w:sz w:val="2"/>
          <w:szCs w:val="2"/>
        </w:rPr>
        <w:fldChar w:fldCharType="end"/>
      </w:r>
    </w:p>
    <w:p w14:paraId="2966F4A9" w14:textId="011E4095" w:rsidR="00CA6300" w:rsidRDefault="00CA6300" w:rsidP="00CA6300">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FastMove</w:t>
      </w:r>
      <w:r w:rsidRPr="0050569E">
        <w:rPr>
          <w:vertAlign w:val="superscript"/>
        </w:rPr>
        <w:t>TM</w:t>
      </w:r>
      <w:r w:rsidRPr="0050569E">
        <w:t xml:space="preserve"> application</w:t>
      </w:r>
      <w:r>
        <w:t xml:space="preserve"> via the </w:t>
      </w:r>
      <w:r w:rsidRPr="0050569E">
        <w:t>FastMove</w:t>
      </w:r>
      <w:r w:rsidRPr="0050569E">
        <w:rPr>
          <w:vertAlign w:val="superscript"/>
        </w:rPr>
        <w:t>TM</w:t>
      </w:r>
      <w:r w:rsidRPr="0050569E">
        <w:t xml:space="preserve"> </w:t>
      </w:r>
      <w:r>
        <w:t xml:space="preserve">homepage </w:t>
      </w:r>
      <w:r w:rsidRPr="0050569E">
        <w:t>–</w:t>
      </w:r>
    </w:p>
    <w:p w14:paraId="6DC4BD60" w14:textId="514C9C71" w:rsidR="00CA6300" w:rsidRDefault="00CA6300">
      <w:pPr>
        <w:pStyle w:val="ListParagraph"/>
        <w:numPr>
          <w:ilvl w:val="0"/>
          <w:numId w:val="44"/>
        </w:numPr>
      </w:pPr>
      <w:r>
        <w:t>Open the FastMove</w:t>
      </w:r>
      <w:r w:rsidRPr="00D434A0">
        <w:rPr>
          <w:vertAlign w:val="superscript"/>
        </w:rPr>
        <w:t xml:space="preserve"> TM</w:t>
      </w:r>
      <w:r>
        <w:t xml:space="preserve"> homepage. The FastMove</w:t>
      </w:r>
      <w:r w:rsidRPr="00D434A0">
        <w:rPr>
          <w:vertAlign w:val="superscript"/>
        </w:rPr>
        <w:t xml:space="preserve"> TM</w:t>
      </w:r>
      <w:r>
        <w:t xml:space="preserve"> homepage is displayed as depicted in the figure below –</w:t>
      </w:r>
    </w:p>
    <w:p w14:paraId="2FA1FEBE" w14:textId="577C3725" w:rsidR="00CA6300" w:rsidRDefault="00000000" w:rsidP="00CA6300">
      <w:pPr>
        <w:pStyle w:val="ListParagraph"/>
        <w:ind w:left="720"/>
        <w:jc w:val="center"/>
      </w:pPr>
      <w:r>
        <w:rPr>
          <w:noProof/>
        </w:rPr>
        <w:pict w14:anchorId="46839133">
          <v:rect id="_x0000_s2225" style="position:absolute;left:0;text-align:left;margin-left:325.25pt;margin-top:183.35pt;width:90.25pt;height:24.85pt;z-index:2516582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CA6300" w:rsidRPr="00CA6300">
        <w:rPr>
          <w:noProof/>
        </w:rPr>
        <w:t xml:space="preserve"> </w:t>
      </w:r>
      <w:r w:rsidR="00CA6300" w:rsidRPr="00CA6300">
        <w:rPr>
          <w:noProof/>
        </w:rPr>
        <w:drawing>
          <wp:inline distT="0" distB="0" distL="0" distR="0" wp14:anchorId="06F0F0CE" wp14:editId="4819A20A">
            <wp:extent cx="5373870" cy="2743200"/>
            <wp:effectExtent l="0" t="0" r="0" b="0"/>
            <wp:docPr id="17854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2085" name=""/>
                    <pic:cNvPicPr/>
                  </pic:nvPicPr>
                  <pic:blipFill>
                    <a:blip r:embed="rId26"/>
                    <a:stretch>
                      <a:fillRect/>
                    </a:stretch>
                  </pic:blipFill>
                  <pic:spPr>
                    <a:xfrm>
                      <a:off x="0" y="0"/>
                      <a:ext cx="5382460" cy="2747585"/>
                    </a:xfrm>
                    <a:prstGeom prst="rect">
                      <a:avLst/>
                    </a:prstGeom>
                  </pic:spPr>
                </pic:pic>
              </a:graphicData>
            </a:graphic>
          </wp:inline>
        </w:drawing>
      </w:r>
    </w:p>
    <w:p w14:paraId="74B68408" w14:textId="45558A32" w:rsidR="00CA6300" w:rsidRDefault="00CA6300" w:rsidP="00CA6300">
      <w:pPr>
        <w:pStyle w:val="Caption"/>
      </w:pPr>
      <w:bookmarkStart w:id="52" w:name="_Toc157538291"/>
      <w:r w:rsidRPr="003D3D69">
        <w:t xml:space="preserve">Figure </w:t>
      </w:r>
      <w:fldSimple w:instr=" SEQ Figure \* ARABIC ">
        <w:r w:rsidR="008171F9">
          <w:rPr>
            <w:noProof/>
          </w:rPr>
          <w:t>9</w:t>
        </w:r>
      </w:fldSimple>
      <w:r w:rsidRPr="003D3D69">
        <w:t xml:space="preserve"> </w:t>
      </w:r>
      <w:r>
        <w:t>–</w:t>
      </w:r>
      <w:r w:rsidRPr="003D3D69">
        <w:t xml:space="preserve"> </w:t>
      </w:r>
      <w:r>
        <w:t xml:space="preserve">Placing a buy now request via </w:t>
      </w:r>
      <w:r w:rsidRPr="003D3D69">
        <w:t xml:space="preserve">the </w:t>
      </w:r>
      <w:r>
        <w:t>FastMove</w:t>
      </w:r>
      <w:r w:rsidRPr="00202AA5">
        <w:rPr>
          <w:vertAlign w:val="superscript"/>
        </w:rPr>
        <w:t>TM</w:t>
      </w:r>
      <w:r w:rsidRPr="003D3D69">
        <w:t xml:space="preserve"> </w:t>
      </w:r>
      <w:r>
        <w:t>homepage</w:t>
      </w:r>
      <w:bookmarkEnd w:id="52"/>
    </w:p>
    <w:p w14:paraId="31772DEC" w14:textId="4BC71C6D" w:rsidR="00CA6300" w:rsidRDefault="00CA6300">
      <w:pPr>
        <w:spacing w:before="0" w:after="200"/>
      </w:pPr>
      <w:r>
        <w:br w:type="page"/>
      </w:r>
    </w:p>
    <w:p w14:paraId="309A6B8C" w14:textId="77777777" w:rsidR="00CA6300" w:rsidRPr="00CA6300" w:rsidRDefault="00CA6300" w:rsidP="00CA6300"/>
    <w:p w14:paraId="66D31D9C" w14:textId="319E56E4" w:rsidR="00CA6300" w:rsidRDefault="00CA6300">
      <w:pPr>
        <w:pStyle w:val="ListParagraph"/>
        <w:numPr>
          <w:ilvl w:val="0"/>
          <w:numId w:val="44"/>
        </w:numPr>
      </w:pPr>
      <w:r>
        <w:t xml:space="preserve">Click </w:t>
      </w:r>
      <w:r w:rsidRPr="00CA6300">
        <w:rPr>
          <w:b/>
          <w:bCs/>
          <w:color w:val="548DD4" w:themeColor="text2" w:themeTint="99"/>
        </w:rPr>
        <w:t>Buy Now</w:t>
      </w:r>
      <w:r>
        <w:t xml:space="preserve"> as depicted in the figure above. The secure cart checkout page is displayed as depicted in the figure below –</w:t>
      </w:r>
    </w:p>
    <w:p w14:paraId="4C23DAE3" w14:textId="77777777" w:rsidR="00CA6300" w:rsidRDefault="00CA6300" w:rsidP="00A60B8E">
      <w:pPr>
        <w:pStyle w:val="ListParagraph"/>
        <w:ind w:left="720"/>
        <w:jc w:val="center"/>
      </w:pPr>
      <w:r w:rsidRPr="00D434A0">
        <w:rPr>
          <w:noProof/>
        </w:rPr>
        <w:drawing>
          <wp:inline distT="0" distB="0" distL="0" distR="0" wp14:anchorId="01260429" wp14:editId="45B516F2">
            <wp:extent cx="4944165" cy="5001323"/>
            <wp:effectExtent l="0" t="0" r="8890" b="8890"/>
            <wp:docPr id="16667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434" name=""/>
                    <pic:cNvPicPr/>
                  </pic:nvPicPr>
                  <pic:blipFill>
                    <a:blip r:embed="rId21"/>
                    <a:stretch>
                      <a:fillRect/>
                    </a:stretch>
                  </pic:blipFill>
                  <pic:spPr>
                    <a:xfrm>
                      <a:off x="0" y="0"/>
                      <a:ext cx="4944165" cy="5001323"/>
                    </a:xfrm>
                    <a:prstGeom prst="rect">
                      <a:avLst/>
                    </a:prstGeom>
                  </pic:spPr>
                </pic:pic>
              </a:graphicData>
            </a:graphic>
          </wp:inline>
        </w:drawing>
      </w:r>
    </w:p>
    <w:p w14:paraId="169121EA" w14:textId="4B35987D" w:rsidR="00CA6300" w:rsidRPr="003D3D69" w:rsidRDefault="00CA6300" w:rsidP="00CA6300">
      <w:pPr>
        <w:pStyle w:val="Caption"/>
      </w:pPr>
      <w:bookmarkStart w:id="53" w:name="_Toc157538292"/>
      <w:r w:rsidRPr="003D3D69">
        <w:t xml:space="preserve">Figure </w:t>
      </w:r>
      <w:fldSimple w:instr=" SEQ Figure \* ARABIC ">
        <w:r w:rsidR="008171F9">
          <w:rPr>
            <w:noProof/>
          </w:rPr>
          <w:t>10</w:t>
        </w:r>
      </w:fldSimple>
      <w:r w:rsidRPr="003D3D69">
        <w:t xml:space="preserve"> </w:t>
      </w:r>
      <w:r>
        <w:t>–</w:t>
      </w:r>
      <w:r w:rsidRPr="003D3D69">
        <w:t xml:space="preserve"> </w:t>
      </w:r>
      <w:r>
        <w:t>Secure cart checkout page</w:t>
      </w:r>
      <w:bookmarkEnd w:id="53"/>
    </w:p>
    <w:p w14:paraId="58CED39D" w14:textId="09DB3A32" w:rsidR="00CA6300" w:rsidRDefault="00CA6300">
      <w:pPr>
        <w:pStyle w:val="ListParagraph"/>
        <w:numPr>
          <w:ilvl w:val="0"/>
          <w:numId w:val="44"/>
        </w:numPr>
      </w:pPr>
      <w:r>
        <w:t xml:space="preserve">Specify the required license options </w:t>
      </w:r>
      <w:r w:rsidR="008D5149">
        <w:t>&amp;</w:t>
      </w:r>
      <w:r>
        <w:t xml:space="preserve"> your payment details &amp; click </w:t>
      </w:r>
      <w:r w:rsidRPr="00D434A0">
        <w:rPr>
          <w:b/>
          <w:bCs/>
          <w:color w:val="548DD4" w:themeColor="text2" w:themeTint="99"/>
        </w:rPr>
        <w:t>Buy Now</w:t>
      </w:r>
      <w:r>
        <w:t>.</w:t>
      </w:r>
    </w:p>
    <w:p w14:paraId="1199246D" w14:textId="77777777" w:rsidR="00CA6300" w:rsidRDefault="00CA6300" w:rsidP="00CA6300">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3B171CC6" w14:textId="77777777" w:rsidR="00CA6300" w:rsidRDefault="00CA6300">
      <w:pPr>
        <w:pStyle w:val="ListParagraph"/>
        <w:numPr>
          <w:ilvl w:val="0"/>
          <w:numId w:val="44"/>
        </w:numPr>
      </w:pPr>
      <w:r>
        <w:t>Once your payment details have been successfully processed, you will receive an email containing your FastMove</w:t>
      </w:r>
      <w:r w:rsidRPr="00D434A0">
        <w:rPr>
          <w:vertAlign w:val="superscript"/>
        </w:rPr>
        <w:t>TM</w:t>
      </w:r>
      <w:r>
        <w:t xml:space="preserve"> license key.</w:t>
      </w:r>
    </w:p>
    <w:p w14:paraId="629A7058" w14:textId="77777777" w:rsidR="00A60B8E" w:rsidRPr="00A60B8E" w:rsidRDefault="00A60B8E" w:rsidP="00B626AA">
      <w:pPr>
        <w:rPr>
          <w:sz w:val="8"/>
          <w:szCs w:val="6"/>
        </w:rPr>
      </w:pPr>
    </w:p>
    <w:p w14:paraId="7A4D527B" w14:textId="7F726505" w:rsidR="00B626AA" w:rsidRDefault="00B626AA" w:rsidP="00B626AA">
      <w:r>
        <w:t xml:space="preserve">The next chapter describes steps that enable you to </w:t>
      </w:r>
      <w:r w:rsidR="00D434A0" w:rsidRPr="00D434A0">
        <w:rPr>
          <w:b/>
          <w:bCs/>
          <w:color w:val="548DD4" w:themeColor="text2" w:themeTint="99"/>
        </w:rPr>
        <w:t>Get Started</w:t>
      </w:r>
      <w:r w:rsidR="00D434A0">
        <w:t xml:space="preserve"> </w:t>
      </w:r>
      <w:r>
        <w:t>with the FastMove</w:t>
      </w:r>
      <w:r w:rsidRPr="001303E5">
        <w:rPr>
          <w:vertAlign w:val="superscript"/>
        </w:rPr>
        <w:t xml:space="preserve"> </w:t>
      </w:r>
      <w:r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273D7E">
          <w:headerReference w:type="default" r:id="rId27"/>
          <w:type w:val="continuous"/>
          <w:pgSz w:w="12240" w:h="15840"/>
          <w:pgMar w:top="1440" w:right="1440" w:bottom="1440" w:left="1440" w:header="720" w:footer="720" w:gutter="0"/>
          <w:cols w:space="720"/>
          <w:docGrid w:linePitch="360"/>
        </w:sectPr>
      </w:pPr>
    </w:p>
    <w:p w14:paraId="46D0F964" w14:textId="5F66182D" w:rsidR="009B38B1" w:rsidRDefault="000A1987" w:rsidP="00247DBA">
      <w:pPr>
        <w:pStyle w:val="Heading1"/>
      </w:pPr>
      <w:bookmarkStart w:id="54" w:name="_Ref299567960"/>
      <w:bookmarkStart w:id="55" w:name="_Ref299567967"/>
      <w:bookmarkStart w:id="56" w:name="_Toc157538273"/>
      <w:r>
        <w:lastRenderedPageBreak/>
        <w:t>Getting Started</w:t>
      </w:r>
      <w:bookmarkEnd w:id="56"/>
      <w:r w:rsidR="008C4192" w:rsidRPr="00247DBA">
        <w:rPr>
          <w:sz w:val="2"/>
          <w:szCs w:val="2"/>
        </w:rPr>
        <w:fldChar w:fldCharType="begin"/>
      </w:r>
      <w:r w:rsidR="009B38B1" w:rsidRPr="00247DBA">
        <w:rPr>
          <w:sz w:val="2"/>
          <w:szCs w:val="2"/>
        </w:rPr>
        <w:instrText xml:space="preserve"> XE "</w:instrText>
      </w:r>
      <w:r w:rsidRPr="00247DBA">
        <w:rPr>
          <w:sz w:val="2"/>
          <w:szCs w:val="2"/>
        </w:rPr>
        <w:instrText>Getting Started</w:instrText>
      </w:r>
      <w:r w:rsidR="009B38B1" w:rsidRPr="00247DBA">
        <w:rPr>
          <w:sz w:val="2"/>
          <w:szCs w:val="2"/>
        </w:rPr>
        <w:instrText xml:space="preserve">" </w:instrText>
      </w:r>
      <w:r w:rsidR="008C4192" w:rsidRPr="00247DBA">
        <w:rPr>
          <w:sz w:val="2"/>
          <w:szCs w:val="2"/>
        </w:rPr>
        <w:fldChar w:fldCharType="end"/>
      </w:r>
    </w:p>
    <w:bookmarkEnd w:id="54"/>
    <w:bookmarkEnd w:id="55"/>
    <w:p w14:paraId="59FC4014" w14:textId="10FB6D65" w:rsidR="009B38B1" w:rsidRDefault="00445380" w:rsidP="009B38B1">
      <w:r>
        <w:t xml:space="preserve">After you launch the </w:t>
      </w:r>
      <w:r w:rsidR="00E165D1">
        <w:t>FastMove</w:t>
      </w:r>
      <w:r w:rsidR="00E165D1" w:rsidRPr="00E165D1">
        <w:rPr>
          <w:vertAlign w:val="superscript"/>
        </w:rPr>
        <w:t>TM</w:t>
      </w:r>
      <w:r>
        <w:t xml:space="preserve"> application, the default screen is displayed as depicted in the figure below –</w:t>
      </w:r>
    </w:p>
    <w:p w14:paraId="18691F7E" w14:textId="52B744ED" w:rsidR="00445380" w:rsidRDefault="00A360C0" w:rsidP="008706AB">
      <w:pPr>
        <w:jc w:val="center"/>
      </w:pPr>
      <w:r w:rsidRPr="00A360C0">
        <w:rPr>
          <w:noProof/>
        </w:rPr>
        <w:drawing>
          <wp:inline distT="0" distB="0" distL="0" distR="0" wp14:anchorId="5BDC14B5" wp14:editId="0DBAC8F2">
            <wp:extent cx="4934639" cy="3524742"/>
            <wp:effectExtent l="19050" t="19050" r="0" b="0"/>
            <wp:docPr id="88175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4663" name=""/>
                    <pic:cNvPicPr/>
                  </pic:nvPicPr>
                  <pic:blipFill>
                    <a:blip r:embed="rId28"/>
                    <a:stretch>
                      <a:fillRect/>
                    </a:stretch>
                  </pic:blipFill>
                  <pic:spPr>
                    <a:xfrm>
                      <a:off x="0" y="0"/>
                      <a:ext cx="4934639" cy="3524742"/>
                    </a:xfrm>
                    <a:prstGeom prst="rect">
                      <a:avLst/>
                    </a:prstGeom>
                    <a:ln>
                      <a:solidFill>
                        <a:schemeClr val="accent1"/>
                      </a:solidFill>
                    </a:ln>
                  </pic:spPr>
                </pic:pic>
              </a:graphicData>
            </a:graphic>
          </wp:inline>
        </w:drawing>
      </w:r>
    </w:p>
    <w:p w14:paraId="7CF86CF9" w14:textId="6360A26B" w:rsidR="00445380" w:rsidRDefault="00445380" w:rsidP="00445380">
      <w:pPr>
        <w:pStyle w:val="Caption"/>
      </w:pPr>
      <w:bookmarkStart w:id="57" w:name="_Toc157538293"/>
      <w:r>
        <w:t xml:space="preserve">Figure </w:t>
      </w:r>
      <w:fldSimple w:instr=" SEQ Figure \* ARABIC ">
        <w:r w:rsidR="008171F9">
          <w:rPr>
            <w:noProof/>
          </w:rPr>
          <w:t>11</w:t>
        </w:r>
      </w:fldSimple>
      <w:r>
        <w:t xml:space="preserve"> </w:t>
      </w:r>
      <w:r w:rsidR="00851FB0">
        <w:t>–</w:t>
      </w:r>
      <w:r>
        <w:t xml:space="preserve"> </w:t>
      </w:r>
      <w:r w:rsidR="00E165D1">
        <w:t>FastMove</w:t>
      </w:r>
      <w:r w:rsidR="00851FB0" w:rsidRPr="00851FB0">
        <w:rPr>
          <w:vertAlign w:val="superscript"/>
        </w:rPr>
        <w:t>TM</w:t>
      </w:r>
      <w:r>
        <w:t xml:space="preserve"> default screen</w:t>
      </w:r>
      <w:bookmarkEnd w:id="57"/>
    </w:p>
    <w:p w14:paraId="3D33156F" w14:textId="44981AA2"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BB27BB">
          <w:t>FastMove</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A360C0">
        <w:trPr>
          <w:tblHeader/>
        </w:trPr>
        <w:tc>
          <w:tcPr>
            <w:tcW w:w="569"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A360C0">
        <w:tc>
          <w:tcPr>
            <w:tcW w:w="569"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3CB570BE" w14:textId="00D0093C" w:rsidR="0050569E" w:rsidRDefault="008706AB" w:rsidP="0050569E">
            <w:r>
              <w:t xml:space="preserve">This section of the screen </w:t>
            </w:r>
            <w:r w:rsidR="00A360C0">
              <w:t>provides radio buttons to select the one the appropriate action depending on the computers</w:t>
            </w:r>
            <w:r>
              <w:t>.</w:t>
            </w:r>
            <w:r w:rsidR="00A360C0">
              <w:t xml:space="preserve"> The FastMove</w:t>
            </w:r>
            <w:r w:rsidR="00A360C0" w:rsidRPr="000F5080">
              <w:rPr>
                <w:vertAlign w:val="superscript"/>
              </w:rPr>
              <w:t>TM</w:t>
            </w:r>
            <w:r w:rsidR="00A360C0">
              <w:t xml:space="preserve"> </w:t>
            </w:r>
            <w:r w:rsidR="0050569E">
              <w:t xml:space="preserve">application </w:t>
            </w:r>
            <w:r w:rsidR="00A360C0">
              <w:t>allows to do both online and offline data, device drivers, your installed software with Zero Fault Loss Data movement</w:t>
            </w:r>
            <w:r w:rsidR="0050569E">
              <w:t xml:space="preserve"> in the </w:t>
            </w:r>
            <w:r w:rsidR="0050569E" w:rsidRPr="0050569E">
              <w:rPr>
                <w:b/>
                <w:bCs/>
                <w:color w:val="548DD4" w:themeColor="text2" w:themeTint="99"/>
              </w:rPr>
              <w:t>Registered</w:t>
            </w:r>
            <w:r w:rsidR="0050569E">
              <w:t xml:space="preserve"> mode</w:t>
            </w:r>
            <w:r w:rsidR="00A360C0">
              <w:t>.</w:t>
            </w:r>
            <w:r w:rsidR="0050569E">
              <w:t xml:space="preserve"> </w:t>
            </w:r>
          </w:p>
          <w:p w14:paraId="44E3F987" w14:textId="77777777" w:rsidR="0050569E" w:rsidRPr="003351C9" w:rsidRDefault="0050569E" w:rsidP="0050569E">
            <w:pPr>
              <w:rPr>
                <w:sz w:val="2"/>
                <w:szCs w:val="2"/>
              </w:rPr>
            </w:pPr>
          </w:p>
          <w:p w14:paraId="608C76B0" w14:textId="2DC0471A" w:rsidR="0050569E" w:rsidRDefault="0050569E" w:rsidP="0050569E">
            <w:pPr>
              <w:pStyle w:val="Ref"/>
              <w:ind w:left="1132" w:hanging="1132"/>
            </w:pPr>
            <w:r w:rsidRPr="0050569E">
              <w:rPr>
                <w:b/>
                <w:bCs/>
                <w:color w:val="548DD4" w:themeColor="text2" w:themeTint="99"/>
              </w:rPr>
              <w:t>Reference:</w:t>
            </w:r>
            <w:r w:rsidRPr="001303E5">
              <w:t xml:space="preserve"> </w:t>
            </w:r>
            <w:r>
              <w:t xml:space="preserve">To read the detailed steps, navigate to </w:t>
            </w:r>
            <w:r w:rsidRPr="0050569E">
              <w:rPr>
                <w:b/>
                <w:bCs/>
                <w:color w:val="548DD4" w:themeColor="text2" w:themeTint="99"/>
                <w:u w:val="single"/>
              </w:rPr>
              <w:fldChar w:fldCharType="begin"/>
            </w:r>
            <w:r w:rsidRPr="0050569E">
              <w:rPr>
                <w:b/>
                <w:bCs/>
                <w:color w:val="548DD4" w:themeColor="text2" w:themeTint="99"/>
                <w:u w:val="single"/>
              </w:rPr>
              <w:instrText xml:space="preserve"> REF _Ref154069468 \h  \* MERGEFORMAT </w:instrText>
            </w:r>
            <w:r w:rsidRPr="0050569E">
              <w:rPr>
                <w:b/>
                <w:bCs/>
                <w:color w:val="548DD4" w:themeColor="text2" w:themeTint="99"/>
                <w:u w:val="single"/>
              </w:rPr>
            </w:r>
            <w:r w:rsidRPr="0050569E">
              <w:rPr>
                <w:b/>
                <w:bCs/>
                <w:color w:val="548DD4" w:themeColor="text2" w:themeTint="99"/>
                <w:u w:val="single"/>
              </w:rPr>
              <w:fldChar w:fldCharType="separate"/>
            </w:r>
            <w:r w:rsidR="008171F9" w:rsidRPr="008171F9">
              <w:rPr>
                <w:b/>
                <w:bCs/>
                <w:color w:val="548DD4" w:themeColor="text2" w:themeTint="99"/>
                <w:u w:val="single"/>
              </w:rPr>
              <w:t>Activating your FastMoveTM Installation</w:t>
            </w:r>
            <w:r w:rsidRPr="0050569E">
              <w:rPr>
                <w:b/>
                <w:bCs/>
                <w:color w:val="548DD4" w:themeColor="text2" w:themeTint="99"/>
                <w:u w:val="single"/>
              </w:rPr>
              <w:fldChar w:fldCharType="end"/>
            </w:r>
            <w:r>
              <w:t xml:space="preserve"> chapter by clicking this link.</w:t>
            </w:r>
          </w:p>
        </w:tc>
      </w:tr>
      <w:tr w:rsidR="008706AB" w14:paraId="4C9F8D66" w14:textId="77777777" w:rsidTr="00A360C0">
        <w:tc>
          <w:tcPr>
            <w:tcW w:w="569"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2374A30A" w14:textId="5FADFD0E" w:rsidR="001303E5" w:rsidRPr="008706AB" w:rsidRDefault="00A360C0" w:rsidP="00E9467B">
            <w:r>
              <w:t xml:space="preserve">Clicking </w:t>
            </w:r>
            <w:r w:rsidRPr="0050569E">
              <w:rPr>
                <w:b/>
                <w:bCs/>
                <w:color w:val="548DD4" w:themeColor="text2" w:themeTint="99"/>
              </w:rPr>
              <w:t>Help</w:t>
            </w:r>
            <w:r>
              <w:t xml:space="preserve"> opens this User Manual. Clicking </w:t>
            </w:r>
            <w:r w:rsidRPr="0050569E">
              <w:rPr>
                <w:b/>
                <w:bCs/>
                <w:color w:val="548DD4" w:themeColor="text2" w:themeTint="99"/>
              </w:rPr>
              <w:t>Cancel</w:t>
            </w:r>
            <w:r>
              <w:t xml:space="preserve"> close</w:t>
            </w:r>
            <w:r w:rsidR="00247DBA">
              <w:t>s</w:t>
            </w:r>
            <w:r>
              <w:t xml:space="preserve"> the FastMove</w:t>
            </w:r>
            <w:r w:rsidRPr="000F5080">
              <w:rPr>
                <w:vertAlign w:val="superscript"/>
              </w:rPr>
              <w:t xml:space="preserve"> TM</w:t>
            </w:r>
            <w:r>
              <w:t xml:space="preserve"> application. Clicking </w:t>
            </w:r>
            <w:r w:rsidRPr="0050569E">
              <w:rPr>
                <w:b/>
                <w:bCs/>
                <w:color w:val="548DD4" w:themeColor="text2" w:themeTint="99"/>
              </w:rPr>
              <w:t>Back</w:t>
            </w:r>
            <w:r>
              <w:t xml:space="preserve"> </w:t>
            </w:r>
            <w:r w:rsidR="005261D4">
              <w:t xml:space="preserve">enables you to revert to the previous step as you advance in the wizard. </w:t>
            </w:r>
          </w:p>
        </w:tc>
      </w:tr>
    </w:tbl>
    <w:p w14:paraId="6AB3449B" w14:textId="4A504542" w:rsidR="009B38B1" w:rsidRPr="003351C9" w:rsidRDefault="009B38B1" w:rsidP="00E9467B"/>
    <w:p w14:paraId="29E096F5" w14:textId="6E8A5B3E" w:rsidR="001303E5" w:rsidRDefault="001303E5" w:rsidP="001303E5">
      <w:r>
        <w:t xml:space="preserve">The next chapter describes steps that enable you to </w:t>
      </w:r>
      <w:r w:rsidR="00247DBA" w:rsidRPr="00247DBA">
        <w:rPr>
          <w:b/>
          <w:bCs/>
          <w:color w:val="548DD4" w:themeColor="text2" w:themeTint="99"/>
        </w:rPr>
        <w:t>Perform Offline Data Migration</w:t>
      </w:r>
      <w:r>
        <w:t>.</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273D7E">
          <w:headerReference w:type="default" r:id="rId29"/>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23DB1E62" w:rsidR="001303E5" w:rsidRPr="00EB486B" w:rsidRDefault="00A60B8E" w:rsidP="00247DBA">
      <w:pPr>
        <w:pStyle w:val="Heading1"/>
      </w:pPr>
      <w:bookmarkStart w:id="58" w:name="_Ref154069636"/>
      <w:bookmarkStart w:id="59" w:name="_Ref157510089"/>
      <w:bookmarkStart w:id="60" w:name="_Toc157538274"/>
      <w:r>
        <w:lastRenderedPageBreak/>
        <w:t>Perform</w:t>
      </w:r>
      <w:r w:rsidR="001303E5">
        <w:t xml:space="preserve">ing </w:t>
      </w:r>
      <w:bookmarkEnd w:id="58"/>
      <w:r>
        <w:t>Offline Data Migration</w:t>
      </w:r>
      <w:bookmarkEnd w:id="59"/>
      <w:bookmarkEnd w:id="60"/>
      <w:r w:rsidRPr="00247DBA">
        <w:rPr>
          <w:sz w:val="2"/>
          <w:szCs w:val="2"/>
        </w:rPr>
        <w:fldChar w:fldCharType="begin"/>
      </w:r>
      <w:r w:rsidRPr="00247DBA">
        <w:rPr>
          <w:sz w:val="2"/>
          <w:szCs w:val="2"/>
        </w:rPr>
        <w:instrText xml:space="preserve"> XE "Performing Offline Data Migration" </w:instrText>
      </w:r>
      <w:r w:rsidRPr="00247DBA">
        <w:rPr>
          <w:sz w:val="2"/>
          <w:szCs w:val="2"/>
        </w:rPr>
        <w:fldChar w:fldCharType="end"/>
      </w:r>
    </w:p>
    <w:p w14:paraId="0B2536BF" w14:textId="65666307" w:rsidR="001303E5" w:rsidRDefault="009349B3" w:rsidP="001303E5">
      <w:bookmarkStart w:id="61" w:name="_Hlk156465570"/>
      <w:r>
        <w:t>The step</w:t>
      </w:r>
      <w:r w:rsidR="00CC1156">
        <w:t>s</w:t>
      </w:r>
      <w:r>
        <w:t xml:space="preserve"> described below enable you to </w:t>
      </w:r>
      <w:r w:rsidR="00A60B8E">
        <w:t>perform offline data migration</w:t>
      </w:r>
      <w:r w:rsidR="00E2006D">
        <w:t xml:space="preserve"> –</w:t>
      </w:r>
    </w:p>
    <w:bookmarkEnd w:id="61"/>
    <w:p w14:paraId="168F2FA4" w14:textId="36EAB702" w:rsidR="00A60B8E" w:rsidRDefault="00A60B8E">
      <w:pPr>
        <w:pStyle w:val="ListParagraph"/>
        <w:numPr>
          <w:ilvl w:val="0"/>
          <w:numId w:val="45"/>
        </w:numPr>
      </w:pPr>
      <w:r>
        <w:t>After you launch the FastMove</w:t>
      </w:r>
      <w:r w:rsidRPr="006A084F">
        <w:rPr>
          <w:vertAlign w:val="superscript"/>
        </w:rPr>
        <w:t>TM</w:t>
      </w:r>
      <w:r>
        <w:t xml:space="preserve"> application</w:t>
      </w:r>
      <w:r w:rsidR="0051428C">
        <w:t xml:space="preserve"> on your first or older PC</w:t>
      </w:r>
      <w:r>
        <w:t>, the default screen is displayed as depicted in the figure below –</w:t>
      </w:r>
    </w:p>
    <w:p w14:paraId="0E2355C9" w14:textId="77777777" w:rsidR="00A60B8E" w:rsidRDefault="00A60B8E" w:rsidP="00A60B8E">
      <w:pPr>
        <w:jc w:val="center"/>
      </w:pPr>
      <w:r w:rsidRPr="006A084F">
        <w:rPr>
          <w:noProof/>
        </w:rPr>
        <w:drawing>
          <wp:inline distT="0" distB="0" distL="0" distR="0" wp14:anchorId="4111E41F" wp14:editId="66695965">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7C9EC420" w14:textId="0C74F6F5" w:rsidR="00A60B8E" w:rsidRDefault="00A60B8E" w:rsidP="00A60B8E">
      <w:pPr>
        <w:pStyle w:val="Caption"/>
      </w:pPr>
      <w:bookmarkStart w:id="62" w:name="_Toc157538294"/>
      <w:r>
        <w:t xml:space="preserve">Figure </w:t>
      </w:r>
      <w:fldSimple w:instr=" SEQ Figure \* ARABIC ">
        <w:r w:rsidR="008171F9">
          <w:rPr>
            <w:noProof/>
          </w:rPr>
          <w:t>12</w:t>
        </w:r>
      </w:fldSimple>
      <w:r>
        <w:t xml:space="preserve"> – Performing offline data migration</w:t>
      </w:r>
      <w:bookmarkEnd w:id="62"/>
    </w:p>
    <w:p w14:paraId="71D70418" w14:textId="77777777" w:rsidR="00A60B8E" w:rsidRDefault="00A60B8E">
      <w:pPr>
        <w:pStyle w:val="ListParagraph"/>
        <w:numPr>
          <w:ilvl w:val="0"/>
          <w:numId w:val="45"/>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60C51250" w14:textId="6B6D7B8C" w:rsidR="00A60B8E" w:rsidRDefault="00000000" w:rsidP="00A60B8E">
      <w:pPr>
        <w:jc w:val="center"/>
      </w:pPr>
      <w:r>
        <w:rPr>
          <w:noProof/>
        </w:rPr>
        <w:pict w14:anchorId="1090886E">
          <v:rect id="_x0000_s2240" style="position:absolute;left:0;text-align:left;margin-left:337.6pt;margin-top:183.05pt;width:39.2pt;height:19.55pt;z-index:2516674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807959A">
          <v:rect id="_x0000_s2228" style="position:absolute;left:0;text-align:left;margin-left:150.1pt;margin-top:76.1pt;width:166.7pt;height:69.8pt;z-index:2516602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t xml:space="preserve"> </w:t>
      </w:r>
      <w:r w:rsidR="00A60B8E" w:rsidRPr="006A084F">
        <w:rPr>
          <w:noProof/>
        </w:rPr>
        <w:drawing>
          <wp:inline distT="0" distB="0" distL="0" distR="0" wp14:anchorId="72975340" wp14:editId="0F7F5B31">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035C822C" w14:textId="78B03A31" w:rsidR="00A60B8E" w:rsidRDefault="00A60B8E" w:rsidP="00A60B8E">
      <w:pPr>
        <w:pStyle w:val="Caption"/>
      </w:pPr>
      <w:bookmarkStart w:id="63" w:name="_Toc157538295"/>
      <w:r>
        <w:t xml:space="preserve">Figure </w:t>
      </w:r>
      <w:fldSimple w:instr=" SEQ Figure \* ARABIC ">
        <w:r w:rsidR="008171F9">
          <w:rPr>
            <w:noProof/>
          </w:rPr>
          <w:t>13</w:t>
        </w:r>
      </w:fldSimple>
      <w:r>
        <w:t xml:space="preserve"> – Selecting a folder</w:t>
      </w:r>
      <w:bookmarkEnd w:id="63"/>
    </w:p>
    <w:p w14:paraId="07C6458C" w14:textId="396725D2" w:rsidR="00946B4B" w:rsidRPr="00946B4B" w:rsidRDefault="00946B4B" w:rsidP="00946B4B">
      <w:pPr>
        <w:pStyle w:val="TIPB1"/>
      </w:pPr>
      <w:r w:rsidRPr="00946B4B">
        <w:rPr>
          <w:b/>
          <w:bCs/>
          <w:color w:val="548DD4" w:themeColor="text2" w:themeTint="99"/>
        </w:rPr>
        <w:t>Tip:</w:t>
      </w:r>
      <w:r>
        <w:t xml:space="preserve"> Typically, this will be your external storage location.</w:t>
      </w:r>
    </w:p>
    <w:p w14:paraId="0EFA962C" w14:textId="77777777" w:rsidR="00A60B8E" w:rsidRDefault="00A60B8E">
      <w:pPr>
        <w:pStyle w:val="ListParagraph"/>
        <w:numPr>
          <w:ilvl w:val="0"/>
          <w:numId w:val="45"/>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3E5FD4B3" w14:textId="14B78ACD" w:rsidR="00A60B8E" w:rsidRDefault="00000000" w:rsidP="00A60B8E">
      <w:pPr>
        <w:pStyle w:val="ListParagraph"/>
        <w:ind w:left="720"/>
        <w:jc w:val="center"/>
      </w:pPr>
      <w:r>
        <w:rPr>
          <w:noProof/>
        </w:rPr>
        <w:pict w14:anchorId="689E28C6">
          <v:rect id="_x0000_s2230" style="position:absolute;left:0;text-align:left;margin-left:224.3pt;margin-top:212.3pt;width:108.7pt;height:25.5pt;z-index:2516613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89E28C6">
          <v:rect id="_x0000_s2231" style="position:absolute;left:0;text-align:left;margin-left:139.55pt;margin-top:173.3pt;width:44.95pt;height:17.25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89E28C6">
          <v:rect id="_x0000_s2227" style="position:absolute;left:0;text-align:left;margin-left:132.1pt;margin-top:38.3pt;width:294.65pt;height:168pt;z-index:251659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rPr>
          <w:noProof/>
        </w:rPr>
        <w:drawing>
          <wp:inline distT="0" distB="0" distL="0" distR="0" wp14:anchorId="6AA07C37" wp14:editId="65B55339">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7D6FB223" w14:textId="72B97D68" w:rsidR="00A60B8E" w:rsidRDefault="00A60B8E" w:rsidP="00A60B8E">
      <w:pPr>
        <w:pStyle w:val="Caption"/>
      </w:pPr>
      <w:bookmarkStart w:id="64" w:name="_Toc157538296"/>
      <w:r>
        <w:t xml:space="preserve">Figure </w:t>
      </w:r>
      <w:fldSimple w:instr=" SEQ Figure \* ARABIC ">
        <w:r w:rsidR="008171F9">
          <w:rPr>
            <w:noProof/>
          </w:rPr>
          <w:t>14</w:t>
        </w:r>
      </w:fldSimple>
      <w:r>
        <w:t xml:space="preserve"> –</w:t>
      </w:r>
      <w:r w:rsidR="001734A9">
        <w:t xml:space="preserve"> Exporting you data folders &amp; files</w:t>
      </w:r>
      <w:bookmarkEnd w:id="64"/>
    </w:p>
    <w:p w14:paraId="29E0E1FC" w14:textId="59A70A36" w:rsidR="001303E5" w:rsidRDefault="00A60B8E">
      <w:pPr>
        <w:pStyle w:val="ListParagraph"/>
        <w:numPr>
          <w:ilvl w:val="0"/>
          <w:numId w:val="45"/>
        </w:numPr>
      </w:pPr>
      <w:r>
        <w:t xml:space="preserve">Select the folders that you intend to export and click </w:t>
      </w:r>
      <w:r w:rsidRPr="00A60B8E">
        <w:rPr>
          <w:b/>
          <w:bCs/>
          <w:color w:val="548DD4" w:themeColor="text2" w:themeTint="99"/>
        </w:rPr>
        <w:t>Start Export</w:t>
      </w:r>
      <w:r>
        <w:t>.</w:t>
      </w:r>
    </w:p>
    <w:p w14:paraId="3B42296D" w14:textId="145DB08C" w:rsidR="00A60B8E" w:rsidRDefault="00A60B8E" w:rsidP="00A60B8E">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74F429CF" w14:textId="6B4233CC" w:rsidR="00AD679A" w:rsidRDefault="00946B4B" w:rsidP="00946B4B">
      <w:pPr>
        <w:pStyle w:val="ListParagraph"/>
        <w:ind w:left="720"/>
      </w:pPr>
      <w:r>
        <w:t xml:space="preserve">The specified folder will be exported to the external storage location that you specified </w:t>
      </w:r>
      <w:r w:rsidR="0051428C">
        <w:t>in step 2 in this section</w:t>
      </w:r>
      <w:r>
        <w:t>.</w:t>
      </w:r>
    </w:p>
    <w:p w14:paraId="3325535B" w14:textId="7A706B5D" w:rsidR="00946B4B" w:rsidRDefault="00946B4B">
      <w:pPr>
        <w:pStyle w:val="ListParagraph"/>
        <w:numPr>
          <w:ilvl w:val="0"/>
          <w:numId w:val="45"/>
        </w:numPr>
      </w:pPr>
      <w:r>
        <w:t xml:space="preserve">Now </w:t>
      </w:r>
      <w:r w:rsidR="0051428C">
        <w:t>attach your external storage location to your second PC and launch the FastMove</w:t>
      </w:r>
      <w:r w:rsidR="0051428C" w:rsidRPr="0051428C">
        <w:rPr>
          <w:vertAlign w:val="superscript"/>
        </w:rPr>
        <w:t>TM</w:t>
      </w:r>
      <w:r w:rsidR="0051428C">
        <w:t xml:space="preserve"> application.</w:t>
      </w:r>
    </w:p>
    <w:p w14:paraId="63E69A53" w14:textId="77777777" w:rsidR="0051428C" w:rsidRDefault="0051428C" w:rsidP="0051428C"/>
    <w:p w14:paraId="020D3D5F" w14:textId="2ED2AF6E" w:rsidR="0051428C" w:rsidRDefault="0051428C">
      <w:pPr>
        <w:spacing w:before="0" w:after="200"/>
      </w:pPr>
      <w:r>
        <w:br w:type="page"/>
      </w:r>
    </w:p>
    <w:p w14:paraId="63A0EBF2" w14:textId="77777777" w:rsidR="0051428C" w:rsidRPr="00E9467B" w:rsidRDefault="0051428C" w:rsidP="0051428C">
      <w:pPr>
        <w:rPr>
          <w:sz w:val="2"/>
          <w:szCs w:val="2"/>
        </w:rPr>
      </w:pPr>
    </w:p>
    <w:p w14:paraId="7CB0E573" w14:textId="19589A88" w:rsidR="0051428C" w:rsidRDefault="0051428C">
      <w:pPr>
        <w:pStyle w:val="ListParagraph"/>
        <w:numPr>
          <w:ilvl w:val="0"/>
          <w:numId w:val="45"/>
        </w:numPr>
      </w:pPr>
      <w:r>
        <w:t>After you launch the FastMove</w:t>
      </w:r>
      <w:r w:rsidRPr="006A084F">
        <w:rPr>
          <w:vertAlign w:val="superscript"/>
        </w:rPr>
        <w:t>TM</w:t>
      </w:r>
      <w:r>
        <w:t xml:space="preserve"> application on your second or newer PC, the default screen is displayed as depicted in the figure below –</w:t>
      </w:r>
    </w:p>
    <w:p w14:paraId="295F5AB3" w14:textId="42FB042C" w:rsidR="0051428C" w:rsidRDefault="00000000" w:rsidP="0051428C">
      <w:pPr>
        <w:jc w:val="center"/>
      </w:pPr>
      <w:r>
        <w:rPr>
          <w:noProof/>
        </w:rPr>
        <w:pict w14:anchorId="1090886E">
          <v:rect id="_x0000_s2238" style="position:absolute;left:0;text-align:left;margin-left:351.1pt;margin-top:212.4pt;width:46.4pt;height:18.8pt;z-index:251665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90886E">
          <v:rect id="_x0000_s2237" style="position:absolute;left:0;text-align:left;margin-left:89.35pt;margin-top:162.3pt;width:290.45pt;height:23.3pt;z-index:2516643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32E93" w:rsidRPr="00B32E93">
        <w:rPr>
          <w:noProof/>
        </w:rPr>
        <w:drawing>
          <wp:inline distT="0" distB="0" distL="0" distR="0" wp14:anchorId="7992C6A9" wp14:editId="3C087A0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0"/>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4A274A7C" w14:textId="35F7490E" w:rsidR="0051428C" w:rsidRDefault="0051428C" w:rsidP="0051428C">
      <w:pPr>
        <w:pStyle w:val="Caption"/>
      </w:pPr>
      <w:bookmarkStart w:id="65" w:name="_Toc157538297"/>
      <w:r>
        <w:t xml:space="preserve">Figure </w:t>
      </w:r>
      <w:fldSimple w:instr=" SEQ Figure \* ARABIC ">
        <w:r w:rsidR="008171F9">
          <w:rPr>
            <w:noProof/>
          </w:rPr>
          <w:t>15</w:t>
        </w:r>
      </w:fldSimple>
      <w:r>
        <w:t xml:space="preserve"> – Performing offline data migration</w:t>
      </w:r>
      <w:bookmarkEnd w:id="65"/>
    </w:p>
    <w:p w14:paraId="60615F7F" w14:textId="12241C90" w:rsidR="0051428C" w:rsidRDefault="0051428C">
      <w:pPr>
        <w:pStyle w:val="ListParagraph"/>
        <w:numPr>
          <w:ilvl w:val="0"/>
          <w:numId w:val="45"/>
        </w:numPr>
      </w:pPr>
      <w:r>
        <w:t xml:space="preserve">Select the </w:t>
      </w:r>
      <w:r w:rsidR="00B32E93">
        <w:rPr>
          <w:b/>
          <w:bCs/>
          <w:color w:val="548DD4" w:themeColor="text2" w:themeTint="99"/>
        </w:rPr>
        <w:t>New</w:t>
      </w:r>
      <w:r w:rsidRPr="006A084F">
        <w:rPr>
          <w:b/>
          <w:bCs/>
          <w:color w:val="548DD4" w:themeColor="text2" w:themeTint="99"/>
        </w:rPr>
        <w:t xml:space="preserve"> Computer (offline migration/</w:t>
      </w:r>
      <w:r w:rsidR="00B32E93">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12996CEC" w14:textId="66F62263" w:rsidR="0051428C" w:rsidRDefault="00000000" w:rsidP="0051428C">
      <w:pPr>
        <w:jc w:val="center"/>
      </w:pPr>
      <w:r>
        <w:rPr>
          <w:noProof/>
        </w:rPr>
        <w:pict w14:anchorId="1090886E">
          <v:rect id="_x0000_s2239" style="position:absolute;left:0;text-align:left;margin-left:345pt;margin-top:196.15pt;width:41.55pt;height:18.05pt;z-index:2516664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90886E">
          <v:rect id="_x0000_s2234" style="position:absolute;left:0;text-align:left;margin-left:151.6pt;margin-top:76.1pt;width:166.7pt;height:69.8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51428C" w:rsidRPr="004C7244">
        <w:t xml:space="preserve"> </w:t>
      </w:r>
      <w:r w:rsidR="001734A9" w:rsidRPr="001734A9">
        <w:rPr>
          <w:noProof/>
        </w:rPr>
        <w:drawing>
          <wp:inline distT="0" distB="0" distL="0" distR="0" wp14:anchorId="0B921BDD" wp14:editId="10E123F2">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1"/>
                    <a:stretch>
                      <a:fillRect/>
                    </a:stretch>
                  </pic:blipFill>
                  <pic:spPr>
                    <a:xfrm>
                      <a:off x="0" y="0"/>
                      <a:ext cx="4037149" cy="2775972"/>
                    </a:xfrm>
                    <a:prstGeom prst="rect">
                      <a:avLst/>
                    </a:prstGeom>
                  </pic:spPr>
                </pic:pic>
              </a:graphicData>
            </a:graphic>
          </wp:inline>
        </w:drawing>
      </w:r>
    </w:p>
    <w:p w14:paraId="22F44EC9" w14:textId="51B3DD9E" w:rsidR="0051428C" w:rsidRDefault="0051428C" w:rsidP="0051428C">
      <w:pPr>
        <w:pStyle w:val="Caption"/>
      </w:pPr>
      <w:bookmarkStart w:id="66" w:name="_Toc157538298"/>
      <w:r>
        <w:t xml:space="preserve">Figure </w:t>
      </w:r>
      <w:fldSimple w:instr=" SEQ Figure \* ARABIC ">
        <w:r w:rsidR="008171F9">
          <w:rPr>
            <w:noProof/>
          </w:rPr>
          <w:t>16</w:t>
        </w:r>
      </w:fldSimple>
      <w:r>
        <w:t xml:space="preserve"> – Selecting a folder</w:t>
      </w:r>
      <w:bookmarkEnd w:id="66"/>
    </w:p>
    <w:p w14:paraId="117F3F94" w14:textId="77777777" w:rsidR="0051428C" w:rsidRPr="00946B4B" w:rsidRDefault="0051428C" w:rsidP="0051428C">
      <w:pPr>
        <w:pStyle w:val="TIPB1"/>
      </w:pPr>
      <w:r w:rsidRPr="00946B4B">
        <w:rPr>
          <w:b/>
          <w:bCs/>
          <w:color w:val="548DD4" w:themeColor="text2" w:themeTint="99"/>
        </w:rPr>
        <w:t>Tip:</w:t>
      </w:r>
      <w:r>
        <w:t xml:space="preserve"> Typically, this will be your external storage location.</w:t>
      </w:r>
    </w:p>
    <w:p w14:paraId="79E2271B" w14:textId="3F39966E" w:rsidR="00E9467B" w:rsidRDefault="00E9467B">
      <w:pPr>
        <w:spacing w:before="0" w:after="200"/>
      </w:pPr>
      <w:r>
        <w:br w:type="page"/>
      </w:r>
    </w:p>
    <w:p w14:paraId="1F4CBE13" w14:textId="77777777" w:rsidR="001734A9" w:rsidRPr="00E9467B" w:rsidRDefault="001734A9" w:rsidP="001734A9">
      <w:pPr>
        <w:rPr>
          <w:sz w:val="2"/>
          <w:szCs w:val="2"/>
        </w:rPr>
      </w:pPr>
    </w:p>
    <w:p w14:paraId="3077958B" w14:textId="1FB421DF" w:rsidR="001734A9" w:rsidRDefault="001734A9">
      <w:pPr>
        <w:pStyle w:val="ListParagraph"/>
        <w:numPr>
          <w:ilvl w:val="0"/>
          <w:numId w:val="45"/>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6B0D267" w14:textId="26519546" w:rsidR="001734A9" w:rsidRDefault="00000000" w:rsidP="001734A9">
      <w:pPr>
        <w:pStyle w:val="ListParagraph"/>
        <w:ind w:left="720"/>
        <w:jc w:val="center"/>
      </w:pPr>
      <w:r>
        <w:rPr>
          <w:noProof/>
        </w:rPr>
        <w:pict w14:anchorId="3A37670C">
          <v:rect id="_x0000_s2242" style="position:absolute;left:0;text-align:left;margin-left:225.8pt;margin-top:210.8pt;width:108.7pt;height:25.5pt;z-index:2516684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734A9" w:rsidRPr="001734A9">
        <w:rPr>
          <w:noProof/>
        </w:rPr>
        <w:t xml:space="preserve"> </w:t>
      </w:r>
      <w:r w:rsidR="001734A9" w:rsidRPr="001734A9">
        <w:rPr>
          <w:noProof/>
        </w:rPr>
        <w:drawing>
          <wp:inline distT="0" distB="0" distL="0" distR="0" wp14:anchorId="565D160B" wp14:editId="71E8AFBD">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2"/>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7884C29C" w14:textId="3D7B4F2A" w:rsidR="001734A9" w:rsidRDefault="001734A9" w:rsidP="001734A9">
      <w:pPr>
        <w:pStyle w:val="Caption"/>
      </w:pPr>
      <w:bookmarkStart w:id="67" w:name="_Toc157538299"/>
      <w:r>
        <w:t xml:space="preserve">Figure </w:t>
      </w:r>
      <w:fldSimple w:instr=" SEQ Figure \* ARABIC ">
        <w:r w:rsidR="008171F9">
          <w:rPr>
            <w:noProof/>
          </w:rPr>
          <w:t>17</w:t>
        </w:r>
      </w:fldSimple>
      <w:r>
        <w:t xml:space="preserve"> – Importing your data files &amp; folders</w:t>
      </w:r>
      <w:bookmarkEnd w:id="67"/>
    </w:p>
    <w:p w14:paraId="4DE4F5CC" w14:textId="5CDB2D94" w:rsidR="001734A9" w:rsidRDefault="001734A9">
      <w:pPr>
        <w:pStyle w:val="ListParagraph"/>
        <w:numPr>
          <w:ilvl w:val="0"/>
          <w:numId w:val="45"/>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43529508" w14:textId="062DE277" w:rsidR="0051428C" w:rsidRDefault="001734A9" w:rsidP="001734A9">
      <w:pPr>
        <w:pStyle w:val="TIPB1"/>
      </w:pPr>
      <w:r w:rsidRPr="001734A9">
        <w:rPr>
          <w:b/>
          <w:bCs/>
          <w:color w:val="548DD4" w:themeColor="text2" w:themeTint="99"/>
        </w:rPr>
        <w:t xml:space="preserve">Tip: </w:t>
      </w:r>
      <w:r>
        <w:t>Your files will be imported at the same path as your first or older PC.</w:t>
      </w:r>
    </w:p>
    <w:p w14:paraId="0CFCC51B" w14:textId="77777777" w:rsidR="001734A9" w:rsidRDefault="001734A9" w:rsidP="0081307A"/>
    <w:p w14:paraId="712F685F" w14:textId="195891D5" w:rsidR="0081307A" w:rsidRDefault="0081307A" w:rsidP="0081307A">
      <w:r>
        <w:t xml:space="preserve">The next chapter describes steps that enable you to </w:t>
      </w:r>
      <w:r w:rsidR="001734A9"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273D7E">
          <w:headerReference w:type="default" r:id="rId33"/>
          <w:type w:val="continuous"/>
          <w:pgSz w:w="12240" w:h="15840"/>
          <w:pgMar w:top="1440" w:right="1440" w:bottom="1440" w:left="1440" w:header="720" w:footer="720" w:gutter="0"/>
          <w:cols w:space="720"/>
          <w:docGrid w:linePitch="360"/>
        </w:sectPr>
      </w:pPr>
    </w:p>
    <w:p w14:paraId="4E4E45CF" w14:textId="77777777" w:rsidR="00934778" w:rsidRPr="00EB486B" w:rsidRDefault="00934778" w:rsidP="00247DBA">
      <w:pPr>
        <w:pStyle w:val="Heading1"/>
      </w:pPr>
      <w:bookmarkStart w:id="68" w:name="_Toc157538275"/>
      <w:r>
        <w:lastRenderedPageBreak/>
        <w:t>Performing Online Data Migration</w:t>
      </w:r>
      <w:bookmarkEnd w:id="68"/>
      <w:r w:rsidRPr="00247DBA">
        <w:rPr>
          <w:sz w:val="2"/>
          <w:szCs w:val="2"/>
        </w:rPr>
        <w:fldChar w:fldCharType="begin"/>
      </w:r>
      <w:r w:rsidRPr="00247DBA">
        <w:rPr>
          <w:sz w:val="2"/>
          <w:szCs w:val="2"/>
        </w:rPr>
        <w:instrText xml:space="preserve"> XE "Performing Online Data Migration" </w:instrText>
      </w:r>
      <w:r w:rsidRPr="00247DBA">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6"/>
        </w:numPr>
      </w:pPr>
      <w:r>
        <w:t>Connect both your old &amp; new PCs to the same network.</w:t>
      </w:r>
    </w:p>
    <w:p w14:paraId="166F3CDA" w14:textId="77777777"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447E3071" w14:textId="77777777" w:rsidR="00934778" w:rsidRDefault="00934778">
      <w:pPr>
        <w:pStyle w:val="ListParagraph"/>
        <w:numPr>
          <w:ilvl w:val="0"/>
          <w:numId w:val="46"/>
        </w:numPr>
      </w:pPr>
      <w:r>
        <w:t>After you launch the FastMove</w:t>
      </w:r>
      <w:r w:rsidRPr="006A084F">
        <w:rPr>
          <w:vertAlign w:val="superscript"/>
        </w:rPr>
        <w:t>TM</w:t>
      </w:r>
      <w:r>
        <w:t xml:space="preserve"> application on your first or older PC, the default screen is displayed as depicted in the figure below –</w:t>
      </w:r>
    </w:p>
    <w:p w14:paraId="38153033" w14:textId="77777777" w:rsidR="00934778" w:rsidRDefault="00000000" w:rsidP="00934778">
      <w:pPr>
        <w:jc w:val="center"/>
      </w:pPr>
      <w:r>
        <w:rPr>
          <w:noProof/>
        </w:rPr>
        <w:pict w14:anchorId="1CA2D4DC">
          <v:rect id="_x0000_s2285" style="position:absolute;left:0;text-align:left;margin-left:356.35pt;margin-top:217.2pt;width:45.65pt;height:20.25pt;z-index:2516797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DCCB505">
          <v:rect id="_x0000_s2284" style="position:absolute;left:0;text-align:left;margin-left:87.85pt;margin-top:106.2pt;width:294.65pt;height:23.25pt;z-index:2516787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7AE89DD8" w:rsidR="00934778" w:rsidRDefault="00934778" w:rsidP="00934778">
      <w:pPr>
        <w:pStyle w:val="Caption"/>
      </w:pPr>
      <w:bookmarkStart w:id="69" w:name="_Toc157538300"/>
      <w:r>
        <w:t xml:space="preserve">Figure </w:t>
      </w:r>
      <w:fldSimple w:instr=" SEQ Figure \* ARABIC ">
        <w:r w:rsidR="008171F9">
          <w:rPr>
            <w:noProof/>
          </w:rPr>
          <w:t>18</w:t>
        </w:r>
      </w:fldSimple>
      <w:r>
        <w:t xml:space="preserve"> – Performing online data migration – PC1</w:t>
      </w:r>
      <w:bookmarkEnd w:id="69"/>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77777777" w:rsidR="00934778" w:rsidRDefault="00000000" w:rsidP="00934778">
      <w:pPr>
        <w:jc w:val="center"/>
      </w:pPr>
      <w:r>
        <w:rPr>
          <w:noProof/>
        </w:rPr>
        <w:pict w14:anchorId="21494407">
          <v:rect id="_x0000_s2276" style="position:absolute;left:0;text-align:left;margin-left:73.5pt;margin-top:117.45pt;width:322.5pt;height:30.2pt;z-index:2516705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7770BEB5" w:rsidR="00934778" w:rsidRDefault="00934778" w:rsidP="00934778">
      <w:pPr>
        <w:pStyle w:val="Caption"/>
      </w:pPr>
      <w:bookmarkStart w:id="70" w:name="_Toc157538301"/>
      <w:r>
        <w:t xml:space="preserve">Figure </w:t>
      </w:r>
      <w:fldSimple w:instr=" SEQ Figure \* ARABIC ">
        <w:r w:rsidR="008171F9">
          <w:rPr>
            <w:noProof/>
          </w:rPr>
          <w:t>19</w:t>
        </w:r>
      </w:fldSimple>
      <w:r>
        <w:t xml:space="preserve"> – Performing online data migration – PC2</w:t>
      </w:r>
      <w:bookmarkEnd w:id="70"/>
    </w:p>
    <w:p w14:paraId="7321D907" w14:textId="77777777" w:rsidR="00934778" w:rsidRDefault="00934778">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77777777" w:rsidR="00934778" w:rsidRDefault="00000000" w:rsidP="00934778">
      <w:pPr>
        <w:jc w:val="center"/>
      </w:pPr>
      <w:r>
        <w:rPr>
          <w:noProof/>
        </w:rPr>
        <w:pict w14:anchorId="12C397C3">
          <v:rect id="_x0000_s2278" style="position:absolute;left:0;text-align:left;margin-left:346.6pt;margin-top:202.2pt;width:44.15pt;height:20.25pt;z-index:2516725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4A1D7CC">
          <v:rect id="_x0000_s2277" style="position:absolute;left:0;text-align:left;margin-left:94.6pt;margin-top:117.45pt;width:277.4pt;height:23.25pt;z-index:2516715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3F2CBBF6" w:rsidR="00934778" w:rsidRDefault="00934778" w:rsidP="00934778">
      <w:pPr>
        <w:pStyle w:val="Caption"/>
      </w:pPr>
      <w:bookmarkStart w:id="71" w:name="_Toc157538302"/>
      <w:r>
        <w:t xml:space="preserve">Figure </w:t>
      </w:r>
      <w:fldSimple w:instr=" SEQ Figure \* ARABIC ">
        <w:r w:rsidR="008171F9">
          <w:rPr>
            <w:noProof/>
          </w:rPr>
          <w:t>20</w:t>
        </w:r>
      </w:fldSimple>
      <w:r>
        <w:t xml:space="preserve"> – Performing online data migration – PC2</w:t>
      </w:r>
      <w:bookmarkEnd w:id="71"/>
    </w:p>
    <w:p w14:paraId="02769797" w14:textId="77777777" w:rsidR="00934778" w:rsidRDefault="00934778" w:rsidP="00934778">
      <w:pPr>
        <w:pStyle w:val="ListParagraph"/>
        <w:ind w:left="720"/>
      </w:pPr>
      <w:r>
        <w:t>The FastMove</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6"/>
        </w:numPr>
      </w:pPr>
      <w:r>
        <w:lastRenderedPageBreak/>
        <w:t>After your network has been successfully scanned, the IP Address details specification windows will be displayed as depicted in the figure below –</w:t>
      </w:r>
    </w:p>
    <w:p w14:paraId="11410D79" w14:textId="77777777" w:rsidR="00934778" w:rsidRDefault="00000000" w:rsidP="00934778">
      <w:pPr>
        <w:ind w:left="360"/>
        <w:jc w:val="center"/>
      </w:pPr>
      <w:r>
        <w:rPr>
          <w:noProof/>
        </w:rPr>
        <w:pict w14:anchorId="7FE0A3A4">
          <v:rect id="_x0000_s2283" style="position:absolute;left:0;text-align:left;margin-left:369.1pt;margin-top:222.8pt;width:47.45pt;height:21.05pt;z-index:2516776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7F2D891">
          <v:rect id="_x0000_s2280" style="position:absolute;left:0;text-align:left;margin-left:111.85pt;margin-top:86.5pt;width:264.2pt;height:69.8pt;z-index:2516746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7D2CF862" w:rsidR="00934778" w:rsidRDefault="00934778" w:rsidP="00934778">
      <w:pPr>
        <w:pStyle w:val="Caption"/>
      </w:pPr>
      <w:bookmarkStart w:id="72" w:name="_Toc157538303"/>
      <w:r>
        <w:t xml:space="preserve">Figure </w:t>
      </w:r>
      <w:fldSimple w:instr=" SEQ Figure \* ARABIC ">
        <w:r w:rsidR="008171F9">
          <w:rPr>
            <w:noProof/>
          </w:rPr>
          <w:t>21</w:t>
        </w:r>
      </w:fldSimple>
      <w:r>
        <w:t xml:space="preserve"> – Specifying the IP Adress of your second or newer PC</w:t>
      </w:r>
      <w:bookmarkEnd w:id="72"/>
    </w:p>
    <w:p w14:paraId="5274FDA3" w14:textId="77777777"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FastMove</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6"/>
        </w:numPr>
      </w:pPr>
      <w:r>
        <w:t xml:space="preserve">Click </w:t>
      </w:r>
      <w:r w:rsidRPr="00072985">
        <w:rPr>
          <w:b/>
          <w:bCs/>
          <w:color w:val="548DD4" w:themeColor="text2" w:themeTint="99"/>
        </w:rPr>
        <w:t>Connect</w:t>
      </w:r>
      <w:r>
        <w:t>. The custom files window is displayed a depicted in the figure below –</w:t>
      </w:r>
    </w:p>
    <w:p w14:paraId="60993151" w14:textId="77777777" w:rsidR="00934778" w:rsidRDefault="00000000" w:rsidP="00934778">
      <w:pPr>
        <w:pStyle w:val="ListParagraph"/>
        <w:ind w:left="720"/>
        <w:jc w:val="center"/>
      </w:pPr>
      <w:r>
        <w:rPr>
          <w:noProof/>
        </w:rPr>
        <w:pict w14:anchorId="6A6B149B">
          <v:rect id="_x0000_s2288" style="position:absolute;left:0;text-align:left;margin-left:225.1pt;margin-top:189.6pt;width:100.4pt;height:22.55pt;z-index:2516828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90267A9">
          <v:rect id="_x0000_s2287" style="position:absolute;left:0;text-align:left;margin-left:152.35pt;margin-top:155.1pt;width:38.15pt;height:14.3pt;z-index:2516817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5C4F80B4">
          <v:rect id="_x0000_s2286" style="position:absolute;left:0;text-align:left;margin-left:144.1pt;margin-top:52.35pt;width:264.2pt;height:101.3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38"/>
                    <a:stretch>
                      <a:fillRect/>
                    </a:stretch>
                  </pic:blipFill>
                  <pic:spPr>
                    <a:xfrm>
                      <a:off x="0" y="0"/>
                      <a:ext cx="4021752" cy="2767102"/>
                    </a:xfrm>
                    <a:prstGeom prst="rect">
                      <a:avLst/>
                    </a:prstGeom>
                  </pic:spPr>
                </pic:pic>
              </a:graphicData>
            </a:graphic>
          </wp:inline>
        </w:drawing>
      </w:r>
    </w:p>
    <w:p w14:paraId="7005CFF5" w14:textId="7D7E65CA" w:rsidR="00934778" w:rsidRDefault="00934778" w:rsidP="00934778">
      <w:pPr>
        <w:pStyle w:val="Caption"/>
      </w:pPr>
      <w:bookmarkStart w:id="73" w:name="_Toc157538304"/>
      <w:r>
        <w:t xml:space="preserve">Figure </w:t>
      </w:r>
      <w:fldSimple w:instr=" SEQ Figure \* ARABIC ">
        <w:r w:rsidR="008171F9">
          <w:rPr>
            <w:noProof/>
          </w:rPr>
          <w:t>22</w:t>
        </w:r>
      </w:fldSimple>
      <w:r>
        <w:t xml:space="preserve"> – Specifying the data folders &amp; files to migrate from your first or older PC to your second or newer PC</w:t>
      </w:r>
      <w:bookmarkEnd w:id="73"/>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6"/>
        </w:numPr>
      </w:pPr>
      <w:r>
        <w:lastRenderedPageBreak/>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77777777" w:rsidR="00934778" w:rsidRDefault="00000000" w:rsidP="00934778">
      <w:pPr>
        <w:pStyle w:val="ListParagraph"/>
        <w:ind w:left="720"/>
        <w:jc w:val="center"/>
      </w:pPr>
      <w:r>
        <w:rPr>
          <w:noProof/>
        </w:rPr>
        <w:pict w14:anchorId="71097013">
          <v:rect id="_x0000_s2282" style="position:absolute;left:0;text-align:left;margin-left:139.55pt;margin-top:174.05pt;width:44.95pt;height:17.25pt;z-index:2516766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21D7E51">
          <v:rect id="_x0000_s2281" style="position:absolute;left:0;text-align:left;margin-left:224.3pt;margin-top:213.8pt;width:110.95pt;height:25.4pt;z-index:2516756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83B52E">
          <v:rect id="_x0000_s2279" style="position:absolute;left:0;text-align:left;margin-left:132.1pt;margin-top:38.3pt;width:294.65pt;height:168pt;z-index:2516736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39"/>
                    <a:stretch>
                      <a:fillRect/>
                    </a:stretch>
                  </pic:blipFill>
                  <pic:spPr>
                    <a:xfrm>
                      <a:off x="0" y="0"/>
                      <a:ext cx="4531683" cy="3103912"/>
                    </a:xfrm>
                    <a:prstGeom prst="rect">
                      <a:avLst/>
                    </a:prstGeom>
                    <a:ln>
                      <a:solidFill>
                        <a:schemeClr val="accent1"/>
                      </a:solidFill>
                    </a:ln>
                  </pic:spPr>
                </pic:pic>
              </a:graphicData>
            </a:graphic>
          </wp:inline>
        </w:drawing>
      </w:r>
    </w:p>
    <w:p w14:paraId="083C900B" w14:textId="6B0C8C27" w:rsidR="00934778" w:rsidRDefault="00934778" w:rsidP="00934778">
      <w:pPr>
        <w:pStyle w:val="Caption"/>
      </w:pPr>
      <w:bookmarkStart w:id="74" w:name="_Toc157538305"/>
      <w:r>
        <w:t xml:space="preserve">Figure </w:t>
      </w:r>
      <w:fldSimple w:instr=" SEQ Figure \* ARABIC ">
        <w:r w:rsidR="008171F9">
          <w:rPr>
            <w:noProof/>
          </w:rPr>
          <w:t>23</w:t>
        </w:r>
      </w:fldSimple>
      <w:r>
        <w:t xml:space="preserve"> – Importing your data folders &amp; files</w:t>
      </w:r>
      <w:bookmarkEnd w:id="74"/>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7777777" w:rsidR="00934778" w:rsidRDefault="00000000" w:rsidP="00934778">
      <w:pPr>
        <w:pStyle w:val="ListParagraph"/>
        <w:ind w:left="720"/>
        <w:jc w:val="center"/>
      </w:pPr>
      <w:r>
        <w:rPr>
          <w:noProof/>
        </w:rPr>
        <w:pict w14:anchorId="27CA71B1">
          <v:rect id="_x0000_s2289" style="position:absolute;left:0;text-align:left;margin-left:225.05pt;margin-top:223.7pt;width:111.7pt;height:25.4pt;z-index:2516838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38"/>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5CC05C8F" w:rsidR="00934778" w:rsidRDefault="00934778" w:rsidP="00934778">
      <w:pPr>
        <w:pStyle w:val="Caption"/>
      </w:pPr>
      <w:bookmarkStart w:id="75" w:name="_Toc157538306"/>
      <w:r>
        <w:t xml:space="preserve">Figure </w:t>
      </w:r>
      <w:fldSimple w:instr=" SEQ Figure \* ARABIC ">
        <w:r w:rsidR="008171F9">
          <w:rPr>
            <w:noProof/>
          </w:rPr>
          <w:t>24</w:t>
        </w:r>
      </w:fldSimple>
      <w:r>
        <w:t xml:space="preserve"> – Selected data folders &amp; files</w:t>
      </w:r>
      <w:bookmarkEnd w:id="75"/>
    </w:p>
    <w:p w14:paraId="07066257" w14:textId="77777777" w:rsidR="00934778" w:rsidRDefault="00934778" w:rsidP="00934778"/>
    <w:p w14:paraId="1AF75D3A" w14:textId="77777777" w:rsidR="00934778" w:rsidRDefault="00934778">
      <w:pPr>
        <w:pStyle w:val="ListParagraph"/>
        <w:numPr>
          <w:ilvl w:val="0"/>
          <w:numId w:val="46"/>
        </w:numPr>
      </w:pPr>
      <w:r>
        <w:lastRenderedPageBreak/>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01F0F1BF" w:rsidR="00934778" w:rsidRDefault="00000000" w:rsidP="00934778">
      <w:pPr>
        <w:ind w:left="720"/>
        <w:jc w:val="center"/>
      </w:pPr>
      <w:r>
        <w:rPr>
          <w:noProof/>
        </w:rPr>
        <w:pict w14:anchorId="1C784DD3">
          <v:rect id="_x0000_s2406" style="position:absolute;left:0;text-align:left;margin-left:126.75pt;margin-top:202.8pt;width:112.5pt;height:18pt;z-index:2518016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C784DD3">
          <v:rect id="_x0000_s2290" style="position:absolute;left:0;text-align:left;margin-left:224.25pt;margin-top:224.45pt;width:112.5pt;height:25.4pt;z-index:2516848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0"/>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641ECE10" w:rsidR="00934778" w:rsidRDefault="00934778" w:rsidP="00934778">
      <w:pPr>
        <w:pStyle w:val="Caption"/>
      </w:pPr>
      <w:bookmarkStart w:id="76" w:name="_Toc157538307"/>
      <w:r>
        <w:t xml:space="preserve">Figure </w:t>
      </w:r>
      <w:fldSimple w:instr=" SEQ Figure \* ARABIC ">
        <w:r w:rsidR="008171F9">
          <w:rPr>
            <w:noProof/>
          </w:rPr>
          <w:t>25</w:t>
        </w:r>
      </w:fldSimple>
      <w:r>
        <w:t xml:space="preserve"> – Selected data folders &amp; files</w:t>
      </w:r>
      <w:bookmarkEnd w:id="76"/>
    </w:p>
    <w:p w14:paraId="69CB07A3" w14:textId="77777777" w:rsidR="00934778" w:rsidRDefault="00934778" w:rsidP="00934778">
      <w:pPr>
        <w:pStyle w:val="TIPB1"/>
      </w:pPr>
      <w:r w:rsidRPr="00A24B87">
        <w:rPr>
          <w:b/>
          <w:bCs/>
          <w:color w:val="548DD4" w:themeColor="text2" w:themeTint="99"/>
        </w:rPr>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29EF74A9"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E165D1" w:rsidRPr="00E460CD">
        <w:rPr>
          <w:b/>
          <w:bCs/>
          <w:color w:val="548DD4" w:themeColor="text2" w:themeTint="99"/>
        </w:rPr>
        <w:t>FastMove</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6DF9CEAC" w14:textId="33D27BE6" w:rsidR="00576ACB" w:rsidRPr="00EB486B" w:rsidRDefault="00576ACB" w:rsidP="00247DBA">
      <w:pPr>
        <w:pStyle w:val="Heading1"/>
      </w:pPr>
      <w:bookmarkStart w:id="77" w:name="_Ref154069468"/>
      <w:bookmarkStart w:id="78" w:name="_Toc157538276"/>
      <w:r>
        <w:lastRenderedPageBreak/>
        <w:t xml:space="preserve">Activating your </w:t>
      </w:r>
      <w:r w:rsidR="00E165D1">
        <w:t>FastMove</w:t>
      </w:r>
      <w:r w:rsidRPr="00576ACB">
        <w:rPr>
          <w:vertAlign w:val="superscript"/>
        </w:rPr>
        <w:t>TM</w:t>
      </w:r>
      <w:r>
        <w:t xml:space="preserve"> </w:t>
      </w:r>
      <w:r w:rsidR="00117AA8">
        <w:t>I</w:t>
      </w:r>
      <w:r>
        <w:t>nstallation</w:t>
      </w:r>
      <w:bookmarkEnd w:id="77"/>
      <w:bookmarkEnd w:id="78"/>
      <w:r w:rsidRPr="00247DBA">
        <w:rPr>
          <w:sz w:val="2"/>
          <w:szCs w:val="2"/>
        </w:rPr>
        <w:fldChar w:fldCharType="begin"/>
      </w:r>
      <w:r w:rsidRPr="00247DBA">
        <w:rPr>
          <w:sz w:val="2"/>
          <w:szCs w:val="2"/>
        </w:rPr>
        <w:instrText xml:space="preserve"> XE "Activating your </w:instrText>
      </w:r>
      <w:r w:rsidR="00E165D1" w:rsidRPr="00247DBA">
        <w:rPr>
          <w:sz w:val="2"/>
          <w:szCs w:val="2"/>
        </w:rPr>
        <w:instrText>FastMove</w:instrText>
      </w:r>
      <w:r w:rsidRPr="00247DBA">
        <w:rPr>
          <w:sz w:val="2"/>
          <w:szCs w:val="2"/>
          <w:vertAlign w:val="superscript"/>
        </w:rPr>
        <w:instrText>TM</w:instrText>
      </w:r>
      <w:r w:rsidRPr="00247DBA">
        <w:rPr>
          <w:sz w:val="2"/>
          <w:szCs w:val="2"/>
        </w:rPr>
        <w:instrText xml:space="preserve"> Installation" </w:instrText>
      </w:r>
      <w:r w:rsidRPr="00247DBA">
        <w:rPr>
          <w:sz w:val="2"/>
          <w:szCs w:val="2"/>
        </w:rPr>
        <w:fldChar w:fldCharType="end"/>
      </w:r>
    </w:p>
    <w:p w14:paraId="55E59912" w14:textId="0291D73B" w:rsidR="00CC1156" w:rsidRDefault="00A9184C" w:rsidP="00CC1156">
      <w:r>
        <w:t>In case you have not activated your</w:t>
      </w:r>
      <w:r w:rsidRPr="00A9184C">
        <w:t xml:space="preserve"> </w:t>
      </w:r>
      <w:r w:rsidR="00E165D1">
        <w:t>FastMove</w:t>
      </w:r>
      <w:r w:rsidRPr="00E2006D">
        <w:rPr>
          <w:vertAlign w:val="superscript"/>
        </w:rPr>
        <w:t>TM</w:t>
      </w:r>
      <w:r>
        <w:t xml:space="preserve"> application</w:t>
      </w:r>
      <w:r w:rsidR="00A24B87">
        <w:t xml:space="preserve"> as yet</w:t>
      </w:r>
      <w:r>
        <w:t>, you can utilize t</w:t>
      </w:r>
      <w:r w:rsidR="00CC1156">
        <w:t>he steps described below</w:t>
      </w:r>
      <w:r w:rsidR="00A24B87">
        <w:t xml:space="preserve"> </w:t>
      </w:r>
      <w:r w:rsidR="00CC1156">
        <w:t>–</w:t>
      </w:r>
    </w:p>
    <w:p w14:paraId="69794D6A" w14:textId="77777777" w:rsidR="00934778" w:rsidRDefault="00934778">
      <w:pPr>
        <w:pStyle w:val="ListParagraph"/>
        <w:numPr>
          <w:ilvl w:val="0"/>
          <w:numId w:val="48"/>
        </w:numPr>
      </w:pPr>
      <w:r>
        <w:t>After you launch the FastMove</w:t>
      </w:r>
      <w:r w:rsidRPr="006A084F">
        <w:rPr>
          <w:vertAlign w:val="superscript"/>
        </w:rPr>
        <w:t>TM</w:t>
      </w:r>
      <w:r>
        <w:t xml:space="preserve"> application, the default screen is displayed as depicted in the figure below –</w:t>
      </w:r>
    </w:p>
    <w:p w14:paraId="6D9BDD48" w14:textId="77777777" w:rsidR="00934778" w:rsidRDefault="00934778" w:rsidP="00934778">
      <w:pPr>
        <w:jc w:val="center"/>
      </w:pPr>
      <w:r w:rsidRPr="006A084F">
        <w:rPr>
          <w:noProof/>
        </w:rPr>
        <w:drawing>
          <wp:inline distT="0" distB="0" distL="0" distR="0" wp14:anchorId="42460B87" wp14:editId="14350C9E">
            <wp:extent cx="3899938" cy="2686050"/>
            <wp:effectExtent l="19050" t="19050" r="5715" b="0"/>
            <wp:docPr id="11547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0F850414" w14:textId="0238ED28" w:rsidR="00934778" w:rsidRDefault="00934778" w:rsidP="00934778">
      <w:pPr>
        <w:pStyle w:val="Caption"/>
      </w:pPr>
      <w:bookmarkStart w:id="79" w:name="_Toc157538308"/>
      <w:r>
        <w:t xml:space="preserve">Figure </w:t>
      </w:r>
      <w:fldSimple w:instr=" SEQ Figure \* ARABIC ">
        <w:r w:rsidR="008171F9">
          <w:rPr>
            <w:noProof/>
          </w:rPr>
          <w:t>26</w:t>
        </w:r>
      </w:fldSimple>
      <w:r>
        <w:t xml:space="preserve"> – Reaching the Register button in the FastMove</w:t>
      </w:r>
      <w:r w:rsidRPr="00851FB0">
        <w:rPr>
          <w:vertAlign w:val="superscript"/>
        </w:rPr>
        <w:t>TM</w:t>
      </w:r>
      <w:r>
        <w:t xml:space="preserve"> application – step 1</w:t>
      </w:r>
      <w:bookmarkEnd w:id="79"/>
    </w:p>
    <w:p w14:paraId="7CFA1C8C" w14:textId="77777777" w:rsidR="00934778" w:rsidRDefault="00934778">
      <w:pPr>
        <w:pStyle w:val="ListParagraph"/>
        <w:numPr>
          <w:ilvl w:val="0"/>
          <w:numId w:val="48"/>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2262A49" w14:textId="77777777" w:rsidR="00934778" w:rsidRDefault="00000000" w:rsidP="00934778">
      <w:pPr>
        <w:jc w:val="center"/>
      </w:pPr>
      <w:r>
        <w:rPr>
          <w:noProof/>
        </w:rPr>
        <w:pict w14:anchorId="4944DD45">
          <v:rect id="_x0000_s2309" style="position:absolute;left:0;text-align:left;margin-left:150.1pt;margin-top:76.1pt;width:166.7pt;height:69.8pt;z-index:2517063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4C7244">
        <w:t xml:space="preserve"> </w:t>
      </w:r>
      <w:r w:rsidR="00934778" w:rsidRPr="006A084F">
        <w:rPr>
          <w:noProof/>
        </w:rPr>
        <w:drawing>
          <wp:inline distT="0" distB="0" distL="0" distR="0" wp14:anchorId="5231C351" wp14:editId="5A1EE3EC">
            <wp:extent cx="3971925" cy="2739185"/>
            <wp:effectExtent l="19050" t="19050" r="0" b="4445"/>
            <wp:docPr id="15542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973300" cy="2740133"/>
                    </a:xfrm>
                    <a:prstGeom prst="rect">
                      <a:avLst/>
                    </a:prstGeom>
                    <a:ln>
                      <a:solidFill>
                        <a:schemeClr val="tx2">
                          <a:lumMod val="60000"/>
                          <a:lumOff val="40000"/>
                        </a:schemeClr>
                      </a:solidFill>
                    </a:ln>
                  </pic:spPr>
                </pic:pic>
              </a:graphicData>
            </a:graphic>
          </wp:inline>
        </w:drawing>
      </w:r>
    </w:p>
    <w:p w14:paraId="2D30FD13" w14:textId="47087D15" w:rsidR="00934778" w:rsidRDefault="00934778" w:rsidP="00934778">
      <w:pPr>
        <w:pStyle w:val="Caption"/>
      </w:pPr>
      <w:bookmarkStart w:id="80" w:name="_Toc157538309"/>
      <w:r>
        <w:t xml:space="preserve">Figure </w:t>
      </w:r>
      <w:fldSimple w:instr=" SEQ Figure \* ARABIC ">
        <w:r w:rsidR="008171F9">
          <w:rPr>
            <w:noProof/>
          </w:rPr>
          <w:t>27</w:t>
        </w:r>
      </w:fldSimple>
      <w:r>
        <w:t xml:space="preserve"> – Reaching the Register button in the FastMove</w:t>
      </w:r>
      <w:r w:rsidRPr="00851FB0">
        <w:rPr>
          <w:vertAlign w:val="superscript"/>
        </w:rPr>
        <w:t>TM</w:t>
      </w:r>
      <w:r>
        <w:t xml:space="preserve"> application – step 2</w:t>
      </w:r>
      <w:bookmarkEnd w:id="80"/>
    </w:p>
    <w:p w14:paraId="4B69917A" w14:textId="77777777" w:rsidR="00934778" w:rsidRDefault="00934778">
      <w:pPr>
        <w:pStyle w:val="ListParagraph"/>
        <w:numPr>
          <w:ilvl w:val="0"/>
          <w:numId w:val="48"/>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2BFECB6A" w14:textId="0BD311C3" w:rsidR="00934778" w:rsidRDefault="00000000" w:rsidP="00934778">
      <w:pPr>
        <w:pStyle w:val="ListParagraph"/>
        <w:ind w:left="720"/>
        <w:jc w:val="center"/>
      </w:pPr>
      <w:r>
        <w:rPr>
          <w:noProof/>
        </w:rPr>
        <w:pict w14:anchorId="23082133">
          <v:rect id="_x0000_s2306" style="position:absolute;left:0;text-align:left;margin-left:80.35pt;margin-top:222.8pt;width:43.4pt;height:18pt;z-index:2517032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1E96D04">
          <v:shape id="_x0000_s2310" type="#_x0000_t32" style="position:absolute;left:0;text-align:left;margin-left:-338.25pt;margin-top:230.3pt;width:69.6pt;height:0;flip:x;z-index:251707392;visibility:visible;mso-wrap-style:square;mso-wrap-distance-left:9pt;mso-wrap-distance-top:0;mso-wrap-distance-right:9pt;mso-wrap-distance-bottom:0;mso-position-horizontal-relative:right-margin-area;mso-position-vertical-relative:text;mso-width-relative:margin;mso-height-relative:margin" o:connectortype="straight" adj="10800,-5333495,-89516" strokecolor="red" strokeweight="2.25pt">
            <v:stroke endarrow="block" joinstyle="miter"/>
            <w10:wrap anchorx="margin"/>
          </v:shape>
        </w:pict>
      </w:r>
      <w:r w:rsidR="00934778" w:rsidRPr="004C7244">
        <w:rPr>
          <w:noProof/>
        </w:rPr>
        <w:drawing>
          <wp:inline distT="0" distB="0" distL="0" distR="0" wp14:anchorId="6E1ACB58" wp14:editId="01BD5535">
            <wp:extent cx="4476750" cy="3064373"/>
            <wp:effectExtent l="19050" t="19050" r="0" b="3175"/>
            <wp:docPr id="102888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76750" cy="3064373"/>
                    </a:xfrm>
                    <a:prstGeom prst="rect">
                      <a:avLst/>
                    </a:prstGeom>
                    <a:ln>
                      <a:solidFill>
                        <a:schemeClr val="accent1"/>
                      </a:solidFill>
                    </a:ln>
                  </pic:spPr>
                </pic:pic>
              </a:graphicData>
            </a:graphic>
          </wp:inline>
        </w:drawing>
      </w:r>
    </w:p>
    <w:p w14:paraId="68CE7008" w14:textId="209B32F0" w:rsidR="00934778" w:rsidRDefault="00934778" w:rsidP="00934778">
      <w:pPr>
        <w:pStyle w:val="Caption"/>
      </w:pPr>
      <w:bookmarkStart w:id="81" w:name="_Toc157538310"/>
      <w:r>
        <w:t xml:space="preserve">Figure </w:t>
      </w:r>
      <w:fldSimple w:instr=" SEQ Figure \* ARABIC ">
        <w:r w:rsidR="008171F9">
          <w:rPr>
            <w:noProof/>
          </w:rPr>
          <w:t>28</w:t>
        </w:r>
      </w:fldSimple>
      <w:r>
        <w:t xml:space="preserve"> – Reaching the Register button in the FastMove</w:t>
      </w:r>
      <w:r w:rsidRPr="00851FB0">
        <w:rPr>
          <w:vertAlign w:val="superscript"/>
        </w:rPr>
        <w:t>TM</w:t>
      </w:r>
      <w:r>
        <w:t xml:space="preserve"> application – step 3</w:t>
      </w:r>
      <w:bookmarkEnd w:id="81"/>
    </w:p>
    <w:p w14:paraId="52ACCA88" w14:textId="77777777" w:rsidR="00934778" w:rsidRDefault="00934778">
      <w:pPr>
        <w:pStyle w:val="ListParagraph"/>
        <w:numPr>
          <w:ilvl w:val="0"/>
          <w:numId w:val="48"/>
        </w:numPr>
      </w:pPr>
      <w:r>
        <w:t xml:space="preserve">Click the </w:t>
      </w:r>
      <w:r>
        <w:rPr>
          <w:b/>
          <w:bCs/>
          <w:color w:val="548DD4" w:themeColor="text2" w:themeTint="99"/>
        </w:rPr>
        <w:t>Register</w:t>
      </w:r>
      <w:r>
        <w:t xml:space="preserve"> button as depicted in the figure above. The license registration key popup is displayed as depicted in the figure below –</w:t>
      </w:r>
    </w:p>
    <w:p w14:paraId="49E2A543" w14:textId="77777777" w:rsidR="00934778" w:rsidRDefault="00000000" w:rsidP="00934778">
      <w:pPr>
        <w:jc w:val="center"/>
      </w:pPr>
      <w:r>
        <w:rPr>
          <w:noProof/>
        </w:rPr>
        <w:pict w14:anchorId="09EE66FD">
          <v:rect id="_x0000_s2307" style="position:absolute;left:0;text-align:left;margin-left:189.1pt;margin-top:29.2pt;width:168.65pt;height:102pt;z-index:2517043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9F1BA00">
          <v:rect id="_x0000_s2308" style="position:absolute;left:0;text-align:left;margin-left:283.6pt;margin-top:137.6pt;width:68.9pt;height:22.1pt;z-index:2517053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AA4494">
        <w:rPr>
          <w:noProof/>
        </w:rPr>
        <w:drawing>
          <wp:inline distT="0" distB="0" distL="0" distR="0" wp14:anchorId="03F5FB76" wp14:editId="0EBC8A14">
            <wp:extent cx="3200400" cy="2070075"/>
            <wp:effectExtent l="19050" t="19050" r="0" b="6985"/>
            <wp:docPr id="116124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349" name=""/>
                    <pic:cNvPicPr/>
                  </pic:nvPicPr>
                  <pic:blipFill>
                    <a:blip r:embed="rId25"/>
                    <a:stretch>
                      <a:fillRect/>
                    </a:stretch>
                  </pic:blipFill>
                  <pic:spPr>
                    <a:xfrm>
                      <a:off x="0" y="0"/>
                      <a:ext cx="3213590" cy="2078607"/>
                    </a:xfrm>
                    <a:prstGeom prst="rect">
                      <a:avLst/>
                    </a:prstGeom>
                    <a:ln>
                      <a:solidFill>
                        <a:schemeClr val="accent1">
                          <a:lumMod val="60000"/>
                          <a:lumOff val="40000"/>
                        </a:schemeClr>
                      </a:solidFill>
                    </a:ln>
                  </pic:spPr>
                </pic:pic>
              </a:graphicData>
            </a:graphic>
          </wp:inline>
        </w:drawing>
      </w:r>
    </w:p>
    <w:p w14:paraId="16EADDB9" w14:textId="004CA194" w:rsidR="00934778" w:rsidRDefault="00934778" w:rsidP="00934778">
      <w:pPr>
        <w:pStyle w:val="Caption"/>
      </w:pPr>
      <w:bookmarkStart w:id="82" w:name="_Toc157538311"/>
      <w:r>
        <w:t xml:space="preserve">Figure </w:t>
      </w:r>
      <w:fldSimple w:instr=" SEQ Figure \* ARABIC ">
        <w:r w:rsidR="008171F9">
          <w:rPr>
            <w:noProof/>
          </w:rPr>
          <w:t>29</w:t>
        </w:r>
      </w:fldSimple>
      <w:r>
        <w:t xml:space="preserve"> – </w:t>
      </w:r>
      <w:r w:rsidR="0073255B">
        <w:t xml:space="preserve">Specifying your </w:t>
      </w:r>
      <w:r>
        <w:t>FastMove</w:t>
      </w:r>
      <w:r w:rsidRPr="00851FB0">
        <w:rPr>
          <w:vertAlign w:val="superscript"/>
        </w:rPr>
        <w:t>TM</w:t>
      </w:r>
      <w:r>
        <w:t xml:space="preserve"> application </w:t>
      </w:r>
      <w:r w:rsidR="0073255B">
        <w:t>license details</w:t>
      </w:r>
      <w:bookmarkEnd w:id="82"/>
    </w:p>
    <w:p w14:paraId="4A127CED" w14:textId="77777777" w:rsidR="00934778" w:rsidRDefault="00934778" w:rsidP="00934778"/>
    <w:p w14:paraId="3031D862" w14:textId="7B295339" w:rsidR="00934778" w:rsidRDefault="00934778">
      <w:pPr>
        <w:spacing w:before="0" w:after="200"/>
      </w:pPr>
      <w:r>
        <w:br w:type="page"/>
      </w:r>
    </w:p>
    <w:p w14:paraId="7B6AADB6" w14:textId="77777777" w:rsidR="00934778" w:rsidRPr="00934778" w:rsidRDefault="00934778" w:rsidP="00934778">
      <w:pPr>
        <w:rPr>
          <w:sz w:val="2"/>
          <w:szCs w:val="2"/>
        </w:rPr>
      </w:pPr>
    </w:p>
    <w:p w14:paraId="4D6E6FAB" w14:textId="2EED371C" w:rsidR="00934778" w:rsidRDefault="00934778">
      <w:pPr>
        <w:pStyle w:val="ListParagraph"/>
        <w:numPr>
          <w:ilvl w:val="0"/>
          <w:numId w:val="48"/>
        </w:numPr>
      </w:pPr>
      <w:r>
        <w:t xml:space="preserve">Click </w:t>
      </w:r>
      <w:r w:rsidRPr="00934778">
        <w:rPr>
          <w:b/>
          <w:bCs/>
          <w:color w:val="548DD4" w:themeColor="text2" w:themeTint="99"/>
        </w:rPr>
        <w:t>I have a License Key</w:t>
      </w:r>
      <w:r>
        <w:t>. The view of this popup will change as depicted in the figure below –</w:t>
      </w:r>
    </w:p>
    <w:p w14:paraId="3C9DADD8" w14:textId="438BD035" w:rsidR="00934778" w:rsidRDefault="00000000" w:rsidP="00934778">
      <w:pPr>
        <w:ind w:left="720"/>
        <w:jc w:val="center"/>
      </w:pPr>
      <w:r>
        <w:rPr>
          <w:noProof/>
        </w:rPr>
        <w:pict w14:anchorId="19F1BA00">
          <v:rect id="_x0000_s2408" style="position:absolute;left:0;text-align:left;margin-left:309.05pt;margin-top:158.9pt;width:83.2pt;height:26.4pt;z-index:2518036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09EE66FD">
          <v:rect id="_x0000_s2407" style="position:absolute;left:0;text-align:left;margin-left:201.85pt;margin-top:45.15pt;width:192.6pt;height:102pt;z-index:2518026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34778" w:rsidRPr="00934778">
        <w:rPr>
          <w:noProof/>
        </w:rPr>
        <w:drawing>
          <wp:inline distT="0" distB="0" distL="0" distR="0" wp14:anchorId="56ED95AD" wp14:editId="35F175D2">
            <wp:extent cx="3657600" cy="2367132"/>
            <wp:effectExtent l="19050" t="19050" r="0" b="0"/>
            <wp:docPr id="1367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36275" name=""/>
                    <pic:cNvPicPr/>
                  </pic:nvPicPr>
                  <pic:blipFill>
                    <a:blip r:embed="rId41"/>
                    <a:stretch>
                      <a:fillRect/>
                    </a:stretch>
                  </pic:blipFill>
                  <pic:spPr>
                    <a:xfrm>
                      <a:off x="0" y="0"/>
                      <a:ext cx="3662244" cy="2370138"/>
                    </a:xfrm>
                    <a:prstGeom prst="rect">
                      <a:avLst/>
                    </a:prstGeom>
                    <a:ln>
                      <a:solidFill>
                        <a:schemeClr val="accent1"/>
                      </a:solidFill>
                    </a:ln>
                  </pic:spPr>
                </pic:pic>
              </a:graphicData>
            </a:graphic>
          </wp:inline>
        </w:drawing>
      </w:r>
    </w:p>
    <w:p w14:paraId="7E87D916" w14:textId="2EECFA00" w:rsidR="00934778" w:rsidRDefault="00934778" w:rsidP="00934778">
      <w:pPr>
        <w:pStyle w:val="Caption"/>
      </w:pPr>
      <w:bookmarkStart w:id="83" w:name="_Toc157538312"/>
      <w:r>
        <w:t xml:space="preserve">Figure </w:t>
      </w:r>
      <w:fldSimple w:instr=" SEQ Figure \* ARABIC ">
        <w:r w:rsidR="008171F9">
          <w:rPr>
            <w:noProof/>
          </w:rPr>
          <w:t>30</w:t>
        </w:r>
      </w:fldSimple>
      <w:r>
        <w:t xml:space="preserve"> – </w:t>
      </w:r>
      <w:r w:rsidR="00AD2625">
        <w:t>Specifying your license key details</w:t>
      </w:r>
      <w:bookmarkEnd w:id="83"/>
    </w:p>
    <w:p w14:paraId="4B48C8A4" w14:textId="2093EA83" w:rsidR="00934778" w:rsidRDefault="00934778">
      <w:pPr>
        <w:pStyle w:val="ListParagraph"/>
        <w:numPr>
          <w:ilvl w:val="0"/>
          <w:numId w:val="48"/>
        </w:numPr>
      </w:pPr>
      <w:r>
        <w:t xml:space="preserve">Specify your </w:t>
      </w:r>
      <w:r w:rsidRPr="00AD2625">
        <w:rPr>
          <w:b/>
          <w:bCs/>
          <w:color w:val="548DD4" w:themeColor="text2" w:themeTint="99"/>
        </w:rPr>
        <w:t>Email Address</w:t>
      </w:r>
      <w:r>
        <w:t xml:space="preserve"> &amp; </w:t>
      </w:r>
      <w:r w:rsidRPr="00AD2625">
        <w:rPr>
          <w:b/>
          <w:bCs/>
          <w:color w:val="548DD4" w:themeColor="text2" w:themeTint="99"/>
        </w:rPr>
        <w:t>License Key</w:t>
      </w:r>
      <w:r>
        <w:t xml:space="preserve"> and click </w:t>
      </w:r>
      <w:r w:rsidRPr="003A18ED">
        <w:rPr>
          <w:b/>
          <w:bCs/>
          <w:color w:val="548DD4" w:themeColor="text2" w:themeTint="99"/>
        </w:rPr>
        <w:t>Continue</w:t>
      </w:r>
      <w:r>
        <w:t xml:space="preserve">. </w:t>
      </w:r>
      <w:r w:rsidR="00AD2625">
        <w:t>After your license key has been validated successfully, a confirmation message will be displayed as depicted in the figure below –</w:t>
      </w:r>
    </w:p>
    <w:p w14:paraId="32118AC4" w14:textId="65BF4FC7" w:rsidR="00AD2625" w:rsidRDefault="00000000" w:rsidP="00AD2625">
      <w:pPr>
        <w:pStyle w:val="ListParagraph"/>
        <w:ind w:left="720"/>
        <w:jc w:val="center"/>
      </w:pPr>
      <w:r>
        <w:rPr>
          <w:noProof/>
        </w:rPr>
        <w:pict w14:anchorId="19F1BA00">
          <v:rect id="_x0000_s2409" style="position:absolute;left:0;text-align:left;margin-left:306.8pt;margin-top:65.2pt;width:83.2pt;height:30.9pt;z-index:2518046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D2625" w:rsidRPr="00AD2625">
        <w:rPr>
          <w:noProof/>
        </w:rPr>
        <w:drawing>
          <wp:inline distT="0" distB="0" distL="0" distR="0" wp14:anchorId="141D60F1" wp14:editId="00869C37">
            <wp:extent cx="3552824" cy="1248483"/>
            <wp:effectExtent l="19050" t="19050" r="0" b="8890"/>
            <wp:docPr id="7731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8613" name=""/>
                    <pic:cNvPicPr/>
                  </pic:nvPicPr>
                  <pic:blipFill>
                    <a:blip r:embed="rId42"/>
                    <a:stretch>
                      <a:fillRect/>
                    </a:stretch>
                  </pic:blipFill>
                  <pic:spPr>
                    <a:xfrm>
                      <a:off x="0" y="0"/>
                      <a:ext cx="3572421" cy="1255370"/>
                    </a:xfrm>
                    <a:prstGeom prst="rect">
                      <a:avLst/>
                    </a:prstGeom>
                    <a:ln>
                      <a:solidFill>
                        <a:schemeClr val="accent1"/>
                      </a:solidFill>
                    </a:ln>
                  </pic:spPr>
                </pic:pic>
              </a:graphicData>
            </a:graphic>
          </wp:inline>
        </w:drawing>
      </w:r>
    </w:p>
    <w:p w14:paraId="163196A0" w14:textId="1D092FA8" w:rsidR="00AD2625" w:rsidRDefault="00AD2625" w:rsidP="00AD2625">
      <w:pPr>
        <w:pStyle w:val="Caption"/>
      </w:pPr>
      <w:bookmarkStart w:id="84" w:name="_Toc157538313"/>
      <w:r>
        <w:t xml:space="preserve">Figure </w:t>
      </w:r>
      <w:fldSimple w:instr=" SEQ Figure \* ARABIC ">
        <w:r w:rsidR="008171F9">
          <w:rPr>
            <w:noProof/>
          </w:rPr>
          <w:t>31</w:t>
        </w:r>
      </w:fldSimple>
      <w:r>
        <w:t xml:space="preserve"> – </w:t>
      </w:r>
      <w:r w:rsidR="00C742BF">
        <w:t>Successful registration &amp; activation of your FastMove</w:t>
      </w:r>
      <w:r w:rsidR="00C742BF" w:rsidRPr="00C742BF">
        <w:rPr>
          <w:vertAlign w:val="superscript"/>
        </w:rPr>
        <w:t>TM</w:t>
      </w:r>
      <w:r w:rsidR="00C742BF">
        <w:t xml:space="preserve"> application license key</w:t>
      </w:r>
      <w:bookmarkEnd w:id="84"/>
    </w:p>
    <w:p w14:paraId="56B2F9C5" w14:textId="66BED067" w:rsidR="00DB664C" w:rsidRDefault="00AD2625">
      <w:pPr>
        <w:pStyle w:val="ListParagraph"/>
        <w:numPr>
          <w:ilvl w:val="0"/>
          <w:numId w:val="48"/>
        </w:numPr>
      </w:pPr>
      <w:r>
        <w:t xml:space="preserve">Click </w:t>
      </w:r>
      <w:r w:rsidRPr="00AD2625">
        <w:rPr>
          <w:b/>
          <w:bCs/>
          <w:color w:val="548DD4" w:themeColor="text2" w:themeTint="99"/>
        </w:rPr>
        <w:t>OK</w:t>
      </w:r>
      <w:r>
        <w:t xml:space="preserve"> to continue. Now your FastMove</w:t>
      </w:r>
      <w:r w:rsidRPr="00DA68A1">
        <w:rPr>
          <w:vertAlign w:val="superscript"/>
        </w:rPr>
        <w:t>TM</w:t>
      </w:r>
      <w:r>
        <w:t xml:space="preserve"> application has been successfully registered and activated. </w:t>
      </w:r>
      <w:r w:rsidR="00DA68A1">
        <w:t xml:space="preserve">Henceforth, all </w:t>
      </w:r>
      <w:r>
        <w:t>functionalities of this application will available to you.</w:t>
      </w:r>
    </w:p>
    <w:p w14:paraId="78945E4A" w14:textId="55DEA80B" w:rsidR="00AD2625" w:rsidRDefault="00AD2625">
      <w:pPr>
        <w:pStyle w:val="ListParagraph"/>
        <w:numPr>
          <w:ilvl w:val="0"/>
          <w:numId w:val="48"/>
        </w:numPr>
      </w:pPr>
      <w:r>
        <w:t>Repeat these steps for registering &amp; activating your FastMoveTM application installations on other PCs.</w:t>
      </w:r>
    </w:p>
    <w:p w14:paraId="06233445" w14:textId="77777777" w:rsidR="00934778" w:rsidRDefault="00934778" w:rsidP="00E460CD"/>
    <w:p w14:paraId="53B7E211" w14:textId="202B92C5" w:rsidR="00DA68A1" w:rsidRDefault="00DA68A1" w:rsidP="00DA68A1">
      <w:r>
        <w:t xml:space="preserve">The next chapter describes steps that enable you to </w:t>
      </w:r>
      <w:r w:rsidRPr="001734A9">
        <w:rPr>
          <w:b/>
          <w:bCs/>
          <w:color w:val="548DD4" w:themeColor="text2" w:themeTint="99"/>
        </w:rPr>
        <w:t xml:space="preserve">Perform </w:t>
      </w:r>
      <w:r>
        <w:rPr>
          <w:b/>
          <w:bCs/>
          <w:color w:val="548DD4" w:themeColor="text2" w:themeTint="99"/>
        </w:rPr>
        <w:t>Users</w:t>
      </w:r>
      <w:r w:rsidRPr="001734A9">
        <w:rPr>
          <w:b/>
          <w:bCs/>
          <w:color w:val="548DD4" w:themeColor="text2" w:themeTint="99"/>
        </w:rPr>
        <w:t xml:space="preserve"> Migration</w:t>
      </w:r>
      <w:r>
        <w:t>.</w:t>
      </w:r>
    </w:p>
    <w:p w14:paraId="64A42AD3" w14:textId="77777777" w:rsidR="00DA68A1" w:rsidRDefault="00DA68A1" w:rsidP="00E460CD"/>
    <w:p w14:paraId="2609A895" w14:textId="75C7DC84" w:rsidR="00B01796" w:rsidRPr="00EB486B" w:rsidRDefault="00B01796" w:rsidP="00247DBA">
      <w:pPr>
        <w:pStyle w:val="Heading1"/>
      </w:pPr>
      <w:bookmarkStart w:id="85" w:name="_Toc157538277"/>
      <w:r>
        <w:lastRenderedPageBreak/>
        <w:t xml:space="preserve">Performing </w:t>
      </w:r>
      <w:bookmarkStart w:id="86" w:name="_Hlk157508353"/>
      <w:r>
        <w:t xml:space="preserve">Users </w:t>
      </w:r>
      <w:bookmarkEnd w:id="86"/>
      <w:r>
        <w:t>Migration</w:t>
      </w:r>
      <w:bookmarkEnd w:id="85"/>
      <w:r w:rsidRPr="00247DBA">
        <w:rPr>
          <w:sz w:val="2"/>
          <w:szCs w:val="2"/>
        </w:rPr>
        <w:fldChar w:fldCharType="begin"/>
      </w:r>
      <w:r w:rsidRPr="00247DBA">
        <w:rPr>
          <w:sz w:val="2"/>
          <w:szCs w:val="2"/>
        </w:rPr>
        <w:instrText xml:space="preserve"> XE "Performing Users Migration" </w:instrText>
      </w:r>
      <w:r w:rsidRPr="00247DBA">
        <w:rPr>
          <w:sz w:val="2"/>
          <w:szCs w:val="2"/>
        </w:rPr>
        <w:fldChar w:fldCharType="end"/>
      </w:r>
    </w:p>
    <w:p w14:paraId="5B953046" w14:textId="3B3E4804" w:rsidR="00B01796" w:rsidRDefault="00B01796" w:rsidP="00B01796">
      <w:r>
        <w:t>Now that you have successfully registered &amp; activated you</w:t>
      </w:r>
      <w:r w:rsidR="00A96071">
        <w:t>r</w:t>
      </w:r>
      <w:r>
        <w:t xml:space="preserve"> FastMove</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8171F9" w:rsidRPr="008171F9">
        <w:rPr>
          <w:b/>
          <w:bCs/>
          <w:color w:val="548DD4" w:themeColor="text2" w:themeTint="99"/>
        </w:rPr>
        <w:t>Performing Offline Data Migration</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7"/>
        </w:numPr>
      </w:pPr>
      <w:r>
        <w:t>Connect both your old &amp; new PCs to the same network.</w:t>
      </w:r>
    </w:p>
    <w:p w14:paraId="711C361F" w14:textId="7777777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62552EB5" w14:textId="77777777" w:rsidR="00B01796" w:rsidRDefault="00B01796">
      <w:pPr>
        <w:pStyle w:val="ListParagraph"/>
        <w:numPr>
          <w:ilvl w:val="0"/>
          <w:numId w:val="47"/>
        </w:numPr>
      </w:pPr>
      <w:r>
        <w:t>After you launch the FastMove</w:t>
      </w:r>
      <w:r w:rsidRPr="006A084F">
        <w:rPr>
          <w:vertAlign w:val="superscript"/>
        </w:rPr>
        <w:t>TM</w:t>
      </w:r>
      <w:r>
        <w:t xml:space="preserve"> application on your first or older PC, the default screen is displayed as depicted in the figure below –</w:t>
      </w:r>
    </w:p>
    <w:p w14:paraId="78EDC1DF" w14:textId="77777777" w:rsidR="00B01796" w:rsidRDefault="00000000" w:rsidP="00B01796">
      <w:pPr>
        <w:jc w:val="center"/>
      </w:pPr>
      <w:r>
        <w:rPr>
          <w:noProof/>
        </w:rPr>
        <w:pict w14:anchorId="5DC4738E">
          <v:rect id="_x0000_s2339" style="position:absolute;left:0;text-align:left;margin-left:356.35pt;margin-top:217.2pt;width:45.65pt;height:20.25pt;z-index:2517401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5491F4F0">
          <v:rect id="_x0000_s2338" style="position:absolute;left:0;text-align:left;margin-left:87.85pt;margin-top:106.2pt;width:294.65pt;height:23.25pt;z-index:2517391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6E664625" w:rsidR="00B01796" w:rsidRDefault="00B01796" w:rsidP="00B01796">
      <w:pPr>
        <w:pStyle w:val="Caption"/>
      </w:pPr>
      <w:bookmarkStart w:id="87" w:name="_Toc157538314"/>
      <w:r>
        <w:t xml:space="preserve">Figure </w:t>
      </w:r>
      <w:fldSimple w:instr=" SEQ Figure \* ARABIC ">
        <w:r w:rsidR="008171F9">
          <w:rPr>
            <w:noProof/>
          </w:rPr>
          <w:t>32</w:t>
        </w:r>
      </w:fldSimple>
      <w:r>
        <w:t xml:space="preserve"> – Performing online data migration – PC1</w:t>
      </w:r>
      <w:bookmarkEnd w:id="87"/>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77777777" w:rsidR="00B01796" w:rsidRDefault="00000000" w:rsidP="00B01796">
      <w:pPr>
        <w:jc w:val="center"/>
      </w:pPr>
      <w:r>
        <w:rPr>
          <w:noProof/>
        </w:rPr>
        <w:pict w14:anchorId="7E6E79AB">
          <v:rect id="_x0000_s2333" style="position:absolute;left:0;text-align:left;margin-left:73.5pt;margin-top:117.45pt;width:322.5pt;height:30.2pt;z-index:2517340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780A47C1" w:rsidR="00B01796" w:rsidRDefault="00B01796" w:rsidP="00B01796">
      <w:pPr>
        <w:pStyle w:val="Caption"/>
      </w:pPr>
      <w:bookmarkStart w:id="88" w:name="_Toc157538315"/>
      <w:r>
        <w:t xml:space="preserve">Figure </w:t>
      </w:r>
      <w:fldSimple w:instr=" SEQ Figure \* ARABIC ">
        <w:r w:rsidR="008171F9">
          <w:rPr>
            <w:noProof/>
          </w:rPr>
          <w:t>33</w:t>
        </w:r>
      </w:fldSimple>
      <w:r>
        <w:t xml:space="preserve"> – Performing online data migration – PC2</w:t>
      </w:r>
      <w:bookmarkEnd w:id="88"/>
    </w:p>
    <w:p w14:paraId="5E5CD3EC" w14:textId="77777777" w:rsidR="00B01796" w:rsidRDefault="00B01796">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77777777" w:rsidR="00B01796" w:rsidRDefault="00000000" w:rsidP="00B01796">
      <w:pPr>
        <w:jc w:val="center"/>
      </w:pPr>
      <w:r>
        <w:rPr>
          <w:noProof/>
        </w:rPr>
        <w:pict w14:anchorId="6F3E9732">
          <v:rect id="_x0000_s2335" style="position:absolute;left:0;text-align:left;margin-left:346.6pt;margin-top:202.2pt;width:44.15pt;height:20.25pt;z-index:2517360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F3B3F97">
          <v:rect id="_x0000_s2334" style="position:absolute;left:0;text-align:left;margin-left:94.6pt;margin-top:117.45pt;width:277.4pt;height:23.25pt;z-index:2517350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0CBAF476" w:rsidR="00B01796" w:rsidRDefault="00B01796" w:rsidP="00B01796">
      <w:pPr>
        <w:pStyle w:val="Caption"/>
      </w:pPr>
      <w:bookmarkStart w:id="89" w:name="_Toc157538316"/>
      <w:r>
        <w:t xml:space="preserve">Figure </w:t>
      </w:r>
      <w:fldSimple w:instr=" SEQ Figure \* ARABIC ">
        <w:r w:rsidR="008171F9">
          <w:rPr>
            <w:noProof/>
          </w:rPr>
          <w:t>34</w:t>
        </w:r>
      </w:fldSimple>
      <w:r>
        <w:t xml:space="preserve"> – Performing online data migration – PC2</w:t>
      </w:r>
      <w:bookmarkEnd w:id="89"/>
    </w:p>
    <w:p w14:paraId="0BB83947" w14:textId="77777777" w:rsidR="00B01796" w:rsidRDefault="00B01796" w:rsidP="00B01796">
      <w:pPr>
        <w:pStyle w:val="ListParagraph"/>
        <w:ind w:left="720"/>
      </w:pPr>
      <w:r>
        <w:t>The FastMove</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7"/>
        </w:numPr>
      </w:pPr>
      <w:r>
        <w:lastRenderedPageBreak/>
        <w:t>After your network has been successfully scanned, the IP Address details specification windows will be displayed as depicted in the figure below –</w:t>
      </w:r>
    </w:p>
    <w:p w14:paraId="4E6D9EDA" w14:textId="16F74037" w:rsidR="00B01796" w:rsidRDefault="00000000" w:rsidP="00B01796">
      <w:pPr>
        <w:ind w:left="360"/>
        <w:jc w:val="center"/>
      </w:pPr>
      <w:r>
        <w:rPr>
          <w:noProof/>
        </w:rPr>
        <w:pict w14:anchorId="2F036962">
          <v:rect id="_x0000_s2337" style="position:absolute;left:0;text-align:left;margin-left:343.6pt;margin-top:176.55pt;width:36.9pt;height:18.05pt;z-index:2517381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30EEB32A">
          <v:rect id="_x0000_s2336" style="position:absolute;left:0;text-align:left;margin-left:126.85pt;margin-top:68.5pt;width:243.2pt;height:52.55pt;z-index:2517370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2BDE0FF5" w:rsidR="00B01796" w:rsidRDefault="00B01796" w:rsidP="00B01796">
      <w:pPr>
        <w:pStyle w:val="Caption"/>
      </w:pPr>
      <w:bookmarkStart w:id="90" w:name="_Toc157538317"/>
      <w:r>
        <w:t xml:space="preserve">Figure </w:t>
      </w:r>
      <w:fldSimple w:instr=" SEQ Figure \* ARABIC ">
        <w:r w:rsidR="008171F9">
          <w:rPr>
            <w:noProof/>
          </w:rPr>
          <w:t>35</w:t>
        </w:r>
      </w:fldSimple>
      <w:r>
        <w:t xml:space="preserve"> – Specifying the IP Adress of your second or newer PC</w:t>
      </w:r>
      <w:bookmarkEnd w:id="90"/>
    </w:p>
    <w:p w14:paraId="205D0653" w14:textId="77777777"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FastMove</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3ED3A074" w14:textId="7EC6959C" w:rsidR="00B01796" w:rsidRDefault="00000000" w:rsidP="00B01796">
      <w:pPr>
        <w:pStyle w:val="ListParagraph"/>
        <w:ind w:left="720"/>
        <w:jc w:val="center"/>
      </w:pPr>
      <w:r>
        <w:rPr>
          <w:noProof/>
        </w:rPr>
        <w:pict w14:anchorId="505C0E93">
          <v:rect id="_x0000_s2341" style="position:absolute;left:0;text-align:left;margin-left:227.35pt;margin-top:196.35pt;width:100.4pt;height:22.55pt;z-index:2517422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6A7FFB5">
          <v:rect id="_x0000_s2340" style="position:absolute;left:0;text-align:left;margin-left:144.1pt;margin-top:52.35pt;width:264.2pt;height:101.3pt;z-index:2517411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43"/>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183D6ECF" w:rsidR="00B01796" w:rsidRDefault="00B01796" w:rsidP="00B01796">
      <w:pPr>
        <w:pStyle w:val="Caption"/>
      </w:pPr>
      <w:bookmarkStart w:id="91" w:name="_Toc157538318"/>
      <w:r>
        <w:t xml:space="preserve">Figure </w:t>
      </w:r>
      <w:fldSimple w:instr=" SEQ Figure \* ARABIC ">
        <w:r w:rsidR="008171F9">
          <w:rPr>
            <w:noProof/>
          </w:rPr>
          <w:t>36</w:t>
        </w:r>
      </w:fldSimple>
      <w:r>
        <w:t xml:space="preserve"> – Specifying the users to migrate from your first or older PC to your second or newer PC</w:t>
      </w:r>
      <w:bookmarkEnd w:id="91"/>
    </w:p>
    <w:p w14:paraId="639479B7" w14:textId="58D0303C" w:rsidR="00B01796" w:rsidRDefault="00B01796">
      <w:pPr>
        <w:pStyle w:val="ListParagraph"/>
        <w:numPr>
          <w:ilvl w:val="0"/>
          <w:numId w:val="47"/>
        </w:numPr>
      </w:pPr>
      <w:r>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7777777" w:rsidR="001A7939" w:rsidRPr="00EB486B" w:rsidRDefault="001A7939" w:rsidP="00247DBA">
      <w:pPr>
        <w:pStyle w:val="Heading1"/>
      </w:pPr>
      <w:bookmarkStart w:id="92" w:name="_Toc157538278"/>
      <w:r>
        <w:lastRenderedPageBreak/>
        <w:t>Performing Software Migration</w:t>
      </w:r>
      <w:bookmarkEnd w:id="92"/>
      <w:r w:rsidRPr="00247DBA">
        <w:rPr>
          <w:sz w:val="2"/>
          <w:szCs w:val="2"/>
        </w:rPr>
        <w:fldChar w:fldCharType="begin"/>
      </w:r>
      <w:r w:rsidRPr="00247DBA">
        <w:rPr>
          <w:sz w:val="2"/>
          <w:szCs w:val="2"/>
        </w:rPr>
        <w:instrText xml:space="preserve"> XE "Performing SOFTWARE Migration" </w:instrText>
      </w:r>
      <w:r w:rsidRPr="00247DBA">
        <w:rPr>
          <w:sz w:val="2"/>
          <w:szCs w:val="2"/>
        </w:rPr>
        <w:fldChar w:fldCharType="end"/>
      </w:r>
    </w:p>
    <w:p w14:paraId="5557EDC5" w14:textId="4DB76B69" w:rsidR="001A7939" w:rsidRDefault="001A7939" w:rsidP="001A7939">
      <w:r>
        <w:t>Now that you have successfully registered &amp; activated your FastMove</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8171F9" w:rsidRPr="008171F9">
        <w:rPr>
          <w:b/>
          <w:bCs/>
          <w:color w:val="548DD4" w:themeColor="text2" w:themeTint="99"/>
        </w:rPr>
        <w:t>Performing Offline Data Migration</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9"/>
        </w:numPr>
      </w:pPr>
      <w:r>
        <w:t>Connect both your old &amp; new PCs to the same network.</w:t>
      </w:r>
    </w:p>
    <w:p w14:paraId="72D561D0" w14:textId="77777777"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7F1663E4" w14:textId="77777777" w:rsidR="001A7939" w:rsidRDefault="001A7939">
      <w:pPr>
        <w:pStyle w:val="ListParagraph"/>
        <w:numPr>
          <w:ilvl w:val="0"/>
          <w:numId w:val="49"/>
        </w:numPr>
      </w:pPr>
      <w:r>
        <w:t>After you launch the FastMove</w:t>
      </w:r>
      <w:r w:rsidRPr="006A084F">
        <w:rPr>
          <w:vertAlign w:val="superscript"/>
        </w:rPr>
        <w:t>TM</w:t>
      </w:r>
      <w:r>
        <w:t xml:space="preserve"> application on your first or older PC, the default screen is displayed as depicted in the figure below –</w:t>
      </w:r>
    </w:p>
    <w:p w14:paraId="1903216F" w14:textId="77777777" w:rsidR="001A7939" w:rsidRDefault="00000000" w:rsidP="001A7939">
      <w:pPr>
        <w:jc w:val="center"/>
      </w:pPr>
      <w:r>
        <w:rPr>
          <w:noProof/>
        </w:rPr>
        <w:pict w14:anchorId="43B1CC23">
          <v:rect id="_x0000_s2391" style="position:absolute;left:0;text-align:left;margin-left:356.35pt;margin-top:217.2pt;width:45.65pt;height:20.25pt;z-index:25178624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6F12951">
          <v:rect id="_x0000_s2390" style="position:absolute;left:0;text-align:left;margin-left:87.85pt;margin-top:106.2pt;width:294.65pt;height:23.25pt;z-index:25178521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2122B1B5" w:rsidR="001A7939" w:rsidRDefault="001A7939" w:rsidP="001A7939">
      <w:pPr>
        <w:pStyle w:val="Caption"/>
      </w:pPr>
      <w:bookmarkStart w:id="93" w:name="_Toc157538319"/>
      <w:r>
        <w:t xml:space="preserve">Figure </w:t>
      </w:r>
      <w:fldSimple w:instr=" SEQ Figure \* ARABIC ">
        <w:r w:rsidR="008171F9">
          <w:rPr>
            <w:noProof/>
          </w:rPr>
          <w:t>37</w:t>
        </w:r>
      </w:fldSimple>
      <w:r>
        <w:t xml:space="preserve"> – Performing online data migration – PC1</w:t>
      </w:r>
      <w:bookmarkEnd w:id="93"/>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9"/>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77777777" w:rsidR="001A7939" w:rsidRDefault="00000000" w:rsidP="001A7939">
      <w:pPr>
        <w:jc w:val="center"/>
      </w:pPr>
      <w:r>
        <w:rPr>
          <w:noProof/>
        </w:rPr>
        <w:pict w14:anchorId="3CCAD0A8">
          <v:rect id="_x0000_s2385" style="position:absolute;left:0;text-align:left;margin-left:73.5pt;margin-top:117.45pt;width:322.5pt;height:30.2pt;z-index:2517800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25588518" w:rsidR="001A7939" w:rsidRDefault="001A7939" w:rsidP="001A7939">
      <w:pPr>
        <w:pStyle w:val="Caption"/>
      </w:pPr>
      <w:bookmarkStart w:id="94" w:name="_Toc157538320"/>
      <w:r>
        <w:t xml:space="preserve">Figure </w:t>
      </w:r>
      <w:fldSimple w:instr=" SEQ Figure \* ARABIC ">
        <w:r w:rsidR="008171F9">
          <w:rPr>
            <w:noProof/>
          </w:rPr>
          <w:t>38</w:t>
        </w:r>
      </w:fldSimple>
      <w:r>
        <w:t xml:space="preserve"> – Performing online data migration – PC2</w:t>
      </w:r>
      <w:bookmarkEnd w:id="94"/>
    </w:p>
    <w:p w14:paraId="4D49C8D5" w14:textId="77777777" w:rsidR="001A7939" w:rsidRDefault="001A7939">
      <w:pPr>
        <w:pStyle w:val="ListParagraph"/>
        <w:numPr>
          <w:ilvl w:val="0"/>
          <w:numId w:val="49"/>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7777777" w:rsidR="001A7939" w:rsidRDefault="00000000" w:rsidP="001A7939">
      <w:pPr>
        <w:jc w:val="center"/>
      </w:pPr>
      <w:r>
        <w:rPr>
          <w:noProof/>
        </w:rPr>
        <w:pict w14:anchorId="4BB39AC4">
          <v:rect id="_x0000_s2387" style="position:absolute;left:0;text-align:left;margin-left:346.6pt;margin-top:202.2pt;width:44.15pt;height:20.25pt;z-index:2517821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44533F5">
          <v:rect id="_x0000_s2386" style="position:absolute;left:0;text-align:left;margin-left:94.6pt;margin-top:117.45pt;width:277.4pt;height:23.25pt;z-index:2517811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5DB37B98" w:rsidR="001A7939" w:rsidRDefault="001A7939" w:rsidP="001A7939">
      <w:pPr>
        <w:pStyle w:val="Caption"/>
      </w:pPr>
      <w:bookmarkStart w:id="95" w:name="_Toc157538321"/>
      <w:r>
        <w:t xml:space="preserve">Figure </w:t>
      </w:r>
      <w:fldSimple w:instr=" SEQ Figure \* ARABIC ">
        <w:r w:rsidR="008171F9">
          <w:rPr>
            <w:noProof/>
          </w:rPr>
          <w:t>39</w:t>
        </w:r>
      </w:fldSimple>
      <w:r>
        <w:t xml:space="preserve"> – Performing online data migration – PC2</w:t>
      </w:r>
      <w:bookmarkEnd w:id="95"/>
    </w:p>
    <w:p w14:paraId="6F3ADC8B" w14:textId="77777777" w:rsidR="001A7939" w:rsidRDefault="001A7939" w:rsidP="001A7939">
      <w:pPr>
        <w:pStyle w:val="ListParagraph"/>
        <w:ind w:left="720"/>
      </w:pPr>
      <w:r>
        <w:t>The FastMove</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9"/>
        </w:numPr>
      </w:pPr>
      <w:r>
        <w:lastRenderedPageBreak/>
        <w:t>After your network has been successfully scanned, the IP Address details specification windows will be displayed as depicted in the figure below –</w:t>
      </w:r>
    </w:p>
    <w:p w14:paraId="44CAA886" w14:textId="72A8933A" w:rsidR="001A7939" w:rsidRDefault="00000000" w:rsidP="001A7939">
      <w:pPr>
        <w:ind w:left="360"/>
        <w:jc w:val="center"/>
      </w:pPr>
      <w:r>
        <w:rPr>
          <w:noProof/>
        </w:rPr>
        <w:pict w14:anchorId="2DE72748">
          <v:rect id="_x0000_s2389" style="position:absolute;left:0;text-align:left;margin-left:369.1pt;margin-top:222.8pt;width:47.45pt;height:21.05pt;z-index:2517841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7DAB081">
          <v:rect id="_x0000_s2388" style="position:absolute;left:0;text-align:left;margin-left:111.85pt;margin-top:86.5pt;width:264.2pt;height:69.8pt;z-index:2517831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65A95A74" w:rsidR="001A7939" w:rsidRDefault="001A7939" w:rsidP="001A7939">
      <w:pPr>
        <w:pStyle w:val="Caption"/>
      </w:pPr>
      <w:bookmarkStart w:id="96" w:name="_Toc157538322"/>
      <w:r>
        <w:t xml:space="preserve">Figure </w:t>
      </w:r>
      <w:fldSimple w:instr=" SEQ Figure \* ARABIC ">
        <w:r w:rsidR="008171F9">
          <w:rPr>
            <w:noProof/>
          </w:rPr>
          <w:t>40</w:t>
        </w:r>
      </w:fldSimple>
      <w:r>
        <w:t xml:space="preserve"> – Specifying the IP Adress of your second or newer PC</w:t>
      </w:r>
      <w:bookmarkEnd w:id="96"/>
    </w:p>
    <w:p w14:paraId="528B5E3F" w14:textId="77777777"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FastMove</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9"/>
        </w:numPr>
      </w:pPr>
      <w:r>
        <w:t xml:space="preserve">Click </w:t>
      </w:r>
      <w:r w:rsidRPr="00072985">
        <w:rPr>
          <w:b/>
          <w:bCs/>
          <w:color w:val="548DD4" w:themeColor="text2" w:themeTint="99"/>
        </w:rPr>
        <w:t>Connect</w:t>
      </w:r>
      <w:r>
        <w:t>. The users window is displayed a depicted in the figure below –</w:t>
      </w:r>
    </w:p>
    <w:p w14:paraId="183B53CC" w14:textId="5EEDA136" w:rsidR="001A7939" w:rsidRDefault="00000000" w:rsidP="001A7939">
      <w:pPr>
        <w:pStyle w:val="ListParagraph"/>
        <w:ind w:left="720"/>
        <w:jc w:val="center"/>
      </w:pPr>
      <w:r>
        <w:rPr>
          <w:noProof/>
        </w:rPr>
        <w:pict w14:anchorId="34C1FC97">
          <v:rect id="_x0000_s2392" style="position:absolute;left:0;text-align:left;margin-left:144.1pt;margin-top:52.35pt;width:264.2pt;height:101.3pt;z-index:251787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4"/>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739AF1D6" w:rsidR="001A7939" w:rsidRDefault="001A7939" w:rsidP="001A7939">
      <w:pPr>
        <w:pStyle w:val="Caption"/>
      </w:pPr>
      <w:bookmarkStart w:id="97" w:name="_Toc157538323"/>
      <w:r>
        <w:t xml:space="preserve">Figure </w:t>
      </w:r>
      <w:fldSimple w:instr=" SEQ Figure \* ARABIC ">
        <w:r w:rsidR="008171F9">
          <w:rPr>
            <w:noProof/>
          </w:rPr>
          <w:t>41</w:t>
        </w:r>
      </w:fldSimple>
      <w:r>
        <w:t xml:space="preserve"> – Users screen</w:t>
      </w:r>
      <w:bookmarkEnd w:id="97"/>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9"/>
        </w:numPr>
      </w:pPr>
      <w:r>
        <w:lastRenderedPageBreak/>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77777777" w:rsidR="001A7939" w:rsidRDefault="00000000" w:rsidP="001A7939">
      <w:pPr>
        <w:pStyle w:val="ListParagraph"/>
        <w:ind w:left="720"/>
        <w:jc w:val="center"/>
      </w:pPr>
      <w:r>
        <w:rPr>
          <w:noProof/>
        </w:rPr>
        <w:pict w14:anchorId="1103FC0F">
          <v:rect id="_x0000_s2383" style="position:absolute;left:0;text-align:left;margin-left:224.3pt;margin-top:195.05pt;width:104.2pt;height:25.4pt;z-index:2517780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0E97EB3">
          <v:rect id="_x0000_s2382" style="position:absolute;left:0;text-align:left;margin-left:2in;margin-top:38.3pt;width:268.5pt;height:144.75pt;z-index:2517770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8AE7C28">
          <v:rect id="_x0000_s2384" style="position:absolute;left:0;text-align:left;margin-left:144.8pt;margin-top:147.05pt;width:44.95pt;height:12pt;z-index:2517790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45"/>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358A04D0" w:rsidR="001A7939" w:rsidRDefault="001A7939" w:rsidP="001A7939">
      <w:pPr>
        <w:pStyle w:val="Caption"/>
      </w:pPr>
      <w:bookmarkStart w:id="98" w:name="_Toc157538324"/>
      <w:r>
        <w:t xml:space="preserve">Figure </w:t>
      </w:r>
      <w:fldSimple w:instr=" SEQ Figure \* ARABIC ">
        <w:r w:rsidR="008171F9">
          <w:rPr>
            <w:noProof/>
          </w:rPr>
          <w:t>42</w:t>
        </w:r>
      </w:fldSimple>
      <w:r>
        <w:t xml:space="preserve"> – Importing your software</w:t>
      </w:r>
      <w:bookmarkEnd w:id="98"/>
    </w:p>
    <w:p w14:paraId="33101D1E" w14:textId="321252A4" w:rsidR="001A7939" w:rsidRDefault="001A7939">
      <w:pPr>
        <w:pStyle w:val="ListParagraph"/>
        <w:numPr>
          <w:ilvl w:val="0"/>
          <w:numId w:val="49"/>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1159B1DD" w:rsidR="001A7939" w:rsidRPr="00EB486B" w:rsidRDefault="001A7939" w:rsidP="00247DBA">
      <w:pPr>
        <w:pStyle w:val="Heading1"/>
      </w:pPr>
      <w:bookmarkStart w:id="99" w:name="_Toc157538279"/>
      <w:r>
        <w:lastRenderedPageBreak/>
        <w:t>Performing Drivers Migration</w:t>
      </w:r>
      <w:bookmarkEnd w:id="99"/>
      <w:r w:rsidRPr="00247DBA">
        <w:rPr>
          <w:sz w:val="2"/>
          <w:szCs w:val="2"/>
        </w:rPr>
        <w:fldChar w:fldCharType="begin"/>
      </w:r>
      <w:r w:rsidRPr="00247DBA">
        <w:rPr>
          <w:sz w:val="2"/>
          <w:szCs w:val="2"/>
        </w:rPr>
        <w:instrText xml:space="preserve"> XE "Performing Drivers Migration" </w:instrText>
      </w:r>
      <w:r w:rsidRPr="00247DBA">
        <w:rPr>
          <w:sz w:val="2"/>
          <w:szCs w:val="2"/>
        </w:rPr>
        <w:fldChar w:fldCharType="end"/>
      </w:r>
    </w:p>
    <w:p w14:paraId="02109E29" w14:textId="1FE8564D" w:rsidR="001A7939" w:rsidRDefault="001A7939" w:rsidP="001A7939">
      <w:r>
        <w:t>Now that you have successfully registered &amp; activated your FastMove</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8171F9" w:rsidRPr="008171F9">
        <w:rPr>
          <w:b/>
          <w:bCs/>
          <w:color w:val="548DD4" w:themeColor="text2" w:themeTint="99"/>
        </w:rPr>
        <w:t>Performing Offline Data Migration</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51"/>
        </w:numPr>
      </w:pPr>
      <w:r>
        <w:t>Connect both your old &amp; new PCs to the same network.</w:t>
      </w:r>
    </w:p>
    <w:p w14:paraId="128A0C4A" w14:textId="77777777"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55063B56" w14:textId="77777777" w:rsidR="001A7939" w:rsidRDefault="001A7939">
      <w:pPr>
        <w:pStyle w:val="ListParagraph"/>
        <w:numPr>
          <w:ilvl w:val="0"/>
          <w:numId w:val="51"/>
        </w:numPr>
      </w:pPr>
      <w:r>
        <w:t>After you launch the FastMove</w:t>
      </w:r>
      <w:r w:rsidRPr="006A084F">
        <w:rPr>
          <w:vertAlign w:val="superscript"/>
        </w:rPr>
        <w:t>TM</w:t>
      </w:r>
      <w:r>
        <w:t xml:space="preserve"> application on your first or older PC, the default screen is displayed as depicted in the figure below –</w:t>
      </w:r>
    </w:p>
    <w:p w14:paraId="6B1F44E1" w14:textId="77777777" w:rsidR="001A7939" w:rsidRDefault="00000000" w:rsidP="001A7939">
      <w:pPr>
        <w:jc w:val="center"/>
      </w:pPr>
      <w:r>
        <w:rPr>
          <w:noProof/>
        </w:rPr>
        <w:pict w14:anchorId="21BE8719">
          <v:rect id="_x0000_s2403" style="position:absolute;left:0;text-align:left;margin-left:356.35pt;margin-top:217.2pt;width:45.65pt;height:20.25pt;z-index:2517995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551886D">
          <v:rect id="_x0000_s2402" style="position:absolute;left:0;text-align:left;margin-left:87.85pt;margin-top:106.2pt;width:294.65pt;height:23.25pt;z-index:2517985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6A6978D8" w:rsidR="001A7939" w:rsidRDefault="001A7939" w:rsidP="001A7939">
      <w:pPr>
        <w:pStyle w:val="Caption"/>
      </w:pPr>
      <w:bookmarkStart w:id="100" w:name="_Toc157538325"/>
      <w:r>
        <w:t xml:space="preserve">Figure </w:t>
      </w:r>
      <w:fldSimple w:instr=" SEQ Figure \* ARABIC ">
        <w:r w:rsidR="008171F9">
          <w:rPr>
            <w:noProof/>
          </w:rPr>
          <w:t>43</w:t>
        </w:r>
      </w:fldSimple>
      <w:r>
        <w:t xml:space="preserve"> – Performing online data migration – PC1</w:t>
      </w:r>
      <w:bookmarkEnd w:id="100"/>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51"/>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77777777" w:rsidR="001A7939" w:rsidRDefault="00000000" w:rsidP="001A7939">
      <w:pPr>
        <w:jc w:val="center"/>
      </w:pPr>
      <w:r>
        <w:rPr>
          <w:noProof/>
        </w:rPr>
        <w:pict w14:anchorId="43EB75DE">
          <v:rect id="_x0000_s2397" style="position:absolute;left:0;text-align:left;margin-left:73.5pt;margin-top:117.45pt;width:322.5pt;height:30.2pt;z-index:251793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45BCD278" w:rsidR="001A7939" w:rsidRDefault="001A7939" w:rsidP="001A7939">
      <w:pPr>
        <w:pStyle w:val="Caption"/>
      </w:pPr>
      <w:bookmarkStart w:id="101" w:name="_Toc157538326"/>
      <w:r>
        <w:t xml:space="preserve">Figure </w:t>
      </w:r>
      <w:fldSimple w:instr=" SEQ Figure \* ARABIC ">
        <w:r w:rsidR="008171F9">
          <w:rPr>
            <w:noProof/>
          </w:rPr>
          <w:t>44</w:t>
        </w:r>
      </w:fldSimple>
      <w:r>
        <w:t xml:space="preserve"> – Performing online data migration – PC2</w:t>
      </w:r>
      <w:bookmarkEnd w:id="101"/>
    </w:p>
    <w:p w14:paraId="7F441E94" w14:textId="77777777" w:rsidR="001A7939" w:rsidRDefault="001A7939">
      <w:pPr>
        <w:pStyle w:val="ListParagraph"/>
        <w:numPr>
          <w:ilvl w:val="0"/>
          <w:numId w:val="51"/>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77777777" w:rsidR="001A7939" w:rsidRDefault="00000000" w:rsidP="001A7939">
      <w:pPr>
        <w:jc w:val="center"/>
      </w:pPr>
      <w:r>
        <w:rPr>
          <w:noProof/>
        </w:rPr>
        <w:pict w14:anchorId="3B15AF4C">
          <v:rect id="_x0000_s2399" style="position:absolute;left:0;text-align:left;margin-left:346.6pt;margin-top:202.2pt;width:44.15pt;height:20.25pt;z-index:2517954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9F2D4CB">
          <v:rect id="_x0000_s2398" style="position:absolute;left:0;text-align:left;margin-left:94.6pt;margin-top:117.45pt;width:277.4pt;height:23.25pt;z-index:2517944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26D539C7" w:rsidR="001A7939" w:rsidRDefault="001A7939" w:rsidP="001A7939">
      <w:pPr>
        <w:pStyle w:val="Caption"/>
      </w:pPr>
      <w:bookmarkStart w:id="102" w:name="_Toc157538327"/>
      <w:r>
        <w:t xml:space="preserve">Figure </w:t>
      </w:r>
      <w:fldSimple w:instr=" SEQ Figure \* ARABIC ">
        <w:r w:rsidR="008171F9">
          <w:rPr>
            <w:noProof/>
          </w:rPr>
          <w:t>45</w:t>
        </w:r>
      </w:fldSimple>
      <w:r>
        <w:t xml:space="preserve"> – Performing online data migration – PC2</w:t>
      </w:r>
      <w:bookmarkEnd w:id="102"/>
    </w:p>
    <w:p w14:paraId="5A80293A" w14:textId="77777777" w:rsidR="001A7939" w:rsidRDefault="001A7939" w:rsidP="001A7939">
      <w:pPr>
        <w:pStyle w:val="ListParagraph"/>
        <w:ind w:left="720"/>
      </w:pPr>
      <w:r>
        <w:t>The FastMove</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51"/>
        </w:numPr>
      </w:pPr>
      <w:r>
        <w:lastRenderedPageBreak/>
        <w:t>After your network has been successfully scanned, the IP Address details specification windows will be displayed as depicted in the figure below –</w:t>
      </w:r>
    </w:p>
    <w:p w14:paraId="53FEDC0D" w14:textId="516C27DC" w:rsidR="001A7939" w:rsidRDefault="00000000" w:rsidP="001A7939">
      <w:pPr>
        <w:ind w:left="360"/>
        <w:jc w:val="center"/>
      </w:pPr>
      <w:r>
        <w:rPr>
          <w:noProof/>
        </w:rPr>
        <w:pict w14:anchorId="03DA55F4">
          <v:rect id="_x0000_s2401" style="position:absolute;left:0;text-align:left;margin-left:369.1pt;margin-top:222.8pt;width:47.45pt;height:21.05pt;z-index:2517975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A201BD3">
          <v:rect id="_x0000_s2400" style="position:absolute;left:0;text-align:left;margin-left:111.85pt;margin-top:86.5pt;width:264.2pt;height:69.8pt;z-index:2517964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319D3C9E" w:rsidR="001A7939" w:rsidRDefault="001A7939" w:rsidP="001A7939">
      <w:pPr>
        <w:pStyle w:val="Caption"/>
      </w:pPr>
      <w:bookmarkStart w:id="103" w:name="_Toc157538328"/>
      <w:r>
        <w:t xml:space="preserve">Figure </w:t>
      </w:r>
      <w:fldSimple w:instr=" SEQ Figure \* ARABIC ">
        <w:r w:rsidR="008171F9">
          <w:rPr>
            <w:noProof/>
          </w:rPr>
          <w:t>46</w:t>
        </w:r>
      </w:fldSimple>
      <w:r>
        <w:t xml:space="preserve"> – Specifying the IP Adress of your second or newer PC</w:t>
      </w:r>
      <w:bookmarkEnd w:id="103"/>
    </w:p>
    <w:p w14:paraId="5FD2EF2F" w14:textId="77777777"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FastMove</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51"/>
        </w:numPr>
      </w:pPr>
      <w:r>
        <w:t xml:space="preserve">Click </w:t>
      </w:r>
      <w:r w:rsidRPr="00072985">
        <w:rPr>
          <w:b/>
          <w:bCs/>
          <w:color w:val="548DD4" w:themeColor="text2" w:themeTint="99"/>
        </w:rPr>
        <w:t>Connect</w:t>
      </w:r>
      <w:r>
        <w:t>. The users window is displayed a depicted in the figure below –</w:t>
      </w:r>
    </w:p>
    <w:p w14:paraId="2EEA8B51" w14:textId="6370E47E" w:rsidR="001A7939" w:rsidRDefault="00000000" w:rsidP="001A7939">
      <w:pPr>
        <w:pStyle w:val="ListParagraph"/>
        <w:ind w:left="720"/>
        <w:jc w:val="center"/>
      </w:pPr>
      <w:r>
        <w:rPr>
          <w:noProof/>
        </w:rPr>
        <w:pict w14:anchorId="41BF8CFD">
          <v:rect id="_x0000_s2404" style="position:absolute;left:0;text-align:left;margin-left:144.1pt;margin-top:52.35pt;width:264.2pt;height:101.3pt;z-index:2518005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4"/>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514AD54B" w:rsidR="001A7939" w:rsidRDefault="001A7939" w:rsidP="001A7939">
      <w:pPr>
        <w:pStyle w:val="Caption"/>
      </w:pPr>
      <w:bookmarkStart w:id="104" w:name="_Toc157538329"/>
      <w:r>
        <w:t xml:space="preserve">Figure </w:t>
      </w:r>
      <w:fldSimple w:instr=" SEQ Figure \* ARABIC ">
        <w:r w:rsidR="008171F9">
          <w:rPr>
            <w:noProof/>
          </w:rPr>
          <w:t>47</w:t>
        </w:r>
      </w:fldSimple>
      <w:r>
        <w:t xml:space="preserve"> – Users screen</w:t>
      </w:r>
      <w:bookmarkEnd w:id="104"/>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51"/>
        </w:numPr>
      </w:pPr>
      <w:r>
        <w:lastRenderedPageBreak/>
        <w:t xml:space="preserve">Now click </w:t>
      </w:r>
      <w:r>
        <w:rPr>
          <w:b/>
          <w:bCs/>
          <w:color w:val="548DD4" w:themeColor="text2" w:themeTint="99"/>
        </w:rPr>
        <w:t>Drivers</w:t>
      </w:r>
      <w:r>
        <w:t xml:space="preserve"> from the left panel. The drivers window is displayed as depicted in the figure below –</w:t>
      </w:r>
    </w:p>
    <w:p w14:paraId="376C553D" w14:textId="251591FB" w:rsidR="00A96071" w:rsidRDefault="00000000" w:rsidP="00A96071">
      <w:pPr>
        <w:pStyle w:val="ListParagraph"/>
        <w:ind w:left="720"/>
        <w:jc w:val="center"/>
      </w:pPr>
      <w:r>
        <w:rPr>
          <w:noProof/>
        </w:rPr>
        <w:pict w14:anchorId="4B482574">
          <v:rect id="_x0000_s2355" style="position:absolute;left:0;text-align:left;margin-left:225.05pt;margin-top:214.55pt;width:110.95pt;height:25.4pt;z-index:2517483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DDE7C02">
          <v:rect id="_x0000_s2356" style="position:absolute;left:0;text-align:left;margin-left:136.55pt;margin-top:82.75pt;width:174.7pt;height:25.5pt;z-index:2517493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9D1ACFB">
          <v:rect id="_x0000_s2354" style="position:absolute;left:0;text-align:left;margin-left:132.1pt;margin-top:38.3pt;width:294.65pt;height:168pt;z-index:2517473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46"/>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79F12B0E" w:rsidR="00A96071" w:rsidRDefault="00A96071" w:rsidP="00A96071">
      <w:pPr>
        <w:pStyle w:val="Caption"/>
      </w:pPr>
      <w:bookmarkStart w:id="105" w:name="_Toc157538330"/>
      <w:r>
        <w:t xml:space="preserve">Figure </w:t>
      </w:r>
      <w:fldSimple w:instr=" SEQ Figure \* ARABIC ">
        <w:r w:rsidR="008171F9">
          <w:rPr>
            <w:noProof/>
          </w:rPr>
          <w:t>48</w:t>
        </w:r>
      </w:fldSimple>
      <w:r>
        <w:t xml:space="preserve"> – Importing your drivers</w:t>
      </w:r>
      <w:bookmarkEnd w:id="105"/>
    </w:p>
    <w:p w14:paraId="43F7EA34" w14:textId="43010F46" w:rsidR="00A96071" w:rsidRDefault="001A7939">
      <w:pPr>
        <w:pStyle w:val="ListParagraph"/>
        <w:numPr>
          <w:ilvl w:val="0"/>
          <w:numId w:val="51"/>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676E9097" w14:textId="536B2BEF" w:rsidR="00A96071" w:rsidRPr="00EB486B" w:rsidRDefault="00A96071" w:rsidP="00247DBA">
      <w:pPr>
        <w:pStyle w:val="Heading1"/>
      </w:pPr>
      <w:bookmarkStart w:id="106" w:name="_Toc157538280"/>
      <w:r>
        <w:lastRenderedPageBreak/>
        <w:t xml:space="preserve">Performing </w:t>
      </w:r>
      <w:r w:rsidR="001A7939">
        <w:t>Favorites</w:t>
      </w:r>
      <w:r>
        <w:t xml:space="preserve"> Migration</w:t>
      </w:r>
      <w:bookmarkEnd w:id="106"/>
      <w:r w:rsidRPr="00247DBA">
        <w:rPr>
          <w:sz w:val="2"/>
          <w:szCs w:val="2"/>
        </w:rPr>
        <w:fldChar w:fldCharType="begin"/>
      </w:r>
      <w:r w:rsidRPr="00247DBA">
        <w:rPr>
          <w:sz w:val="2"/>
          <w:szCs w:val="2"/>
        </w:rPr>
        <w:instrText xml:space="preserve"> XE "Performing </w:instrText>
      </w:r>
      <w:r w:rsidR="001A7939" w:rsidRPr="00247DBA">
        <w:rPr>
          <w:sz w:val="2"/>
          <w:szCs w:val="2"/>
        </w:rPr>
        <w:instrText>Favorites</w:instrText>
      </w:r>
      <w:r w:rsidRPr="00247DBA">
        <w:rPr>
          <w:sz w:val="2"/>
          <w:szCs w:val="2"/>
        </w:rPr>
        <w:instrText xml:space="preserve"> Migration" </w:instrText>
      </w:r>
      <w:r w:rsidRPr="00247DBA">
        <w:rPr>
          <w:sz w:val="2"/>
          <w:szCs w:val="2"/>
        </w:rPr>
        <w:fldChar w:fldCharType="end"/>
      </w:r>
    </w:p>
    <w:p w14:paraId="17ADD350" w14:textId="1FCDC462" w:rsidR="00A96071" w:rsidRDefault="00A96071" w:rsidP="00A96071">
      <w:r>
        <w:t>Now that you have successfully registered &amp; activated you</w:t>
      </w:r>
      <w:r w:rsidR="00973D09">
        <w:t>r</w:t>
      </w:r>
      <w:r>
        <w:t xml:space="preserve"> FastMove</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8171F9" w:rsidRPr="008171F9">
        <w:rPr>
          <w:b/>
          <w:bCs/>
          <w:color w:val="548DD4" w:themeColor="text2" w:themeTint="99"/>
        </w:rPr>
        <w:t>Performing Offline Data Migration</w:t>
      </w:r>
      <w:r w:rsidRPr="00F30360">
        <w:rPr>
          <w:b/>
          <w:bCs/>
          <w:color w:val="548DD4" w:themeColor="text2" w:themeTint="99"/>
        </w:rPr>
        <w:fldChar w:fldCharType="end"/>
      </w:r>
      <w:r>
        <w:t xml:space="preserve"> chapter to migrate your </w:t>
      </w:r>
      <w:r w:rsidR="001A7939">
        <w:t>favorites</w:t>
      </w:r>
      <w:r>
        <w:t xml:space="preserve"> in the offline mode in case you have an external storage device large enough to hold all your </w:t>
      </w:r>
      <w:r w:rsidR="001A7939">
        <w:t>favorites</w:t>
      </w:r>
      <w:r>
        <w:t>.</w:t>
      </w:r>
    </w:p>
    <w:p w14:paraId="02907178" w14:textId="77777777" w:rsidR="00A96071" w:rsidRPr="00F30360" w:rsidRDefault="00A96071" w:rsidP="00A96071">
      <w:pPr>
        <w:rPr>
          <w:sz w:val="16"/>
          <w:szCs w:val="14"/>
        </w:rPr>
      </w:pPr>
    </w:p>
    <w:p w14:paraId="7A5DAE0E" w14:textId="5F656B06" w:rsidR="00A96071" w:rsidRDefault="00A96071" w:rsidP="00A96071">
      <w:r>
        <w:t xml:space="preserve">The steps described below enable you to perform </w:t>
      </w:r>
      <w:r w:rsidR="001A7939">
        <w:t>favorites</w:t>
      </w:r>
      <w:r w:rsidRPr="00DA68A1">
        <w:t xml:space="preserve"> </w:t>
      </w:r>
      <w:r>
        <w:t>migration using the online method to save time, efforts, &amp; reduce the number of migration iterations –</w:t>
      </w:r>
    </w:p>
    <w:p w14:paraId="76EB4865" w14:textId="77777777" w:rsidR="00A96071" w:rsidRDefault="00A96071">
      <w:pPr>
        <w:pStyle w:val="ListParagraph"/>
        <w:numPr>
          <w:ilvl w:val="0"/>
          <w:numId w:val="50"/>
        </w:numPr>
      </w:pPr>
      <w:r>
        <w:t>Connect both your old &amp; new PCs to the same network.</w:t>
      </w:r>
    </w:p>
    <w:p w14:paraId="3B453E75" w14:textId="77777777" w:rsidR="00A96071" w:rsidRDefault="00A96071" w:rsidP="00A96071">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6A79DA67" w14:textId="77777777" w:rsidR="00A96071" w:rsidRDefault="00A96071">
      <w:pPr>
        <w:pStyle w:val="ListParagraph"/>
        <w:numPr>
          <w:ilvl w:val="0"/>
          <w:numId w:val="50"/>
        </w:numPr>
      </w:pPr>
      <w:r>
        <w:t>After you launch the FastMove</w:t>
      </w:r>
      <w:r w:rsidRPr="006A084F">
        <w:rPr>
          <w:vertAlign w:val="superscript"/>
        </w:rPr>
        <w:t>TM</w:t>
      </w:r>
      <w:r>
        <w:t xml:space="preserve"> application on your first or older PC, the default screen is displayed as depicted in the figure below –</w:t>
      </w:r>
    </w:p>
    <w:p w14:paraId="5FBCA1B2" w14:textId="77777777" w:rsidR="00A96071" w:rsidRDefault="00000000" w:rsidP="00A96071">
      <w:pPr>
        <w:jc w:val="center"/>
      </w:pPr>
      <w:r>
        <w:rPr>
          <w:noProof/>
        </w:rPr>
        <w:pict w14:anchorId="1FD9D639">
          <v:rect id="_x0000_s2378" style="position:absolute;left:0;text-align:left;margin-left:356.35pt;margin-top:217.2pt;width:45.65pt;height:20.25pt;z-index:2517729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02FC04CE">
          <v:rect id="_x0000_s2377" style="position:absolute;left:0;text-align:left;margin-left:87.85pt;margin-top:106.2pt;width:294.65pt;height:23.25pt;z-index:2517719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Pr>
          <w:noProof/>
        </w:rPr>
        <w:drawing>
          <wp:inline distT="0" distB="0" distL="0" distR="0" wp14:anchorId="358445EE" wp14:editId="2E7B905B">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6294024D" w14:textId="06A66428" w:rsidR="00A96071" w:rsidRDefault="00A96071" w:rsidP="00A96071">
      <w:pPr>
        <w:pStyle w:val="Caption"/>
      </w:pPr>
      <w:bookmarkStart w:id="107" w:name="_Toc157538331"/>
      <w:r>
        <w:t xml:space="preserve">Figure </w:t>
      </w:r>
      <w:fldSimple w:instr=" SEQ Figure \* ARABIC ">
        <w:r w:rsidR="008171F9">
          <w:rPr>
            <w:noProof/>
          </w:rPr>
          <w:t>49</w:t>
        </w:r>
      </w:fldSimple>
      <w:r>
        <w:t xml:space="preserve"> – Performing online data migration – PC1</w:t>
      </w:r>
      <w:bookmarkEnd w:id="107"/>
    </w:p>
    <w:p w14:paraId="63293F9A" w14:textId="77777777" w:rsidR="00A96071" w:rsidRDefault="00A96071" w:rsidP="00A96071">
      <w:pPr>
        <w:spacing w:before="0" w:after="200"/>
      </w:pPr>
      <w:r>
        <w:br w:type="page"/>
      </w:r>
    </w:p>
    <w:p w14:paraId="4079EBE9" w14:textId="77777777" w:rsidR="00A96071" w:rsidRPr="000714F5" w:rsidRDefault="00A96071" w:rsidP="00A96071">
      <w:pPr>
        <w:rPr>
          <w:sz w:val="2"/>
          <w:szCs w:val="2"/>
        </w:rPr>
      </w:pPr>
    </w:p>
    <w:p w14:paraId="205C11E1" w14:textId="77777777" w:rsidR="00A96071" w:rsidRDefault="00A96071">
      <w:pPr>
        <w:pStyle w:val="ListParagraph"/>
        <w:numPr>
          <w:ilvl w:val="0"/>
          <w:numId w:val="50"/>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7269C1D" w14:textId="77777777" w:rsidR="00A96071" w:rsidRDefault="00000000" w:rsidP="00A96071">
      <w:pPr>
        <w:jc w:val="center"/>
      </w:pPr>
      <w:r>
        <w:rPr>
          <w:noProof/>
        </w:rPr>
        <w:pict w14:anchorId="1950F9E0">
          <v:rect id="_x0000_s2372" style="position:absolute;left:0;text-align:left;margin-left:73.5pt;margin-top:117.45pt;width:322.5pt;height:30.2pt;z-index:2517667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Pr>
          <w:noProof/>
        </w:rPr>
        <w:drawing>
          <wp:inline distT="0" distB="0" distL="0" distR="0" wp14:anchorId="555DC52E" wp14:editId="0962528D">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F3FC0ED" w14:textId="00D32399" w:rsidR="00A96071" w:rsidRDefault="00A96071" w:rsidP="00A96071">
      <w:pPr>
        <w:pStyle w:val="Caption"/>
      </w:pPr>
      <w:bookmarkStart w:id="108" w:name="_Toc157538332"/>
      <w:r>
        <w:t xml:space="preserve">Figure </w:t>
      </w:r>
      <w:fldSimple w:instr=" SEQ Figure \* ARABIC ">
        <w:r w:rsidR="008171F9">
          <w:rPr>
            <w:noProof/>
          </w:rPr>
          <w:t>50</w:t>
        </w:r>
      </w:fldSimple>
      <w:r>
        <w:t xml:space="preserve"> – Performing online data migration – PC2</w:t>
      </w:r>
      <w:bookmarkEnd w:id="108"/>
    </w:p>
    <w:p w14:paraId="7BD92D5E" w14:textId="77777777" w:rsidR="00A96071" w:rsidRDefault="00A96071">
      <w:pPr>
        <w:pStyle w:val="ListParagraph"/>
        <w:numPr>
          <w:ilvl w:val="0"/>
          <w:numId w:val="50"/>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AE774B" w14:textId="77777777" w:rsidR="00A96071" w:rsidRDefault="00000000" w:rsidP="00A96071">
      <w:pPr>
        <w:jc w:val="center"/>
      </w:pPr>
      <w:r>
        <w:rPr>
          <w:noProof/>
        </w:rPr>
        <w:pict w14:anchorId="528ED234">
          <v:rect id="_x0000_s2374" style="position:absolute;left:0;text-align:left;margin-left:346.6pt;margin-top:202.2pt;width:44.15pt;height:20.25pt;z-index:2517688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C22FED7">
          <v:rect id="_x0000_s2373" style="position:absolute;left:0;text-align:left;margin-left:94.6pt;margin-top:117.45pt;width:277.4pt;height:23.25pt;z-index:2517678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0714F5">
        <w:rPr>
          <w:noProof/>
        </w:rPr>
        <w:drawing>
          <wp:inline distT="0" distB="0" distL="0" distR="0" wp14:anchorId="1C05A0B9" wp14:editId="1EF3A736">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212353BC" w14:textId="486FBC54" w:rsidR="00A96071" w:rsidRDefault="00A96071" w:rsidP="00A96071">
      <w:pPr>
        <w:pStyle w:val="Caption"/>
      </w:pPr>
      <w:bookmarkStart w:id="109" w:name="_Toc157538333"/>
      <w:r>
        <w:t xml:space="preserve">Figure </w:t>
      </w:r>
      <w:fldSimple w:instr=" SEQ Figure \* ARABIC ">
        <w:r w:rsidR="008171F9">
          <w:rPr>
            <w:noProof/>
          </w:rPr>
          <w:t>51</w:t>
        </w:r>
      </w:fldSimple>
      <w:r>
        <w:t xml:space="preserve"> – Performing online data migration – PC2</w:t>
      </w:r>
      <w:bookmarkEnd w:id="109"/>
    </w:p>
    <w:p w14:paraId="635024D1" w14:textId="77777777" w:rsidR="00A96071" w:rsidRDefault="00A96071" w:rsidP="00A96071">
      <w:pPr>
        <w:pStyle w:val="ListParagraph"/>
        <w:ind w:left="720"/>
      </w:pPr>
      <w:r>
        <w:t>The FastMove</w:t>
      </w:r>
      <w:r w:rsidRPr="000714F5">
        <w:rPr>
          <w:vertAlign w:val="superscript"/>
        </w:rPr>
        <w:t>TM</w:t>
      </w:r>
      <w:r>
        <w:t xml:space="preserve"> application will scan your network in order to look for your first or old PC automatically.</w:t>
      </w:r>
    </w:p>
    <w:p w14:paraId="14A157BF" w14:textId="77777777" w:rsidR="00A96071" w:rsidRDefault="00A96071" w:rsidP="00A96071"/>
    <w:p w14:paraId="0CAFEA7F" w14:textId="77777777" w:rsidR="00A96071" w:rsidRDefault="00A96071">
      <w:pPr>
        <w:pStyle w:val="ListParagraph"/>
        <w:numPr>
          <w:ilvl w:val="0"/>
          <w:numId w:val="50"/>
        </w:numPr>
      </w:pPr>
      <w:r>
        <w:lastRenderedPageBreak/>
        <w:t>After your network has been successfully scanned, the IP Address details specification windows will be displayed as depicted in the figure below –</w:t>
      </w:r>
    </w:p>
    <w:p w14:paraId="53C3AEC7" w14:textId="77777777" w:rsidR="00A96071" w:rsidRDefault="00000000" w:rsidP="00A96071">
      <w:pPr>
        <w:ind w:left="360"/>
        <w:jc w:val="center"/>
      </w:pPr>
      <w:r>
        <w:rPr>
          <w:noProof/>
        </w:rPr>
        <w:pict w14:anchorId="759751CC">
          <v:rect id="_x0000_s2376" style="position:absolute;left:0;text-align:left;margin-left:369.1pt;margin-top:222.8pt;width:47.45pt;height:21.05pt;z-index:2517708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929FB31">
          <v:rect id="_x0000_s2375" style="position:absolute;left:0;text-align:left;margin-left:111.85pt;margin-top:86.5pt;width:264.2pt;height:69.8pt;z-index:2517698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072985">
        <w:rPr>
          <w:noProof/>
        </w:rPr>
        <w:t xml:space="preserve"> </w:t>
      </w:r>
      <w:r w:rsidR="00A96071" w:rsidRPr="00072985">
        <w:rPr>
          <w:noProof/>
        </w:rPr>
        <w:drawing>
          <wp:inline distT="0" distB="0" distL="0" distR="0" wp14:anchorId="04627978" wp14:editId="50DAA292">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1514DB51" w14:textId="3E2DA5F0" w:rsidR="00A96071" w:rsidRDefault="00A96071" w:rsidP="00A96071">
      <w:pPr>
        <w:pStyle w:val="Caption"/>
      </w:pPr>
      <w:bookmarkStart w:id="110" w:name="_Toc157538334"/>
      <w:r>
        <w:t xml:space="preserve">Figure </w:t>
      </w:r>
      <w:fldSimple w:instr=" SEQ Figure \* ARABIC ">
        <w:r w:rsidR="008171F9">
          <w:rPr>
            <w:noProof/>
          </w:rPr>
          <w:t>52</w:t>
        </w:r>
      </w:fldSimple>
      <w:r>
        <w:t xml:space="preserve"> – Specifying the IP Adress of your second or newer PC</w:t>
      </w:r>
      <w:bookmarkEnd w:id="110"/>
    </w:p>
    <w:p w14:paraId="5C2E6FCA" w14:textId="77777777" w:rsidR="00A96071" w:rsidRPr="00946B4B" w:rsidRDefault="00A96071" w:rsidP="00A96071">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FastMove</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7C838F84" w14:textId="77777777" w:rsidR="00A96071" w:rsidRDefault="00A96071">
      <w:pPr>
        <w:pStyle w:val="ListParagraph"/>
        <w:numPr>
          <w:ilvl w:val="0"/>
          <w:numId w:val="50"/>
        </w:numPr>
      </w:pPr>
      <w:r>
        <w:t xml:space="preserve">Click </w:t>
      </w:r>
      <w:r w:rsidRPr="00072985">
        <w:rPr>
          <w:b/>
          <w:bCs/>
          <w:color w:val="548DD4" w:themeColor="text2" w:themeTint="99"/>
        </w:rPr>
        <w:t>Connect</w:t>
      </w:r>
      <w:r>
        <w:t>. The users window is displayed a depicted in the figure below –</w:t>
      </w:r>
    </w:p>
    <w:p w14:paraId="5E25B3D0" w14:textId="499603FC" w:rsidR="00A96071" w:rsidRDefault="00000000" w:rsidP="00A96071">
      <w:pPr>
        <w:pStyle w:val="ListParagraph"/>
        <w:ind w:left="720"/>
        <w:jc w:val="center"/>
      </w:pPr>
      <w:r>
        <w:rPr>
          <w:noProof/>
        </w:rPr>
        <w:pict w14:anchorId="24DB52B4">
          <v:rect id="_x0000_s2379" style="position:absolute;left:0;text-align:left;margin-left:144.1pt;margin-top:52.35pt;width:264.2pt;height:101.3pt;z-index:2517739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96071" w:rsidRPr="0097519F">
        <w:rPr>
          <w:noProof/>
        </w:rPr>
        <w:drawing>
          <wp:inline distT="0" distB="0" distL="0" distR="0" wp14:anchorId="6E9B9ACB" wp14:editId="628E6331">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44"/>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7700BF3" w14:textId="75673D49" w:rsidR="00A96071" w:rsidRDefault="00A96071" w:rsidP="00A96071">
      <w:pPr>
        <w:pStyle w:val="Caption"/>
      </w:pPr>
      <w:bookmarkStart w:id="111" w:name="_Toc157538335"/>
      <w:r>
        <w:t xml:space="preserve">Figure </w:t>
      </w:r>
      <w:fldSimple w:instr=" SEQ Figure \* ARABIC ">
        <w:r w:rsidR="008171F9">
          <w:rPr>
            <w:noProof/>
          </w:rPr>
          <w:t>53</w:t>
        </w:r>
      </w:fldSimple>
      <w:r>
        <w:t xml:space="preserve"> – </w:t>
      </w:r>
      <w:r w:rsidR="001A7939">
        <w:t>User screen</w:t>
      </w:r>
      <w:bookmarkEnd w:id="111"/>
    </w:p>
    <w:p w14:paraId="50875DDD" w14:textId="77777777" w:rsidR="00A96071" w:rsidRPr="00A96071" w:rsidRDefault="00A96071" w:rsidP="00A96071">
      <w:pPr>
        <w:rPr>
          <w:sz w:val="4"/>
          <w:szCs w:val="2"/>
        </w:rPr>
      </w:pPr>
    </w:p>
    <w:p w14:paraId="0178DDC3" w14:textId="05752FDE" w:rsidR="0097519F" w:rsidRDefault="0097519F">
      <w:pPr>
        <w:pStyle w:val="ListParagraph"/>
        <w:numPr>
          <w:ilvl w:val="0"/>
          <w:numId w:val="50"/>
        </w:numPr>
      </w:pPr>
      <w:r>
        <w:lastRenderedPageBreak/>
        <w:t xml:space="preserve">Now click </w:t>
      </w:r>
      <w:r>
        <w:rPr>
          <w:b/>
          <w:bCs/>
          <w:color w:val="548DD4" w:themeColor="text2" w:themeTint="99"/>
        </w:rPr>
        <w:t>Favorites</w:t>
      </w:r>
      <w:r>
        <w:t xml:space="preserve"> from the left panel. The favorites window is displayed as depicted in the figure below –</w:t>
      </w:r>
    </w:p>
    <w:p w14:paraId="14E045CE" w14:textId="78F9EBC2" w:rsidR="0097519F" w:rsidRDefault="00000000" w:rsidP="0097519F">
      <w:pPr>
        <w:pStyle w:val="ListParagraph"/>
        <w:ind w:left="720"/>
        <w:jc w:val="center"/>
      </w:pPr>
      <w:r>
        <w:rPr>
          <w:noProof/>
        </w:rPr>
        <w:pict w14:anchorId="5575C1F8">
          <v:rect id="_x0000_s2332" style="position:absolute;left:0;text-align:left;margin-left:136.55pt;margin-top:74.5pt;width:174.7pt;height:25.5pt;z-index:2517319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19F3D8F">
          <v:rect id="_x0000_s2331" style="position:absolute;left:0;text-align:left;margin-left:224.3pt;margin-top:214.55pt;width:110.95pt;height:25.4pt;z-index:2517309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5095117">
          <v:rect id="_x0000_s2330" style="position:absolute;left:0;text-align:left;margin-left:132.1pt;margin-top:38.3pt;width:294.65pt;height:168pt;z-index:2517299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97519F" w:rsidRPr="0097519F">
        <w:rPr>
          <w:noProof/>
        </w:rPr>
        <w:drawing>
          <wp:inline distT="0" distB="0" distL="0" distR="0" wp14:anchorId="2148ADBB" wp14:editId="705655CB">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47"/>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AE299A5" w14:textId="364EDE6D" w:rsidR="0097519F" w:rsidRDefault="0097519F" w:rsidP="0097519F">
      <w:pPr>
        <w:pStyle w:val="Caption"/>
      </w:pPr>
      <w:bookmarkStart w:id="112" w:name="_Hlk157535862"/>
      <w:bookmarkStart w:id="113" w:name="_Toc157538336"/>
      <w:r>
        <w:t xml:space="preserve">Figure </w:t>
      </w:r>
      <w:fldSimple w:instr=" SEQ Figure \* ARABIC ">
        <w:r w:rsidR="008171F9">
          <w:rPr>
            <w:noProof/>
          </w:rPr>
          <w:t>54</w:t>
        </w:r>
      </w:fldSimple>
      <w:r>
        <w:t xml:space="preserve"> – Importing your favorites from your default browser</w:t>
      </w:r>
      <w:bookmarkEnd w:id="113"/>
    </w:p>
    <w:bookmarkEnd w:id="112"/>
    <w:p w14:paraId="755F01BC" w14:textId="2F1D42AC" w:rsidR="00DA68A1" w:rsidRDefault="001A7939">
      <w:pPr>
        <w:pStyle w:val="ListParagraph"/>
        <w:numPr>
          <w:ilvl w:val="0"/>
          <w:numId w:val="50"/>
        </w:numPr>
      </w:pPr>
      <w:r>
        <w:t>Select the favorites that you intend to migrate &amp;</w:t>
      </w:r>
      <w:r w:rsidR="0097519F">
        <w:t xml:space="preserve"> c</w:t>
      </w:r>
      <w:r w:rsidR="00DA68A1">
        <w:t xml:space="preserve">lick </w:t>
      </w:r>
      <w:r w:rsidR="00DA68A1" w:rsidRPr="00A60B8E">
        <w:rPr>
          <w:b/>
          <w:bCs/>
          <w:color w:val="548DD4" w:themeColor="text2" w:themeTint="99"/>
        </w:rPr>
        <w:t xml:space="preserve">Start </w:t>
      </w:r>
      <w:r w:rsidR="00DA68A1">
        <w:rPr>
          <w:b/>
          <w:bCs/>
          <w:color w:val="548DD4" w:themeColor="text2" w:themeTint="99"/>
        </w:rPr>
        <w:t>Migration</w:t>
      </w:r>
      <w:r w:rsidR="00DA68A1">
        <w:t xml:space="preserve">. Your </w:t>
      </w:r>
      <w:r>
        <w:t>selected favorites</w:t>
      </w:r>
      <w:r w:rsidR="00DA68A1">
        <w:t xml:space="preserve"> will be migrated </w:t>
      </w:r>
      <w:r>
        <w:t>&amp;</w:t>
      </w:r>
      <w:r w:rsidR="00DA68A1">
        <w:t xml:space="preserve"> a confirmation message will be </w:t>
      </w:r>
      <w:r>
        <w:t>on screen.</w:t>
      </w:r>
    </w:p>
    <w:p w14:paraId="0FF0CDA8" w14:textId="77777777" w:rsidR="00DA68A1" w:rsidRPr="00DB664C" w:rsidRDefault="00DA68A1" w:rsidP="00E460CD"/>
    <w:p w14:paraId="259F63B2" w14:textId="1A60DB52" w:rsidR="006276B5" w:rsidRDefault="006276B5" w:rsidP="006276B5">
      <w:r>
        <w:t xml:space="preserve">The next section of this </w:t>
      </w:r>
      <w:r w:rsidR="003C7ADC">
        <w:t>user manual</w:t>
      </w:r>
      <w:r>
        <w:t xml:space="preserve"> </w:t>
      </w:r>
      <w:r w:rsidR="00DB664C" w:rsidRPr="00DB664C">
        <w:rPr>
          <w:b/>
          <w:bCs/>
          <w:color w:val="548DD4" w:themeColor="text2" w:themeTint="99"/>
        </w:rPr>
        <w:t>Frequently Asked Questions (FAQs)</w:t>
      </w:r>
      <w:r w:rsidR="00DB664C">
        <w:rPr>
          <w:color w:val="548DD4" w:themeColor="text2" w:themeTint="99"/>
        </w:rPr>
        <w:t xml:space="preserve"> </w:t>
      </w:r>
      <w:r w:rsidR="00DB664C" w:rsidRPr="00DB664C">
        <w:t>as an appendix</w:t>
      </w:r>
      <w:r w:rsidR="00DB664C">
        <w:t>.</w:t>
      </w:r>
    </w:p>
    <w:p w14:paraId="6EC07868" w14:textId="77777777" w:rsidR="006276B5" w:rsidRDefault="006276B5" w:rsidP="006276B5"/>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14" w:name="_Toc157538281"/>
      <w:r>
        <w:lastRenderedPageBreak/>
        <w:t>Frequently Asked Questions (FAQs)</w:t>
      </w:r>
      <w:bookmarkEnd w:id="114"/>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12221E3B" w:rsidR="006276B5" w:rsidRDefault="00F1296E" w:rsidP="006276B5">
      <w:r>
        <w:t xml:space="preserve">Here is a list of frequently asked questions with reference to the </w:t>
      </w:r>
      <w:r w:rsidR="00E165D1">
        <w:t>FastMove</w:t>
      </w:r>
      <w:r w:rsidRPr="00D57ADC">
        <w:rPr>
          <w:vertAlign w:val="superscript"/>
        </w:rPr>
        <w:t>TM</w:t>
      </w:r>
      <w:r>
        <w:t xml:space="preserve"> application and its usage –</w:t>
      </w:r>
    </w:p>
    <w:p w14:paraId="064AA89E" w14:textId="0B64E0FE" w:rsidR="009F2D98" w:rsidRDefault="00E507E9" w:rsidP="00E507E9">
      <w:pPr>
        <w:pStyle w:val="AppendixH2"/>
        <w:ind w:left="1134" w:hanging="1134"/>
      </w:pPr>
      <w:r>
        <w:t>Why do I need</w:t>
      </w:r>
      <w:r w:rsidR="009F2D98">
        <w:t xml:space="preserve"> </w:t>
      </w:r>
      <w:r w:rsidR="00E165D1">
        <w:t>FastMove</w:t>
      </w:r>
      <w:r w:rsidR="009F2D98">
        <w:t>™?</w:t>
      </w:r>
      <w:r w:rsidRPr="00E507E9">
        <w:rPr>
          <w:sz w:val="2"/>
          <w:szCs w:val="2"/>
        </w:rPr>
        <w:fldChar w:fldCharType="begin"/>
      </w:r>
      <w:r w:rsidRPr="00E507E9">
        <w:rPr>
          <w:sz w:val="2"/>
          <w:szCs w:val="2"/>
        </w:rPr>
        <w:instrText xml:space="preserve"> XE "Why do I need FastMove™?" </w:instrText>
      </w:r>
      <w:r w:rsidRPr="00E507E9">
        <w:rPr>
          <w:sz w:val="2"/>
          <w:szCs w:val="2"/>
        </w:rPr>
        <w:fldChar w:fldCharType="end"/>
      </w:r>
    </w:p>
    <w:p w14:paraId="79336D84" w14:textId="08861E6C" w:rsidR="009F2D98" w:rsidRDefault="007E10E5" w:rsidP="009F2D98">
      <w:r w:rsidRPr="007E10E5">
        <w:t>FastMove</w:t>
      </w:r>
      <w:r w:rsidRPr="007E10E5">
        <w:rPr>
          <w:vertAlign w:val="superscript"/>
        </w:rPr>
        <w:t>TM</w:t>
      </w:r>
      <w:r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4EF9CC50" w14:textId="77777777" w:rsidR="00E507E9" w:rsidRDefault="00E507E9" w:rsidP="00E507E9"/>
    <w:p w14:paraId="601FF5D2" w14:textId="6C8102D0" w:rsidR="00E507E9" w:rsidRDefault="00E075E9" w:rsidP="00E507E9">
      <w:pPr>
        <w:pStyle w:val="AppendixH2"/>
        <w:ind w:left="1134" w:hanging="1134"/>
      </w:pPr>
      <w:r>
        <w:t>Which Operating Systems does FastMove</w:t>
      </w:r>
      <w:r w:rsidRPr="00E075E9">
        <w:rPr>
          <w:vertAlign w:val="superscript"/>
        </w:rPr>
        <w:t>TM</w:t>
      </w:r>
      <w:r>
        <w:t xml:space="preserve"> work with?</w:t>
      </w:r>
      <w:r w:rsidR="001852D4" w:rsidRPr="001852D4">
        <w:rPr>
          <w:sz w:val="2"/>
          <w:szCs w:val="2"/>
        </w:rPr>
        <w:fldChar w:fldCharType="begin"/>
      </w:r>
      <w:r w:rsidR="001852D4" w:rsidRPr="001852D4">
        <w:rPr>
          <w:sz w:val="2"/>
          <w:szCs w:val="2"/>
        </w:rPr>
        <w:instrText xml:space="preserve"> XE "Which Operating Systems does FastMove</w:instrText>
      </w:r>
      <w:r w:rsidR="001852D4" w:rsidRPr="001852D4">
        <w:rPr>
          <w:sz w:val="2"/>
          <w:szCs w:val="2"/>
          <w:vertAlign w:val="superscript"/>
        </w:rPr>
        <w:instrText>TM</w:instrText>
      </w:r>
      <w:r w:rsidR="001852D4" w:rsidRPr="001852D4">
        <w:rPr>
          <w:sz w:val="2"/>
          <w:szCs w:val="2"/>
        </w:rPr>
        <w:instrText xml:space="preserve"> work with?" </w:instrText>
      </w:r>
      <w:r w:rsidR="001852D4" w:rsidRPr="001852D4">
        <w:rPr>
          <w:sz w:val="2"/>
          <w:szCs w:val="2"/>
        </w:rPr>
        <w:fldChar w:fldCharType="end"/>
      </w:r>
    </w:p>
    <w:p w14:paraId="4526748C" w14:textId="53876F22" w:rsidR="00E507E9" w:rsidRDefault="00E075E9" w:rsidP="00E507E9">
      <w:r w:rsidRPr="00E075E9">
        <w:t>FastMove</w:t>
      </w:r>
      <w:r w:rsidRPr="007E10E5">
        <w:rPr>
          <w:vertAlign w:val="superscript"/>
        </w:rPr>
        <w:t>TM</w:t>
      </w:r>
      <w:r w:rsidRPr="00E075E9">
        <w:t xml:space="preserve"> supports Windows 7 - Windows 11, 32-bit and 64-bit versions. You can use it to move data between different versions of </w:t>
      </w:r>
      <w:r w:rsidR="00100239">
        <w:t xml:space="preserve">Windows </w:t>
      </w:r>
      <w:r w:rsidRPr="00E075E9">
        <w:t>operating systems. In some cases, 64-bit apps may not be compatible with a 32-bit operating system. Whenever a problem like that arises, FastMove</w:t>
      </w:r>
      <w:r w:rsidR="00100239" w:rsidRPr="007E10E5">
        <w:rPr>
          <w:vertAlign w:val="superscript"/>
        </w:rPr>
        <w:t>TM</w:t>
      </w:r>
      <w:r w:rsidRPr="00E075E9">
        <w:t xml:space="preserve"> will tell you which apps couldn't be moved and why.</w:t>
      </w:r>
    </w:p>
    <w:p w14:paraId="7DB9CB4C" w14:textId="77777777" w:rsidR="00E507E9" w:rsidRDefault="00E507E9" w:rsidP="00E507E9"/>
    <w:p w14:paraId="5BB91D1E" w14:textId="4CB3A22C" w:rsidR="00E507E9" w:rsidRDefault="001852D4" w:rsidP="00E507E9">
      <w:pPr>
        <w:pStyle w:val="AppendixH2"/>
        <w:ind w:left="1134" w:hanging="1134"/>
      </w:pPr>
      <w:r>
        <w:t>Can I use FastMove</w:t>
      </w:r>
      <w:r w:rsidRPr="001852D4">
        <w:rPr>
          <w:vertAlign w:val="superscript"/>
        </w:rPr>
        <w:t>TM</w:t>
      </w:r>
      <w:r>
        <w:t xml:space="preserve"> to transfer data between Windows &amp; Mac?</w:t>
      </w:r>
      <w:r w:rsidR="00100239" w:rsidRPr="00100239">
        <w:rPr>
          <w:sz w:val="2"/>
          <w:szCs w:val="2"/>
        </w:rPr>
        <w:fldChar w:fldCharType="begin"/>
      </w:r>
      <w:r w:rsidR="00100239" w:rsidRPr="00100239">
        <w:rPr>
          <w:sz w:val="2"/>
          <w:szCs w:val="2"/>
        </w:rPr>
        <w:instrText xml:space="preserve"> XE "Can I use FastMove</w:instrText>
      </w:r>
      <w:r w:rsidR="00100239" w:rsidRPr="00100239">
        <w:rPr>
          <w:sz w:val="2"/>
          <w:szCs w:val="2"/>
          <w:vertAlign w:val="superscript"/>
        </w:rPr>
        <w:instrText>TM</w:instrText>
      </w:r>
      <w:r w:rsidR="00100239" w:rsidRPr="00100239">
        <w:rPr>
          <w:sz w:val="2"/>
          <w:szCs w:val="2"/>
        </w:rPr>
        <w:instrText xml:space="preserve"> to transfer data between Windows &amp; Mac?" </w:instrText>
      </w:r>
      <w:r w:rsidR="00100239" w:rsidRPr="00100239">
        <w:rPr>
          <w:sz w:val="2"/>
          <w:szCs w:val="2"/>
        </w:rPr>
        <w:fldChar w:fldCharType="end"/>
      </w:r>
    </w:p>
    <w:p w14:paraId="429485A2" w14:textId="26707C54" w:rsidR="001852D4" w:rsidRPr="001852D4" w:rsidRDefault="001852D4" w:rsidP="001852D4">
      <w:r w:rsidRPr="001852D4">
        <w:t>No. Currently, FastMove</w:t>
      </w:r>
      <w:r w:rsidR="000C1901" w:rsidRPr="000C1901">
        <w:rPr>
          <w:vertAlign w:val="superscript"/>
        </w:rPr>
        <w:t>TM</w:t>
      </w:r>
      <w:r w:rsidRPr="001852D4">
        <w:t xml:space="preserve"> only supports Windows operating systems.</w:t>
      </w:r>
    </w:p>
    <w:p w14:paraId="6C4BA277" w14:textId="77777777" w:rsidR="00E507E9" w:rsidRDefault="00E507E9" w:rsidP="00E507E9"/>
    <w:p w14:paraId="2CA49D87" w14:textId="75AB724B" w:rsidR="00E507E9" w:rsidRDefault="00E3501A" w:rsidP="00E507E9">
      <w:pPr>
        <w:pStyle w:val="AppendixH2"/>
        <w:ind w:left="1134" w:hanging="1134"/>
      </w:pPr>
      <w:r>
        <w:t>What’s the best way to ensure that the software I moved to my new PC runs without errors?</w:t>
      </w:r>
      <w:r w:rsidRPr="00E3501A">
        <w:rPr>
          <w:sz w:val="2"/>
          <w:szCs w:val="2"/>
        </w:rPr>
        <w:fldChar w:fldCharType="begin"/>
      </w:r>
      <w:r w:rsidRPr="00E3501A">
        <w:rPr>
          <w:sz w:val="2"/>
          <w:szCs w:val="2"/>
        </w:rPr>
        <w:instrText xml:space="preserve"> XE "What’s the best way to ensure that the software I moved to my new PC runs without errors?" </w:instrText>
      </w:r>
      <w:r w:rsidRPr="00E3501A">
        <w:rPr>
          <w:sz w:val="2"/>
          <w:szCs w:val="2"/>
        </w:rPr>
        <w:fldChar w:fldCharType="end"/>
      </w:r>
    </w:p>
    <w:p w14:paraId="423C05E8" w14:textId="13265CE1" w:rsidR="00E507E9" w:rsidRDefault="00E3501A" w:rsidP="00E507E9">
      <w:r w:rsidRPr="00E3501A">
        <w:t>Once you've moved your software to your new computer, run each migrated app as administrator when you use it for the first time. To do that, right-click on the program's icon and select "Run as Administrator".</w:t>
      </w:r>
    </w:p>
    <w:p w14:paraId="4073620A" w14:textId="77777777" w:rsidR="00E507E9" w:rsidRDefault="00E507E9" w:rsidP="00E507E9"/>
    <w:p w14:paraId="6805B4B7" w14:textId="0FAA1021" w:rsidR="00E3501A" w:rsidRDefault="00E3501A">
      <w:pPr>
        <w:spacing w:before="0" w:after="200"/>
      </w:pPr>
      <w:r>
        <w:br w:type="page"/>
      </w:r>
    </w:p>
    <w:p w14:paraId="0A397FCF" w14:textId="77777777" w:rsidR="00E3501A" w:rsidRPr="00E3501A" w:rsidRDefault="00E3501A" w:rsidP="00E507E9">
      <w:pPr>
        <w:rPr>
          <w:sz w:val="2"/>
          <w:szCs w:val="2"/>
        </w:rPr>
      </w:pPr>
    </w:p>
    <w:p w14:paraId="2584F74C" w14:textId="7CB3E3E1" w:rsidR="00E507E9" w:rsidRDefault="00A51227" w:rsidP="00E507E9">
      <w:pPr>
        <w:pStyle w:val="AppendixH2"/>
        <w:ind w:left="1134" w:hanging="1134"/>
      </w:pPr>
      <w:r>
        <w:t>Can I choose what I want to migrate?</w:t>
      </w:r>
      <w:r w:rsidRPr="00A51227">
        <w:rPr>
          <w:sz w:val="2"/>
          <w:szCs w:val="2"/>
        </w:rPr>
        <w:fldChar w:fldCharType="begin"/>
      </w:r>
      <w:r w:rsidRPr="00A51227">
        <w:rPr>
          <w:sz w:val="2"/>
          <w:szCs w:val="2"/>
        </w:rPr>
        <w:instrText xml:space="preserve"> XE "Can I choose what I want to migrate?" </w:instrText>
      </w:r>
      <w:r w:rsidRPr="00A51227">
        <w:rPr>
          <w:sz w:val="2"/>
          <w:szCs w:val="2"/>
        </w:rPr>
        <w:fldChar w:fldCharType="end"/>
      </w:r>
    </w:p>
    <w:p w14:paraId="6F46244D" w14:textId="6F2BE6B3" w:rsidR="00E507E9" w:rsidRDefault="00A51227" w:rsidP="00E507E9">
      <w:r w:rsidRPr="00A51227">
        <w:t>Absolutely! You don't have to move everything from the old computer unless you want to. Use the checkboxes to select what you want to migrate and follow the app's prompts.</w:t>
      </w:r>
    </w:p>
    <w:p w14:paraId="782CAA80" w14:textId="77777777" w:rsidR="00E507E9" w:rsidRDefault="00E507E9" w:rsidP="00E507E9"/>
    <w:p w14:paraId="6495EAC8" w14:textId="2A66C58E" w:rsidR="00E507E9" w:rsidRDefault="000800BE" w:rsidP="00E507E9">
      <w:pPr>
        <w:pStyle w:val="AppendixH2"/>
        <w:ind w:left="1134" w:hanging="1134"/>
      </w:pPr>
      <w:r>
        <w:t>What does the Sync Folders feature do?</w:t>
      </w:r>
      <w:r w:rsidR="004B31D5" w:rsidRPr="004B31D5">
        <w:rPr>
          <w:sz w:val="2"/>
          <w:szCs w:val="2"/>
        </w:rPr>
        <w:fldChar w:fldCharType="begin"/>
      </w:r>
      <w:r w:rsidR="004B31D5" w:rsidRPr="004B31D5">
        <w:rPr>
          <w:sz w:val="2"/>
          <w:szCs w:val="2"/>
        </w:rPr>
        <w:instrText xml:space="preserve"> XE "What does the Sync Folders feature do?" </w:instrText>
      </w:r>
      <w:r w:rsidR="004B31D5" w:rsidRPr="004B31D5">
        <w:rPr>
          <w:sz w:val="2"/>
          <w:szCs w:val="2"/>
        </w:rPr>
        <w:fldChar w:fldCharType="end"/>
      </w:r>
    </w:p>
    <w:p w14:paraId="7C76979C" w14:textId="77777777" w:rsidR="000800BE" w:rsidRDefault="000800BE" w:rsidP="000800BE">
      <w:r>
        <w:t>Sync Folders is a sync tool that you can use both locally and between two computers. Here's how to use it if both computers are connected to a network:</w:t>
      </w:r>
    </w:p>
    <w:p w14:paraId="6CA33EB8" w14:textId="77777777" w:rsidR="000800BE" w:rsidRPr="000800BE" w:rsidRDefault="000800BE" w:rsidP="000800BE">
      <w:pPr>
        <w:rPr>
          <w:sz w:val="2"/>
          <w:szCs w:val="2"/>
        </w:rPr>
      </w:pPr>
    </w:p>
    <w:p w14:paraId="4DAA0D35" w14:textId="77777777" w:rsidR="000800BE" w:rsidRDefault="000800BE">
      <w:pPr>
        <w:pStyle w:val="ListParagraph"/>
        <w:numPr>
          <w:ilvl w:val="0"/>
          <w:numId w:val="52"/>
        </w:numPr>
      </w:pPr>
      <w:r>
        <w:t>Select two folders you want to compare.</w:t>
      </w:r>
    </w:p>
    <w:p w14:paraId="0FC9878B" w14:textId="64F87805" w:rsidR="000800BE" w:rsidRDefault="000800BE">
      <w:pPr>
        <w:pStyle w:val="ListParagraph"/>
        <w:numPr>
          <w:ilvl w:val="0"/>
          <w:numId w:val="52"/>
        </w:numPr>
      </w:pPr>
      <w:r>
        <w:t>FastMove</w:t>
      </w:r>
      <w:r w:rsidR="000C1901" w:rsidRPr="000C1901">
        <w:rPr>
          <w:vertAlign w:val="superscript"/>
        </w:rPr>
        <w:t>TM</w:t>
      </w:r>
      <w:r>
        <w:t xml:space="preserve"> will scan them and show you which files are different.</w:t>
      </w:r>
    </w:p>
    <w:p w14:paraId="41619871" w14:textId="77777777" w:rsidR="000800BE" w:rsidRDefault="000800BE">
      <w:pPr>
        <w:pStyle w:val="ListParagraph"/>
        <w:numPr>
          <w:ilvl w:val="0"/>
          <w:numId w:val="52"/>
        </w:numPr>
      </w:pPr>
      <w:r>
        <w:t>You can then sync the folders between both PCs.</w:t>
      </w:r>
    </w:p>
    <w:p w14:paraId="0F4B8A97" w14:textId="77777777" w:rsidR="000800BE" w:rsidRPr="000800BE" w:rsidRDefault="000800BE" w:rsidP="000800BE">
      <w:pPr>
        <w:rPr>
          <w:sz w:val="6"/>
          <w:szCs w:val="4"/>
        </w:rPr>
      </w:pPr>
    </w:p>
    <w:p w14:paraId="582202B0" w14:textId="56798761" w:rsidR="000800BE" w:rsidRDefault="000800BE" w:rsidP="000800BE">
      <w:r>
        <w:t>If the computers aren't connected to the same network and you're using offline migration, do the following:</w:t>
      </w:r>
    </w:p>
    <w:p w14:paraId="2BCDF966" w14:textId="77777777" w:rsidR="000800BE" w:rsidRPr="000800BE" w:rsidRDefault="000800BE" w:rsidP="000800BE">
      <w:pPr>
        <w:rPr>
          <w:sz w:val="2"/>
          <w:szCs w:val="2"/>
        </w:rPr>
      </w:pPr>
    </w:p>
    <w:p w14:paraId="17E58145" w14:textId="77777777" w:rsidR="000800BE" w:rsidRDefault="000800BE">
      <w:pPr>
        <w:pStyle w:val="ListParagraph"/>
        <w:numPr>
          <w:ilvl w:val="0"/>
          <w:numId w:val="53"/>
        </w:numPr>
      </w:pPr>
      <w:r>
        <w:t>Select the folder you want to sync on the source PC.</w:t>
      </w:r>
    </w:p>
    <w:p w14:paraId="5A9CE4EB" w14:textId="77777777" w:rsidR="000800BE" w:rsidRDefault="000800BE">
      <w:pPr>
        <w:pStyle w:val="ListParagraph"/>
        <w:numPr>
          <w:ilvl w:val="0"/>
          <w:numId w:val="53"/>
        </w:numPr>
      </w:pPr>
      <w:r>
        <w:t>Sync it with the offline folder you've chosen for offline migration.</w:t>
      </w:r>
    </w:p>
    <w:p w14:paraId="665CE547" w14:textId="5006F5B2" w:rsidR="00E507E9" w:rsidRDefault="000800BE">
      <w:pPr>
        <w:pStyle w:val="ListParagraph"/>
        <w:numPr>
          <w:ilvl w:val="0"/>
          <w:numId w:val="53"/>
        </w:numPr>
      </w:pPr>
      <w:r>
        <w:t>Sync the offline folder with the desired folder on the target PC.</w:t>
      </w:r>
    </w:p>
    <w:p w14:paraId="63AE1B3F" w14:textId="77777777" w:rsidR="00E507E9" w:rsidRDefault="00E507E9" w:rsidP="00E507E9"/>
    <w:p w14:paraId="29581B9A" w14:textId="6CF9255E" w:rsidR="00E507E9" w:rsidRDefault="008B4635" w:rsidP="00E507E9">
      <w:pPr>
        <w:pStyle w:val="AppendixH2"/>
        <w:ind w:left="1134" w:hanging="1134"/>
      </w:pPr>
      <w:r>
        <w:t>Can I transfer data using FastMove</w:t>
      </w:r>
      <w:r w:rsidRPr="000C1901">
        <w:rPr>
          <w:vertAlign w:val="superscript"/>
        </w:rPr>
        <w:t>TM</w:t>
      </w:r>
      <w:r>
        <w:t xml:space="preserve"> if my computer is offline?</w:t>
      </w:r>
      <w:r w:rsidRPr="000C1901">
        <w:rPr>
          <w:sz w:val="2"/>
          <w:szCs w:val="2"/>
        </w:rPr>
        <w:fldChar w:fldCharType="begin"/>
      </w:r>
      <w:r w:rsidRPr="000C1901">
        <w:rPr>
          <w:sz w:val="2"/>
          <w:szCs w:val="2"/>
        </w:rPr>
        <w:instrText xml:space="preserve"> XE "Can I transfer data using FastMove</w:instrText>
      </w:r>
      <w:r w:rsidRPr="000C1901">
        <w:rPr>
          <w:sz w:val="2"/>
          <w:szCs w:val="2"/>
          <w:vertAlign w:val="superscript"/>
        </w:rPr>
        <w:instrText>TM</w:instrText>
      </w:r>
      <w:r w:rsidRPr="000C1901">
        <w:rPr>
          <w:sz w:val="2"/>
          <w:szCs w:val="2"/>
        </w:rPr>
        <w:instrText xml:space="preserve"> if my computer is offline?" </w:instrText>
      </w:r>
      <w:r w:rsidRPr="000C1901">
        <w:rPr>
          <w:sz w:val="2"/>
          <w:szCs w:val="2"/>
        </w:rPr>
        <w:fldChar w:fldCharType="end"/>
      </w:r>
    </w:p>
    <w:p w14:paraId="01A9AF06" w14:textId="77777777" w:rsidR="003946D9" w:rsidRDefault="003946D9" w:rsidP="003946D9">
      <w:r>
        <w:t>Yes, you can use Offline Migration:</w:t>
      </w:r>
    </w:p>
    <w:p w14:paraId="65AC23D0" w14:textId="77777777" w:rsidR="003946D9" w:rsidRPr="008B4635" w:rsidRDefault="003946D9" w:rsidP="003946D9">
      <w:pPr>
        <w:rPr>
          <w:sz w:val="2"/>
          <w:szCs w:val="2"/>
        </w:rPr>
      </w:pPr>
    </w:p>
    <w:p w14:paraId="17E6C9F8" w14:textId="3FC53EA0" w:rsidR="003946D9" w:rsidRDefault="003946D9">
      <w:pPr>
        <w:pStyle w:val="ListParagraph"/>
        <w:numPr>
          <w:ilvl w:val="0"/>
          <w:numId w:val="54"/>
        </w:numPr>
      </w:pPr>
      <w:r>
        <w:t>First, open FastMove</w:t>
      </w:r>
      <w:r w:rsidR="000C1901" w:rsidRPr="000C1901">
        <w:rPr>
          <w:vertAlign w:val="superscript"/>
        </w:rPr>
        <w:t>TM</w:t>
      </w:r>
      <w:r>
        <w:t xml:space="preserve"> on the computer you want to copy the data from and select the "Old Computer (offline migration/export to disk)" option, then click "Next".</w:t>
      </w:r>
    </w:p>
    <w:p w14:paraId="0BDEE126" w14:textId="77777777" w:rsidR="003946D9" w:rsidRDefault="003946D9">
      <w:pPr>
        <w:pStyle w:val="ListParagraph"/>
        <w:numPr>
          <w:ilvl w:val="0"/>
          <w:numId w:val="54"/>
        </w:numPr>
      </w:pPr>
      <w:r>
        <w:t>Select a folder where you want to copy the data. Make sure the folder is located on removable media (an external hard drive or a USB thumb drive, depending on how much data you want to copy) or is a network folder. This way you will be able to access data from the target computer while offline. Once you've selected the folder, click "Continue".</w:t>
      </w:r>
    </w:p>
    <w:p w14:paraId="00702F2C" w14:textId="77777777" w:rsidR="003946D9" w:rsidRDefault="003946D9">
      <w:pPr>
        <w:pStyle w:val="ListParagraph"/>
        <w:numPr>
          <w:ilvl w:val="0"/>
          <w:numId w:val="54"/>
        </w:numPr>
      </w:pPr>
      <w:r>
        <w:t>On the next screen, select what you want to migrate using the checkboxes. When you're ready to start copying data, click on "Start Export" and wait for the export process to finish.</w:t>
      </w:r>
    </w:p>
    <w:p w14:paraId="6ACE5F95" w14:textId="006C9BFF" w:rsidR="003946D9" w:rsidRDefault="003946D9">
      <w:pPr>
        <w:pStyle w:val="ListParagraph"/>
        <w:numPr>
          <w:ilvl w:val="0"/>
          <w:numId w:val="54"/>
        </w:numPr>
      </w:pPr>
      <w:r>
        <w:t>When all the data has been copied to the target folder, connect it to the computer you want to copy the data to. Then open FastMove</w:t>
      </w:r>
      <w:r w:rsidR="000C1901" w:rsidRPr="000C1901">
        <w:rPr>
          <w:vertAlign w:val="superscript"/>
        </w:rPr>
        <w:t>TM</w:t>
      </w:r>
      <w:r>
        <w:t xml:space="preserve"> on the destination computer, select the "New Computer (offline migration/import from disk)" radio button, and select the data you want to import.</w:t>
      </w:r>
    </w:p>
    <w:p w14:paraId="0A35C49B" w14:textId="77777777" w:rsidR="003946D9" w:rsidRDefault="003946D9" w:rsidP="003946D9">
      <w:r>
        <w:lastRenderedPageBreak/>
        <w:t>If you don't have access to an external hard drive or a network folder, you can perform offline migration with the help of a compatible USB cable that supports data transfer between two PCs:</w:t>
      </w:r>
    </w:p>
    <w:p w14:paraId="4BC4157F" w14:textId="77777777" w:rsidR="003946D9" w:rsidRPr="003946D9" w:rsidRDefault="003946D9" w:rsidP="003946D9">
      <w:pPr>
        <w:rPr>
          <w:sz w:val="2"/>
          <w:szCs w:val="2"/>
        </w:rPr>
      </w:pPr>
    </w:p>
    <w:p w14:paraId="3C7982E7" w14:textId="7537D6F2" w:rsidR="003946D9" w:rsidRDefault="003946D9">
      <w:pPr>
        <w:pStyle w:val="ListParagraph"/>
        <w:numPr>
          <w:ilvl w:val="0"/>
          <w:numId w:val="55"/>
        </w:numPr>
      </w:pPr>
      <w:r>
        <w:t>Open FastMove</w:t>
      </w:r>
      <w:r w:rsidR="000C1901" w:rsidRPr="000C1901">
        <w:rPr>
          <w:vertAlign w:val="superscript"/>
        </w:rPr>
        <w:t>TM</w:t>
      </w:r>
      <w:r>
        <w:t xml:space="preserve"> on the source computer and select a folder on that computer's hard drive where you'd like to export data.</w:t>
      </w:r>
    </w:p>
    <w:p w14:paraId="1C9FA2A0" w14:textId="10C5B7B3" w:rsidR="003946D9" w:rsidRDefault="003946D9">
      <w:pPr>
        <w:pStyle w:val="ListParagraph"/>
        <w:numPr>
          <w:ilvl w:val="0"/>
          <w:numId w:val="55"/>
        </w:numPr>
      </w:pPr>
      <w:r>
        <w:t>Connect your old and new computers using a compatible USB cable and copy the folder with your FastMove</w:t>
      </w:r>
      <w:r w:rsidR="000C1901" w:rsidRPr="000C1901">
        <w:rPr>
          <w:vertAlign w:val="superscript"/>
        </w:rPr>
        <w:t>TM</w:t>
      </w:r>
      <w:r>
        <w:t xml:space="preserve"> export to the new computer.</w:t>
      </w:r>
    </w:p>
    <w:p w14:paraId="332E8B46" w14:textId="556416AE" w:rsidR="003946D9" w:rsidRDefault="003946D9">
      <w:pPr>
        <w:pStyle w:val="ListParagraph"/>
        <w:numPr>
          <w:ilvl w:val="0"/>
          <w:numId w:val="55"/>
        </w:numPr>
      </w:pPr>
      <w:r>
        <w:t>Open FastMove</w:t>
      </w:r>
      <w:r w:rsidR="000C1901" w:rsidRPr="000C1901">
        <w:rPr>
          <w:vertAlign w:val="superscript"/>
        </w:rPr>
        <w:t>TM</w:t>
      </w:r>
      <w:r>
        <w:t xml:space="preserve"> on the destination computer, select the "New Computer (offline migration/import from disk)" radio button, and select the folder you've just copied you want to import.</w:t>
      </w:r>
    </w:p>
    <w:p w14:paraId="3427A303" w14:textId="048F01BF" w:rsidR="00E507E9" w:rsidRDefault="003946D9">
      <w:pPr>
        <w:pStyle w:val="ListParagraph"/>
        <w:numPr>
          <w:ilvl w:val="0"/>
          <w:numId w:val="55"/>
        </w:numPr>
      </w:pPr>
      <w:r>
        <w:t>Start the export and wait for FastMove</w:t>
      </w:r>
      <w:r w:rsidR="000C1901" w:rsidRPr="000C1901">
        <w:rPr>
          <w:vertAlign w:val="superscript"/>
        </w:rPr>
        <w:t>TM</w:t>
      </w:r>
      <w:r>
        <w:t xml:space="preserve"> to finish migrating data.</w:t>
      </w:r>
    </w:p>
    <w:p w14:paraId="6FA5692D" w14:textId="77777777" w:rsidR="00E507E9" w:rsidRDefault="00E507E9" w:rsidP="00E507E9"/>
    <w:p w14:paraId="7B2CA86A" w14:textId="18549A9B" w:rsidR="003946D9" w:rsidRDefault="003946D9" w:rsidP="003946D9">
      <w:pPr>
        <w:pStyle w:val="Tip"/>
      </w:pPr>
      <w:r w:rsidRPr="008B4635">
        <w:rPr>
          <w:b/>
          <w:bCs/>
          <w:color w:val="548DD4" w:themeColor="text2" w:themeTint="99"/>
        </w:rPr>
        <w:t>Tip:</w:t>
      </w:r>
      <w:r>
        <w:t xml:space="preserve"> To view detailed steps, refer to the </w:t>
      </w:r>
      <w:r w:rsidRPr="003946D9">
        <w:rPr>
          <w:b/>
          <w:bCs/>
          <w:color w:val="548DD4" w:themeColor="text2" w:themeTint="99"/>
        </w:rPr>
        <w:fldChar w:fldCharType="begin"/>
      </w:r>
      <w:r w:rsidRPr="003946D9">
        <w:rPr>
          <w:b/>
          <w:bCs/>
          <w:color w:val="548DD4" w:themeColor="text2" w:themeTint="99"/>
        </w:rPr>
        <w:instrText xml:space="preserve"> REF _Ref157510089 \h  \* MERGEFORMAT </w:instrText>
      </w:r>
      <w:r w:rsidRPr="003946D9">
        <w:rPr>
          <w:b/>
          <w:bCs/>
          <w:color w:val="548DD4" w:themeColor="text2" w:themeTint="99"/>
        </w:rPr>
      </w:r>
      <w:r w:rsidRPr="003946D9">
        <w:rPr>
          <w:b/>
          <w:bCs/>
          <w:color w:val="548DD4" w:themeColor="text2" w:themeTint="99"/>
        </w:rPr>
        <w:fldChar w:fldCharType="separate"/>
      </w:r>
      <w:r w:rsidR="008171F9" w:rsidRPr="008171F9">
        <w:rPr>
          <w:b/>
          <w:bCs/>
          <w:color w:val="548DD4" w:themeColor="text2" w:themeTint="99"/>
        </w:rPr>
        <w:t>Performing Offline Data Migration</w:t>
      </w:r>
      <w:r w:rsidRPr="003946D9">
        <w:rPr>
          <w:b/>
          <w:bCs/>
          <w:color w:val="548DD4" w:themeColor="text2" w:themeTint="99"/>
        </w:rPr>
        <w:fldChar w:fldCharType="end"/>
      </w:r>
      <w:r>
        <w:t xml:space="preserve"> chapter.</w:t>
      </w:r>
    </w:p>
    <w:p w14:paraId="4AF4D708" w14:textId="77777777" w:rsidR="00E507E9" w:rsidRDefault="00E507E9" w:rsidP="00E507E9"/>
    <w:p w14:paraId="2DEA3B87" w14:textId="68CD81D9" w:rsidR="00E507E9" w:rsidRDefault="00BB7980" w:rsidP="00E507E9">
      <w:pPr>
        <w:pStyle w:val="AppendixH2"/>
        <w:ind w:left="1134" w:hanging="1134"/>
      </w:pPr>
      <w:r>
        <w:t>Does the Sync Folder feature work in offline mode?</w:t>
      </w:r>
      <w:r w:rsidRPr="00BB7980">
        <w:rPr>
          <w:sz w:val="2"/>
          <w:szCs w:val="2"/>
        </w:rPr>
        <w:fldChar w:fldCharType="begin"/>
      </w:r>
      <w:r w:rsidRPr="00BB7980">
        <w:rPr>
          <w:sz w:val="2"/>
          <w:szCs w:val="2"/>
        </w:rPr>
        <w:instrText xml:space="preserve"> XE "Does the Sync Folder feature work in offline mode?" </w:instrText>
      </w:r>
      <w:r w:rsidRPr="00BB7980">
        <w:rPr>
          <w:sz w:val="2"/>
          <w:szCs w:val="2"/>
        </w:rPr>
        <w:fldChar w:fldCharType="end"/>
      </w:r>
    </w:p>
    <w:p w14:paraId="5D23F7F9" w14:textId="3C4817F5" w:rsidR="00E507E9" w:rsidRDefault="00440A7A" w:rsidP="00E507E9">
      <w:r w:rsidRPr="00440A7A">
        <w:t>Yes, it works just like offline migration, which means that you'll first need to sync the folder from your Source PC with an offline folder (i.e. a folder on a removable or network drive), then connect it to the target PC and sync the offline folder with the target PC.</w:t>
      </w:r>
    </w:p>
    <w:p w14:paraId="2F05CCF1" w14:textId="77777777" w:rsidR="00E507E9" w:rsidRDefault="00E507E9" w:rsidP="00E507E9"/>
    <w:p w14:paraId="0C93F532" w14:textId="5DC2C5FC" w:rsidR="00E507E9" w:rsidRDefault="00585437" w:rsidP="00E507E9">
      <w:pPr>
        <w:pStyle w:val="AppendixH2"/>
        <w:ind w:left="1134" w:hanging="1134"/>
      </w:pPr>
      <w:r>
        <w:t>Can I migrate data from an HDD to an SSD using FastMove</w:t>
      </w:r>
      <w:r w:rsidRPr="00585437">
        <w:rPr>
          <w:vertAlign w:val="superscript"/>
        </w:rPr>
        <w:t>TM</w:t>
      </w:r>
      <w:r>
        <w:t>?</w:t>
      </w:r>
      <w:r w:rsidRPr="00585437">
        <w:rPr>
          <w:sz w:val="2"/>
          <w:szCs w:val="2"/>
        </w:rPr>
        <w:fldChar w:fldCharType="begin"/>
      </w:r>
      <w:r w:rsidRPr="00585437">
        <w:rPr>
          <w:sz w:val="2"/>
          <w:szCs w:val="2"/>
        </w:rPr>
        <w:instrText xml:space="preserve"> XE "Can I migrate data from an HDD to an SSD using FastMove</w:instrText>
      </w:r>
      <w:r w:rsidRPr="00585437">
        <w:rPr>
          <w:sz w:val="2"/>
          <w:szCs w:val="2"/>
          <w:vertAlign w:val="superscript"/>
        </w:rPr>
        <w:instrText>TM</w:instrText>
      </w:r>
      <w:r w:rsidRPr="00585437">
        <w:rPr>
          <w:sz w:val="2"/>
          <w:szCs w:val="2"/>
        </w:rPr>
        <w:instrText xml:space="preserve">?" </w:instrText>
      </w:r>
      <w:r w:rsidRPr="00585437">
        <w:rPr>
          <w:sz w:val="2"/>
          <w:szCs w:val="2"/>
        </w:rPr>
        <w:fldChar w:fldCharType="end"/>
      </w:r>
    </w:p>
    <w:p w14:paraId="5B2BE873" w14:textId="61C1879C" w:rsidR="00E507E9" w:rsidRDefault="00C772F5" w:rsidP="00E507E9">
      <w:r w:rsidRPr="00C772F5">
        <w:t>Absolutely! FastMove</w:t>
      </w:r>
      <w:r w:rsidR="000C1901" w:rsidRPr="000C1901">
        <w:rPr>
          <w:vertAlign w:val="superscript"/>
        </w:rPr>
        <w:t>TM</w:t>
      </w:r>
      <w:r w:rsidRPr="00C772F5">
        <w:t xml:space="preserve"> supports both drive types.</w:t>
      </w:r>
    </w:p>
    <w:p w14:paraId="3BFB371E" w14:textId="77777777" w:rsidR="00E507E9" w:rsidRDefault="00E507E9" w:rsidP="00E507E9"/>
    <w:p w14:paraId="2F7E5AC8" w14:textId="7B1E4908" w:rsidR="00E507E9" w:rsidRDefault="003334D6" w:rsidP="00E507E9">
      <w:pPr>
        <w:pStyle w:val="AppendixH2"/>
        <w:ind w:left="1134" w:hanging="1134"/>
      </w:pPr>
      <w:r>
        <w:t>When I migrate software using FastMove</w:t>
      </w:r>
      <w:r w:rsidRPr="0009724E">
        <w:rPr>
          <w:vertAlign w:val="superscript"/>
        </w:rPr>
        <w:t>TM</w:t>
      </w:r>
      <w:r>
        <w:t>, does it also transfer license information?</w:t>
      </w:r>
      <w:r w:rsidRPr="0009724E">
        <w:rPr>
          <w:sz w:val="2"/>
          <w:szCs w:val="2"/>
        </w:rPr>
        <w:fldChar w:fldCharType="begin"/>
      </w:r>
      <w:r w:rsidRPr="0009724E">
        <w:rPr>
          <w:sz w:val="2"/>
          <w:szCs w:val="2"/>
        </w:rPr>
        <w:instrText xml:space="preserve"> XE "When I migrate software using FastMove</w:instrText>
      </w:r>
      <w:r w:rsidRPr="0009724E">
        <w:rPr>
          <w:sz w:val="2"/>
          <w:szCs w:val="2"/>
          <w:vertAlign w:val="superscript"/>
        </w:rPr>
        <w:instrText>TM</w:instrText>
      </w:r>
      <w:r w:rsidRPr="0009724E">
        <w:rPr>
          <w:sz w:val="2"/>
          <w:szCs w:val="2"/>
        </w:rPr>
        <w:instrText xml:space="preserve">, does it also transfer license information?" </w:instrText>
      </w:r>
      <w:r w:rsidRPr="0009724E">
        <w:rPr>
          <w:sz w:val="2"/>
          <w:szCs w:val="2"/>
        </w:rPr>
        <w:fldChar w:fldCharType="end"/>
      </w:r>
    </w:p>
    <w:p w14:paraId="0CB4B6FF" w14:textId="3F99522F" w:rsidR="00E507E9" w:rsidRDefault="00D511EB" w:rsidP="00E507E9">
      <w:r w:rsidRPr="00D511EB">
        <w:t>No. Software licensing works in such a way that a license can't be migrated to another PC unless you have a multiple-PC license or your software supports license deactivation and reactivation. We recommend you to save your license keys and make sure you can reactivate your apps before you perform software migration.</w:t>
      </w:r>
    </w:p>
    <w:p w14:paraId="0D076536" w14:textId="77777777" w:rsidR="00E507E9" w:rsidRDefault="00E507E9" w:rsidP="00E507E9"/>
    <w:p w14:paraId="2A466D6C" w14:textId="6B358AD5" w:rsidR="00D511EB" w:rsidRDefault="00D511EB">
      <w:pPr>
        <w:spacing w:before="0" w:after="200"/>
      </w:pPr>
      <w:r>
        <w:br w:type="page"/>
      </w:r>
    </w:p>
    <w:p w14:paraId="001BEAF8" w14:textId="77777777" w:rsidR="00D511EB" w:rsidRPr="00D511EB" w:rsidRDefault="00D511EB" w:rsidP="00E507E9">
      <w:pPr>
        <w:rPr>
          <w:sz w:val="2"/>
          <w:szCs w:val="2"/>
        </w:rPr>
      </w:pPr>
    </w:p>
    <w:p w14:paraId="6FC27293" w14:textId="485B12DA" w:rsidR="00E507E9" w:rsidRDefault="00292189" w:rsidP="00E507E9">
      <w:pPr>
        <w:pStyle w:val="AppendixH2"/>
        <w:ind w:left="1134" w:hanging="1134"/>
      </w:pPr>
      <w:r>
        <w:t>How can I be sure that the drivers I transferred will be compatible with the new one?</w:t>
      </w:r>
      <w:r w:rsidRPr="00292189">
        <w:rPr>
          <w:sz w:val="2"/>
          <w:szCs w:val="2"/>
        </w:rPr>
        <w:fldChar w:fldCharType="begin"/>
      </w:r>
      <w:r w:rsidRPr="00292189">
        <w:rPr>
          <w:sz w:val="2"/>
          <w:szCs w:val="2"/>
        </w:rPr>
        <w:instrText xml:space="preserve"> XE "How can I be sure that the drivers I transferred will be compatible with the new one?" </w:instrText>
      </w:r>
      <w:r w:rsidRPr="00292189">
        <w:rPr>
          <w:sz w:val="2"/>
          <w:szCs w:val="2"/>
        </w:rPr>
        <w:fldChar w:fldCharType="end"/>
      </w:r>
    </w:p>
    <w:p w14:paraId="041F2BAF" w14:textId="6CC18254" w:rsidR="00E507E9" w:rsidRDefault="00FF546A" w:rsidP="00E507E9">
      <w:r w:rsidRPr="00FF546A">
        <w:t>When FastMove prepares device drivers for migration, it checks driver properties for a list of compatible operating systems and only transfers compatible drivers.</w:t>
      </w:r>
    </w:p>
    <w:p w14:paraId="42B2F1AA" w14:textId="77777777" w:rsidR="00E507E9" w:rsidRDefault="00E507E9" w:rsidP="00E507E9"/>
    <w:p w14:paraId="65EDD488" w14:textId="43065DB5" w:rsidR="00E507E9" w:rsidRDefault="00FF546A" w:rsidP="00E507E9">
      <w:pPr>
        <w:pStyle w:val="AppendixH2"/>
        <w:ind w:left="1134" w:hanging="1134"/>
      </w:pPr>
      <w:r>
        <w:t>When I install a program on a PC, most of the times there are brand new registry updates &amp; configuration files. Does FastMove</w:t>
      </w:r>
      <w:r w:rsidRPr="00522ACC">
        <w:rPr>
          <w:vertAlign w:val="superscript"/>
        </w:rPr>
        <w:t>TM</w:t>
      </w:r>
      <w:r>
        <w:t xml:space="preserve"> create the same registry updates &amp; files on the new PC?</w:t>
      </w:r>
      <w:r w:rsidRPr="00522ACC">
        <w:rPr>
          <w:sz w:val="2"/>
          <w:szCs w:val="2"/>
        </w:rPr>
        <w:fldChar w:fldCharType="begin"/>
      </w:r>
      <w:r w:rsidRPr="00522ACC">
        <w:rPr>
          <w:sz w:val="2"/>
          <w:szCs w:val="2"/>
        </w:rPr>
        <w:instrText xml:space="preserve"> XE "When I install a program on a PC, most of the times there are brand new registry updates &amp; configuration files. Does FastMove</w:instrText>
      </w:r>
      <w:r w:rsidRPr="00522ACC">
        <w:rPr>
          <w:sz w:val="2"/>
          <w:szCs w:val="2"/>
          <w:vertAlign w:val="superscript"/>
        </w:rPr>
        <w:instrText>TM</w:instrText>
      </w:r>
      <w:r w:rsidRPr="00522ACC">
        <w:rPr>
          <w:sz w:val="2"/>
          <w:szCs w:val="2"/>
        </w:rPr>
        <w:instrText xml:space="preserve"> create the same registry updates &amp; files on the new PC?" </w:instrText>
      </w:r>
      <w:r w:rsidRPr="00522ACC">
        <w:rPr>
          <w:sz w:val="2"/>
          <w:szCs w:val="2"/>
        </w:rPr>
        <w:fldChar w:fldCharType="end"/>
      </w:r>
    </w:p>
    <w:p w14:paraId="6FFF5413" w14:textId="7004B1AB" w:rsidR="00E507E9" w:rsidRDefault="00FF546A" w:rsidP="00E507E9">
      <w:r w:rsidRPr="00FF546A">
        <w:t>When copying user software to a new PC, FastMove</w:t>
      </w:r>
      <w:r w:rsidR="00522ACC" w:rsidRPr="00522ACC">
        <w:rPr>
          <w:vertAlign w:val="superscript"/>
        </w:rPr>
        <w:t>TM</w:t>
      </w:r>
      <w:r w:rsidRPr="00FF546A">
        <w:t xml:space="preserve"> will only copy registry entries, folders and files created by the installer of this software. It will not remove any entries from the source PC.</w:t>
      </w:r>
    </w:p>
    <w:p w14:paraId="236D32B5" w14:textId="77777777" w:rsidR="00E507E9" w:rsidRDefault="00E507E9" w:rsidP="00E507E9"/>
    <w:p w14:paraId="2F3F0D31" w14:textId="13A1090F" w:rsidR="00E507E9" w:rsidRDefault="00651BC7" w:rsidP="00E507E9">
      <w:pPr>
        <w:pStyle w:val="AppendixH2"/>
        <w:ind w:left="1134" w:hanging="1134"/>
      </w:pPr>
      <w:r>
        <w:t>If I install OEM software requiring a license &amp; I want to move that software to a different PC, will it still be available on the source PC or will FastMove</w:t>
      </w:r>
      <w:r w:rsidRPr="00BE36AC">
        <w:rPr>
          <w:vertAlign w:val="superscript"/>
        </w:rPr>
        <w:t>TM</w:t>
      </w:r>
      <w:r>
        <w:t xml:space="preserve"> remove it when it installs the software on the destination PC?</w:t>
      </w:r>
      <w:r w:rsidRPr="00BE36AC">
        <w:rPr>
          <w:sz w:val="2"/>
          <w:szCs w:val="2"/>
        </w:rPr>
        <w:fldChar w:fldCharType="begin"/>
      </w:r>
      <w:r w:rsidRPr="00BE36AC">
        <w:rPr>
          <w:sz w:val="2"/>
          <w:szCs w:val="2"/>
        </w:rPr>
        <w:instrText xml:space="preserve"> XE "If I install OEM software requiring a license &amp; I want to move that software to a different PC, will it still be available on the source PC or will FastMove</w:instrText>
      </w:r>
      <w:r w:rsidRPr="00BE36AC">
        <w:rPr>
          <w:sz w:val="2"/>
          <w:szCs w:val="2"/>
          <w:vertAlign w:val="superscript"/>
        </w:rPr>
        <w:instrText>TM</w:instrText>
      </w:r>
      <w:r w:rsidRPr="00BE36AC">
        <w:rPr>
          <w:sz w:val="2"/>
          <w:szCs w:val="2"/>
        </w:rPr>
        <w:instrText xml:space="preserve"> remove it when it installs the software on the destination PC?" </w:instrText>
      </w:r>
      <w:r w:rsidRPr="00BE36AC">
        <w:rPr>
          <w:sz w:val="2"/>
          <w:szCs w:val="2"/>
        </w:rPr>
        <w:fldChar w:fldCharType="end"/>
      </w:r>
    </w:p>
    <w:p w14:paraId="45D909E9" w14:textId="3BAD036F" w:rsidR="00E507E9" w:rsidRDefault="00651BC7" w:rsidP="00E507E9">
      <w:r w:rsidRPr="00651BC7">
        <w:t>The software will still be available on the source PC because FastMove will simply COPY it to the target PC, leaving your source PC intact.</w:t>
      </w:r>
    </w:p>
    <w:p w14:paraId="0B1724B6" w14:textId="77777777" w:rsidR="00E507E9" w:rsidRDefault="00E507E9" w:rsidP="00E507E9"/>
    <w:p w14:paraId="56A5D462" w14:textId="3D03F8D3" w:rsidR="00A37209" w:rsidRDefault="00A37209">
      <w:pPr>
        <w:spacing w:before="0" w:after="200"/>
      </w:pPr>
      <w:r>
        <w:br w:type="page"/>
      </w:r>
    </w:p>
    <w:p w14:paraId="5C6D7B49" w14:textId="77777777" w:rsidR="00A37209" w:rsidRPr="00A37209" w:rsidRDefault="00A37209" w:rsidP="00E507E9">
      <w:pPr>
        <w:rPr>
          <w:sz w:val="2"/>
          <w:szCs w:val="2"/>
        </w:rPr>
      </w:pPr>
    </w:p>
    <w:p w14:paraId="11E7FF0F" w14:textId="7067D393" w:rsidR="00E507E9" w:rsidRDefault="00F7527D" w:rsidP="00E507E9">
      <w:pPr>
        <w:pStyle w:val="AppendixH2"/>
        <w:ind w:left="1134" w:hanging="1134"/>
      </w:pPr>
      <w:bookmarkStart w:id="115" w:name="_Hlk157533606"/>
      <w:r>
        <w:t>Will FastMove</w:t>
      </w:r>
      <w:r w:rsidRPr="00A00B89">
        <w:rPr>
          <w:vertAlign w:val="superscript"/>
        </w:rPr>
        <w:t>TM</w:t>
      </w:r>
      <w:r>
        <w:t xml:space="preserve"> move the emails from my email client such as Microsoft Outlook?</w:t>
      </w:r>
      <w:bookmarkEnd w:id="115"/>
      <w:r w:rsidRPr="00A00B89">
        <w:rPr>
          <w:sz w:val="2"/>
          <w:szCs w:val="2"/>
        </w:rPr>
        <w:fldChar w:fldCharType="begin"/>
      </w:r>
      <w:r w:rsidRPr="00A00B89">
        <w:rPr>
          <w:sz w:val="2"/>
          <w:szCs w:val="2"/>
        </w:rPr>
        <w:instrText xml:space="preserve"> XE "Will FastMove</w:instrText>
      </w:r>
      <w:r w:rsidRPr="00A00B89">
        <w:rPr>
          <w:sz w:val="2"/>
          <w:szCs w:val="2"/>
          <w:vertAlign w:val="superscript"/>
        </w:rPr>
        <w:instrText>TM</w:instrText>
      </w:r>
      <w:r w:rsidRPr="00A00B89">
        <w:rPr>
          <w:sz w:val="2"/>
          <w:szCs w:val="2"/>
        </w:rPr>
        <w:instrText xml:space="preserve"> move the emails from my email client such as Microsoft Outlook?" </w:instrText>
      </w:r>
      <w:r w:rsidRPr="00A00B89">
        <w:rPr>
          <w:sz w:val="2"/>
          <w:szCs w:val="2"/>
        </w:rPr>
        <w:fldChar w:fldCharType="end"/>
      </w:r>
    </w:p>
    <w:p w14:paraId="421C326E" w14:textId="1C38488F" w:rsidR="00E507E9" w:rsidRDefault="00F7527D" w:rsidP="00E507E9">
      <w:r w:rsidRPr="00F7527D">
        <w:t>Yes, all your email data will be transferred as part of your user profile as long as you perform user profile migration.</w:t>
      </w:r>
    </w:p>
    <w:p w14:paraId="4B05A3C1" w14:textId="77777777" w:rsidR="00E507E9" w:rsidRDefault="00E507E9" w:rsidP="00E507E9"/>
    <w:p w14:paraId="3267FD67" w14:textId="7721A130" w:rsidR="00E507E9" w:rsidRDefault="007C0262" w:rsidP="00E507E9">
      <w:pPr>
        <w:pStyle w:val="AppendixH2"/>
        <w:ind w:left="1134" w:hanging="1134"/>
      </w:pPr>
      <w:r>
        <w:t>What are the trial version limitations?</w:t>
      </w:r>
      <w:r w:rsidRPr="007C0262">
        <w:rPr>
          <w:sz w:val="2"/>
          <w:szCs w:val="2"/>
        </w:rPr>
        <w:fldChar w:fldCharType="begin"/>
      </w:r>
      <w:r w:rsidRPr="007C0262">
        <w:rPr>
          <w:sz w:val="2"/>
          <w:szCs w:val="2"/>
        </w:rPr>
        <w:instrText xml:space="preserve"> XE "What are the trial version limitations?" </w:instrText>
      </w:r>
      <w:r w:rsidRPr="007C0262">
        <w:rPr>
          <w:sz w:val="2"/>
          <w:szCs w:val="2"/>
        </w:rPr>
        <w:fldChar w:fldCharType="end"/>
      </w:r>
    </w:p>
    <w:p w14:paraId="42ECC7CC" w14:textId="45F9342D" w:rsidR="00E507E9" w:rsidRDefault="00A55068" w:rsidP="00E507E9">
      <w:r w:rsidRPr="00A55068">
        <w:t>The trial version of FastMove</w:t>
      </w:r>
      <w:r w:rsidR="00A00B89" w:rsidRPr="00A00B89">
        <w:rPr>
          <w:vertAlign w:val="superscript"/>
        </w:rPr>
        <w:t>TM</w:t>
      </w:r>
      <w:r w:rsidRPr="00A55068">
        <w:t xml:space="preserve"> allows you to migrate custom files and favorites for an unlimited number of times. You'll need to purchase the full version to migrate software, users, drivers, and sync folders.</w:t>
      </w:r>
    </w:p>
    <w:p w14:paraId="63735A30" w14:textId="77777777" w:rsidR="00A55068" w:rsidRDefault="00A55068" w:rsidP="00E507E9"/>
    <w:p w14:paraId="3DDAC233" w14:textId="5E32534C" w:rsidR="00A55068" w:rsidRDefault="00A55068" w:rsidP="00A55068">
      <w:pPr>
        <w:pStyle w:val="Tip"/>
      </w:pPr>
      <w:r w:rsidRPr="00A55068">
        <w:rPr>
          <w:b/>
          <w:bCs/>
          <w:color w:val="548DD4" w:themeColor="text2" w:themeTint="99"/>
        </w:rPr>
        <w:t>Tip:</w:t>
      </w:r>
      <w:r>
        <w:t xml:space="preserve"> For more information, refer to the </w:t>
      </w:r>
      <w:r w:rsidRPr="00A55068">
        <w:rPr>
          <w:b/>
          <w:bCs/>
          <w:color w:val="548DD4" w:themeColor="text2" w:themeTint="99"/>
        </w:rPr>
        <w:fldChar w:fldCharType="begin"/>
      </w:r>
      <w:r w:rsidRPr="00A55068">
        <w:rPr>
          <w:b/>
          <w:bCs/>
          <w:color w:val="548DD4" w:themeColor="text2" w:themeTint="99"/>
        </w:rPr>
        <w:instrText xml:space="preserve"> REF _Ref157533821 \h  \* MERGEFORMAT </w:instrText>
      </w:r>
      <w:r w:rsidRPr="00A55068">
        <w:rPr>
          <w:b/>
          <w:bCs/>
          <w:color w:val="548DD4" w:themeColor="text2" w:themeTint="99"/>
        </w:rPr>
      </w:r>
      <w:r w:rsidRPr="00A55068">
        <w:rPr>
          <w:b/>
          <w:bCs/>
          <w:color w:val="548DD4" w:themeColor="text2" w:themeTint="99"/>
        </w:rPr>
        <w:fldChar w:fldCharType="separate"/>
      </w:r>
      <w:r w:rsidR="008171F9" w:rsidRPr="008171F9">
        <w:rPr>
          <w:b/>
          <w:bCs/>
          <w:color w:val="548DD4" w:themeColor="text2" w:themeTint="99"/>
        </w:rPr>
        <w:t>Planning your Data Movement</w:t>
      </w:r>
      <w:r w:rsidRPr="00A55068">
        <w:rPr>
          <w:b/>
          <w:bCs/>
          <w:color w:val="548DD4" w:themeColor="text2" w:themeTint="99"/>
        </w:rPr>
        <w:fldChar w:fldCharType="end"/>
      </w:r>
      <w:r>
        <w:t xml:space="preserve"> chapter.</w:t>
      </w:r>
    </w:p>
    <w:p w14:paraId="267E3394" w14:textId="77777777" w:rsidR="00E507E9" w:rsidRDefault="00E507E9" w:rsidP="00E507E9"/>
    <w:p w14:paraId="528D7820" w14:textId="6ABFF281" w:rsidR="00E507E9" w:rsidRDefault="00C154C6" w:rsidP="00E507E9">
      <w:pPr>
        <w:pStyle w:val="AppendixH2"/>
        <w:ind w:left="1134" w:hanging="1134"/>
      </w:pPr>
      <w:r>
        <w:t>I want to uninstall FastMove</w:t>
      </w:r>
      <w:r w:rsidRPr="00C154C6">
        <w:rPr>
          <w:vertAlign w:val="superscript"/>
        </w:rPr>
        <w:t>TM</w:t>
      </w:r>
      <w:r>
        <w:t xml:space="preserve"> from my current PC &amp; install it on another one using my license key. How to do it?</w:t>
      </w:r>
      <w:r w:rsidR="00011D96" w:rsidRPr="00011D96">
        <w:rPr>
          <w:sz w:val="2"/>
          <w:szCs w:val="2"/>
        </w:rPr>
        <w:fldChar w:fldCharType="begin"/>
      </w:r>
      <w:r w:rsidR="00011D96" w:rsidRPr="00011D96">
        <w:rPr>
          <w:sz w:val="2"/>
          <w:szCs w:val="2"/>
        </w:rPr>
        <w:instrText xml:space="preserve"> XE "I want to uninstall FastMove</w:instrText>
      </w:r>
      <w:r w:rsidR="00011D96" w:rsidRPr="00011D96">
        <w:rPr>
          <w:sz w:val="2"/>
          <w:szCs w:val="2"/>
          <w:vertAlign w:val="superscript"/>
        </w:rPr>
        <w:instrText>TM</w:instrText>
      </w:r>
      <w:r w:rsidR="00011D96" w:rsidRPr="00011D96">
        <w:rPr>
          <w:sz w:val="2"/>
          <w:szCs w:val="2"/>
        </w:rPr>
        <w:instrText xml:space="preserve"> from my current PC &amp; install it on another one using my license key. How to do it?" </w:instrText>
      </w:r>
      <w:r w:rsidR="00011D96" w:rsidRPr="00011D96">
        <w:rPr>
          <w:sz w:val="2"/>
          <w:szCs w:val="2"/>
        </w:rPr>
        <w:fldChar w:fldCharType="end"/>
      </w:r>
    </w:p>
    <w:p w14:paraId="5B62DC5F" w14:textId="177F599C" w:rsidR="00E507E9" w:rsidRDefault="00011D96" w:rsidP="00E507E9">
      <w:r w:rsidRPr="00011D96">
        <w:t>If you ever need to reinstall the program or move it to a different computer, you can go to the "About" screen inside the program, make a note of your license key and then remove it. This will reset the key so that you can reactivate it on a new installation (this feature is limited to 3 times).</w:t>
      </w:r>
    </w:p>
    <w:p w14:paraId="59657A68" w14:textId="77777777" w:rsidR="00E507E9" w:rsidRDefault="00E507E9" w:rsidP="00E507E9"/>
    <w:p w14:paraId="2515C3F2" w14:textId="50FA9D9F" w:rsidR="00E507E9" w:rsidRDefault="0015420E" w:rsidP="00E507E9">
      <w:pPr>
        <w:pStyle w:val="AppendixH2"/>
        <w:ind w:left="1134" w:hanging="1134"/>
      </w:pPr>
      <w:r>
        <w:t>Why is there an expiration date on my license?</w:t>
      </w:r>
      <w:r w:rsidRPr="0015420E">
        <w:rPr>
          <w:sz w:val="2"/>
          <w:szCs w:val="2"/>
        </w:rPr>
        <w:fldChar w:fldCharType="begin"/>
      </w:r>
      <w:r w:rsidRPr="0015420E">
        <w:rPr>
          <w:sz w:val="2"/>
          <w:szCs w:val="2"/>
        </w:rPr>
        <w:instrText xml:space="preserve"> XE "Why is there an expiration date on my license?" </w:instrText>
      </w:r>
      <w:r w:rsidRPr="0015420E">
        <w:rPr>
          <w:sz w:val="2"/>
          <w:szCs w:val="2"/>
        </w:rPr>
        <w:fldChar w:fldCharType="end"/>
      </w:r>
    </w:p>
    <w:p w14:paraId="583A8C4F" w14:textId="1ADD3AE7" w:rsidR="00994FC8" w:rsidRDefault="00994FC8" w:rsidP="00994FC8">
      <w:r>
        <w:t>When you purchase a FastMove</w:t>
      </w:r>
      <w:r w:rsidRPr="00994FC8">
        <w:rPr>
          <w:vertAlign w:val="superscript"/>
        </w:rPr>
        <w:t>TM</w:t>
      </w:r>
      <w:r>
        <w:t xml:space="preserve"> license, the license unlocks the program forever, so that you can use it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592595FA" w14:textId="77777777" w:rsidR="00994FC8" w:rsidRPr="00994FC8" w:rsidRDefault="00994FC8" w:rsidP="00994FC8">
      <w:pPr>
        <w:rPr>
          <w:sz w:val="14"/>
          <w:szCs w:val="12"/>
        </w:rPr>
      </w:pPr>
    </w:p>
    <w:p w14:paraId="4F0ADE6D" w14:textId="11F78B83" w:rsidR="00E507E9" w:rsidRDefault="00994FC8" w:rsidP="00994FC8">
      <w:r>
        <w:t>Remember that each computer is assigned a unique license ID. Once activated, the software will not work on any other computer unless you either remove the key using the "About" screen in the program.</w:t>
      </w:r>
    </w:p>
    <w:p w14:paraId="6F03C852" w14:textId="77777777" w:rsidR="00E507E9" w:rsidRDefault="00E507E9" w:rsidP="00E507E9"/>
    <w:p w14:paraId="17696685" w14:textId="77777777" w:rsidR="00E507E9" w:rsidRDefault="00E507E9" w:rsidP="00E507E9"/>
    <w:p w14:paraId="418EAC7F" w14:textId="357CEB20" w:rsidR="00E507E9" w:rsidRDefault="00AB43B4" w:rsidP="00E507E9">
      <w:pPr>
        <w:pStyle w:val="AppendixH2"/>
        <w:ind w:left="1134" w:hanging="1134"/>
      </w:pPr>
      <w:r>
        <w:t>I’m trying to register FastMove</w:t>
      </w:r>
      <w:r w:rsidRPr="00AB43B4">
        <w:rPr>
          <w:vertAlign w:val="superscript"/>
        </w:rPr>
        <w:t>TM</w:t>
      </w:r>
      <w:r>
        <w:t xml:space="preserve"> but it’s not working. What to do?</w:t>
      </w:r>
      <w:r w:rsidRPr="00AB43B4">
        <w:rPr>
          <w:sz w:val="2"/>
          <w:szCs w:val="2"/>
        </w:rPr>
        <w:fldChar w:fldCharType="begin"/>
      </w:r>
      <w:r w:rsidRPr="00AB43B4">
        <w:rPr>
          <w:sz w:val="2"/>
          <w:szCs w:val="2"/>
        </w:rPr>
        <w:instrText xml:space="preserve"> XE "I’m trying to register FastMove</w:instrText>
      </w:r>
      <w:r w:rsidRPr="00AB43B4">
        <w:rPr>
          <w:sz w:val="2"/>
          <w:szCs w:val="2"/>
          <w:vertAlign w:val="superscript"/>
        </w:rPr>
        <w:instrText>TM</w:instrText>
      </w:r>
      <w:r w:rsidRPr="00AB43B4">
        <w:rPr>
          <w:sz w:val="2"/>
          <w:szCs w:val="2"/>
        </w:rPr>
        <w:instrText xml:space="preserve"> but it’s not working. What to do?" </w:instrText>
      </w:r>
      <w:r w:rsidRPr="00AB43B4">
        <w:rPr>
          <w:sz w:val="2"/>
          <w:szCs w:val="2"/>
        </w:rPr>
        <w:fldChar w:fldCharType="end"/>
      </w:r>
    </w:p>
    <w:p w14:paraId="680D95FE" w14:textId="77777777" w:rsidR="00AB43B4" w:rsidRDefault="00AB43B4" w:rsidP="00AB43B4">
      <w:r>
        <w:t>There are a few things that may prevent the activation of the product, including:</w:t>
      </w:r>
    </w:p>
    <w:p w14:paraId="6C402FC0" w14:textId="77777777" w:rsidR="00AB43B4" w:rsidRPr="00AB43B4" w:rsidRDefault="00AB43B4" w:rsidP="00AB43B4">
      <w:pPr>
        <w:rPr>
          <w:sz w:val="4"/>
          <w:szCs w:val="2"/>
        </w:rPr>
      </w:pPr>
    </w:p>
    <w:p w14:paraId="7574C9F7" w14:textId="6074C423" w:rsidR="00AB43B4" w:rsidRDefault="00AB43B4">
      <w:pPr>
        <w:pStyle w:val="ListParagraph"/>
        <w:numPr>
          <w:ilvl w:val="0"/>
          <w:numId w:val="56"/>
        </w:numPr>
      </w:pPr>
      <w:r>
        <w:t>Your UAC (User Account Control) settings in Windows Vista, Windows 7, Windows 8, Windows 10 and Windows 11. When that's the case, simply close FastMove™, then right-click on its shortcut on your desktop and select "Run as administrator". Then proceed to register the program.</w:t>
      </w:r>
    </w:p>
    <w:p w14:paraId="52003F12" w14:textId="1C74F441" w:rsidR="00E507E9" w:rsidRDefault="00AB43B4">
      <w:pPr>
        <w:pStyle w:val="ListParagraph"/>
        <w:numPr>
          <w:ilvl w:val="0"/>
          <w:numId w:val="56"/>
        </w:numPr>
      </w:pPr>
      <w:r>
        <w:t>Your firewall or anti-virus programs may be preventing changes to your computer. Even ones you want to make such as registering your product. Try disabling your security software temporarily and proceed with product registration.</w:t>
      </w:r>
    </w:p>
    <w:p w14:paraId="686625CA" w14:textId="77777777" w:rsidR="00E507E9" w:rsidRDefault="00E507E9" w:rsidP="00E507E9"/>
    <w:p w14:paraId="31C4B550" w14:textId="0FD7C04E" w:rsidR="00E507E9" w:rsidRDefault="00CB6C65" w:rsidP="00E507E9">
      <w:pPr>
        <w:pStyle w:val="AppendixH2"/>
        <w:ind w:left="1134" w:hanging="1134"/>
      </w:pPr>
      <w:r>
        <w:t>Can I activate FastMove</w:t>
      </w:r>
      <w:r w:rsidRPr="00CB6C65">
        <w:rPr>
          <w:vertAlign w:val="superscript"/>
        </w:rPr>
        <w:t>TM</w:t>
      </w:r>
      <w:r>
        <w:t xml:space="preserve"> on my old &amp; new computer using the same license key?</w:t>
      </w:r>
      <w:r w:rsidRPr="00CB6C65">
        <w:rPr>
          <w:sz w:val="2"/>
          <w:szCs w:val="2"/>
        </w:rPr>
        <w:fldChar w:fldCharType="begin"/>
      </w:r>
      <w:r w:rsidRPr="00CB6C65">
        <w:rPr>
          <w:sz w:val="2"/>
          <w:szCs w:val="2"/>
        </w:rPr>
        <w:instrText xml:space="preserve"> XE "Can I activate FastMove</w:instrText>
      </w:r>
      <w:r w:rsidRPr="00CB6C65">
        <w:rPr>
          <w:sz w:val="2"/>
          <w:szCs w:val="2"/>
          <w:vertAlign w:val="superscript"/>
        </w:rPr>
        <w:instrText>TM</w:instrText>
      </w:r>
      <w:r w:rsidRPr="00CB6C65">
        <w:rPr>
          <w:sz w:val="2"/>
          <w:szCs w:val="2"/>
        </w:rPr>
        <w:instrText xml:space="preserve"> on my old &amp; new computer using the same license key?" </w:instrText>
      </w:r>
      <w:r w:rsidRPr="00CB6C65">
        <w:rPr>
          <w:sz w:val="2"/>
          <w:szCs w:val="2"/>
        </w:rPr>
        <w:fldChar w:fldCharType="end"/>
      </w:r>
    </w:p>
    <w:p w14:paraId="79519E81" w14:textId="7BBBE2F8" w:rsidR="00E507E9" w:rsidRDefault="00C159C9" w:rsidP="00E507E9">
      <w:r w:rsidRPr="00C159C9">
        <w:t>Yes! Each license key is good for a pair of computers, the source PC you're copying data from and the target PC you're migrating to. For example, if you have a single FastMove</w:t>
      </w:r>
      <w:r w:rsidRPr="00C159C9">
        <w:rPr>
          <w:vertAlign w:val="superscript"/>
        </w:rPr>
        <w:t>TM</w:t>
      </w:r>
      <w:r w:rsidRPr="00C159C9">
        <w:t xml:space="preserve"> license, you can use it on two computers. If you purchased a license for 3 PCs, you can use it to activate FastMove</w:t>
      </w:r>
      <w:r w:rsidRPr="00C159C9">
        <w:rPr>
          <w:vertAlign w:val="superscript"/>
        </w:rPr>
        <w:t>TM</w:t>
      </w:r>
      <w:r w:rsidRPr="00C159C9">
        <w:t xml:space="preserve"> on 6 PCs and use the software to move data between them, and so on.</w:t>
      </w:r>
    </w:p>
    <w:p w14:paraId="2305DCCC" w14:textId="77777777" w:rsidR="00E507E9" w:rsidRDefault="00E507E9" w:rsidP="00E507E9"/>
    <w:p w14:paraId="32F4454B" w14:textId="58B9C149" w:rsidR="00E507E9" w:rsidRDefault="006C2431" w:rsidP="00E507E9">
      <w:pPr>
        <w:pStyle w:val="AppendixH2"/>
        <w:ind w:left="1134" w:hanging="1134"/>
      </w:pPr>
      <w:r>
        <w:t>I’m trying to install FastMove</w:t>
      </w:r>
      <w:r w:rsidRPr="006C2431">
        <w:rPr>
          <w:vertAlign w:val="superscript"/>
        </w:rPr>
        <w:t>TM</w:t>
      </w:r>
      <w:r>
        <w:t xml:space="preserve"> but my computer won’t let me. What to do?</w:t>
      </w:r>
      <w:r w:rsidRPr="006C2431">
        <w:rPr>
          <w:sz w:val="2"/>
          <w:szCs w:val="2"/>
        </w:rPr>
        <w:fldChar w:fldCharType="begin"/>
      </w:r>
      <w:r w:rsidRPr="006C2431">
        <w:rPr>
          <w:sz w:val="2"/>
          <w:szCs w:val="2"/>
        </w:rPr>
        <w:instrText xml:space="preserve"> XE "I’m trying to install FastMove</w:instrText>
      </w:r>
      <w:r w:rsidRPr="006C2431">
        <w:rPr>
          <w:sz w:val="2"/>
          <w:szCs w:val="2"/>
          <w:vertAlign w:val="superscript"/>
        </w:rPr>
        <w:instrText>TM</w:instrText>
      </w:r>
      <w:r w:rsidRPr="006C2431">
        <w:rPr>
          <w:sz w:val="2"/>
          <w:szCs w:val="2"/>
        </w:rPr>
        <w:instrText xml:space="preserve"> but my computer won’t let me. What to do?" </w:instrText>
      </w:r>
      <w:r w:rsidRPr="006C2431">
        <w:rPr>
          <w:sz w:val="2"/>
          <w:szCs w:val="2"/>
        </w:rPr>
        <w:fldChar w:fldCharType="end"/>
      </w:r>
    </w:p>
    <w:p w14:paraId="3C2BDB7C" w14:textId="77777777" w:rsidR="00DD29FC" w:rsidRDefault="00DD29FC" w:rsidP="00DD29FC">
      <w:r>
        <w:t>Most likely, your computer needs you to run the installer as Administrator. Here is how you can do that:</w:t>
      </w:r>
    </w:p>
    <w:p w14:paraId="7990048D" w14:textId="77777777" w:rsidR="00DD29FC" w:rsidRPr="00DD29FC" w:rsidRDefault="00DD29FC" w:rsidP="00DD29FC">
      <w:pPr>
        <w:rPr>
          <w:sz w:val="14"/>
          <w:szCs w:val="12"/>
        </w:rPr>
      </w:pPr>
    </w:p>
    <w:p w14:paraId="250B93A1" w14:textId="77777777" w:rsidR="00DD29FC" w:rsidRDefault="00DD29FC">
      <w:pPr>
        <w:pStyle w:val="ListParagraph"/>
        <w:numPr>
          <w:ilvl w:val="0"/>
          <w:numId w:val="57"/>
        </w:numPr>
      </w:pPr>
      <w:r>
        <w:t>Right-click on the fm_setup.exe file</w:t>
      </w:r>
    </w:p>
    <w:p w14:paraId="482B4B73" w14:textId="77777777" w:rsidR="00DD29FC" w:rsidRDefault="00DD29FC">
      <w:pPr>
        <w:pStyle w:val="ListParagraph"/>
        <w:numPr>
          <w:ilvl w:val="0"/>
          <w:numId w:val="57"/>
        </w:numPr>
      </w:pPr>
      <w:r>
        <w:t>Select "Run as Administrator..."</w:t>
      </w:r>
    </w:p>
    <w:p w14:paraId="576C02E4" w14:textId="3FFA4AF3" w:rsidR="00E507E9" w:rsidRDefault="00DD29FC">
      <w:pPr>
        <w:pStyle w:val="ListParagraph"/>
        <w:numPr>
          <w:ilvl w:val="0"/>
          <w:numId w:val="57"/>
        </w:numPr>
      </w:pPr>
      <w:r>
        <w:t>Follow the setup instructions.</w:t>
      </w:r>
    </w:p>
    <w:p w14:paraId="5F55D0A2" w14:textId="68CD1C97" w:rsidR="00DD29FC" w:rsidRDefault="00DD29FC">
      <w:pPr>
        <w:spacing w:before="0" w:after="200"/>
      </w:pPr>
      <w:r>
        <w:br w:type="page"/>
      </w:r>
    </w:p>
    <w:p w14:paraId="1FCEBB61" w14:textId="77777777" w:rsidR="00E507E9" w:rsidRPr="00DD29FC" w:rsidRDefault="00E507E9" w:rsidP="00E507E9">
      <w:pPr>
        <w:rPr>
          <w:sz w:val="2"/>
          <w:szCs w:val="2"/>
        </w:rPr>
      </w:pPr>
    </w:p>
    <w:p w14:paraId="7A31B914" w14:textId="1353F82D" w:rsidR="00E507E9" w:rsidRDefault="00DD29FC" w:rsidP="00E507E9">
      <w:pPr>
        <w:pStyle w:val="AppendixH2"/>
        <w:ind w:left="1134" w:hanging="1134"/>
      </w:pPr>
      <w:r>
        <w:t>I accidently closed FastMove</w:t>
      </w:r>
      <w:r w:rsidRPr="00DD29FC">
        <w:rPr>
          <w:vertAlign w:val="superscript"/>
        </w:rPr>
        <w:t>TM</w:t>
      </w:r>
      <w:r>
        <w:t xml:space="preserve"> during data transfer. Will any of the files become corrupted because of that?</w:t>
      </w:r>
      <w:r w:rsidR="008047F3" w:rsidRPr="008047F3">
        <w:rPr>
          <w:sz w:val="2"/>
          <w:szCs w:val="2"/>
        </w:rPr>
        <w:fldChar w:fldCharType="begin"/>
      </w:r>
      <w:r w:rsidR="008047F3" w:rsidRPr="008047F3">
        <w:rPr>
          <w:sz w:val="2"/>
          <w:szCs w:val="2"/>
        </w:rPr>
        <w:instrText xml:space="preserve"> XE "I accidently closed FastMove</w:instrText>
      </w:r>
      <w:r w:rsidR="008047F3" w:rsidRPr="008047F3">
        <w:rPr>
          <w:sz w:val="2"/>
          <w:szCs w:val="2"/>
          <w:vertAlign w:val="superscript"/>
        </w:rPr>
        <w:instrText>TM</w:instrText>
      </w:r>
      <w:r w:rsidR="008047F3" w:rsidRPr="008047F3">
        <w:rPr>
          <w:sz w:val="2"/>
          <w:szCs w:val="2"/>
        </w:rPr>
        <w:instrText xml:space="preserve"> during data transfer. Will any of the files become corrupted because of that?" </w:instrText>
      </w:r>
      <w:r w:rsidR="008047F3" w:rsidRPr="008047F3">
        <w:rPr>
          <w:sz w:val="2"/>
          <w:szCs w:val="2"/>
        </w:rPr>
        <w:fldChar w:fldCharType="end"/>
      </w:r>
    </w:p>
    <w:p w14:paraId="6096397D" w14:textId="35CC2AFB" w:rsidR="00E507E9" w:rsidRDefault="00DD29FC" w:rsidP="00E507E9">
      <w:r w:rsidRPr="00DD29FC">
        <w:t>Don't worry, your files and other data are safe. When you accidentally close FastMove</w:t>
      </w:r>
      <w:r w:rsidR="0028165A" w:rsidRPr="0028165A">
        <w:rPr>
          <w:vertAlign w:val="superscript"/>
        </w:rPr>
        <w:t>TM</w:t>
      </w:r>
      <w:r w:rsidRPr="00DD29FC">
        <w:t xml:space="preserve"> during data migration, it will simply cancel the process and go back to the welcome screen where you can start data transfer again.</w:t>
      </w:r>
    </w:p>
    <w:p w14:paraId="554B1888" w14:textId="77777777" w:rsidR="00E507E9" w:rsidRDefault="00E507E9" w:rsidP="00E507E9"/>
    <w:p w14:paraId="3CF8F425" w14:textId="70057B04" w:rsidR="00E507E9" w:rsidRDefault="00D24535" w:rsidP="00E507E9">
      <w:pPr>
        <w:pStyle w:val="AppendixH2"/>
        <w:ind w:left="1134" w:hanging="1134"/>
      </w:pPr>
      <w:r>
        <w:t>I was about to install FastMove</w:t>
      </w:r>
      <w:r w:rsidRPr="00D24535">
        <w:rPr>
          <w:vertAlign w:val="superscript"/>
        </w:rPr>
        <w:t>TM</w:t>
      </w:r>
      <w:r>
        <w:t xml:space="preserve"> but I received a warning from my firewall that FastMove</w:t>
      </w:r>
      <w:r w:rsidRPr="00D24535">
        <w:rPr>
          <w:vertAlign w:val="superscript"/>
        </w:rPr>
        <w:t>TM</w:t>
      </w:r>
      <w:r>
        <w:t xml:space="preserve"> was attempting to access the network?</w:t>
      </w:r>
      <w:r w:rsidRPr="00D24535">
        <w:rPr>
          <w:sz w:val="2"/>
          <w:szCs w:val="2"/>
        </w:rPr>
        <w:fldChar w:fldCharType="begin"/>
      </w:r>
      <w:r w:rsidRPr="00D24535">
        <w:rPr>
          <w:sz w:val="2"/>
          <w:szCs w:val="2"/>
        </w:rPr>
        <w:instrText xml:space="preserve"> XE "I was about to install FastMove</w:instrText>
      </w:r>
      <w:r w:rsidRPr="00D24535">
        <w:rPr>
          <w:sz w:val="2"/>
          <w:szCs w:val="2"/>
          <w:vertAlign w:val="superscript"/>
        </w:rPr>
        <w:instrText>TM</w:instrText>
      </w:r>
      <w:r w:rsidRPr="00D24535">
        <w:rPr>
          <w:sz w:val="2"/>
          <w:szCs w:val="2"/>
        </w:rPr>
        <w:instrText xml:space="preserve"> but I received a warning from my firewall that FastMove</w:instrText>
      </w:r>
      <w:r w:rsidRPr="00D24535">
        <w:rPr>
          <w:sz w:val="2"/>
          <w:szCs w:val="2"/>
          <w:vertAlign w:val="superscript"/>
        </w:rPr>
        <w:instrText>TM</w:instrText>
      </w:r>
      <w:r w:rsidRPr="00D24535">
        <w:rPr>
          <w:sz w:val="2"/>
          <w:szCs w:val="2"/>
        </w:rPr>
        <w:instrText xml:space="preserve"> was attempting to access the network?" </w:instrText>
      </w:r>
      <w:r w:rsidRPr="00D24535">
        <w:rPr>
          <w:sz w:val="2"/>
          <w:szCs w:val="2"/>
        </w:rPr>
        <w:fldChar w:fldCharType="end"/>
      </w:r>
    </w:p>
    <w:p w14:paraId="35BB0802" w14:textId="17A302AC" w:rsidR="00E507E9" w:rsidRDefault="008A76E6" w:rsidP="00E507E9">
      <w:r w:rsidRPr="008A76E6">
        <w:t>FastMove</w:t>
      </w:r>
      <w:r w:rsidRPr="008A76E6">
        <w:rPr>
          <w:vertAlign w:val="superscript"/>
        </w:rPr>
        <w:t>TM</w:t>
      </w:r>
      <w:r w:rsidRPr="008A76E6">
        <w:t xml:space="preserve"> is a network tool, which means that it needs access to your network to work properly. Access to local area network is needed for the app to establish communication between source and target PCs. Move </w:t>
      </w:r>
      <w:r>
        <w:t xml:space="preserve">it </w:t>
      </w:r>
      <w:r w:rsidRPr="008A76E6">
        <w:t>to your firewall's whitelist</w:t>
      </w:r>
      <w:r>
        <w:t>.</w:t>
      </w:r>
    </w:p>
    <w:p w14:paraId="46B977D3" w14:textId="77777777" w:rsidR="00E507E9" w:rsidRDefault="00E507E9" w:rsidP="00E507E9"/>
    <w:p w14:paraId="5436C5A0" w14:textId="5B964FFD" w:rsidR="00E507E9" w:rsidRDefault="00A05EFD" w:rsidP="00E507E9">
      <w:pPr>
        <w:pStyle w:val="AppendixH2"/>
        <w:ind w:left="1134" w:hanging="1134"/>
      </w:pPr>
      <w:r>
        <w:t>I can’t seem to make online data migration work. What to do?</w:t>
      </w:r>
      <w:r w:rsidRPr="00A05EFD">
        <w:rPr>
          <w:sz w:val="2"/>
          <w:szCs w:val="2"/>
        </w:rPr>
        <w:fldChar w:fldCharType="begin"/>
      </w:r>
      <w:r w:rsidRPr="00A05EFD">
        <w:rPr>
          <w:sz w:val="2"/>
          <w:szCs w:val="2"/>
        </w:rPr>
        <w:instrText xml:space="preserve"> XE "I can’t seem to make online data migration work. What to do?" </w:instrText>
      </w:r>
      <w:r w:rsidRPr="00A05EFD">
        <w:rPr>
          <w:sz w:val="2"/>
          <w:szCs w:val="2"/>
        </w:rPr>
        <w:fldChar w:fldCharType="end"/>
      </w:r>
    </w:p>
    <w:p w14:paraId="40A37A2A" w14:textId="11CF9F4D" w:rsidR="00AA34A1" w:rsidRDefault="00AA34A1" w:rsidP="00AA34A1">
      <w:r>
        <w:t>First of all, make sure that you have FastMove</w:t>
      </w:r>
      <w:r w:rsidRPr="00AA34A1">
        <w:rPr>
          <w:vertAlign w:val="superscript"/>
        </w:rPr>
        <w:t>TM</w:t>
      </w:r>
      <w:r>
        <w:t xml:space="preserve"> installed and activated on both your old and new computers.</w:t>
      </w:r>
    </w:p>
    <w:p w14:paraId="5A928136" w14:textId="77777777" w:rsidR="00AA34A1" w:rsidRPr="00AA34A1" w:rsidRDefault="00AA34A1" w:rsidP="00AA34A1">
      <w:pPr>
        <w:rPr>
          <w:sz w:val="2"/>
          <w:szCs w:val="2"/>
        </w:rPr>
      </w:pPr>
    </w:p>
    <w:p w14:paraId="4173DA4C" w14:textId="77777777" w:rsidR="00AA34A1" w:rsidRDefault="00AA34A1" w:rsidP="00AA34A1">
      <w:r>
        <w:t>Secondly, check your network settings and make sure that password-protected sharing is disabled and public folder sharing is turned on. You can always change these settings back once the migration is complete.</w:t>
      </w:r>
    </w:p>
    <w:p w14:paraId="148A5BBF" w14:textId="77777777" w:rsidR="00AA34A1" w:rsidRPr="00AA34A1" w:rsidRDefault="00AA34A1" w:rsidP="00AA34A1">
      <w:pPr>
        <w:rPr>
          <w:sz w:val="2"/>
          <w:szCs w:val="2"/>
        </w:rPr>
      </w:pPr>
    </w:p>
    <w:p w14:paraId="76DD9A57" w14:textId="1AEE6277" w:rsidR="00E507E9" w:rsidRDefault="00AA34A1" w:rsidP="00AA34A1">
      <w:r>
        <w:t>And lastly, disable your antivirus software before migrating data to prevent it from blocking the transfer.</w:t>
      </w:r>
    </w:p>
    <w:p w14:paraId="5CC35660" w14:textId="56A1BB5A" w:rsidR="006109D8" w:rsidRDefault="006109D8">
      <w:pPr>
        <w:spacing w:before="0" w:after="200"/>
      </w:pPr>
      <w:r>
        <w:br w:type="page"/>
      </w:r>
    </w:p>
    <w:p w14:paraId="159D429D" w14:textId="77777777" w:rsidR="00E507E9" w:rsidRPr="006109D8" w:rsidRDefault="00E507E9" w:rsidP="00E507E9">
      <w:pPr>
        <w:rPr>
          <w:sz w:val="2"/>
          <w:szCs w:val="2"/>
        </w:rPr>
      </w:pPr>
    </w:p>
    <w:p w14:paraId="4CD576D1" w14:textId="639873E6" w:rsidR="00E507E9" w:rsidRDefault="007E06DE" w:rsidP="00E507E9">
      <w:pPr>
        <w:pStyle w:val="AppendixH2"/>
        <w:ind w:left="1134" w:hanging="1134"/>
      </w:pPr>
      <w:r>
        <w:t>How to move a profile from a Windows 10 PC to a new Windows 11 PC?</w:t>
      </w:r>
      <w:r w:rsidRPr="007E06DE">
        <w:rPr>
          <w:sz w:val="2"/>
          <w:szCs w:val="2"/>
        </w:rPr>
        <w:fldChar w:fldCharType="begin"/>
      </w:r>
      <w:r w:rsidRPr="007E06DE">
        <w:rPr>
          <w:sz w:val="2"/>
          <w:szCs w:val="2"/>
        </w:rPr>
        <w:instrText xml:space="preserve"> XE "How to move a profile from a Windows 10 PC to a new Windows 11 PC?" </w:instrText>
      </w:r>
      <w:r w:rsidRPr="007E06DE">
        <w:rPr>
          <w:sz w:val="2"/>
          <w:szCs w:val="2"/>
        </w:rPr>
        <w:fldChar w:fldCharType="end"/>
      </w:r>
    </w:p>
    <w:p w14:paraId="527680BC" w14:textId="77777777" w:rsidR="006109D8" w:rsidRDefault="006109D8">
      <w:pPr>
        <w:pStyle w:val="ListParagraph"/>
        <w:numPr>
          <w:ilvl w:val="0"/>
          <w:numId w:val="58"/>
        </w:numPr>
      </w:pPr>
      <w:r>
        <w:t>Only new users should be migrated. Otherwise, the user will lose all data related to the existing account on the target computer.</w:t>
      </w:r>
    </w:p>
    <w:p w14:paraId="2735A096" w14:textId="77777777" w:rsidR="006109D8" w:rsidRDefault="006109D8">
      <w:pPr>
        <w:pStyle w:val="ListParagraph"/>
        <w:numPr>
          <w:ilvl w:val="0"/>
          <w:numId w:val="58"/>
        </w:numPr>
      </w:pPr>
      <w:r>
        <w:t>The user profile must not exist on the target computer. If the profile exists, the user can rename the target user and/or delete it.</w:t>
      </w:r>
    </w:p>
    <w:p w14:paraId="00467F3F" w14:textId="4F5E70BC" w:rsidR="00E507E9" w:rsidRDefault="006109D8">
      <w:pPr>
        <w:pStyle w:val="ListParagraph"/>
        <w:numPr>
          <w:ilvl w:val="0"/>
          <w:numId w:val="58"/>
        </w:numPr>
      </w:pPr>
      <w:r>
        <w:t>The user whose profile is being transferred must log out. This means that a user must have at least two administrators to be able to migrate each other.</w:t>
      </w:r>
    </w:p>
    <w:p w14:paraId="38E1F8CE" w14:textId="77777777" w:rsidR="00E507E9" w:rsidRDefault="00E507E9" w:rsidP="00E507E9"/>
    <w:p w14:paraId="5012D29F" w14:textId="44B5BACD" w:rsidR="00E507E9" w:rsidRDefault="00656243" w:rsidP="00E507E9">
      <w:pPr>
        <w:pStyle w:val="AppendixH2"/>
        <w:ind w:left="1134" w:hanging="1134"/>
      </w:pPr>
      <w:r>
        <w:t>Can I migrate user profiles?</w:t>
      </w:r>
      <w:r w:rsidRPr="00656243">
        <w:rPr>
          <w:sz w:val="2"/>
          <w:szCs w:val="2"/>
        </w:rPr>
        <w:fldChar w:fldCharType="begin"/>
      </w:r>
      <w:r w:rsidRPr="00656243">
        <w:rPr>
          <w:sz w:val="2"/>
          <w:szCs w:val="2"/>
        </w:rPr>
        <w:instrText xml:space="preserve"> XE "Can I migrate user profiles?" </w:instrText>
      </w:r>
      <w:r w:rsidRPr="00656243">
        <w:rPr>
          <w:sz w:val="2"/>
          <w:szCs w:val="2"/>
        </w:rPr>
        <w:fldChar w:fldCharType="end"/>
      </w:r>
    </w:p>
    <w:p w14:paraId="3135ADBE" w14:textId="06A98F8E" w:rsidR="00656243" w:rsidRDefault="00656243">
      <w:pPr>
        <w:pStyle w:val="ListParagraph"/>
        <w:numPr>
          <w:ilvl w:val="0"/>
          <w:numId w:val="59"/>
        </w:numPr>
      </w:pPr>
      <w:r>
        <w:t>FastMove enables users to migrate their profiles to a new PC, if those profiles do not already exist on the destination machine.</w:t>
      </w:r>
    </w:p>
    <w:p w14:paraId="735722F1" w14:textId="77777777" w:rsidR="00656243" w:rsidRPr="00656243" w:rsidRDefault="00656243" w:rsidP="00656243">
      <w:pPr>
        <w:rPr>
          <w:sz w:val="2"/>
          <w:szCs w:val="2"/>
        </w:rPr>
      </w:pPr>
    </w:p>
    <w:p w14:paraId="5DE3DEDD" w14:textId="0507038B" w:rsidR="00E507E9" w:rsidRDefault="00656243">
      <w:pPr>
        <w:pStyle w:val="ListParagraph"/>
        <w:numPr>
          <w:ilvl w:val="0"/>
          <w:numId w:val="59"/>
        </w:numPr>
      </w:pPr>
      <w:r>
        <w:t>FastMove safeguards against overwriting existing profiles on the target PC when the same user already exists there.</w:t>
      </w:r>
    </w:p>
    <w:p w14:paraId="0901E98E" w14:textId="77777777" w:rsidR="00E507E9" w:rsidRDefault="00E507E9" w:rsidP="00E507E9"/>
    <w:p w14:paraId="03E5FB6A" w14:textId="00DC1FB9" w:rsidR="00431AB8" w:rsidRDefault="00431AB8">
      <w:pPr>
        <w:spacing w:before="0" w:after="200"/>
      </w:pPr>
      <w:r>
        <w:br w:type="page"/>
      </w:r>
    </w:p>
    <w:p w14:paraId="17B9AA71" w14:textId="77777777" w:rsidR="00431AB8" w:rsidRPr="00431AB8" w:rsidRDefault="00431AB8" w:rsidP="00E507E9">
      <w:pPr>
        <w:rPr>
          <w:sz w:val="2"/>
          <w:szCs w:val="2"/>
        </w:rPr>
      </w:pPr>
    </w:p>
    <w:p w14:paraId="2969AB3A" w14:textId="375F03FA" w:rsidR="00E507E9" w:rsidRDefault="00431AB8" w:rsidP="00E507E9">
      <w:pPr>
        <w:pStyle w:val="AppendixH2"/>
        <w:ind w:left="1134" w:hanging="1134"/>
      </w:pPr>
      <w:r>
        <w:t>How to delete user profiles?</w:t>
      </w:r>
      <w:r w:rsidRPr="00431AB8">
        <w:rPr>
          <w:sz w:val="2"/>
          <w:szCs w:val="2"/>
        </w:rPr>
        <w:fldChar w:fldCharType="begin"/>
      </w:r>
      <w:r w:rsidRPr="00431AB8">
        <w:rPr>
          <w:sz w:val="2"/>
          <w:szCs w:val="2"/>
        </w:rPr>
        <w:instrText xml:space="preserve"> XE "How to delete user profiles?" </w:instrText>
      </w:r>
      <w:r w:rsidRPr="00431AB8">
        <w:rPr>
          <w:sz w:val="2"/>
          <w:szCs w:val="2"/>
        </w:rPr>
        <w:fldChar w:fldCharType="end"/>
      </w:r>
    </w:p>
    <w:p w14:paraId="31ACCAA8" w14:textId="77777777" w:rsidR="00431AB8" w:rsidRDefault="00431AB8" w:rsidP="00431AB8">
      <w:r>
        <w:t>Customers can effortlessly remove user accounts they no longer require. Please note that only profiles of users who are not currently logged in can be deleted.</w:t>
      </w:r>
    </w:p>
    <w:p w14:paraId="4CE7546A" w14:textId="77777777" w:rsidR="00431AB8" w:rsidRPr="00431AB8" w:rsidRDefault="00431AB8" w:rsidP="00431AB8">
      <w:pPr>
        <w:rPr>
          <w:sz w:val="6"/>
          <w:szCs w:val="4"/>
        </w:rPr>
      </w:pPr>
    </w:p>
    <w:p w14:paraId="3FDAAB25" w14:textId="619E47FD" w:rsidR="00E507E9" w:rsidRDefault="00431AB8" w:rsidP="00431AB8">
      <w:r>
        <w:t>Furthermore, any user profile can be deleted through Advanced System Properties:</w:t>
      </w:r>
    </w:p>
    <w:p w14:paraId="62A859AB" w14:textId="7762642B" w:rsidR="00E507E9" w:rsidRDefault="00431AB8" w:rsidP="00431AB8">
      <w:pPr>
        <w:jc w:val="center"/>
      </w:pPr>
      <w:r>
        <w:rPr>
          <w:noProof/>
        </w:rPr>
        <w:drawing>
          <wp:inline distT="0" distB="0" distL="0" distR="0" wp14:anchorId="06793586" wp14:editId="62A5F611">
            <wp:extent cx="4263836" cy="3467100"/>
            <wp:effectExtent l="0" t="0" r="0" b="0"/>
            <wp:docPr id="264485108" name="Picture 1" descr="System: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Ab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9000" cy="3471299"/>
                    </a:xfrm>
                    <a:prstGeom prst="rect">
                      <a:avLst/>
                    </a:prstGeom>
                    <a:noFill/>
                    <a:ln>
                      <a:noFill/>
                    </a:ln>
                  </pic:spPr>
                </pic:pic>
              </a:graphicData>
            </a:graphic>
          </wp:inline>
        </w:drawing>
      </w:r>
    </w:p>
    <w:p w14:paraId="6316159D" w14:textId="624D9133" w:rsidR="00431AB8" w:rsidRDefault="00431AB8" w:rsidP="00431AB8">
      <w:pPr>
        <w:pStyle w:val="Caption"/>
      </w:pPr>
      <w:bookmarkStart w:id="116" w:name="_Toc157538337"/>
      <w:r>
        <w:t xml:space="preserve">Figure </w:t>
      </w:r>
      <w:fldSimple w:instr=" SEQ Figure \* ARABIC ">
        <w:r w:rsidR="008171F9">
          <w:rPr>
            <w:noProof/>
          </w:rPr>
          <w:t>55</w:t>
        </w:r>
      </w:fldSimple>
      <w:r>
        <w:t xml:space="preserve"> – Advanced system settings</w:t>
      </w:r>
      <w:bookmarkEnd w:id="116"/>
    </w:p>
    <w:p w14:paraId="6C5CF0B8" w14:textId="20E28379" w:rsidR="00431AB8" w:rsidRDefault="00431AB8" w:rsidP="00431AB8">
      <w:pPr>
        <w:jc w:val="center"/>
      </w:pPr>
      <w:r>
        <w:rPr>
          <w:noProof/>
        </w:rPr>
        <w:drawing>
          <wp:inline distT="0" distB="0" distL="0" distR="0" wp14:anchorId="0E4CE861" wp14:editId="42E888D9">
            <wp:extent cx="2456879" cy="2790825"/>
            <wp:effectExtent l="0" t="0" r="0" b="0"/>
            <wp:docPr id="477727361" name="Picture 2" descr="System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0962" cy="2795463"/>
                    </a:xfrm>
                    <a:prstGeom prst="rect">
                      <a:avLst/>
                    </a:prstGeom>
                    <a:noFill/>
                    <a:ln>
                      <a:noFill/>
                    </a:ln>
                  </pic:spPr>
                </pic:pic>
              </a:graphicData>
            </a:graphic>
          </wp:inline>
        </w:drawing>
      </w:r>
    </w:p>
    <w:p w14:paraId="4D066927" w14:textId="7C865D4D" w:rsidR="00431AB8" w:rsidRDefault="00431AB8" w:rsidP="00431AB8">
      <w:pPr>
        <w:pStyle w:val="Caption"/>
      </w:pPr>
      <w:bookmarkStart w:id="117" w:name="_Toc157538338"/>
      <w:r>
        <w:t xml:space="preserve">Figure </w:t>
      </w:r>
      <w:fldSimple w:instr=" SEQ Figure \* ARABIC ">
        <w:r w:rsidR="008171F9">
          <w:rPr>
            <w:noProof/>
          </w:rPr>
          <w:t>56</w:t>
        </w:r>
      </w:fldSimple>
      <w:r>
        <w:t xml:space="preserve"> – System Properties &gt; User Profiles &gt; Settings</w:t>
      </w:r>
      <w:bookmarkEnd w:id="117"/>
    </w:p>
    <w:p w14:paraId="6D89ED14" w14:textId="77777777" w:rsidR="00431AB8" w:rsidRDefault="00431AB8" w:rsidP="00431AB8"/>
    <w:p w14:paraId="6F84DF97" w14:textId="18D784BE" w:rsidR="00E507E9" w:rsidRDefault="005867AB" w:rsidP="00E507E9">
      <w:pPr>
        <w:pStyle w:val="AppendixH2"/>
        <w:ind w:left="1134" w:hanging="1134"/>
      </w:pPr>
      <w:r>
        <w:lastRenderedPageBreak/>
        <w:t>Can I migrate everything all at once?</w:t>
      </w:r>
      <w:r w:rsidRPr="005867AB">
        <w:rPr>
          <w:sz w:val="2"/>
          <w:szCs w:val="2"/>
        </w:rPr>
        <w:fldChar w:fldCharType="begin"/>
      </w:r>
      <w:r w:rsidRPr="005867AB">
        <w:rPr>
          <w:sz w:val="2"/>
          <w:szCs w:val="2"/>
        </w:rPr>
        <w:instrText xml:space="preserve"> XE "Can I migrate everything all at once?" </w:instrText>
      </w:r>
      <w:r w:rsidRPr="005867AB">
        <w:rPr>
          <w:sz w:val="2"/>
          <w:szCs w:val="2"/>
        </w:rPr>
        <w:fldChar w:fldCharType="end"/>
      </w:r>
    </w:p>
    <w:p w14:paraId="4A807DC0" w14:textId="2F4FB51B" w:rsidR="00E507E9" w:rsidRDefault="005867AB" w:rsidP="00E507E9">
      <w:r w:rsidRPr="005867AB">
        <w:t>Yes, but this is not recommended. We recommend to migrate entities from one "tab" at a time: User Profiles, then Software, then Drivers (only for PC with same hardware), then Favorites, etc. The newer version will not allow to migrate everything at once to avoid issues.</w:t>
      </w:r>
    </w:p>
    <w:p w14:paraId="55AFBCB2" w14:textId="77777777" w:rsidR="00E507E9" w:rsidRDefault="00E507E9" w:rsidP="00E507E9"/>
    <w:p w14:paraId="51E6D773" w14:textId="6340A56A" w:rsidR="00E507E9" w:rsidRDefault="0086509B" w:rsidP="00E507E9">
      <w:pPr>
        <w:pStyle w:val="AppendixH2"/>
        <w:ind w:left="1134" w:hanging="1134"/>
      </w:pPr>
      <w:r>
        <w:t>Can I migrate old drivers to new PC with different hardware components?</w:t>
      </w:r>
      <w:r w:rsidRPr="0086509B">
        <w:rPr>
          <w:sz w:val="2"/>
          <w:szCs w:val="2"/>
        </w:rPr>
        <w:fldChar w:fldCharType="begin"/>
      </w:r>
      <w:r w:rsidRPr="0086509B">
        <w:rPr>
          <w:sz w:val="2"/>
          <w:szCs w:val="2"/>
        </w:rPr>
        <w:instrText xml:space="preserve"> XE "Can I migrate old drivers to new PC with different hardware components?" </w:instrText>
      </w:r>
      <w:r w:rsidRPr="0086509B">
        <w:rPr>
          <w:sz w:val="2"/>
          <w:szCs w:val="2"/>
        </w:rPr>
        <w:fldChar w:fldCharType="end"/>
      </w:r>
    </w:p>
    <w:p w14:paraId="0EDF5DF2" w14:textId="5F3CB244" w:rsidR="00E507E9" w:rsidRDefault="0086509B" w:rsidP="00E507E9">
      <w:r w:rsidRPr="0086509B">
        <w:t>There is no need to migrate drivers from an old system to the new hardware if that hardware does not exist on the new PC. This is only applicable to detachable hardware like Printers, Scanners and other external hardware.</w:t>
      </w:r>
    </w:p>
    <w:p w14:paraId="63AF6D33" w14:textId="77777777" w:rsidR="00E507E9" w:rsidRDefault="00E507E9" w:rsidP="00E507E9"/>
    <w:p w14:paraId="5BFD30B1" w14:textId="69BE0987" w:rsidR="00E507E9" w:rsidRDefault="0086509B" w:rsidP="00E507E9">
      <w:pPr>
        <w:pStyle w:val="AppendixH2"/>
        <w:ind w:left="1134" w:hanging="1134"/>
      </w:pPr>
      <w:r>
        <w:t>Error “The password does not match the password policy criteria…”</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password does not match the password policy criteria…</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47E61AB9" w14:textId="6AFBBA7C" w:rsidR="00E507E9" w:rsidRDefault="0086509B" w:rsidP="00E507E9">
      <w:r w:rsidRPr="0086509B">
        <w:t>Typically indicates that the target PC is likely part of an NT domain and/or has stringent security policies in place.</w:t>
      </w:r>
    </w:p>
    <w:p w14:paraId="579B6A20" w14:textId="77777777" w:rsidR="00E507E9" w:rsidRDefault="00E507E9" w:rsidP="00E507E9"/>
    <w:p w14:paraId="00432E36" w14:textId="6CA16B10" w:rsidR="00E507E9" w:rsidRDefault="0086509B" w:rsidP="00E507E9">
      <w:pPr>
        <w:pStyle w:val="AppendixH2"/>
        <w:ind w:left="1134" w:hanging="1134"/>
      </w:pPr>
      <w:r>
        <w:t>Error “The specified file was not found”</w:t>
      </w:r>
      <w:r w:rsidRPr="0086509B">
        <w:rPr>
          <w:sz w:val="2"/>
          <w:szCs w:val="2"/>
        </w:rPr>
        <w:fldChar w:fldCharType="begin"/>
      </w:r>
      <w:r w:rsidRPr="0086509B">
        <w:rPr>
          <w:sz w:val="2"/>
          <w:szCs w:val="2"/>
        </w:rPr>
        <w:instrText xml:space="preserve"> XE "Error </w:instrText>
      </w:r>
      <w:r w:rsidRPr="0086509B">
        <w:rPr>
          <w:rFonts w:ascii="Calibri" w:eastAsiaTheme="minorHAnsi" w:hAnsi="Calibri" w:cstheme="minorBidi"/>
          <w:b w:val="0"/>
          <w:color w:val="000000" w:themeColor="text1"/>
          <w:sz w:val="2"/>
          <w:szCs w:val="2"/>
        </w:rPr>
        <w:instrText>\</w:instrText>
      </w:r>
      <w:r w:rsidRPr="0086509B">
        <w:rPr>
          <w:sz w:val="2"/>
          <w:szCs w:val="2"/>
        </w:rPr>
        <w:instrText>“The specified file was not found</w:instrText>
      </w:r>
      <w:r w:rsidRPr="0086509B">
        <w:rPr>
          <w:rFonts w:ascii="Calibri" w:eastAsiaTheme="minorHAnsi" w:hAnsi="Calibri" w:cstheme="minorBidi"/>
          <w:b w:val="0"/>
          <w:color w:val="000000" w:themeColor="text1"/>
          <w:sz w:val="2"/>
          <w:szCs w:val="2"/>
        </w:rPr>
        <w:instrText>\</w:instrText>
      </w:r>
      <w:r w:rsidRPr="0086509B">
        <w:rPr>
          <w:sz w:val="2"/>
          <w:szCs w:val="2"/>
        </w:rPr>
        <w:instrText xml:space="preserve">”" </w:instrText>
      </w:r>
      <w:r w:rsidRPr="0086509B">
        <w:rPr>
          <w:sz w:val="2"/>
          <w:szCs w:val="2"/>
        </w:rPr>
        <w:fldChar w:fldCharType="end"/>
      </w:r>
    </w:p>
    <w:p w14:paraId="283B9E78" w14:textId="2BCD1A6D" w:rsidR="00E507E9" w:rsidRDefault="0086509B" w:rsidP="00E507E9">
      <w:r w:rsidRPr="0086509B">
        <w:t>Occurred while FastMove</w:t>
      </w:r>
      <w:r w:rsidRPr="0086509B">
        <w:rPr>
          <w:vertAlign w:val="superscript"/>
        </w:rPr>
        <w:t>TM</w:t>
      </w:r>
      <w:r w:rsidRPr="0086509B">
        <w:t xml:space="preserve"> attempted to copy C:\Windows\System32\atl100.dll during software migration within the directory C:\Program Files\Druide\Connectix 10. This issue likely stems from an incorrect installation of the product (Connectix 10).</w:t>
      </w:r>
    </w:p>
    <w:p w14:paraId="6CB04B1D" w14:textId="5829B8FE" w:rsidR="00BB27BB" w:rsidRDefault="00BB27BB">
      <w:pPr>
        <w:spacing w:before="0" w:after="200"/>
      </w:pPr>
      <w:r>
        <w:br w:type="page"/>
      </w:r>
    </w:p>
    <w:p w14:paraId="53AADC7D" w14:textId="77777777" w:rsidR="00E507E9" w:rsidRPr="00BB27BB" w:rsidRDefault="00E507E9" w:rsidP="00E507E9">
      <w:pPr>
        <w:rPr>
          <w:sz w:val="2"/>
          <w:szCs w:val="2"/>
        </w:rPr>
      </w:pPr>
    </w:p>
    <w:p w14:paraId="423E86F5" w14:textId="5E08C72B" w:rsidR="00E507E9" w:rsidRDefault="0086509B" w:rsidP="00E507E9">
      <w:pPr>
        <w:pStyle w:val="AppendixH2"/>
        <w:ind w:left="1134" w:hanging="1134"/>
      </w:pPr>
      <w:r>
        <w:t>No checkbox, Unable to Select Software</w:t>
      </w:r>
      <w:r w:rsidRPr="0086509B">
        <w:rPr>
          <w:sz w:val="2"/>
          <w:szCs w:val="2"/>
        </w:rPr>
        <w:fldChar w:fldCharType="begin"/>
      </w:r>
      <w:r w:rsidRPr="0086509B">
        <w:rPr>
          <w:sz w:val="2"/>
          <w:szCs w:val="2"/>
        </w:rPr>
        <w:instrText xml:space="preserve"> XE "No checkbox, Unable to Select Software" </w:instrText>
      </w:r>
      <w:r w:rsidRPr="0086509B">
        <w:rPr>
          <w:sz w:val="2"/>
          <w:szCs w:val="2"/>
        </w:rPr>
        <w:fldChar w:fldCharType="end"/>
      </w:r>
    </w:p>
    <w:p w14:paraId="73CC334D" w14:textId="0B750FA0" w:rsidR="00E507E9" w:rsidRDefault="00BB27BB" w:rsidP="00E507E9">
      <w:r w:rsidRPr="00BB27BB">
        <w:t>Explanation: This is not supported, and FastMove</w:t>
      </w:r>
      <w:r w:rsidRPr="00BB27BB">
        <w:rPr>
          <w:vertAlign w:val="superscript"/>
        </w:rPr>
        <w:t>TM</w:t>
      </w:r>
      <w:r w:rsidRPr="00BB27BB">
        <w:t xml:space="preserve"> may encounter difficulties in transferring it accurately. This is often the case when a software employs its own custom installation engine.</w:t>
      </w:r>
    </w:p>
    <w:p w14:paraId="7BD90A0E" w14:textId="03F4F7A3" w:rsidR="00E507E9" w:rsidRDefault="00BB27BB" w:rsidP="00E507E9">
      <w:r>
        <w:rPr>
          <w:noProof/>
        </w:rPr>
        <w:drawing>
          <wp:inline distT="0" distB="0" distL="0" distR="0" wp14:anchorId="45995B39" wp14:editId="03B7B97D">
            <wp:extent cx="5943600" cy="4086860"/>
            <wp:effectExtent l="19050" t="19050" r="0" b="8890"/>
            <wp:docPr id="340148310" name="Picture 1" descr="Disabled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bled checkbo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86860"/>
                    </a:xfrm>
                    <a:prstGeom prst="rect">
                      <a:avLst/>
                    </a:prstGeom>
                    <a:noFill/>
                    <a:ln>
                      <a:solidFill>
                        <a:schemeClr val="tx2">
                          <a:lumMod val="60000"/>
                          <a:lumOff val="40000"/>
                        </a:schemeClr>
                      </a:solidFill>
                    </a:ln>
                  </pic:spPr>
                </pic:pic>
              </a:graphicData>
            </a:graphic>
          </wp:inline>
        </w:drawing>
      </w:r>
    </w:p>
    <w:p w14:paraId="2145CE3E" w14:textId="4959F859" w:rsidR="00BB27BB" w:rsidRDefault="00BB27BB" w:rsidP="00BB27BB">
      <w:pPr>
        <w:pStyle w:val="Caption"/>
      </w:pPr>
      <w:bookmarkStart w:id="118" w:name="_Toc157538339"/>
      <w:r>
        <w:t xml:space="preserve">Figure </w:t>
      </w:r>
      <w:r>
        <w:fldChar w:fldCharType="begin"/>
      </w:r>
      <w:r>
        <w:instrText xml:space="preserve"> SEQ Figure \* ARABIC </w:instrText>
      </w:r>
      <w:r>
        <w:fldChar w:fldCharType="separate"/>
      </w:r>
      <w:r w:rsidR="008171F9">
        <w:rPr>
          <w:noProof/>
        </w:rPr>
        <w:t>57</w:t>
      </w:r>
      <w:r>
        <w:rPr>
          <w:noProof/>
        </w:rPr>
        <w:fldChar w:fldCharType="end"/>
      </w:r>
      <w:r>
        <w:t xml:space="preserve"> – System Properties &gt; User Profiles &gt; Settings</w:t>
      </w:r>
      <w:bookmarkEnd w:id="118"/>
    </w:p>
    <w:p w14:paraId="253A98BE" w14:textId="77777777" w:rsidR="00BB27BB" w:rsidRDefault="00BB27BB" w:rsidP="00E507E9"/>
    <w:p w14:paraId="06A676BD" w14:textId="77777777" w:rsidR="006276B5" w:rsidRPr="002F15A3" w:rsidRDefault="006276B5" w:rsidP="006276B5">
      <w:pPr>
        <w:rPr>
          <w:sz w:val="6"/>
        </w:rPr>
      </w:pPr>
    </w:p>
    <w:p w14:paraId="3B25D2E7" w14:textId="6E987EE6"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E165D1">
        <w:t>FastMove</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273D7E">
          <w:headerReference w:type="default" r:id="rId51"/>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19" w:name="_Toc157538282"/>
      <w:r w:rsidRPr="00195F5A">
        <w:t>Index</w:t>
      </w:r>
      <w:bookmarkEnd w:id="119"/>
    </w:p>
    <w:p w14:paraId="116D1C24" w14:textId="77777777" w:rsidR="006276B5" w:rsidRPr="00722841" w:rsidRDefault="006276B5" w:rsidP="006276B5">
      <w:pPr>
        <w:rPr>
          <w:sz w:val="2"/>
          <w:szCs w:val="2"/>
        </w:rPr>
      </w:pPr>
    </w:p>
    <w:p w14:paraId="7A411A9B" w14:textId="77777777" w:rsidR="00BB27BB" w:rsidRDefault="008C4192">
      <w:pPr>
        <w:rPr>
          <w:noProof/>
        </w:rPr>
        <w:sectPr w:rsidR="00BB27BB" w:rsidSect="00273D7E">
          <w:headerReference w:type="default" r:id="rId52"/>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2EA6A625" w14:textId="77777777" w:rsidR="00BB27BB" w:rsidRDefault="00BB27BB">
      <w:pPr>
        <w:pStyle w:val="IndexHeading"/>
        <w:keepNext/>
        <w:tabs>
          <w:tab w:val="right" w:leader="dot" w:pos="4310"/>
        </w:tabs>
        <w:rPr>
          <w:rFonts w:eastAsiaTheme="minorEastAsia"/>
          <w:b w:val="0"/>
          <w:bCs w:val="0"/>
          <w:noProof/>
        </w:rPr>
      </w:pPr>
      <w:r>
        <w:rPr>
          <w:noProof/>
        </w:rPr>
        <w:t>A</w:t>
      </w:r>
    </w:p>
    <w:p w14:paraId="4A409A67" w14:textId="77777777" w:rsidR="00BB27BB" w:rsidRDefault="00BB27BB">
      <w:pPr>
        <w:pStyle w:val="Index1"/>
        <w:tabs>
          <w:tab w:val="right" w:leader="dot" w:pos="4310"/>
        </w:tabs>
        <w:rPr>
          <w:noProof/>
        </w:rPr>
      </w:pPr>
      <w:r>
        <w:rPr>
          <w:noProof/>
        </w:rPr>
        <w:t>Abbreviations / Acronyms used in this User Manual</w:t>
      </w:r>
      <w:r>
        <w:rPr>
          <w:noProof/>
        </w:rPr>
        <w:tab/>
        <w:t>v</w:t>
      </w:r>
    </w:p>
    <w:p w14:paraId="2B704DC4" w14:textId="77777777" w:rsidR="00BB27BB" w:rsidRDefault="00BB27BB">
      <w:pPr>
        <w:pStyle w:val="Index1"/>
        <w:tabs>
          <w:tab w:val="right" w:leader="dot" w:pos="4310"/>
        </w:tabs>
        <w:rPr>
          <w:noProof/>
        </w:rPr>
      </w:pPr>
      <w:r>
        <w:rPr>
          <w:noProof/>
        </w:rPr>
        <w:t>About this User Manual</w:t>
      </w:r>
      <w:r>
        <w:rPr>
          <w:noProof/>
        </w:rPr>
        <w:tab/>
        <w:t>iii</w:t>
      </w:r>
    </w:p>
    <w:p w14:paraId="0E6424B5" w14:textId="77777777" w:rsidR="00BB27BB" w:rsidRDefault="00BB27BB">
      <w:pPr>
        <w:pStyle w:val="Index1"/>
        <w:tabs>
          <w:tab w:val="right" w:leader="dot" w:pos="4310"/>
        </w:tabs>
        <w:rPr>
          <w:noProof/>
        </w:rPr>
      </w:pPr>
      <w:r>
        <w:rPr>
          <w:noProof/>
        </w:rPr>
        <w:t>Activating your FastMove</w:t>
      </w:r>
      <w:r w:rsidRPr="004B6E61">
        <w:rPr>
          <w:noProof/>
          <w:vertAlign w:val="superscript"/>
        </w:rPr>
        <w:t>TM</w:t>
      </w:r>
      <w:r>
        <w:rPr>
          <w:noProof/>
        </w:rPr>
        <w:t xml:space="preserve"> Installation</w:t>
      </w:r>
      <w:r>
        <w:rPr>
          <w:noProof/>
        </w:rPr>
        <w:tab/>
        <w:t>27</w:t>
      </w:r>
    </w:p>
    <w:p w14:paraId="32E0F8B0" w14:textId="77777777" w:rsidR="00BB27BB" w:rsidRDefault="00BB27BB">
      <w:pPr>
        <w:pStyle w:val="IndexHeading"/>
        <w:keepNext/>
        <w:tabs>
          <w:tab w:val="right" w:leader="dot" w:pos="4310"/>
        </w:tabs>
        <w:rPr>
          <w:rFonts w:eastAsiaTheme="minorEastAsia"/>
          <w:b w:val="0"/>
          <w:bCs w:val="0"/>
          <w:noProof/>
        </w:rPr>
      </w:pPr>
      <w:r>
        <w:rPr>
          <w:noProof/>
        </w:rPr>
        <w:t>C</w:t>
      </w:r>
    </w:p>
    <w:p w14:paraId="7BB155F8" w14:textId="77777777" w:rsidR="00BB27BB" w:rsidRDefault="00BB27BB">
      <w:pPr>
        <w:pStyle w:val="Index1"/>
        <w:tabs>
          <w:tab w:val="right" w:leader="dot" w:pos="4310"/>
        </w:tabs>
        <w:rPr>
          <w:noProof/>
        </w:rPr>
      </w:pPr>
      <w:r>
        <w:rPr>
          <w:noProof/>
        </w:rPr>
        <w:t>Can I activate FastMove</w:t>
      </w:r>
      <w:r w:rsidRPr="004B6E61">
        <w:rPr>
          <w:noProof/>
          <w:vertAlign w:val="superscript"/>
        </w:rPr>
        <w:t>TM</w:t>
      </w:r>
      <w:r>
        <w:rPr>
          <w:noProof/>
        </w:rPr>
        <w:t xml:space="preserve"> on my old &amp; new computer using the same license key?</w:t>
      </w:r>
      <w:r>
        <w:rPr>
          <w:noProof/>
        </w:rPr>
        <w:tab/>
        <w:t>50</w:t>
      </w:r>
    </w:p>
    <w:p w14:paraId="5D3C09B9" w14:textId="77777777" w:rsidR="00BB27BB" w:rsidRDefault="00BB27BB">
      <w:pPr>
        <w:pStyle w:val="Index1"/>
        <w:tabs>
          <w:tab w:val="right" w:leader="dot" w:pos="4310"/>
        </w:tabs>
        <w:rPr>
          <w:noProof/>
        </w:rPr>
      </w:pPr>
      <w:r>
        <w:rPr>
          <w:noProof/>
        </w:rPr>
        <w:t>Can I choose what I want to migrate?</w:t>
      </w:r>
      <w:r>
        <w:rPr>
          <w:noProof/>
        </w:rPr>
        <w:tab/>
        <w:t>46</w:t>
      </w:r>
    </w:p>
    <w:p w14:paraId="634DD725" w14:textId="77777777" w:rsidR="00BB27BB" w:rsidRDefault="00BB27BB">
      <w:pPr>
        <w:pStyle w:val="Index1"/>
        <w:tabs>
          <w:tab w:val="right" w:leader="dot" w:pos="4310"/>
        </w:tabs>
        <w:rPr>
          <w:noProof/>
        </w:rPr>
      </w:pPr>
      <w:r>
        <w:rPr>
          <w:noProof/>
        </w:rPr>
        <w:t>Can I migrate data from an HDD to an SSD using FastMove</w:t>
      </w:r>
      <w:r w:rsidRPr="004B6E61">
        <w:rPr>
          <w:noProof/>
          <w:vertAlign w:val="superscript"/>
        </w:rPr>
        <w:t>TM</w:t>
      </w:r>
      <w:r>
        <w:rPr>
          <w:noProof/>
        </w:rPr>
        <w:t>?</w:t>
      </w:r>
      <w:r>
        <w:rPr>
          <w:noProof/>
        </w:rPr>
        <w:tab/>
        <w:t>47</w:t>
      </w:r>
    </w:p>
    <w:p w14:paraId="3C439795" w14:textId="77777777" w:rsidR="00BB27BB" w:rsidRDefault="00BB27BB">
      <w:pPr>
        <w:pStyle w:val="Index1"/>
        <w:tabs>
          <w:tab w:val="right" w:leader="dot" w:pos="4310"/>
        </w:tabs>
        <w:rPr>
          <w:noProof/>
        </w:rPr>
      </w:pPr>
      <w:r>
        <w:rPr>
          <w:noProof/>
        </w:rPr>
        <w:t>Can I migrate everything all at once?</w:t>
      </w:r>
      <w:r>
        <w:rPr>
          <w:noProof/>
        </w:rPr>
        <w:tab/>
        <w:t>54</w:t>
      </w:r>
    </w:p>
    <w:p w14:paraId="081B139D" w14:textId="77777777" w:rsidR="00BB27BB" w:rsidRDefault="00BB27BB">
      <w:pPr>
        <w:pStyle w:val="Index1"/>
        <w:tabs>
          <w:tab w:val="right" w:leader="dot" w:pos="4310"/>
        </w:tabs>
        <w:rPr>
          <w:noProof/>
        </w:rPr>
      </w:pPr>
      <w:r>
        <w:rPr>
          <w:noProof/>
        </w:rPr>
        <w:t>Can I migrate old drivers to new PC with different hardware components?</w:t>
      </w:r>
      <w:r>
        <w:rPr>
          <w:noProof/>
        </w:rPr>
        <w:tab/>
        <w:t>54</w:t>
      </w:r>
    </w:p>
    <w:p w14:paraId="11CC1168" w14:textId="77777777" w:rsidR="00BB27BB" w:rsidRDefault="00BB27BB">
      <w:pPr>
        <w:pStyle w:val="Index1"/>
        <w:tabs>
          <w:tab w:val="right" w:leader="dot" w:pos="4310"/>
        </w:tabs>
        <w:rPr>
          <w:noProof/>
        </w:rPr>
      </w:pPr>
      <w:r>
        <w:rPr>
          <w:noProof/>
        </w:rPr>
        <w:t>Can I migrate user profiles?</w:t>
      </w:r>
      <w:r>
        <w:rPr>
          <w:noProof/>
        </w:rPr>
        <w:tab/>
        <w:t>52</w:t>
      </w:r>
    </w:p>
    <w:p w14:paraId="5CC46C11" w14:textId="77777777" w:rsidR="00BB27BB" w:rsidRDefault="00BB27BB">
      <w:pPr>
        <w:pStyle w:val="Index1"/>
        <w:tabs>
          <w:tab w:val="right" w:leader="dot" w:pos="4310"/>
        </w:tabs>
        <w:rPr>
          <w:noProof/>
        </w:rPr>
      </w:pPr>
      <w:r>
        <w:rPr>
          <w:noProof/>
        </w:rPr>
        <w:t>Can I transfer data using FastMove</w:t>
      </w:r>
      <w:r w:rsidRPr="004B6E61">
        <w:rPr>
          <w:noProof/>
          <w:vertAlign w:val="superscript"/>
        </w:rPr>
        <w:t>TM</w:t>
      </w:r>
      <w:r>
        <w:rPr>
          <w:noProof/>
        </w:rPr>
        <w:t xml:space="preserve"> if my computer is offline?</w:t>
      </w:r>
      <w:r>
        <w:rPr>
          <w:noProof/>
        </w:rPr>
        <w:tab/>
        <w:t>46</w:t>
      </w:r>
    </w:p>
    <w:p w14:paraId="7672A53C" w14:textId="77777777" w:rsidR="00BB27BB" w:rsidRDefault="00BB27BB">
      <w:pPr>
        <w:pStyle w:val="Index1"/>
        <w:tabs>
          <w:tab w:val="right" w:leader="dot" w:pos="4310"/>
        </w:tabs>
        <w:rPr>
          <w:noProof/>
        </w:rPr>
      </w:pPr>
      <w:r>
        <w:rPr>
          <w:noProof/>
        </w:rPr>
        <w:t>Can I use FastMove</w:t>
      </w:r>
      <w:r w:rsidRPr="004B6E61">
        <w:rPr>
          <w:noProof/>
          <w:vertAlign w:val="superscript"/>
        </w:rPr>
        <w:t>TM</w:t>
      </w:r>
      <w:r>
        <w:rPr>
          <w:noProof/>
        </w:rPr>
        <w:t xml:space="preserve"> to transfer data between Windows &amp; Mac?</w:t>
      </w:r>
      <w:r>
        <w:rPr>
          <w:noProof/>
        </w:rPr>
        <w:tab/>
        <w:t>45</w:t>
      </w:r>
    </w:p>
    <w:p w14:paraId="2739DF91" w14:textId="77777777" w:rsidR="00BB27BB" w:rsidRDefault="00BB27BB">
      <w:pPr>
        <w:pStyle w:val="IndexHeading"/>
        <w:keepNext/>
        <w:tabs>
          <w:tab w:val="right" w:leader="dot" w:pos="4310"/>
        </w:tabs>
        <w:rPr>
          <w:rFonts w:eastAsiaTheme="minorEastAsia"/>
          <w:b w:val="0"/>
          <w:bCs w:val="0"/>
          <w:noProof/>
        </w:rPr>
      </w:pPr>
      <w:r>
        <w:rPr>
          <w:noProof/>
        </w:rPr>
        <w:t>D</w:t>
      </w:r>
    </w:p>
    <w:p w14:paraId="72427F63" w14:textId="77777777" w:rsidR="00BB27BB" w:rsidRDefault="00BB27BB">
      <w:pPr>
        <w:pStyle w:val="Index1"/>
        <w:tabs>
          <w:tab w:val="right" w:leader="dot" w:pos="4310"/>
        </w:tabs>
        <w:rPr>
          <w:noProof/>
        </w:rPr>
      </w:pPr>
      <w:r>
        <w:rPr>
          <w:noProof/>
        </w:rPr>
        <w:t>Does the Sync Folder feature work in offline mode?</w:t>
      </w:r>
      <w:r>
        <w:rPr>
          <w:noProof/>
        </w:rPr>
        <w:tab/>
        <w:t>47</w:t>
      </w:r>
    </w:p>
    <w:p w14:paraId="7C1DDE44" w14:textId="77777777" w:rsidR="00BB27BB" w:rsidRDefault="00BB27BB">
      <w:pPr>
        <w:pStyle w:val="Index1"/>
        <w:tabs>
          <w:tab w:val="right" w:leader="dot" w:pos="4310"/>
        </w:tabs>
        <w:rPr>
          <w:noProof/>
        </w:rPr>
      </w:pPr>
      <w:r>
        <w:rPr>
          <w:noProof/>
        </w:rPr>
        <w:t>Downloading the FastMove</w:t>
      </w:r>
      <w:r w:rsidRPr="004B6E61">
        <w:rPr>
          <w:noProof/>
          <w:vertAlign w:val="superscript"/>
        </w:rPr>
        <w:t>TM</w:t>
      </w:r>
      <w:r>
        <w:rPr>
          <w:noProof/>
        </w:rPr>
        <w:t xml:space="preserve"> Application Installer</w:t>
      </w:r>
      <w:r>
        <w:rPr>
          <w:noProof/>
        </w:rPr>
        <w:tab/>
        <w:t>9</w:t>
      </w:r>
    </w:p>
    <w:p w14:paraId="20E4C6B9" w14:textId="77777777" w:rsidR="00BB27BB" w:rsidRDefault="00BB27BB">
      <w:pPr>
        <w:pStyle w:val="IndexHeading"/>
        <w:keepNext/>
        <w:tabs>
          <w:tab w:val="right" w:leader="dot" w:pos="4310"/>
        </w:tabs>
        <w:rPr>
          <w:rFonts w:eastAsiaTheme="minorEastAsia"/>
          <w:b w:val="0"/>
          <w:bCs w:val="0"/>
          <w:noProof/>
        </w:rPr>
      </w:pPr>
      <w:r>
        <w:rPr>
          <w:noProof/>
        </w:rPr>
        <w:t>E</w:t>
      </w:r>
    </w:p>
    <w:p w14:paraId="03A86FF7" w14:textId="77777777" w:rsidR="00BB27BB" w:rsidRDefault="00BB27BB">
      <w:pPr>
        <w:pStyle w:val="Index1"/>
        <w:tabs>
          <w:tab w:val="right" w:leader="dot" w:pos="4310"/>
        </w:tabs>
        <w:rPr>
          <w:noProof/>
        </w:rPr>
      </w:pPr>
      <w:r>
        <w:rPr>
          <w:noProof/>
        </w:rPr>
        <w:t>Error “The password does not match the password policy criteria…”</w:t>
      </w:r>
      <w:r>
        <w:rPr>
          <w:noProof/>
        </w:rPr>
        <w:tab/>
        <w:t>54</w:t>
      </w:r>
    </w:p>
    <w:p w14:paraId="6FDC1884" w14:textId="77777777" w:rsidR="00BB27BB" w:rsidRDefault="00BB27BB">
      <w:pPr>
        <w:pStyle w:val="Index1"/>
        <w:tabs>
          <w:tab w:val="right" w:leader="dot" w:pos="4310"/>
        </w:tabs>
        <w:rPr>
          <w:noProof/>
        </w:rPr>
      </w:pPr>
      <w:r>
        <w:rPr>
          <w:noProof/>
        </w:rPr>
        <w:t>Error “The specified file was not found”</w:t>
      </w:r>
      <w:r>
        <w:rPr>
          <w:noProof/>
        </w:rPr>
        <w:tab/>
        <w:t>54</w:t>
      </w:r>
    </w:p>
    <w:p w14:paraId="69A56C39" w14:textId="77777777" w:rsidR="00BB27BB" w:rsidRDefault="00BB27BB">
      <w:pPr>
        <w:pStyle w:val="IndexHeading"/>
        <w:keepNext/>
        <w:tabs>
          <w:tab w:val="right" w:leader="dot" w:pos="4310"/>
        </w:tabs>
        <w:rPr>
          <w:rFonts w:eastAsiaTheme="minorEastAsia"/>
          <w:b w:val="0"/>
          <w:bCs w:val="0"/>
          <w:noProof/>
        </w:rPr>
      </w:pPr>
      <w:r>
        <w:rPr>
          <w:noProof/>
        </w:rPr>
        <w:t>F</w:t>
      </w:r>
    </w:p>
    <w:p w14:paraId="0A35B2AF" w14:textId="77777777" w:rsidR="00BB27BB" w:rsidRDefault="00BB27BB">
      <w:pPr>
        <w:pStyle w:val="Index1"/>
        <w:tabs>
          <w:tab w:val="right" w:leader="dot" w:pos="4310"/>
        </w:tabs>
        <w:rPr>
          <w:noProof/>
        </w:rPr>
      </w:pPr>
      <w:r>
        <w:rPr>
          <w:noProof/>
        </w:rPr>
        <w:t>Frequently Asked Questions (FAQs)</w:t>
      </w:r>
      <w:r>
        <w:rPr>
          <w:noProof/>
        </w:rPr>
        <w:tab/>
        <w:t>45</w:t>
      </w:r>
    </w:p>
    <w:p w14:paraId="49148D3C" w14:textId="77777777" w:rsidR="00BB27BB" w:rsidRDefault="00BB27BB">
      <w:pPr>
        <w:pStyle w:val="IndexHeading"/>
        <w:keepNext/>
        <w:tabs>
          <w:tab w:val="right" w:leader="dot" w:pos="4310"/>
        </w:tabs>
        <w:rPr>
          <w:rFonts w:eastAsiaTheme="minorEastAsia"/>
          <w:b w:val="0"/>
          <w:bCs w:val="0"/>
          <w:noProof/>
        </w:rPr>
      </w:pPr>
      <w:r>
        <w:rPr>
          <w:noProof/>
        </w:rPr>
        <w:t>G</w:t>
      </w:r>
    </w:p>
    <w:p w14:paraId="347B1056" w14:textId="77777777" w:rsidR="00BB27BB" w:rsidRDefault="00BB27BB">
      <w:pPr>
        <w:pStyle w:val="Index1"/>
        <w:tabs>
          <w:tab w:val="right" w:leader="dot" w:pos="4310"/>
        </w:tabs>
        <w:rPr>
          <w:noProof/>
        </w:rPr>
      </w:pPr>
      <w:r>
        <w:rPr>
          <w:noProof/>
        </w:rPr>
        <w:t>Getting Started</w:t>
      </w:r>
      <w:r>
        <w:rPr>
          <w:noProof/>
        </w:rPr>
        <w:tab/>
        <w:t>17</w:t>
      </w:r>
    </w:p>
    <w:p w14:paraId="702E8F67" w14:textId="77777777" w:rsidR="00BB27BB" w:rsidRDefault="00BB27BB">
      <w:pPr>
        <w:pStyle w:val="IndexHeading"/>
        <w:keepNext/>
        <w:tabs>
          <w:tab w:val="right" w:leader="dot" w:pos="4310"/>
        </w:tabs>
        <w:rPr>
          <w:rFonts w:eastAsiaTheme="minorEastAsia"/>
          <w:b w:val="0"/>
          <w:bCs w:val="0"/>
          <w:noProof/>
        </w:rPr>
      </w:pPr>
      <w:r>
        <w:rPr>
          <w:noProof/>
        </w:rPr>
        <w:t>H</w:t>
      </w:r>
    </w:p>
    <w:p w14:paraId="45404C4B" w14:textId="77777777" w:rsidR="00BB27BB" w:rsidRDefault="00BB27BB">
      <w:pPr>
        <w:pStyle w:val="Index1"/>
        <w:tabs>
          <w:tab w:val="right" w:leader="dot" w:pos="4310"/>
        </w:tabs>
        <w:rPr>
          <w:noProof/>
        </w:rPr>
      </w:pPr>
      <w:r>
        <w:rPr>
          <w:noProof/>
        </w:rPr>
        <w:t>How can I be sure that the drivers I transferred will be compatible with the new one?</w:t>
      </w:r>
      <w:r>
        <w:rPr>
          <w:noProof/>
        </w:rPr>
        <w:tab/>
        <w:t>48</w:t>
      </w:r>
    </w:p>
    <w:p w14:paraId="4EBBA60C" w14:textId="77777777" w:rsidR="00BB27BB" w:rsidRDefault="00BB27BB">
      <w:pPr>
        <w:pStyle w:val="Index1"/>
        <w:tabs>
          <w:tab w:val="right" w:leader="dot" w:pos="4310"/>
        </w:tabs>
        <w:rPr>
          <w:noProof/>
        </w:rPr>
      </w:pPr>
      <w:r>
        <w:rPr>
          <w:noProof/>
        </w:rPr>
        <w:t>How to delete user profiles?</w:t>
      </w:r>
      <w:r>
        <w:rPr>
          <w:noProof/>
        </w:rPr>
        <w:tab/>
        <w:t>53</w:t>
      </w:r>
    </w:p>
    <w:p w14:paraId="0FDDFB2C" w14:textId="77777777" w:rsidR="00BB27BB" w:rsidRDefault="00BB27BB">
      <w:pPr>
        <w:pStyle w:val="Index1"/>
        <w:tabs>
          <w:tab w:val="right" w:leader="dot" w:pos="4310"/>
        </w:tabs>
        <w:rPr>
          <w:noProof/>
        </w:rPr>
      </w:pPr>
      <w:r>
        <w:rPr>
          <w:noProof/>
        </w:rPr>
        <w:t>How to move a profile from a Windows 10 PC to a new Windows 11 PC?</w:t>
      </w:r>
      <w:r>
        <w:rPr>
          <w:noProof/>
        </w:rPr>
        <w:tab/>
        <w:t>52</w:t>
      </w:r>
    </w:p>
    <w:p w14:paraId="51F96E2C" w14:textId="77777777" w:rsidR="00BB27BB" w:rsidRDefault="00BB27BB">
      <w:pPr>
        <w:pStyle w:val="IndexHeading"/>
        <w:keepNext/>
        <w:tabs>
          <w:tab w:val="right" w:leader="dot" w:pos="4310"/>
        </w:tabs>
        <w:rPr>
          <w:rFonts w:eastAsiaTheme="minorEastAsia"/>
          <w:b w:val="0"/>
          <w:bCs w:val="0"/>
          <w:noProof/>
        </w:rPr>
      </w:pPr>
      <w:r>
        <w:rPr>
          <w:noProof/>
        </w:rPr>
        <w:t>I</w:t>
      </w:r>
    </w:p>
    <w:p w14:paraId="690467BF" w14:textId="77777777" w:rsidR="00BB27BB" w:rsidRDefault="00BB27BB">
      <w:pPr>
        <w:pStyle w:val="Index1"/>
        <w:tabs>
          <w:tab w:val="right" w:leader="dot" w:pos="4310"/>
        </w:tabs>
        <w:rPr>
          <w:noProof/>
        </w:rPr>
      </w:pPr>
      <w:r>
        <w:rPr>
          <w:noProof/>
        </w:rPr>
        <w:t>I accidently closed FastMove</w:t>
      </w:r>
      <w:r w:rsidRPr="004B6E61">
        <w:rPr>
          <w:noProof/>
          <w:vertAlign w:val="superscript"/>
        </w:rPr>
        <w:t>TM</w:t>
      </w:r>
      <w:r>
        <w:rPr>
          <w:noProof/>
        </w:rPr>
        <w:t xml:space="preserve"> during data transfer. Will any of the files become corrupted because of that?</w:t>
      </w:r>
      <w:r>
        <w:rPr>
          <w:noProof/>
        </w:rPr>
        <w:tab/>
        <w:t>51</w:t>
      </w:r>
    </w:p>
    <w:p w14:paraId="690CFB74" w14:textId="77777777" w:rsidR="00BB27BB" w:rsidRDefault="00BB27BB">
      <w:pPr>
        <w:pStyle w:val="Index1"/>
        <w:tabs>
          <w:tab w:val="right" w:leader="dot" w:pos="4310"/>
        </w:tabs>
        <w:rPr>
          <w:noProof/>
        </w:rPr>
      </w:pPr>
      <w:r>
        <w:rPr>
          <w:noProof/>
        </w:rPr>
        <w:t>I can’t seem to make online data migration work. What to do?</w:t>
      </w:r>
      <w:r>
        <w:rPr>
          <w:noProof/>
        </w:rPr>
        <w:tab/>
        <w:t>51</w:t>
      </w:r>
    </w:p>
    <w:p w14:paraId="32176EA7" w14:textId="77777777" w:rsidR="00BB27BB" w:rsidRDefault="00BB27BB">
      <w:pPr>
        <w:pStyle w:val="Index1"/>
        <w:tabs>
          <w:tab w:val="right" w:leader="dot" w:pos="4310"/>
        </w:tabs>
        <w:rPr>
          <w:noProof/>
        </w:rPr>
      </w:pPr>
      <w:r>
        <w:rPr>
          <w:noProof/>
        </w:rPr>
        <w:t>I want to uninstall FastMove</w:t>
      </w:r>
      <w:r w:rsidRPr="004B6E61">
        <w:rPr>
          <w:noProof/>
          <w:vertAlign w:val="superscript"/>
        </w:rPr>
        <w:t>TM</w:t>
      </w:r>
      <w:r>
        <w:rPr>
          <w:noProof/>
        </w:rPr>
        <w:t xml:space="preserve"> from my current PC &amp; install it on another one using my license key. How to do it?</w:t>
      </w:r>
      <w:r>
        <w:rPr>
          <w:noProof/>
        </w:rPr>
        <w:tab/>
        <w:t>49</w:t>
      </w:r>
    </w:p>
    <w:p w14:paraId="47FCCA85" w14:textId="77777777" w:rsidR="00BB27BB" w:rsidRDefault="00BB27BB">
      <w:pPr>
        <w:pStyle w:val="Index1"/>
        <w:tabs>
          <w:tab w:val="right" w:leader="dot" w:pos="4310"/>
        </w:tabs>
        <w:rPr>
          <w:noProof/>
        </w:rPr>
      </w:pPr>
      <w:r>
        <w:rPr>
          <w:noProof/>
        </w:rPr>
        <w:t>I was about to install FastMove</w:t>
      </w:r>
      <w:r w:rsidRPr="004B6E61">
        <w:rPr>
          <w:noProof/>
          <w:vertAlign w:val="superscript"/>
        </w:rPr>
        <w:t>TM</w:t>
      </w:r>
      <w:r>
        <w:rPr>
          <w:noProof/>
        </w:rPr>
        <w:t xml:space="preserve"> but I received a warning from my firewall that FastMove</w:t>
      </w:r>
      <w:r w:rsidRPr="004B6E61">
        <w:rPr>
          <w:noProof/>
          <w:vertAlign w:val="superscript"/>
        </w:rPr>
        <w:t>TM</w:t>
      </w:r>
      <w:r>
        <w:rPr>
          <w:noProof/>
        </w:rPr>
        <w:t xml:space="preserve"> was attempting to access the network?</w:t>
      </w:r>
      <w:r>
        <w:rPr>
          <w:noProof/>
        </w:rPr>
        <w:tab/>
        <w:t>51</w:t>
      </w:r>
    </w:p>
    <w:p w14:paraId="47F21F97" w14:textId="77777777" w:rsidR="00BB27BB" w:rsidRDefault="00BB27BB">
      <w:pPr>
        <w:pStyle w:val="Index1"/>
        <w:tabs>
          <w:tab w:val="right" w:leader="dot" w:pos="4310"/>
        </w:tabs>
        <w:rPr>
          <w:noProof/>
        </w:rPr>
      </w:pPr>
      <w:r>
        <w:rPr>
          <w:noProof/>
        </w:rPr>
        <w:t>I’m trying to install FastMove</w:t>
      </w:r>
      <w:r w:rsidRPr="004B6E61">
        <w:rPr>
          <w:noProof/>
          <w:vertAlign w:val="superscript"/>
        </w:rPr>
        <w:t>TM</w:t>
      </w:r>
      <w:r>
        <w:rPr>
          <w:noProof/>
        </w:rPr>
        <w:t xml:space="preserve"> but my computer won’t let me. What to do?</w:t>
      </w:r>
      <w:r>
        <w:rPr>
          <w:noProof/>
        </w:rPr>
        <w:tab/>
        <w:t>50</w:t>
      </w:r>
    </w:p>
    <w:p w14:paraId="2EB2C470" w14:textId="77777777" w:rsidR="00BB27BB" w:rsidRDefault="00BB27BB">
      <w:pPr>
        <w:pStyle w:val="Index1"/>
        <w:tabs>
          <w:tab w:val="right" w:leader="dot" w:pos="4310"/>
        </w:tabs>
        <w:rPr>
          <w:noProof/>
        </w:rPr>
      </w:pPr>
      <w:r>
        <w:rPr>
          <w:noProof/>
        </w:rPr>
        <w:t>I’m trying to register FastMove</w:t>
      </w:r>
      <w:r w:rsidRPr="004B6E61">
        <w:rPr>
          <w:noProof/>
          <w:vertAlign w:val="superscript"/>
        </w:rPr>
        <w:t>TM</w:t>
      </w:r>
      <w:r>
        <w:rPr>
          <w:noProof/>
        </w:rPr>
        <w:t xml:space="preserve"> but it’s not working. What to do?</w:t>
      </w:r>
      <w:r>
        <w:rPr>
          <w:noProof/>
        </w:rPr>
        <w:tab/>
        <w:t>50</w:t>
      </w:r>
    </w:p>
    <w:p w14:paraId="1B26DBB3" w14:textId="77777777" w:rsidR="00BB27BB" w:rsidRDefault="00BB27BB">
      <w:pPr>
        <w:pStyle w:val="Index1"/>
        <w:tabs>
          <w:tab w:val="right" w:leader="dot" w:pos="4310"/>
        </w:tabs>
        <w:rPr>
          <w:noProof/>
        </w:rPr>
      </w:pPr>
      <w:r>
        <w:rPr>
          <w:noProof/>
        </w:rPr>
        <w:t>If I install OEM software requiring a license &amp; I want to move that software to a different PC, will it still be available on the source PC or will FastMove</w:t>
      </w:r>
      <w:r w:rsidRPr="004B6E61">
        <w:rPr>
          <w:noProof/>
          <w:vertAlign w:val="superscript"/>
        </w:rPr>
        <w:t>TM</w:t>
      </w:r>
      <w:r>
        <w:rPr>
          <w:noProof/>
        </w:rPr>
        <w:t xml:space="preserve"> remove it when it installs the software on the destination PC?</w:t>
      </w:r>
      <w:r>
        <w:rPr>
          <w:noProof/>
        </w:rPr>
        <w:tab/>
        <w:t>48</w:t>
      </w:r>
    </w:p>
    <w:p w14:paraId="3CC721CB" w14:textId="77777777" w:rsidR="00BB27BB" w:rsidRDefault="00BB27BB">
      <w:pPr>
        <w:pStyle w:val="Index1"/>
        <w:tabs>
          <w:tab w:val="right" w:leader="dot" w:pos="4310"/>
        </w:tabs>
        <w:rPr>
          <w:noProof/>
        </w:rPr>
      </w:pPr>
      <w:r>
        <w:rPr>
          <w:noProof/>
        </w:rPr>
        <w:t>In Scope of this User Manual</w:t>
      </w:r>
      <w:r>
        <w:rPr>
          <w:noProof/>
        </w:rPr>
        <w:tab/>
        <w:t>iii</w:t>
      </w:r>
    </w:p>
    <w:p w14:paraId="3E683253" w14:textId="77777777" w:rsidR="00BB27BB" w:rsidRDefault="00BB27BB">
      <w:pPr>
        <w:pStyle w:val="Index1"/>
        <w:tabs>
          <w:tab w:val="right" w:leader="dot" w:pos="4310"/>
        </w:tabs>
        <w:rPr>
          <w:noProof/>
        </w:rPr>
      </w:pPr>
      <w:r>
        <w:rPr>
          <w:noProof/>
        </w:rPr>
        <w:t>Intended Audience of this User Manual</w:t>
      </w:r>
      <w:r>
        <w:rPr>
          <w:noProof/>
        </w:rPr>
        <w:tab/>
        <w:t>iii</w:t>
      </w:r>
    </w:p>
    <w:p w14:paraId="3E5F823A" w14:textId="77777777" w:rsidR="00BB27BB" w:rsidRDefault="00BB27BB">
      <w:pPr>
        <w:pStyle w:val="Index1"/>
        <w:tabs>
          <w:tab w:val="right" w:leader="dot" w:pos="4310"/>
        </w:tabs>
        <w:rPr>
          <w:noProof/>
        </w:rPr>
      </w:pPr>
      <w:r>
        <w:rPr>
          <w:noProof/>
        </w:rPr>
        <w:t>Introduction</w:t>
      </w:r>
      <w:r>
        <w:rPr>
          <w:noProof/>
        </w:rPr>
        <w:tab/>
        <w:t>9</w:t>
      </w:r>
    </w:p>
    <w:p w14:paraId="7113D05F" w14:textId="77777777" w:rsidR="00BB27BB" w:rsidRDefault="00BB27BB">
      <w:pPr>
        <w:pStyle w:val="IndexHeading"/>
        <w:keepNext/>
        <w:tabs>
          <w:tab w:val="right" w:leader="dot" w:pos="4310"/>
        </w:tabs>
        <w:rPr>
          <w:rFonts w:eastAsiaTheme="minorEastAsia"/>
          <w:b w:val="0"/>
          <w:bCs w:val="0"/>
          <w:noProof/>
        </w:rPr>
      </w:pPr>
      <w:r>
        <w:rPr>
          <w:noProof/>
        </w:rPr>
        <w:t>N</w:t>
      </w:r>
    </w:p>
    <w:p w14:paraId="202DBC88" w14:textId="77777777" w:rsidR="00BB27BB" w:rsidRDefault="00BB27BB">
      <w:pPr>
        <w:pStyle w:val="Index1"/>
        <w:tabs>
          <w:tab w:val="right" w:leader="dot" w:pos="4310"/>
        </w:tabs>
        <w:rPr>
          <w:noProof/>
        </w:rPr>
      </w:pPr>
      <w:r>
        <w:rPr>
          <w:noProof/>
        </w:rPr>
        <w:t>No checkbox, Unable to Select Software</w:t>
      </w:r>
      <w:r>
        <w:rPr>
          <w:noProof/>
        </w:rPr>
        <w:tab/>
        <w:t>55</w:t>
      </w:r>
    </w:p>
    <w:p w14:paraId="15A6762A" w14:textId="77777777" w:rsidR="00BB27BB" w:rsidRDefault="00BB27BB">
      <w:pPr>
        <w:pStyle w:val="IndexHeading"/>
        <w:keepNext/>
        <w:tabs>
          <w:tab w:val="right" w:leader="dot" w:pos="4310"/>
        </w:tabs>
        <w:rPr>
          <w:rFonts w:eastAsiaTheme="minorEastAsia"/>
          <w:b w:val="0"/>
          <w:bCs w:val="0"/>
          <w:noProof/>
        </w:rPr>
      </w:pPr>
      <w:r>
        <w:rPr>
          <w:noProof/>
        </w:rPr>
        <w:t>O</w:t>
      </w:r>
    </w:p>
    <w:p w14:paraId="2E0FEB0C" w14:textId="77777777" w:rsidR="00BB27BB" w:rsidRDefault="00BB27BB">
      <w:pPr>
        <w:pStyle w:val="Index1"/>
        <w:tabs>
          <w:tab w:val="right" w:leader="dot" w:pos="4310"/>
        </w:tabs>
        <w:rPr>
          <w:noProof/>
        </w:rPr>
      </w:pPr>
      <w:r>
        <w:rPr>
          <w:noProof/>
        </w:rPr>
        <w:t>Organization of this User Manual</w:t>
      </w:r>
      <w:r>
        <w:rPr>
          <w:noProof/>
        </w:rPr>
        <w:tab/>
        <w:t>iii</w:t>
      </w:r>
    </w:p>
    <w:p w14:paraId="33B8F145" w14:textId="77777777" w:rsidR="00BB27BB" w:rsidRDefault="00BB27BB">
      <w:pPr>
        <w:pStyle w:val="Index1"/>
        <w:tabs>
          <w:tab w:val="right" w:leader="dot" w:pos="4310"/>
        </w:tabs>
        <w:rPr>
          <w:noProof/>
        </w:rPr>
      </w:pPr>
      <w:r>
        <w:rPr>
          <w:noProof/>
        </w:rPr>
        <w:t>Out of Scope of this User Manual</w:t>
      </w:r>
      <w:r>
        <w:rPr>
          <w:noProof/>
        </w:rPr>
        <w:tab/>
        <w:t>iii</w:t>
      </w:r>
    </w:p>
    <w:p w14:paraId="590CA999" w14:textId="77777777" w:rsidR="00BB27BB" w:rsidRDefault="00BB27BB">
      <w:pPr>
        <w:pStyle w:val="IndexHeading"/>
        <w:keepNext/>
        <w:tabs>
          <w:tab w:val="right" w:leader="dot" w:pos="4310"/>
        </w:tabs>
        <w:rPr>
          <w:rFonts w:eastAsiaTheme="minorEastAsia"/>
          <w:b w:val="0"/>
          <w:bCs w:val="0"/>
          <w:noProof/>
        </w:rPr>
      </w:pPr>
      <w:r>
        <w:rPr>
          <w:noProof/>
        </w:rPr>
        <w:t>P</w:t>
      </w:r>
    </w:p>
    <w:p w14:paraId="55D34200" w14:textId="77777777" w:rsidR="00BB27BB" w:rsidRDefault="00BB27BB">
      <w:pPr>
        <w:pStyle w:val="Index1"/>
        <w:tabs>
          <w:tab w:val="right" w:leader="dot" w:pos="4310"/>
        </w:tabs>
        <w:rPr>
          <w:noProof/>
        </w:rPr>
      </w:pPr>
      <w:r>
        <w:rPr>
          <w:noProof/>
        </w:rPr>
        <w:t>Performing Drivers Migration</w:t>
      </w:r>
      <w:r>
        <w:rPr>
          <w:noProof/>
        </w:rPr>
        <w:tab/>
        <w:t>37</w:t>
      </w:r>
    </w:p>
    <w:p w14:paraId="2497D7AA" w14:textId="77777777" w:rsidR="00BB27BB" w:rsidRDefault="00BB27BB">
      <w:pPr>
        <w:pStyle w:val="Index1"/>
        <w:tabs>
          <w:tab w:val="right" w:leader="dot" w:pos="4310"/>
        </w:tabs>
        <w:rPr>
          <w:noProof/>
        </w:rPr>
      </w:pPr>
      <w:r>
        <w:rPr>
          <w:noProof/>
        </w:rPr>
        <w:t>Performing Favorites Migration</w:t>
      </w:r>
      <w:r>
        <w:rPr>
          <w:noProof/>
        </w:rPr>
        <w:tab/>
        <w:t>41</w:t>
      </w:r>
    </w:p>
    <w:p w14:paraId="70394A2E" w14:textId="77777777" w:rsidR="00BB27BB" w:rsidRDefault="00BB27BB">
      <w:pPr>
        <w:pStyle w:val="Index1"/>
        <w:tabs>
          <w:tab w:val="right" w:leader="dot" w:pos="4310"/>
        </w:tabs>
        <w:rPr>
          <w:noProof/>
        </w:rPr>
      </w:pPr>
      <w:r>
        <w:rPr>
          <w:noProof/>
        </w:rPr>
        <w:t>Performing Offline Data Migration</w:t>
      </w:r>
      <w:r>
        <w:rPr>
          <w:noProof/>
        </w:rPr>
        <w:tab/>
        <w:t>18</w:t>
      </w:r>
    </w:p>
    <w:p w14:paraId="60DFB41B" w14:textId="77777777" w:rsidR="00BB27BB" w:rsidRDefault="00BB27BB">
      <w:pPr>
        <w:pStyle w:val="Index1"/>
        <w:tabs>
          <w:tab w:val="right" w:leader="dot" w:pos="4310"/>
        </w:tabs>
        <w:rPr>
          <w:noProof/>
        </w:rPr>
      </w:pPr>
      <w:r>
        <w:rPr>
          <w:noProof/>
        </w:rPr>
        <w:t>Performing Online Data Migration</w:t>
      </w:r>
      <w:r>
        <w:rPr>
          <w:noProof/>
        </w:rPr>
        <w:tab/>
        <w:t>22</w:t>
      </w:r>
    </w:p>
    <w:p w14:paraId="010D5125" w14:textId="77777777" w:rsidR="00BB27BB" w:rsidRDefault="00BB27BB">
      <w:pPr>
        <w:pStyle w:val="Index1"/>
        <w:tabs>
          <w:tab w:val="right" w:leader="dot" w:pos="4310"/>
        </w:tabs>
        <w:rPr>
          <w:noProof/>
        </w:rPr>
      </w:pPr>
      <w:r>
        <w:rPr>
          <w:noProof/>
        </w:rPr>
        <w:t>Performing SOFTWARE Migration</w:t>
      </w:r>
      <w:r>
        <w:rPr>
          <w:noProof/>
        </w:rPr>
        <w:tab/>
        <w:t>33</w:t>
      </w:r>
    </w:p>
    <w:p w14:paraId="76EEAA0A" w14:textId="77777777" w:rsidR="00BB27BB" w:rsidRDefault="00BB27BB">
      <w:pPr>
        <w:pStyle w:val="Index1"/>
        <w:tabs>
          <w:tab w:val="right" w:leader="dot" w:pos="4310"/>
        </w:tabs>
        <w:rPr>
          <w:noProof/>
        </w:rPr>
      </w:pPr>
      <w:r>
        <w:rPr>
          <w:noProof/>
        </w:rPr>
        <w:t>Performing Users Migration</w:t>
      </w:r>
      <w:r>
        <w:rPr>
          <w:noProof/>
        </w:rPr>
        <w:tab/>
        <w:t>30</w:t>
      </w:r>
    </w:p>
    <w:p w14:paraId="3CFE4B47" w14:textId="77777777" w:rsidR="00BB27BB" w:rsidRDefault="00BB27BB">
      <w:pPr>
        <w:pStyle w:val="Index1"/>
        <w:tabs>
          <w:tab w:val="right" w:leader="dot" w:pos="4310"/>
        </w:tabs>
        <w:rPr>
          <w:noProof/>
        </w:rPr>
      </w:pPr>
      <w:r>
        <w:rPr>
          <w:noProof/>
        </w:rPr>
        <w:t>Placing a Buy Now Request</w:t>
      </w:r>
      <w:r>
        <w:rPr>
          <w:noProof/>
        </w:rPr>
        <w:tab/>
        <w:t>15</w:t>
      </w:r>
    </w:p>
    <w:p w14:paraId="029ABBBD" w14:textId="77777777" w:rsidR="00BB27BB" w:rsidRDefault="00BB27BB">
      <w:pPr>
        <w:pStyle w:val="Index1"/>
        <w:tabs>
          <w:tab w:val="right" w:leader="dot" w:pos="4310"/>
        </w:tabs>
        <w:rPr>
          <w:noProof/>
        </w:rPr>
      </w:pPr>
      <w:r>
        <w:rPr>
          <w:noProof/>
        </w:rPr>
        <w:t>Placing a Register Request</w:t>
      </w:r>
      <w:r>
        <w:rPr>
          <w:noProof/>
        </w:rPr>
        <w:tab/>
        <w:t>11</w:t>
      </w:r>
    </w:p>
    <w:p w14:paraId="0520E614" w14:textId="77777777" w:rsidR="00BB27BB" w:rsidRDefault="00BB27BB">
      <w:pPr>
        <w:pStyle w:val="Index1"/>
        <w:tabs>
          <w:tab w:val="right" w:leader="dot" w:pos="4310"/>
        </w:tabs>
        <w:rPr>
          <w:noProof/>
        </w:rPr>
      </w:pPr>
      <w:r>
        <w:rPr>
          <w:noProof/>
        </w:rPr>
        <w:lastRenderedPageBreak/>
        <w:t>Planning your Data Movement</w:t>
      </w:r>
      <w:r>
        <w:rPr>
          <w:noProof/>
        </w:rPr>
        <w:tab/>
        <w:t>10</w:t>
      </w:r>
    </w:p>
    <w:p w14:paraId="5A274B62" w14:textId="77777777" w:rsidR="00BB27BB" w:rsidRDefault="00BB27BB">
      <w:pPr>
        <w:pStyle w:val="Index1"/>
        <w:tabs>
          <w:tab w:val="right" w:leader="dot" w:pos="4310"/>
        </w:tabs>
        <w:rPr>
          <w:noProof/>
        </w:rPr>
      </w:pPr>
      <w:r>
        <w:rPr>
          <w:noProof/>
        </w:rPr>
        <w:t>Purpose of this User Manual</w:t>
      </w:r>
      <w:r>
        <w:rPr>
          <w:noProof/>
        </w:rPr>
        <w:tab/>
        <w:t>iii</w:t>
      </w:r>
    </w:p>
    <w:p w14:paraId="3083CF53" w14:textId="77777777" w:rsidR="00BB27BB" w:rsidRDefault="00BB27BB">
      <w:pPr>
        <w:pStyle w:val="IndexHeading"/>
        <w:keepNext/>
        <w:tabs>
          <w:tab w:val="right" w:leader="dot" w:pos="4310"/>
        </w:tabs>
        <w:rPr>
          <w:rFonts w:eastAsiaTheme="minorEastAsia"/>
          <w:b w:val="0"/>
          <w:bCs w:val="0"/>
          <w:noProof/>
        </w:rPr>
      </w:pPr>
      <w:r>
        <w:rPr>
          <w:noProof/>
        </w:rPr>
        <w:t>T</w:t>
      </w:r>
    </w:p>
    <w:p w14:paraId="4BB580D0" w14:textId="77777777" w:rsidR="00BB27BB" w:rsidRDefault="00BB27BB">
      <w:pPr>
        <w:pStyle w:val="Index1"/>
        <w:tabs>
          <w:tab w:val="right" w:leader="dot" w:pos="4310"/>
        </w:tabs>
        <w:rPr>
          <w:noProof/>
        </w:rPr>
      </w:pPr>
      <w:r>
        <w:rPr>
          <w:noProof/>
        </w:rPr>
        <w:t>Terms Used in this User Manual</w:t>
      </w:r>
      <w:r>
        <w:rPr>
          <w:noProof/>
        </w:rPr>
        <w:tab/>
        <w:t>v</w:t>
      </w:r>
    </w:p>
    <w:p w14:paraId="0D1B875A" w14:textId="77777777" w:rsidR="00BB27BB" w:rsidRDefault="00BB27BB">
      <w:pPr>
        <w:pStyle w:val="Index1"/>
        <w:tabs>
          <w:tab w:val="right" w:leader="dot" w:pos="4310"/>
        </w:tabs>
        <w:rPr>
          <w:noProof/>
        </w:rPr>
      </w:pPr>
      <w:r>
        <w:rPr>
          <w:noProof/>
        </w:rPr>
        <w:t>Typographical Conventions / Customaries used in this User Manual</w:t>
      </w:r>
      <w:r>
        <w:rPr>
          <w:noProof/>
        </w:rPr>
        <w:tab/>
        <w:t>iv</w:t>
      </w:r>
    </w:p>
    <w:p w14:paraId="74244EB9" w14:textId="77777777" w:rsidR="00BB27BB" w:rsidRDefault="00BB27BB">
      <w:pPr>
        <w:pStyle w:val="IndexHeading"/>
        <w:keepNext/>
        <w:tabs>
          <w:tab w:val="right" w:leader="dot" w:pos="4310"/>
        </w:tabs>
        <w:rPr>
          <w:rFonts w:eastAsiaTheme="minorEastAsia"/>
          <w:b w:val="0"/>
          <w:bCs w:val="0"/>
          <w:noProof/>
        </w:rPr>
      </w:pPr>
      <w:r>
        <w:rPr>
          <w:noProof/>
        </w:rPr>
        <w:t>V</w:t>
      </w:r>
    </w:p>
    <w:p w14:paraId="2FED16E7" w14:textId="77777777" w:rsidR="00BB27BB" w:rsidRDefault="00BB27BB">
      <w:pPr>
        <w:pStyle w:val="Index1"/>
        <w:tabs>
          <w:tab w:val="right" w:leader="dot" w:pos="4310"/>
        </w:tabs>
        <w:rPr>
          <w:noProof/>
        </w:rPr>
      </w:pPr>
      <w:r>
        <w:rPr>
          <w:noProof/>
        </w:rPr>
        <w:t>Via the FastMove</w:t>
      </w:r>
      <w:r w:rsidRPr="004B6E61">
        <w:rPr>
          <w:rFonts w:ascii="p" w:hAnsi="p"/>
          <w:noProof/>
          <w:vertAlign w:val="superscript"/>
        </w:rPr>
        <w:t>TM</w:t>
      </w:r>
      <w:r>
        <w:rPr>
          <w:noProof/>
        </w:rPr>
        <w:t xml:space="preserve"> Default Webpage</w:t>
      </w:r>
      <w:r>
        <w:rPr>
          <w:noProof/>
        </w:rPr>
        <w:tab/>
        <w:t>11</w:t>
      </w:r>
    </w:p>
    <w:p w14:paraId="359473F6" w14:textId="77777777" w:rsidR="00BB27BB" w:rsidRDefault="00BB27BB">
      <w:pPr>
        <w:pStyle w:val="Index1"/>
        <w:tabs>
          <w:tab w:val="right" w:leader="dot" w:pos="4310"/>
        </w:tabs>
        <w:rPr>
          <w:noProof/>
        </w:rPr>
      </w:pPr>
      <w:r>
        <w:rPr>
          <w:noProof/>
        </w:rPr>
        <w:t>Via the Register Button of FastMove</w:t>
      </w:r>
      <w:r w:rsidRPr="004B6E61">
        <w:rPr>
          <w:rFonts w:ascii="p" w:hAnsi="p"/>
          <w:noProof/>
          <w:vertAlign w:val="superscript"/>
        </w:rPr>
        <w:t>TM</w:t>
      </w:r>
      <w:r>
        <w:rPr>
          <w:noProof/>
        </w:rPr>
        <w:t xml:space="preserve"> Application</w:t>
      </w:r>
      <w:r>
        <w:rPr>
          <w:noProof/>
        </w:rPr>
        <w:tab/>
        <w:t>13</w:t>
      </w:r>
    </w:p>
    <w:p w14:paraId="1B316841" w14:textId="77777777" w:rsidR="00BB27BB" w:rsidRDefault="00BB27BB">
      <w:pPr>
        <w:pStyle w:val="IndexHeading"/>
        <w:keepNext/>
        <w:tabs>
          <w:tab w:val="right" w:leader="dot" w:pos="4310"/>
        </w:tabs>
        <w:rPr>
          <w:rFonts w:eastAsiaTheme="minorEastAsia"/>
          <w:b w:val="0"/>
          <w:bCs w:val="0"/>
          <w:noProof/>
        </w:rPr>
      </w:pPr>
      <w:r>
        <w:rPr>
          <w:noProof/>
        </w:rPr>
        <w:t>W</w:t>
      </w:r>
    </w:p>
    <w:p w14:paraId="51794ED1" w14:textId="77777777" w:rsidR="00BB27BB" w:rsidRDefault="00BB27BB">
      <w:pPr>
        <w:pStyle w:val="Index1"/>
        <w:tabs>
          <w:tab w:val="right" w:leader="dot" w:pos="4310"/>
        </w:tabs>
        <w:rPr>
          <w:noProof/>
        </w:rPr>
      </w:pPr>
      <w:r>
        <w:rPr>
          <w:noProof/>
        </w:rPr>
        <w:t>What are the trial version limitations?</w:t>
      </w:r>
      <w:r>
        <w:rPr>
          <w:noProof/>
        </w:rPr>
        <w:tab/>
        <w:t>49</w:t>
      </w:r>
    </w:p>
    <w:p w14:paraId="35D19386" w14:textId="77777777" w:rsidR="00BB27BB" w:rsidRDefault="00BB27BB">
      <w:pPr>
        <w:pStyle w:val="Index1"/>
        <w:tabs>
          <w:tab w:val="right" w:leader="dot" w:pos="4310"/>
        </w:tabs>
        <w:rPr>
          <w:noProof/>
        </w:rPr>
      </w:pPr>
      <w:r>
        <w:rPr>
          <w:noProof/>
        </w:rPr>
        <w:t>What does the Sync Folders feature do?</w:t>
      </w:r>
      <w:r>
        <w:rPr>
          <w:noProof/>
        </w:rPr>
        <w:tab/>
        <w:t>46</w:t>
      </w:r>
    </w:p>
    <w:p w14:paraId="44154F3A" w14:textId="77777777" w:rsidR="00BB27BB" w:rsidRDefault="00BB27BB">
      <w:pPr>
        <w:pStyle w:val="Index1"/>
        <w:tabs>
          <w:tab w:val="right" w:leader="dot" w:pos="4310"/>
        </w:tabs>
        <w:rPr>
          <w:noProof/>
        </w:rPr>
      </w:pPr>
      <w:r>
        <w:rPr>
          <w:noProof/>
        </w:rPr>
        <w:t>What’s the best way to ensure that the software I moved to my new PC runs without errors?</w:t>
      </w:r>
      <w:r>
        <w:rPr>
          <w:noProof/>
        </w:rPr>
        <w:tab/>
        <w:t>45</w:t>
      </w:r>
    </w:p>
    <w:p w14:paraId="008D2BDB" w14:textId="77777777" w:rsidR="00BB27BB" w:rsidRDefault="00BB27BB">
      <w:pPr>
        <w:pStyle w:val="Index1"/>
        <w:tabs>
          <w:tab w:val="right" w:leader="dot" w:pos="4310"/>
        </w:tabs>
        <w:rPr>
          <w:noProof/>
        </w:rPr>
      </w:pPr>
      <w:r>
        <w:rPr>
          <w:noProof/>
        </w:rPr>
        <w:t>When I install a program on a PC, most of the times there are brand new registry updates &amp; configuration files. Does FastMove</w:t>
      </w:r>
      <w:r w:rsidRPr="004B6E61">
        <w:rPr>
          <w:noProof/>
          <w:vertAlign w:val="superscript"/>
        </w:rPr>
        <w:t>TM</w:t>
      </w:r>
      <w:r>
        <w:rPr>
          <w:noProof/>
        </w:rPr>
        <w:t xml:space="preserve"> create the same registry updates &amp; files on the new PC?</w:t>
      </w:r>
      <w:r>
        <w:rPr>
          <w:noProof/>
        </w:rPr>
        <w:tab/>
        <w:t>48</w:t>
      </w:r>
    </w:p>
    <w:p w14:paraId="42D8247C" w14:textId="77777777" w:rsidR="00BB27BB" w:rsidRDefault="00BB27BB">
      <w:pPr>
        <w:pStyle w:val="Index1"/>
        <w:tabs>
          <w:tab w:val="right" w:leader="dot" w:pos="4310"/>
        </w:tabs>
        <w:rPr>
          <w:noProof/>
        </w:rPr>
      </w:pPr>
      <w:r>
        <w:rPr>
          <w:noProof/>
        </w:rPr>
        <w:t>When I migrate software using FastMove</w:t>
      </w:r>
      <w:r w:rsidRPr="004B6E61">
        <w:rPr>
          <w:noProof/>
          <w:vertAlign w:val="superscript"/>
        </w:rPr>
        <w:t>TM</w:t>
      </w:r>
      <w:r>
        <w:rPr>
          <w:noProof/>
        </w:rPr>
        <w:t>, does it also transfer license information?</w:t>
      </w:r>
      <w:r>
        <w:rPr>
          <w:noProof/>
        </w:rPr>
        <w:tab/>
        <w:t>47</w:t>
      </w:r>
    </w:p>
    <w:p w14:paraId="78FC7E2A" w14:textId="77777777" w:rsidR="00BB27BB" w:rsidRDefault="00BB27BB">
      <w:pPr>
        <w:pStyle w:val="Index1"/>
        <w:tabs>
          <w:tab w:val="right" w:leader="dot" w:pos="4310"/>
        </w:tabs>
        <w:rPr>
          <w:noProof/>
        </w:rPr>
      </w:pPr>
      <w:r>
        <w:rPr>
          <w:noProof/>
        </w:rPr>
        <w:t>Which Operating Systems does FastMove</w:t>
      </w:r>
      <w:r w:rsidRPr="004B6E61">
        <w:rPr>
          <w:noProof/>
          <w:vertAlign w:val="superscript"/>
        </w:rPr>
        <w:t>TM</w:t>
      </w:r>
      <w:r>
        <w:rPr>
          <w:noProof/>
        </w:rPr>
        <w:t xml:space="preserve"> work with?</w:t>
      </w:r>
      <w:r>
        <w:rPr>
          <w:noProof/>
        </w:rPr>
        <w:tab/>
        <w:t>45</w:t>
      </w:r>
    </w:p>
    <w:p w14:paraId="098103C0" w14:textId="77777777" w:rsidR="00BB27BB" w:rsidRDefault="00BB27BB">
      <w:pPr>
        <w:pStyle w:val="Index1"/>
        <w:tabs>
          <w:tab w:val="right" w:leader="dot" w:pos="4310"/>
        </w:tabs>
        <w:rPr>
          <w:noProof/>
        </w:rPr>
      </w:pPr>
      <w:r>
        <w:rPr>
          <w:noProof/>
        </w:rPr>
        <w:t>Why do I need FastMove™?</w:t>
      </w:r>
      <w:r>
        <w:rPr>
          <w:noProof/>
        </w:rPr>
        <w:tab/>
        <w:t>45</w:t>
      </w:r>
    </w:p>
    <w:p w14:paraId="3579A535" w14:textId="77777777" w:rsidR="00BB27BB" w:rsidRDefault="00BB27BB">
      <w:pPr>
        <w:pStyle w:val="Index1"/>
        <w:tabs>
          <w:tab w:val="right" w:leader="dot" w:pos="4310"/>
        </w:tabs>
        <w:rPr>
          <w:noProof/>
        </w:rPr>
      </w:pPr>
      <w:r>
        <w:rPr>
          <w:noProof/>
        </w:rPr>
        <w:t>Why is there an expiration date on my license?</w:t>
      </w:r>
      <w:r>
        <w:rPr>
          <w:noProof/>
        </w:rPr>
        <w:tab/>
        <w:t>49</w:t>
      </w:r>
    </w:p>
    <w:p w14:paraId="16C3AE89" w14:textId="77777777" w:rsidR="00BB27BB" w:rsidRDefault="00BB27BB">
      <w:pPr>
        <w:pStyle w:val="Index1"/>
        <w:tabs>
          <w:tab w:val="right" w:leader="dot" w:pos="4310"/>
        </w:tabs>
        <w:rPr>
          <w:noProof/>
        </w:rPr>
      </w:pPr>
      <w:r>
        <w:rPr>
          <w:noProof/>
        </w:rPr>
        <w:t>Will FastMove</w:t>
      </w:r>
      <w:r w:rsidRPr="004B6E61">
        <w:rPr>
          <w:noProof/>
          <w:vertAlign w:val="superscript"/>
        </w:rPr>
        <w:t>TM</w:t>
      </w:r>
      <w:r>
        <w:rPr>
          <w:noProof/>
        </w:rPr>
        <w:t xml:space="preserve"> move the emails from my email client such as Microsoft Outlook?</w:t>
      </w:r>
      <w:r>
        <w:rPr>
          <w:noProof/>
        </w:rPr>
        <w:tab/>
        <w:t>49</w:t>
      </w:r>
    </w:p>
    <w:p w14:paraId="50FFA3F0" w14:textId="77777777" w:rsidR="00BB27BB" w:rsidRDefault="00BB27BB">
      <w:pPr>
        <w:rPr>
          <w:noProof/>
        </w:rPr>
        <w:sectPr w:rsidR="00BB27BB" w:rsidSect="00273D7E">
          <w:type w:val="continuous"/>
          <w:pgSz w:w="12240" w:h="15840"/>
          <w:pgMar w:top="1440" w:right="1440" w:bottom="1440" w:left="1440" w:header="720" w:footer="720" w:gutter="0"/>
          <w:cols w:num="2" w:space="720"/>
          <w:docGrid w:linePitch="360"/>
        </w:sectPr>
      </w:pPr>
    </w:p>
    <w:p w14:paraId="5D4F0B8F" w14:textId="7E48FC2F" w:rsidR="00DC7392" w:rsidRPr="00F1339B" w:rsidRDefault="008C4192">
      <w:pPr>
        <w:rPr>
          <w:sz w:val="2"/>
          <w:szCs w:val="2"/>
        </w:rPr>
      </w:pPr>
      <w:r w:rsidRPr="00EB486B">
        <w:fldChar w:fldCharType="end"/>
      </w:r>
    </w:p>
    <w:sectPr w:rsidR="00DC7392" w:rsidRPr="00F1339B" w:rsidSect="00273D7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0FA20" w14:textId="77777777" w:rsidR="00273D7E" w:rsidRDefault="00273D7E" w:rsidP="003D1167">
      <w:pPr>
        <w:spacing w:before="0" w:after="0" w:line="240" w:lineRule="auto"/>
      </w:pPr>
      <w:r>
        <w:separator/>
      </w:r>
    </w:p>
  </w:endnote>
  <w:endnote w:type="continuationSeparator" w:id="0">
    <w:p w14:paraId="5BB2EB45" w14:textId="77777777" w:rsidR="00273D7E" w:rsidRDefault="00273D7E"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 w:name="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3790EB77" w:rsidR="00CC238A" w:rsidRDefault="00000000" w:rsidP="00CC238A">
          <w:pPr>
            <w:pStyle w:val="Footer"/>
          </w:pPr>
          <w:fldSimple w:instr=" DOCPROPERTY  &quot;Suite Name&quot;  \* MERGEFORMAT ">
            <w:r w:rsidR="008171F9">
              <w:t>FastMove</w:t>
            </w:r>
          </w:fldSimple>
          <w:r w:rsidR="00CC238A" w:rsidRPr="00FB11EB">
            <w:rPr>
              <w:vertAlign w:val="superscript"/>
            </w:rPr>
            <w:t xml:space="preserve"> TM</w:t>
          </w:r>
          <w:r w:rsidR="00CC238A">
            <w:t xml:space="preserve"> Version </w:t>
          </w:r>
          <w:fldSimple w:instr=" DOCPROPERTY  &quot;Suite Version&quot;  \* MERGEFORMAT ">
            <w:r w:rsidR="008171F9">
              <w:t>v1.0</w:t>
            </w:r>
          </w:fldSimple>
          <w:r w:rsidR="00CC238A">
            <w:t xml:space="preserve"> </w:t>
          </w:r>
          <w:fldSimple w:instr=" TITLE   \* MERGEFORMAT ">
            <w:r w:rsidR="008171F9">
              <w:t>User Manual</w:t>
            </w:r>
          </w:fldSimple>
          <w:r w:rsidR="00CC238A">
            <w:t xml:space="preserve"> Version </w:t>
          </w:r>
          <w:fldSimple w:instr=" DOCPROPERTY  &quot;Document Version&quot;  \* MERGEFORMAT ">
            <w:r w:rsidR="008171F9">
              <w:t>1.0</w:t>
            </w:r>
          </w:fldSimple>
        </w:p>
      </w:tc>
      <w:tc>
        <w:tcPr>
          <w:tcW w:w="963" w:type="dxa"/>
          <w:shd w:val="clear" w:color="auto" w:fill="auto"/>
        </w:tcPr>
        <w:p w14:paraId="17196263" w14:textId="74A20F4A" w:rsidR="00CC238A" w:rsidRDefault="00000000" w:rsidP="00CC238A">
          <w:pPr>
            <w:pStyle w:val="Footer"/>
            <w:jc w:val="right"/>
          </w:pPr>
          <w:fldSimple w:instr=" DOCPROPERTY  &quot;Document Classification&quot;  \* MERGEFORMAT ">
            <w:r w:rsidR="008171F9">
              <w:t>External</w:t>
            </w:r>
          </w:fldSimple>
        </w:p>
      </w:tc>
    </w:tr>
    <w:tr w:rsidR="00CC238A" w14:paraId="5AFFDD5C" w14:textId="77777777" w:rsidTr="009B07BD">
      <w:tc>
        <w:tcPr>
          <w:tcW w:w="8613" w:type="dxa"/>
          <w:shd w:val="clear" w:color="auto" w:fill="auto"/>
        </w:tcPr>
        <w:p w14:paraId="0AFB5DDC" w14:textId="18186DDA" w:rsidR="00CC238A" w:rsidRDefault="00000000" w:rsidP="00CC238A">
          <w:pPr>
            <w:pStyle w:val="Footer"/>
          </w:pPr>
          <w:fldSimple w:instr=" DOCPROPERTY  &quot;Document Number&quot;  \* MERGEFORMAT ">
            <w:r w:rsidR="008171F9">
              <w:t xml:space="preserve">WM - FMUM - </w:t>
            </w:r>
          </w:fldSimple>
          <w:fldSimple w:instr=" DOCPROPERTY  &quot;Document Version&quot;  \* MERGEFORMAT ">
            <w:r w:rsidR="008171F9">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00BA4AF1" w:rsidR="00CC238A" w:rsidRDefault="00CC238A" w:rsidP="00CC238A">
          <w:pPr>
            <w:pStyle w:val="Footer"/>
            <w:jc w:val="center"/>
          </w:pPr>
          <w:r>
            <w:t xml:space="preserve">Copyright © </w:t>
          </w:r>
          <w:fldSimple w:instr=" DOCPROPERTY  Company  \* MERGEFORMAT ">
            <w:r w:rsidR="008171F9">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3313DEC3" w:rsidR="00D576DE" w:rsidRDefault="00000000" w:rsidP="00D576DE">
          <w:pPr>
            <w:pStyle w:val="Footer"/>
          </w:pPr>
          <w:fldSimple w:instr=" DOCPROPERTY  &quot;Suite Name&quot;  \* MERGEFORMAT ">
            <w:r w:rsidR="008171F9">
              <w:t>FastMove</w:t>
            </w:r>
          </w:fldSimple>
          <w:r w:rsidR="00D576DE" w:rsidRPr="00FB11EB">
            <w:rPr>
              <w:vertAlign w:val="superscript"/>
            </w:rPr>
            <w:t xml:space="preserve"> TM</w:t>
          </w:r>
          <w:r w:rsidR="00D576DE">
            <w:t xml:space="preserve"> Version </w:t>
          </w:r>
          <w:fldSimple w:instr=" DOCPROPERTY  &quot;Suite Version&quot;  \* MERGEFORMAT ">
            <w:r w:rsidR="008171F9">
              <w:t>v1.0</w:t>
            </w:r>
          </w:fldSimple>
          <w:r w:rsidR="00D576DE">
            <w:t xml:space="preserve"> </w:t>
          </w:r>
          <w:fldSimple w:instr=" TITLE   \* MERGEFORMAT ">
            <w:r w:rsidR="008171F9">
              <w:t>User Manual</w:t>
            </w:r>
          </w:fldSimple>
          <w:r w:rsidR="00D576DE">
            <w:t xml:space="preserve"> Version </w:t>
          </w:r>
          <w:fldSimple w:instr=" DOCPROPERTY  &quot;Document Version&quot;  \* MERGEFORMAT ">
            <w:r w:rsidR="008171F9">
              <w:t>1.0</w:t>
            </w:r>
          </w:fldSimple>
        </w:p>
      </w:tc>
      <w:tc>
        <w:tcPr>
          <w:tcW w:w="1266" w:type="dxa"/>
          <w:shd w:val="clear" w:color="auto" w:fill="auto"/>
        </w:tcPr>
        <w:p w14:paraId="3667D3F6" w14:textId="204A14FF" w:rsidR="00D576DE" w:rsidRDefault="00000000" w:rsidP="00D576DE">
          <w:pPr>
            <w:pStyle w:val="Footer"/>
            <w:jc w:val="right"/>
          </w:pPr>
          <w:fldSimple w:instr=" DOCPROPERTY  &quot;Document Classification&quot;  \* MERGEFORMAT ">
            <w:r w:rsidR="008171F9">
              <w:t>External</w:t>
            </w:r>
          </w:fldSimple>
        </w:p>
      </w:tc>
    </w:tr>
    <w:tr w:rsidR="00D576DE" w14:paraId="21CE9146" w14:textId="77777777" w:rsidTr="00D576DE">
      <w:tc>
        <w:tcPr>
          <w:tcW w:w="8364" w:type="dxa"/>
          <w:shd w:val="clear" w:color="auto" w:fill="auto"/>
        </w:tcPr>
        <w:p w14:paraId="264F834F" w14:textId="00F9A763" w:rsidR="00D576DE" w:rsidRDefault="00000000" w:rsidP="00D576DE">
          <w:pPr>
            <w:pStyle w:val="Footer"/>
          </w:pPr>
          <w:fldSimple w:instr=" DOCPROPERTY  &quot;Document Number&quot;  \* MERGEFORMAT ">
            <w:r w:rsidR="008171F9">
              <w:t xml:space="preserve">WM - FMUM - </w:t>
            </w:r>
          </w:fldSimple>
          <w:fldSimple w:instr=" DOCPROPERTY  &quot;Document Version&quot;  \* MERGEFORMAT ">
            <w:r w:rsidR="008171F9">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38B239FE" w:rsidR="00D576DE" w:rsidRDefault="00D576DE" w:rsidP="00D576DE">
          <w:pPr>
            <w:pStyle w:val="Footer"/>
            <w:jc w:val="center"/>
          </w:pPr>
          <w:r>
            <w:t xml:space="preserve">Copyright © </w:t>
          </w:r>
          <w:fldSimple w:instr=" DOCPROPERTY  Company  \* MERGEFORMAT ">
            <w:r w:rsidR="008171F9">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759353F7" w:rsidR="00E752F4" w:rsidRDefault="00000000" w:rsidP="00653184">
          <w:pPr>
            <w:pStyle w:val="Footer"/>
          </w:pPr>
          <w:fldSimple w:instr=" DOCPROPERTY  &quot;Suite Name&quot;  \* MERGEFORMAT ">
            <w:r w:rsidR="008171F9">
              <w:t>FastMove</w:t>
            </w:r>
          </w:fldSimple>
          <w:r w:rsidR="00E752F4" w:rsidRPr="00FB11EB">
            <w:rPr>
              <w:vertAlign w:val="superscript"/>
            </w:rPr>
            <w:t xml:space="preserve"> TM</w:t>
          </w:r>
          <w:r w:rsidR="00E752F4">
            <w:t xml:space="preserve"> Version </w:t>
          </w:r>
          <w:fldSimple w:instr=" DOCPROPERTY  &quot;Suite Version&quot;  \* MERGEFORMAT ">
            <w:r w:rsidR="008171F9">
              <w:t>v1.0</w:t>
            </w:r>
          </w:fldSimple>
          <w:r w:rsidR="00D576DE">
            <w:t xml:space="preserve"> </w:t>
          </w:r>
          <w:fldSimple w:instr=" TITLE   \* MERGEFORMAT ">
            <w:r w:rsidR="008171F9">
              <w:t>User Manual</w:t>
            </w:r>
          </w:fldSimple>
          <w:r w:rsidR="00E752F4">
            <w:t xml:space="preserve"> Version </w:t>
          </w:r>
          <w:fldSimple w:instr=" DOCPROPERTY  &quot;Document Version&quot;  \* MERGEFORMAT ">
            <w:r w:rsidR="008171F9">
              <w:t>1.0</w:t>
            </w:r>
          </w:fldSimple>
        </w:p>
      </w:tc>
      <w:tc>
        <w:tcPr>
          <w:tcW w:w="963" w:type="dxa"/>
          <w:shd w:val="clear" w:color="auto" w:fill="auto"/>
        </w:tcPr>
        <w:p w14:paraId="130E6CBA" w14:textId="68AD1C92" w:rsidR="00E752F4" w:rsidRDefault="00000000" w:rsidP="00F426AB">
          <w:pPr>
            <w:pStyle w:val="Footer"/>
            <w:jc w:val="right"/>
          </w:pPr>
          <w:fldSimple w:instr=" DOCPROPERTY  &quot;Document Classification&quot;  \* MERGEFORMAT ">
            <w:r w:rsidR="008171F9">
              <w:t>External</w:t>
            </w:r>
          </w:fldSimple>
        </w:p>
      </w:tc>
    </w:tr>
    <w:tr w:rsidR="00E752F4" w14:paraId="24320E81" w14:textId="77777777" w:rsidTr="00D576DE">
      <w:tc>
        <w:tcPr>
          <w:tcW w:w="8613" w:type="dxa"/>
          <w:shd w:val="clear" w:color="auto" w:fill="auto"/>
        </w:tcPr>
        <w:p w14:paraId="2D53E08D" w14:textId="2A2D8D51" w:rsidR="00E752F4" w:rsidRDefault="00000000" w:rsidP="00F426AB">
          <w:pPr>
            <w:pStyle w:val="Footer"/>
          </w:pPr>
          <w:fldSimple w:instr=" DOCPROPERTY  &quot;Document Number&quot;  \* MERGEFORMAT ">
            <w:r w:rsidR="008171F9">
              <w:t xml:space="preserve">WM - FMUM - </w:t>
            </w:r>
          </w:fldSimple>
          <w:fldSimple w:instr=" DOCPROPERTY  &quot;Document Version&quot;  \* MERGEFORMAT ">
            <w:r w:rsidR="008171F9">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16FF22B2" w:rsidR="00E752F4" w:rsidRDefault="00E752F4" w:rsidP="00F426AB">
          <w:pPr>
            <w:pStyle w:val="Footer"/>
            <w:jc w:val="center"/>
          </w:pPr>
          <w:r>
            <w:t xml:space="preserve">Copyright © </w:t>
          </w:r>
          <w:fldSimple w:instr=" DOCPROPERTY  Company  \* MERGEFORMAT ">
            <w:r w:rsidR="008171F9">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0531EE23" w:rsidR="00D576DE" w:rsidRDefault="00000000" w:rsidP="00D576DE">
          <w:pPr>
            <w:pStyle w:val="Footer"/>
          </w:pPr>
          <w:fldSimple w:instr=" DOCPROPERTY  &quot;Suite Name&quot;  \* MERGEFORMAT ">
            <w:r w:rsidR="008171F9">
              <w:t>FastMove</w:t>
            </w:r>
          </w:fldSimple>
          <w:r w:rsidR="00D576DE" w:rsidRPr="00FB11EB">
            <w:rPr>
              <w:vertAlign w:val="superscript"/>
            </w:rPr>
            <w:t xml:space="preserve"> TM</w:t>
          </w:r>
          <w:r w:rsidR="00D576DE">
            <w:t xml:space="preserve"> Version </w:t>
          </w:r>
          <w:fldSimple w:instr=" DOCPROPERTY  &quot;Suite Version&quot;  \* MERGEFORMAT ">
            <w:r w:rsidR="008171F9">
              <w:t>v1.0</w:t>
            </w:r>
          </w:fldSimple>
          <w:r w:rsidR="00D576DE">
            <w:t xml:space="preserve"> </w:t>
          </w:r>
          <w:fldSimple w:instr=" TITLE   \* MERGEFORMAT ">
            <w:r w:rsidR="008171F9">
              <w:t>User Manual</w:t>
            </w:r>
          </w:fldSimple>
          <w:r w:rsidR="00D576DE">
            <w:t xml:space="preserve"> Version </w:t>
          </w:r>
          <w:fldSimple w:instr=" DOCPROPERTY  &quot;Document Version&quot;  \* MERGEFORMAT ">
            <w:r w:rsidR="008171F9">
              <w:t>1.0</w:t>
            </w:r>
          </w:fldSimple>
        </w:p>
      </w:tc>
      <w:tc>
        <w:tcPr>
          <w:tcW w:w="1266" w:type="dxa"/>
          <w:shd w:val="clear" w:color="auto" w:fill="auto"/>
        </w:tcPr>
        <w:p w14:paraId="1823A845" w14:textId="1F1B3E35" w:rsidR="00D576DE" w:rsidRDefault="00000000" w:rsidP="00D576DE">
          <w:pPr>
            <w:pStyle w:val="Footer"/>
            <w:jc w:val="right"/>
          </w:pPr>
          <w:fldSimple w:instr=" DOCPROPERTY  &quot;Document Classification&quot;  \* MERGEFORMAT ">
            <w:r w:rsidR="008171F9">
              <w:t>External</w:t>
            </w:r>
          </w:fldSimple>
        </w:p>
      </w:tc>
    </w:tr>
    <w:tr w:rsidR="00D576DE" w14:paraId="2FA91819" w14:textId="77777777" w:rsidTr="009B07BD">
      <w:tc>
        <w:tcPr>
          <w:tcW w:w="8364" w:type="dxa"/>
          <w:shd w:val="clear" w:color="auto" w:fill="auto"/>
        </w:tcPr>
        <w:p w14:paraId="00FCC264" w14:textId="05EB374D" w:rsidR="00D576DE" w:rsidRDefault="00000000" w:rsidP="00D576DE">
          <w:pPr>
            <w:pStyle w:val="Footer"/>
          </w:pPr>
          <w:fldSimple w:instr=" DOCPROPERTY  &quot;Document Number&quot;  \* MERGEFORMAT ">
            <w:r w:rsidR="008171F9">
              <w:t xml:space="preserve">WM - FMUM - </w:t>
            </w:r>
          </w:fldSimple>
          <w:fldSimple w:instr=" DOCPROPERTY  &quot;Document Version&quot;  \* MERGEFORMAT ">
            <w:r w:rsidR="008171F9">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6448E52A" w:rsidR="00D576DE" w:rsidRDefault="00D576DE" w:rsidP="00D576DE">
          <w:pPr>
            <w:pStyle w:val="Footer"/>
            <w:jc w:val="center"/>
          </w:pPr>
          <w:r>
            <w:t xml:space="preserve">Copyright © </w:t>
          </w:r>
          <w:fldSimple w:instr=" DOCPROPERTY  Company  \* MERGEFORMAT ">
            <w:r w:rsidR="008171F9">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602E" w14:textId="77777777" w:rsidR="00273D7E" w:rsidRDefault="00273D7E" w:rsidP="003D1167">
      <w:pPr>
        <w:spacing w:before="0" w:after="0" w:line="240" w:lineRule="auto"/>
      </w:pPr>
      <w:r>
        <w:separator/>
      </w:r>
    </w:p>
  </w:footnote>
  <w:footnote w:type="continuationSeparator" w:id="0">
    <w:p w14:paraId="73971BCB" w14:textId="77777777" w:rsidR="00273D7E" w:rsidRDefault="00273D7E"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40"/>
      <w:gridCol w:w="278"/>
      <w:gridCol w:w="4200"/>
      <w:gridCol w:w="2858"/>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24536E00" w:rsidR="001B1B59" w:rsidRDefault="001B1B59" w:rsidP="00F426AB">
          <w:pPr>
            <w:pStyle w:val="Footer"/>
          </w:pPr>
          <w:r>
            <w:rPr>
              <w:noProof/>
            </w:rPr>
            <w:drawing>
              <wp:inline distT="0" distB="0" distL="0" distR="0" wp14:anchorId="2FAFB145" wp14:editId="7664EACF">
                <wp:extent cx="731242" cy="209550"/>
                <wp:effectExtent l="0" t="0" r="0" b="0"/>
                <wp:docPr id="54011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3C98CBC3"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963781">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29"/>
      <w:gridCol w:w="240"/>
      <w:gridCol w:w="4616"/>
      <w:gridCol w:w="2831"/>
    </w:tblGrid>
    <w:tr w:rsidR="001B1B59" w14:paraId="4FA31FEF" w14:textId="77777777" w:rsidTr="001B1B59">
      <w:tc>
        <w:tcPr>
          <w:tcW w:w="2429" w:type="dxa"/>
          <w:tcBorders>
            <w:bottom w:val="single" w:sz="4" w:space="0" w:color="548DD4" w:themeColor="text2" w:themeTint="99"/>
          </w:tcBorders>
          <w:shd w:val="clear" w:color="auto" w:fill="000000" w:themeFill="text1"/>
        </w:tcPr>
        <w:p w14:paraId="70136037" w14:textId="315EAFFE" w:rsidR="001B1B59" w:rsidRDefault="001B1B59" w:rsidP="00CC238A">
          <w:pPr>
            <w:pStyle w:val="Footer"/>
          </w:pPr>
          <w:r>
            <w:rPr>
              <w:noProof/>
            </w:rPr>
            <w:drawing>
              <wp:inline distT="0" distB="0" distL="0" distR="0" wp14:anchorId="1892831C" wp14:editId="47BC88DC">
                <wp:extent cx="731242" cy="209550"/>
                <wp:effectExtent l="0" t="0" r="0" b="0"/>
                <wp:docPr id="281370051" name="Picture 28137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40" w:type="dxa"/>
          <w:tcBorders>
            <w:bottom w:val="single" w:sz="4" w:space="0" w:color="548DD4" w:themeColor="text2" w:themeTint="99"/>
          </w:tcBorders>
          <w:shd w:val="clear" w:color="auto" w:fill="000000" w:themeFill="text1"/>
        </w:tcPr>
        <w:p w14:paraId="325F211B" w14:textId="77777777" w:rsidR="001B1B59" w:rsidRDefault="001B1B59" w:rsidP="00CC238A">
          <w:pPr>
            <w:pStyle w:val="Footer"/>
          </w:pPr>
        </w:p>
      </w:tc>
      <w:tc>
        <w:tcPr>
          <w:tcW w:w="4616" w:type="dxa"/>
        </w:tcPr>
        <w:p w14:paraId="1C3AC662" w14:textId="63C0A1FD" w:rsidR="001B1B59" w:rsidRDefault="001B1B59" w:rsidP="00CC238A">
          <w:pPr>
            <w:pStyle w:val="Footer"/>
          </w:pPr>
        </w:p>
      </w:tc>
      <w:tc>
        <w:tcPr>
          <w:tcW w:w="2831" w:type="dxa"/>
          <w:vAlign w:val="center"/>
        </w:tcPr>
        <w:p w14:paraId="15D96277" w14:textId="200AE82A" w:rsidR="001B1B59" w:rsidRDefault="00000000" w:rsidP="00CC238A">
          <w:pPr>
            <w:pStyle w:val="Footer"/>
            <w:jc w:val="right"/>
          </w:pPr>
          <w:fldSimple w:instr=" STYLEREF  &quot;Revision History&quot;  \* MERGEFORMAT ">
            <w:r w:rsidR="00963781">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6A889929"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963781">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4FD20104" w:rsidR="00E752F4" w:rsidRDefault="00000000" w:rsidP="007A09B2">
          <w:pPr>
            <w:pStyle w:val="OddPageHeader"/>
            <w:tabs>
              <w:tab w:val="right" w:pos="9360"/>
            </w:tabs>
            <w:jc w:val="right"/>
          </w:pPr>
          <w:fldSimple w:instr=" STYLEREF  &quot;Heading 1&quot;  \* MERGEFORMAT ">
            <w:r w:rsidR="00963781">
              <w:rPr>
                <w:noProof/>
              </w:rPr>
              <w:t>Placing a Buy Now Request</w:t>
            </w:r>
          </w:fldSimple>
        </w:p>
      </w:tc>
    </w:tr>
  </w:tbl>
  <w:p w14:paraId="3FAA1B7C"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237BC4A0" w:rsidR="001303E5" w:rsidRDefault="00000000" w:rsidP="007A09B2">
          <w:pPr>
            <w:pStyle w:val="OddPageHeader"/>
            <w:tabs>
              <w:tab w:val="right" w:pos="9360"/>
            </w:tabs>
            <w:jc w:val="right"/>
          </w:pPr>
          <w:fldSimple w:instr=" STYLEREF  &quot;Heading 1&quot;  \* MERGEFORMAT ">
            <w:r w:rsidR="00963781">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56D8D135" w:rsidR="0081307A" w:rsidRDefault="00000000" w:rsidP="007A09B2">
          <w:pPr>
            <w:pStyle w:val="OddPageHeader"/>
            <w:tabs>
              <w:tab w:val="right" w:pos="9360"/>
            </w:tabs>
            <w:jc w:val="right"/>
          </w:pPr>
          <w:fldSimple w:instr=" STYLEREF  &quot;Heading 1&quot;  \* MERGEFORMAT ">
            <w:r w:rsidR="00963781">
              <w:rPr>
                <w:noProof/>
              </w:rPr>
              <w:t>Performing Offline Data Migration</w:t>
            </w:r>
          </w:fldSimple>
        </w:p>
      </w:tc>
    </w:tr>
  </w:tbl>
  <w:p w14:paraId="71729155" w14:textId="77777777" w:rsidR="0081307A" w:rsidRPr="007A09B2" w:rsidRDefault="0081307A"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50F0" w14:textId="3A423771" w:rsidR="006276B5" w:rsidRPr="00C557C9" w:rsidRDefault="00000000" w:rsidP="00A52712">
    <w:pPr>
      <w:pStyle w:val="OddPageHeader"/>
      <w:tabs>
        <w:tab w:val="right" w:pos="9360"/>
      </w:tabs>
      <w:jc w:val="right"/>
    </w:pPr>
    <w:r>
      <w:rPr>
        <w:noProof/>
      </w:rPr>
      <w:pict w14:anchorId="21DD54F7">
        <v:shapetype id="_x0000_t32" coordsize="21600,21600" o:spt="32" o:oned="t" path="m,l21600,21600e" filled="f">
          <v:path arrowok="t" fillok="f" o:connecttype="none"/>
          <o:lock v:ext="edit" shapetype="t"/>
        </v:shapetype>
        <v:shape id="AutoShape 2" o:spid="_x0000_s1030" type="#_x0000_t32" style="position:absolute;left:0;text-align:left;margin-left:.8pt;margin-top:18.85pt;width:49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963781">
        <w:rPr>
          <w:noProof/>
        </w:rPr>
        <w:t>Performing Favorites Migration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2339" w14:textId="28EB9516" w:rsidR="00CC0DF6" w:rsidRPr="00C557C9" w:rsidRDefault="00000000" w:rsidP="00A52712">
    <w:pPr>
      <w:pStyle w:val="OddPageHeader"/>
      <w:tabs>
        <w:tab w:val="right" w:pos="9360"/>
      </w:tabs>
      <w:jc w:val="right"/>
    </w:pPr>
    <w:r>
      <w:rPr>
        <w:noProof/>
      </w:rPr>
      <w:pict w14:anchorId="68156E52">
        <v:shapetype id="_x0000_t32" coordsize="21600,21600" o:spt="32" o:oned="t" path="m,l21600,21600e" filled="f">
          <v:path arrowok="t" fillok="f" o:connecttype="none"/>
          <o:lock v:ext="edit" shapetype="t"/>
        </v:shapetype>
        <v:shape id="_x0000_s1028" type="#_x0000_t32" style="position:absolute;left:0;text-align:left;margin-left:.8pt;margin-top:18.85pt;width:49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64482E"/>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8" w15:restartNumberingAfterBreak="0">
    <w:nsid w:val="16846FB7"/>
    <w:multiLevelType w:val="hybridMultilevel"/>
    <w:tmpl w:val="3BA24146"/>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122E73"/>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741DF"/>
    <w:multiLevelType w:val="hybridMultilevel"/>
    <w:tmpl w:val="A0E87D3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BCD32E2"/>
    <w:multiLevelType w:val="hybridMultilevel"/>
    <w:tmpl w:val="B128CDA2"/>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26652844"/>
    <w:multiLevelType w:val="hybridMultilevel"/>
    <w:tmpl w:val="F99EE26C"/>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E79021A"/>
    <w:multiLevelType w:val="multilevel"/>
    <w:tmpl w:val="58320FCC"/>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0"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1"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4"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20156C4"/>
    <w:multiLevelType w:val="hybridMultilevel"/>
    <w:tmpl w:val="DD34C32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8B2336"/>
    <w:multiLevelType w:val="hybridMultilevel"/>
    <w:tmpl w:val="04349424"/>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9"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5"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8E86088"/>
    <w:multiLevelType w:val="hybridMultilevel"/>
    <w:tmpl w:val="47C22CBA"/>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49"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0"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27C5A4E"/>
    <w:multiLevelType w:val="hybridMultilevel"/>
    <w:tmpl w:val="F284380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57" w15:restartNumberingAfterBreak="0">
    <w:nsid w:val="7ACD5DC7"/>
    <w:multiLevelType w:val="hybridMultilevel"/>
    <w:tmpl w:val="C3E22BE0"/>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E3B7E7C"/>
    <w:multiLevelType w:val="hybridMultilevel"/>
    <w:tmpl w:val="7E4EE53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2170339">
    <w:abstractNumId w:val="24"/>
  </w:num>
  <w:num w:numId="2" w16cid:durableId="801383487">
    <w:abstractNumId w:val="50"/>
  </w:num>
  <w:num w:numId="3" w16cid:durableId="1657537284">
    <w:abstractNumId w:val="22"/>
  </w:num>
  <w:num w:numId="4" w16cid:durableId="15427553">
    <w:abstractNumId w:val="19"/>
  </w:num>
  <w:num w:numId="5" w16cid:durableId="1790930949">
    <w:abstractNumId w:val="26"/>
  </w:num>
  <w:num w:numId="6" w16cid:durableId="859124468">
    <w:abstractNumId w:val="34"/>
  </w:num>
  <w:num w:numId="7" w16cid:durableId="1405492297">
    <w:abstractNumId w:val="39"/>
  </w:num>
  <w:num w:numId="8" w16cid:durableId="1226525501">
    <w:abstractNumId w:val="18"/>
  </w:num>
  <w:num w:numId="9" w16cid:durableId="1778476502">
    <w:abstractNumId w:val="13"/>
  </w:num>
  <w:num w:numId="10" w16cid:durableId="589234811">
    <w:abstractNumId w:val="1"/>
  </w:num>
  <w:num w:numId="11" w16cid:durableId="674839798">
    <w:abstractNumId w:val="43"/>
  </w:num>
  <w:num w:numId="12" w16cid:durableId="757944977">
    <w:abstractNumId w:val="9"/>
  </w:num>
  <w:num w:numId="13" w16cid:durableId="1314798606">
    <w:abstractNumId w:val="47"/>
  </w:num>
  <w:num w:numId="14" w16cid:durableId="1790661544">
    <w:abstractNumId w:val="41"/>
  </w:num>
  <w:num w:numId="15" w16cid:durableId="227958808">
    <w:abstractNumId w:val="56"/>
  </w:num>
  <w:num w:numId="16" w16cid:durableId="2089569207">
    <w:abstractNumId w:val="17"/>
  </w:num>
  <w:num w:numId="17" w16cid:durableId="2114978398">
    <w:abstractNumId w:val="53"/>
  </w:num>
  <w:num w:numId="18" w16cid:durableId="560597358">
    <w:abstractNumId w:val="49"/>
  </w:num>
  <w:num w:numId="19" w16cid:durableId="38478729">
    <w:abstractNumId w:val="25"/>
  </w:num>
  <w:num w:numId="20" w16cid:durableId="1644460313">
    <w:abstractNumId w:val="7"/>
  </w:num>
  <w:num w:numId="21" w16cid:durableId="1823883154">
    <w:abstractNumId w:val="21"/>
  </w:num>
  <w:num w:numId="22" w16cid:durableId="766198981">
    <w:abstractNumId w:val="23"/>
  </w:num>
  <w:num w:numId="23" w16cid:durableId="634257674">
    <w:abstractNumId w:val="0"/>
  </w:num>
  <w:num w:numId="24" w16cid:durableId="276254382">
    <w:abstractNumId w:val="20"/>
    <w:lvlOverride w:ilvl="0">
      <w:startOverride w:val="1"/>
    </w:lvlOverride>
  </w:num>
  <w:num w:numId="25" w16cid:durableId="1232038520">
    <w:abstractNumId w:val="35"/>
  </w:num>
  <w:num w:numId="26" w16cid:durableId="1088042307">
    <w:abstractNumId w:val="10"/>
  </w:num>
  <w:num w:numId="27" w16cid:durableId="208609622">
    <w:abstractNumId w:val="48"/>
  </w:num>
  <w:num w:numId="28" w16cid:durableId="976568337">
    <w:abstractNumId w:val="28"/>
  </w:num>
  <w:num w:numId="29" w16cid:durableId="1796481134">
    <w:abstractNumId w:val="5"/>
  </w:num>
  <w:num w:numId="30" w16cid:durableId="299385217">
    <w:abstractNumId w:val="37"/>
  </w:num>
  <w:num w:numId="31" w16cid:durableId="1532567803">
    <w:abstractNumId w:val="30"/>
  </w:num>
  <w:num w:numId="32" w16cid:durableId="2004434982">
    <w:abstractNumId w:val="36"/>
  </w:num>
  <w:num w:numId="33" w16cid:durableId="399789745">
    <w:abstractNumId w:val="45"/>
  </w:num>
  <w:num w:numId="34" w16cid:durableId="537665784">
    <w:abstractNumId w:val="51"/>
  </w:num>
  <w:num w:numId="35" w16cid:durableId="1425035349">
    <w:abstractNumId w:val="15"/>
  </w:num>
  <w:num w:numId="36" w16cid:durableId="1977484576">
    <w:abstractNumId w:val="32"/>
  </w:num>
  <w:num w:numId="37" w16cid:durableId="1097672818">
    <w:abstractNumId w:val="6"/>
  </w:num>
  <w:num w:numId="38" w16cid:durableId="106699926">
    <w:abstractNumId w:val="38"/>
  </w:num>
  <w:num w:numId="39" w16cid:durableId="668825853">
    <w:abstractNumId w:val="44"/>
  </w:num>
  <w:num w:numId="40" w16cid:durableId="1260673603">
    <w:abstractNumId w:val="3"/>
  </w:num>
  <w:num w:numId="41" w16cid:durableId="952129677">
    <w:abstractNumId w:val="52"/>
  </w:num>
  <w:num w:numId="42" w16cid:durableId="83848005">
    <w:abstractNumId w:val="55"/>
  </w:num>
  <w:num w:numId="43" w16cid:durableId="1089698819">
    <w:abstractNumId w:val="4"/>
  </w:num>
  <w:num w:numId="44" w16cid:durableId="1808619395">
    <w:abstractNumId w:val="27"/>
  </w:num>
  <w:num w:numId="45" w16cid:durableId="644890211">
    <w:abstractNumId w:val="33"/>
  </w:num>
  <w:num w:numId="46" w16cid:durableId="1410081545">
    <w:abstractNumId w:val="2"/>
  </w:num>
  <w:num w:numId="47" w16cid:durableId="1813136476">
    <w:abstractNumId w:val="42"/>
  </w:num>
  <w:num w:numId="48" w16cid:durableId="830217534">
    <w:abstractNumId w:val="11"/>
  </w:num>
  <w:num w:numId="49" w16cid:durableId="2126846635">
    <w:abstractNumId w:val="54"/>
  </w:num>
  <w:num w:numId="50" w16cid:durableId="99185368">
    <w:abstractNumId w:val="40"/>
  </w:num>
  <w:num w:numId="51" w16cid:durableId="476842995">
    <w:abstractNumId w:val="31"/>
  </w:num>
  <w:num w:numId="52" w16cid:durableId="878669305">
    <w:abstractNumId w:val="16"/>
  </w:num>
  <w:num w:numId="53" w16cid:durableId="1873490333">
    <w:abstractNumId w:val="8"/>
  </w:num>
  <w:num w:numId="54" w16cid:durableId="754211515">
    <w:abstractNumId w:val="57"/>
  </w:num>
  <w:num w:numId="55" w16cid:durableId="158009010">
    <w:abstractNumId w:val="12"/>
  </w:num>
  <w:num w:numId="56" w16cid:durableId="866992889">
    <w:abstractNumId w:val="14"/>
  </w:num>
  <w:num w:numId="57" w16cid:durableId="2115512510">
    <w:abstractNumId w:val="29"/>
  </w:num>
  <w:num w:numId="58" w16cid:durableId="104079595">
    <w:abstractNumId w:val="58"/>
  </w:num>
  <w:num w:numId="59" w16cid:durableId="177933585">
    <w:abstractNumId w:val="4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hdrShapeDefaults>
    <o:shapedefaults v:ext="edit" spidmax="2410"/>
    <o:shapelayout v:ext="edit">
      <o:idmap v:ext="edit" data="1"/>
      <o:rules v:ext="edit">
        <o:r id="V:Rule1" type="connector" idref="#Straight Arrow Connector 6"/>
        <o:r id="V:Rule2" type="connector" idref="#AutoShape 3"/>
        <o:r id="V:Rule3" type="connector" idref="#_x0000_s1028"/>
        <o:r id="V:Rule4"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131"/>
    <w:rsid w:val="00006C3C"/>
    <w:rsid w:val="00010486"/>
    <w:rsid w:val="00011D96"/>
    <w:rsid w:val="0001209F"/>
    <w:rsid w:val="00016664"/>
    <w:rsid w:val="00020FCD"/>
    <w:rsid w:val="00021DCD"/>
    <w:rsid w:val="000251C1"/>
    <w:rsid w:val="00026B1B"/>
    <w:rsid w:val="00026EC3"/>
    <w:rsid w:val="000343D0"/>
    <w:rsid w:val="00035B0D"/>
    <w:rsid w:val="000405F7"/>
    <w:rsid w:val="00040913"/>
    <w:rsid w:val="000434DC"/>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F5080"/>
    <w:rsid w:val="000F58DF"/>
    <w:rsid w:val="000F7110"/>
    <w:rsid w:val="00100239"/>
    <w:rsid w:val="0010177D"/>
    <w:rsid w:val="00102944"/>
    <w:rsid w:val="00106D52"/>
    <w:rsid w:val="0010740E"/>
    <w:rsid w:val="001137A1"/>
    <w:rsid w:val="001176EA"/>
    <w:rsid w:val="00117AA8"/>
    <w:rsid w:val="00121169"/>
    <w:rsid w:val="00122D54"/>
    <w:rsid w:val="00127B0E"/>
    <w:rsid w:val="001303E5"/>
    <w:rsid w:val="00131493"/>
    <w:rsid w:val="001343BB"/>
    <w:rsid w:val="001403C7"/>
    <w:rsid w:val="00145D00"/>
    <w:rsid w:val="00152BB7"/>
    <w:rsid w:val="0015420E"/>
    <w:rsid w:val="00164948"/>
    <w:rsid w:val="00164AA3"/>
    <w:rsid w:val="00166E3E"/>
    <w:rsid w:val="001707A1"/>
    <w:rsid w:val="00171481"/>
    <w:rsid w:val="001734A9"/>
    <w:rsid w:val="0017384E"/>
    <w:rsid w:val="00174B23"/>
    <w:rsid w:val="00177801"/>
    <w:rsid w:val="00177C97"/>
    <w:rsid w:val="001829C5"/>
    <w:rsid w:val="001852D4"/>
    <w:rsid w:val="00187C5E"/>
    <w:rsid w:val="0019153A"/>
    <w:rsid w:val="001917EA"/>
    <w:rsid w:val="00192851"/>
    <w:rsid w:val="00195F5A"/>
    <w:rsid w:val="00196D53"/>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357DD"/>
    <w:rsid w:val="00237AB2"/>
    <w:rsid w:val="0024176C"/>
    <w:rsid w:val="00242B16"/>
    <w:rsid w:val="00243D91"/>
    <w:rsid w:val="00247D75"/>
    <w:rsid w:val="00247DBA"/>
    <w:rsid w:val="002553F0"/>
    <w:rsid w:val="00255C0C"/>
    <w:rsid w:val="00256D71"/>
    <w:rsid w:val="00267CFC"/>
    <w:rsid w:val="00273C23"/>
    <w:rsid w:val="00273D7E"/>
    <w:rsid w:val="00280A6D"/>
    <w:rsid w:val="00280BA2"/>
    <w:rsid w:val="00280CA6"/>
    <w:rsid w:val="00281449"/>
    <w:rsid w:val="0028165A"/>
    <w:rsid w:val="0028232E"/>
    <w:rsid w:val="002879E0"/>
    <w:rsid w:val="002901CE"/>
    <w:rsid w:val="00292189"/>
    <w:rsid w:val="00294B42"/>
    <w:rsid w:val="00295513"/>
    <w:rsid w:val="00295FB0"/>
    <w:rsid w:val="002A27C6"/>
    <w:rsid w:val="002A36BB"/>
    <w:rsid w:val="002A5ED8"/>
    <w:rsid w:val="002A648A"/>
    <w:rsid w:val="002B0F59"/>
    <w:rsid w:val="002B183A"/>
    <w:rsid w:val="002B3D5B"/>
    <w:rsid w:val="002B5B02"/>
    <w:rsid w:val="002C325F"/>
    <w:rsid w:val="002C340D"/>
    <w:rsid w:val="002C3A2E"/>
    <w:rsid w:val="002D42CD"/>
    <w:rsid w:val="002D5CC3"/>
    <w:rsid w:val="002E33FB"/>
    <w:rsid w:val="002F02DE"/>
    <w:rsid w:val="002F15A3"/>
    <w:rsid w:val="002F1B78"/>
    <w:rsid w:val="002F25ED"/>
    <w:rsid w:val="002F4160"/>
    <w:rsid w:val="002F6199"/>
    <w:rsid w:val="002F633C"/>
    <w:rsid w:val="002F65C6"/>
    <w:rsid w:val="002F7875"/>
    <w:rsid w:val="003002AE"/>
    <w:rsid w:val="00300620"/>
    <w:rsid w:val="00306BBF"/>
    <w:rsid w:val="00312E29"/>
    <w:rsid w:val="00317C38"/>
    <w:rsid w:val="003216AE"/>
    <w:rsid w:val="00321764"/>
    <w:rsid w:val="003235B5"/>
    <w:rsid w:val="003251FD"/>
    <w:rsid w:val="00326961"/>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209DC"/>
    <w:rsid w:val="004303A1"/>
    <w:rsid w:val="00431477"/>
    <w:rsid w:val="00431AB8"/>
    <w:rsid w:val="00431B6D"/>
    <w:rsid w:val="00433A8B"/>
    <w:rsid w:val="00434209"/>
    <w:rsid w:val="00435511"/>
    <w:rsid w:val="00440A7A"/>
    <w:rsid w:val="00441EDB"/>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3E4C"/>
    <w:rsid w:val="004F70F6"/>
    <w:rsid w:val="004F711D"/>
    <w:rsid w:val="005052F3"/>
    <w:rsid w:val="0050569E"/>
    <w:rsid w:val="00506DAF"/>
    <w:rsid w:val="00507CC3"/>
    <w:rsid w:val="00512062"/>
    <w:rsid w:val="00512BED"/>
    <w:rsid w:val="0051428C"/>
    <w:rsid w:val="00515D7B"/>
    <w:rsid w:val="0051761F"/>
    <w:rsid w:val="00522ACC"/>
    <w:rsid w:val="005261D4"/>
    <w:rsid w:val="005363FC"/>
    <w:rsid w:val="00536632"/>
    <w:rsid w:val="00540B89"/>
    <w:rsid w:val="00542AF7"/>
    <w:rsid w:val="005450E4"/>
    <w:rsid w:val="00550C62"/>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109D8"/>
    <w:rsid w:val="00615683"/>
    <w:rsid w:val="00615912"/>
    <w:rsid w:val="006161F1"/>
    <w:rsid w:val="006204CE"/>
    <w:rsid w:val="0062085E"/>
    <w:rsid w:val="00626BFC"/>
    <w:rsid w:val="006276B5"/>
    <w:rsid w:val="00640540"/>
    <w:rsid w:val="006411DC"/>
    <w:rsid w:val="00644950"/>
    <w:rsid w:val="00644A5D"/>
    <w:rsid w:val="00646542"/>
    <w:rsid w:val="00651BC7"/>
    <w:rsid w:val="00653184"/>
    <w:rsid w:val="0065378F"/>
    <w:rsid w:val="00654E4B"/>
    <w:rsid w:val="00656243"/>
    <w:rsid w:val="0066077A"/>
    <w:rsid w:val="0066407C"/>
    <w:rsid w:val="0066407E"/>
    <w:rsid w:val="0066636E"/>
    <w:rsid w:val="00667855"/>
    <w:rsid w:val="006678FD"/>
    <w:rsid w:val="00672D65"/>
    <w:rsid w:val="006731DB"/>
    <w:rsid w:val="00676158"/>
    <w:rsid w:val="00686784"/>
    <w:rsid w:val="0069338B"/>
    <w:rsid w:val="006973A5"/>
    <w:rsid w:val="006A084F"/>
    <w:rsid w:val="006A5F0D"/>
    <w:rsid w:val="006B203E"/>
    <w:rsid w:val="006B234C"/>
    <w:rsid w:val="006B4095"/>
    <w:rsid w:val="006C1FF8"/>
    <w:rsid w:val="006C2431"/>
    <w:rsid w:val="006C29C5"/>
    <w:rsid w:val="006C423E"/>
    <w:rsid w:val="006C658B"/>
    <w:rsid w:val="006C6E76"/>
    <w:rsid w:val="006D4599"/>
    <w:rsid w:val="006E04B1"/>
    <w:rsid w:val="006E638A"/>
    <w:rsid w:val="006F55EC"/>
    <w:rsid w:val="006F5E9C"/>
    <w:rsid w:val="00700CAC"/>
    <w:rsid w:val="00701D4B"/>
    <w:rsid w:val="007035D2"/>
    <w:rsid w:val="00707C77"/>
    <w:rsid w:val="00707D1B"/>
    <w:rsid w:val="007107FC"/>
    <w:rsid w:val="0072171C"/>
    <w:rsid w:val="00722841"/>
    <w:rsid w:val="007263F9"/>
    <w:rsid w:val="00726C41"/>
    <w:rsid w:val="0073101D"/>
    <w:rsid w:val="0073255B"/>
    <w:rsid w:val="007337A4"/>
    <w:rsid w:val="00737B5F"/>
    <w:rsid w:val="00741664"/>
    <w:rsid w:val="0074232A"/>
    <w:rsid w:val="00752664"/>
    <w:rsid w:val="0075331D"/>
    <w:rsid w:val="00757EED"/>
    <w:rsid w:val="007603A7"/>
    <w:rsid w:val="00761E99"/>
    <w:rsid w:val="00761F75"/>
    <w:rsid w:val="00762E94"/>
    <w:rsid w:val="00763E01"/>
    <w:rsid w:val="007651BD"/>
    <w:rsid w:val="00774CBA"/>
    <w:rsid w:val="00775760"/>
    <w:rsid w:val="00776498"/>
    <w:rsid w:val="00777BFF"/>
    <w:rsid w:val="0078151E"/>
    <w:rsid w:val="00787430"/>
    <w:rsid w:val="0079027D"/>
    <w:rsid w:val="00790BA7"/>
    <w:rsid w:val="007A09B2"/>
    <w:rsid w:val="007A5A4B"/>
    <w:rsid w:val="007A6671"/>
    <w:rsid w:val="007A73E0"/>
    <w:rsid w:val="007C018E"/>
    <w:rsid w:val="007C0262"/>
    <w:rsid w:val="007C2C72"/>
    <w:rsid w:val="007C76A9"/>
    <w:rsid w:val="007C7B17"/>
    <w:rsid w:val="007D0065"/>
    <w:rsid w:val="007D25A2"/>
    <w:rsid w:val="007D38D3"/>
    <w:rsid w:val="007D4297"/>
    <w:rsid w:val="007D5C2E"/>
    <w:rsid w:val="007D6867"/>
    <w:rsid w:val="007E06DE"/>
    <w:rsid w:val="007E10E5"/>
    <w:rsid w:val="007E3017"/>
    <w:rsid w:val="007E63E5"/>
    <w:rsid w:val="007E69D1"/>
    <w:rsid w:val="007F156C"/>
    <w:rsid w:val="007F37DD"/>
    <w:rsid w:val="0080026D"/>
    <w:rsid w:val="00801366"/>
    <w:rsid w:val="008047F3"/>
    <w:rsid w:val="00807529"/>
    <w:rsid w:val="0081187A"/>
    <w:rsid w:val="008120A5"/>
    <w:rsid w:val="00812DFC"/>
    <w:rsid w:val="0081307A"/>
    <w:rsid w:val="00813E42"/>
    <w:rsid w:val="0081434B"/>
    <w:rsid w:val="008171F9"/>
    <w:rsid w:val="00821BBE"/>
    <w:rsid w:val="00831D82"/>
    <w:rsid w:val="008323FD"/>
    <w:rsid w:val="0083624A"/>
    <w:rsid w:val="00842B93"/>
    <w:rsid w:val="0084558A"/>
    <w:rsid w:val="00851FB0"/>
    <w:rsid w:val="008611EF"/>
    <w:rsid w:val="00865071"/>
    <w:rsid w:val="0086509B"/>
    <w:rsid w:val="00865B04"/>
    <w:rsid w:val="00867233"/>
    <w:rsid w:val="008706AB"/>
    <w:rsid w:val="008706B3"/>
    <w:rsid w:val="00872F10"/>
    <w:rsid w:val="008737F6"/>
    <w:rsid w:val="008756EF"/>
    <w:rsid w:val="00881D4B"/>
    <w:rsid w:val="008854A5"/>
    <w:rsid w:val="008857EF"/>
    <w:rsid w:val="00886A56"/>
    <w:rsid w:val="0089452B"/>
    <w:rsid w:val="00894C4D"/>
    <w:rsid w:val="00895E60"/>
    <w:rsid w:val="008A1B45"/>
    <w:rsid w:val="008A40BC"/>
    <w:rsid w:val="008A5172"/>
    <w:rsid w:val="008A59A5"/>
    <w:rsid w:val="008A76E6"/>
    <w:rsid w:val="008B4635"/>
    <w:rsid w:val="008B6429"/>
    <w:rsid w:val="008B6DB7"/>
    <w:rsid w:val="008C4192"/>
    <w:rsid w:val="008D0E38"/>
    <w:rsid w:val="008D256A"/>
    <w:rsid w:val="008D5149"/>
    <w:rsid w:val="008F142D"/>
    <w:rsid w:val="008F3A3E"/>
    <w:rsid w:val="00900E6C"/>
    <w:rsid w:val="00905997"/>
    <w:rsid w:val="00905FA1"/>
    <w:rsid w:val="00910DF4"/>
    <w:rsid w:val="00913296"/>
    <w:rsid w:val="009200A1"/>
    <w:rsid w:val="0092139C"/>
    <w:rsid w:val="009274DB"/>
    <w:rsid w:val="00930CAA"/>
    <w:rsid w:val="00934778"/>
    <w:rsid w:val="009349B3"/>
    <w:rsid w:val="00934F58"/>
    <w:rsid w:val="00937829"/>
    <w:rsid w:val="00937FC2"/>
    <w:rsid w:val="00946B4B"/>
    <w:rsid w:val="0094722F"/>
    <w:rsid w:val="009511D2"/>
    <w:rsid w:val="009532FF"/>
    <w:rsid w:val="009549F9"/>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7B8"/>
    <w:rsid w:val="009D27F0"/>
    <w:rsid w:val="009E074C"/>
    <w:rsid w:val="009E127E"/>
    <w:rsid w:val="009E3182"/>
    <w:rsid w:val="009E47DF"/>
    <w:rsid w:val="009E631D"/>
    <w:rsid w:val="009E7113"/>
    <w:rsid w:val="009E724C"/>
    <w:rsid w:val="009F2D98"/>
    <w:rsid w:val="009F3D34"/>
    <w:rsid w:val="00A00B89"/>
    <w:rsid w:val="00A046DC"/>
    <w:rsid w:val="00A05EFD"/>
    <w:rsid w:val="00A07259"/>
    <w:rsid w:val="00A13325"/>
    <w:rsid w:val="00A13AA5"/>
    <w:rsid w:val="00A144ED"/>
    <w:rsid w:val="00A17865"/>
    <w:rsid w:val="00A20A10"/>
    <w:rsid w:val="00A24B87"/>
    <w:rsid w:val="00A26D88"/>
    <w:rsid w:val="00A27222"/>
    <w:rsid w:val="00A27256"/>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D38"/>
    <w:rsid w:val="00A7134A"/>
    <w:rsid w:val="00A7141D"/>
    <w:rsid w:val="00A71E85"/>
    <w:rsid w:val="00A73292"/>
    <w:rsid w:val="00A77668"/>
    <w:rsid w:val="00A84752"/>
    <w:rsid w:val="00A911AB"/>
    <w:rsid w:val="00A9184C"/>
    <w:rsid w:val="00A93428"/>
    <w:rsid w:val="00A96071"/>
    <w:rsid w:val="00AA34A1"/>
    <w:rsid w:val="00AA4494"/>
    <w:rsid w:val="00AA7BFB"/>
    <w:rsid w:val="00AB43B4"/>
    <w:rsid w:val="00AB4E2D"/>
    <w:rsid w:val="00AC0EF0"/>
    <w:rsid w:val="00AC3E98"/>
    <w:rsid w:val="00AC4852"/>
    <w:rsid w:val="00AC75A2"/>
    <w:rsid w:val="00AC79C8"/>
    <w:rsid w:val="00AD2625"/>
    <w:rsid w:val="00AD4300"/>
    <w:rsid w:val="00AD679A"/>
    <w:rsid w:val="00AE49B8"/>
    <w:rsid w:val="00AE4FCE"/>
    <w:rsid w:val="00AE63DF"/>
    <w:rsid w:val="00AF0106"/>
    <w:rsid w:val="00AF5716"/>
    <w:rsid w:val="00B00F76"/>
    <w:rsid w:val="00B0171A"/>
    <w:rsid w:val="00B01796"/>
    <w:rsid w:val="00B05E25"/>
    <w:rsid w:val="00B07731"/>
    <w:rsid w:val="00B11749"/>
    <w:rsid w:val="00B1387A"/>
    <w:rsid w:val="00B140BC"/>
    <w:rsid w:val="00B1431D"/>
    <w:rsid w:val="00B1715F"/>
    <w:rsid w:val="00B27053"/>
    <w:rsid w:val="00B31158"/>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6091"/>
    <w:rsid w:val="00B66379"/>
    <w:rsid w:val="00B676BE"/>
    <w:rsid w:val="00B723E7"/>
    <w:rsid w:val="00B73002"/>
    <w:rsid w:val="00B80662"/>
    <w:rsid w:val="00B80B1D"/>
    <w:rsid w:val="00B82340"/>
    <w:rsid w:val="00B92FF6"/>
    <w:rsid w:val="00B93EB2"/>
    <w:rsid w:val="00BA19AB"/>
    <w:rsid w:val="00BA4599"/>
    <w:rsid w:val="00BA677D"/>
    <w:rsid w:val="00BB27BB"/>
    <w:rsid w:val="00BB3A62"/>
    <w:rsid w:val="00BB7980"/>
    <w:rsid w:val="00BC531A"/>
    <w:rsid w:val="00BC5FB7"/>
    <w:rsid w:val="00BC60D7"/>
    <w:rsid w:val="00BC64AF"/>
    <w:rsid w:val="00BC7F52"/>
    <w:rsid w:val="00BD0A3B"/>
    <w:rsid w:val="00BD1DDE"/>
    <w:rsid w:val="00BD2432"/>
    <w:rsid w:val="00BD2BA5"/>
    <w:rsid w:val="00BD30A7"/>
    <w:rsid w:val="00BD5C37"/>
    <w:rsid w:val="00BD74B9"/>
    <w:rsid w:val="00BE3166"/>
    <w:rsid w:val="00BE36AC"/>
    <w:rsid w:val="00BF3763"/>
    <w:rsid w:val="00BF5A23"/>
    <w:rsid w:val="00BF7208"/>
    <w:rsid w:val="00C0060F"/>
    <w:rsid w:val="00C0072C"/>
    <w:rsid w:val="00C026E8"/>
    <w:rsid w:val="00C05156"/>
    <w:rsid w:val="00C0565E"/>
    <w:rsid w:val="00C1063F"/>
    <w:rsid w:val="00C11258"/>
    <w:rsid w:val="00C12557"/>
    <w:rsid w:val="00C154C6"/>
    <w:rsid w:val="00C159C9"/>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7143D"/>
    <w:rsid w:val="00C72B10"/>
    <w:rsid w:val="00C7321F"/>
    <w:rsid w:val="00C73F38"/>
    <w:rsid w:val="00C742BF"/>
    <w:rsid w:val="00C772F5"/>
    <w:rsid w:val="00C827FA"/>
    <w:rsid w:val="00C82CCA"/>
    <w:rsid w:val="00C840FD"/>
    <w:rsid w:val="00C84336"/>
    <w:rsid w:val="00C8483A"/>
    <w:rsid w:val="00C96C49"/>
    <w:rsid w:val="00CA2530"/>
    <w:rsid w:val="00CA370F"/>
    <w:rsid w:val="00CA418C"/>
    <w:rsid w:val="00CA6300"/>
    <w:rsid w:val="00CB3A59"/>
    <w:rsid w:val="00CB6C65"/>
    <w:rsid w:val="00CC0DF6"/>
    <w:rsid w:val="00CC1156"/>
    <w:rsid w:val="00CC238A"/>
    <w:rsid w:val="00CC42EB"/>
    <w:rsid w:val="00CC445A"/>
    <w:rsid w:val="00CD392E"/>
    <w:rsid w:val="00CD5068"/>
    <w:rsid w:val="00CE0718"/>
    <w:rsid w:val="00CE15DB"/>
    <w:rsid w:val="00CE4ABC"/>
    <w:rsid w:val="00CE7E8D"/>
    <w:rsid w:val="00CF3F1F"/>
    <w:rsid w:val="00D002B1"/>
    <w:rsid w:val="00D012DF"/>
    <w:rsid w:val="00D03934"/>
    <w:rsid w:val="00D11BF4"/>
    <w:rsid w:val="00D11FED"/>
    <w:rsid w:val="00D13A64"/>
    <w:rsid w:val="00D236BB"/>
    <w:rsid w:val="00D24535"/>
    <w:rsid w:val="00D33CBD"/>
    <w:rsid w:val="00D367E3"/>
    <w:rsid w:val="00D369E9"/>
    <w:rsid w:val="00D407CD"/>
    <w:rsid w:val="00D4110B"/>
    <w:rsid w:val="00D419E9"/>
    <w:rsid w:val="00D434A0"/>
    <w:rsid w:val="00D43E5D"/>
    <w:rsid w:val="00D450D3"/>
    <w:rsid w:val="00D46D5B"/>
    <w:rsid w:val="00D5003D"/>
    <w:rsid w:val="00D511EB"/>
    <w:rsid w:val="00D5314A"/>
    <w:rsid w:val="00D576DE"/>
    <w:rsid w:val="00D57ADC"/>
    <w:rsid w:val="00D60E6D"/>
    <w:rsid w:val="00D61100"/>
    <w:rsid w:val="00D62F86"/>
    <w:rsid w:val="00D647FE"/>
    <w:rsid w:val="00D656A4"/>
    <w:rsid w:val="00D715B6"/>
    <w:rsid w:val="00D72D4E"/>
    <w:rsid w:val="00D72E8D"/>
    <w:rsid w:val="00D73897"/>
    <w:rsid w:val="00D82537"/>
    <w:rsid w:val="00D8275A"/>
    <w:rsid w:val="00D84330"/>
    <w:rsid w:val="00D86045"/>
    <w:rsid w:val="00D86883"/>
    <w:rsid w:val="00D87CC7"/>
    <w:rsid w:val="00D91F35"/>
    <w:rsid w:val="00D9254E"/>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CE8"/>
    <w:rsid w:val="00DF6962"/>
    <w:rsid w:val="00E00981"/>
    <w:rsid w:val="00E01960"/>
    <w:rsid w:val="00E01E17"/>
    <w:rsid w:val="00E0211B"/>
    <w:rsid w:val="00E02665"/>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5E41"/>
    <w:rsid w:val="00E460CD"/>
    <w:rsid w:val="00E46444"/>
    <w:rsid w:val="00E466E8"/>
    <w:rsid w:val="00E503F9"/>
    <w:rsid w:val="00E507E9"/>
    <w:rsid w:val="00E50C9D"/>
    <w:rsid w:val="00E516F9"/>
    <w:rsid w:val="00E54B4D"/>
    <w:rsid w:val="00E62077"/>
    <w:rsid w:val="00E64646"/>
    <w:rsid w:val="00E67606"/>
    <w:rsid w:val="00E677E5"/>
    <w:rsid w:val="00E70127"/>
    <w:rsid w:val="00E752F4"/>
    <w:rsid w:val="00E75D24"/>
    <w:rsid w:val="00E81C94"/>
    <w:rsid w:val="00E83B1F"/>
    <w:rsid w:val="00E861C9"/>
    <w:rsid w:val="00E92388"/>
    <w:rsid w:val="00E9467B"/>
    <w:rsid w:val="00E95F63"/>
    <w:rsid w:val="00EA072B"/>
    <w:rsid w:val="00EA1934"/>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527D"/>
    <w:rsid w:val="00F76BF8"/>
    <w:rsid w:val="00F8025F"/>
    <w:rsid w:val="00F8247D"/>
    <w:rsid w:val="00F824AB"/>
    <w:rsid w:val="00F87780"/>
    <w:rsid w:val="00FA3005"/>
    <w:rsid w:val="00FA3832"/>
    <w:rsid w:val="00FA3A9B"/>
    <w:rsid w:val="00FA674D"/>
    <w:rsid w:val="00FB11EB"/>
    <w:rsid w:val="00FB1465"/>
    <w:rsid w:val="00FB4D16"/>
    <w:rsid w:val="00FC0FFE"/>
    <w:rsid w:val="00FC17BB"/>
    <w:rsid w:val="00FC6589"/>
    <w:rsid w:val="00FD2320"/>
    <w:rsid w:val="00FD2AE9"/>
    <w:rsid w:val="00FD734C"/>
    <w:rsid w:val="00FE1674"/>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10"/>
    <o:shapelayout v:ext="edit">
      <o:idmap v:ext="edit" data="2"/>
      <o:rules v:ext="edit">
        <o:r id="V:Rule1" type="connector" idref="#_x0000_s2223"/>
        <o:r id="V:Rule2" type="connector" idref="#_x0000_s2310"/>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pPr>
      <w:ind w:left="720" w:hanging="360"/>
    </w:pPr>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youtu.be/5ZBATakz8JA"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6.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Pages>
  <Words>9247</Words>
  <Characters>52710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61834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251</cp:revision>
  <cp:lastPrinted>2024-01-30T14:46:00Z</cp:lastPrinted>
  <dcterms:created xsi:type="dcterms:W3CDTF">2021-01-22T11:12:00Z</dcterms:created>
  <dcterms:modified xsi:type="dcterms:W3CDTF">2024-01-30T14:48:00Z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FMUM - </vt:lpwstr>
  </property>
  <property fmtid="{D5CDD505-2E9C-101B-9397-08002B2CF9AE}" pid="3" name="Document Version">
    <vt:lpwstr>1.0</vt:lpwstr>
  </property>
  <property fmtid="{D5CDD505-2E9C-101B-9397-08002B2CF9AE}" pid="4" name="Suite Name">
    <vt:lpwstr>FastMove</vt:lpwstr>
  </property>
  <property fmtid="{D5CDD505-2E9C-101B-9397-08002B2CF9AE}" pid="5" name="Suite Version">
    <vt:lpwstr>v1.0</vt:lpwstr>
  </property>
  <property fmtid="{D5CDD505-2E9C-101B-9397-08002B2CF9AE}" pid="6" name="Document Classification">
    <vt:lpwstr>External</vt:lpwstr>
  </property>
  <property fmtid="{D5CDD505-2E9C-101B-9397-08002B2CF9AE}" pid="7" name="Release Date">
    <vt:lpwstr>Jan 30, 2024</vt:lpwstr>
  </property>
  <property fmtid="{D5CDD505-2E9C-101B-9397-08002B2CF9AE}" pid="8" name="Client Name">
    <vt:lpwstr>WebMinds, Inc.</vt:lpwstr>
  </property>
  <property fmtid="{D5CDD505-2E9C-101B-9397-08002B2CF9AE}" pid="9" name="App Name">
    <vt:lpwstr>FastMove</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y fmtid="{D5CDD505-2E9C-101B-9397-08002B2CF9AE}" pid="14" name="GrammarlyDocumentId">
    <vt:lpwstr>034339abcfe4ec5dc51340f2571b85a77d980605d578dd26c4c2da62a4e08733</vt:lpwstr>
  </property>
</Properties>
</file>