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TC22-Crear tarjeta de crédito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tarjetas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3.- Crear una tarjeta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163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Notas:La Tarjeta se crea y muestra correctamente 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0riJR5qBjomRuLplp3+ZlyECSg==">CgMxLjA4AHIhMUNpN09GTzNQaUFsSkFsa3BBaXFzbGxkSWg2LUdQZFB2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