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EVIDENCIA DE PRUEBAS</w:t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19"/>
        <w:gridCol w:w="1800"/>
        <w:gridCol w:w="1560"/>
        <w:gridCol w:w="1561"/>
        <w:gridCol w:w="1553"/>
        <w:gridCol w:w="7"/>
        <w:gridCol w:w="1560"/>
        <w:tblGridChange w:id="0">
          <w:tblGrid>
            <w:gridCol w:w="1319"/>
            <w:gridCol w:w="1800"/>
            <w:gridCol w:w="1560"/>
            <w:gridCol w:w="1561"/>
            <w:gridCol w:w="1553"/>
            <w:gridCol w:w="7"/>
            <w:gridCol w:w="15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Fecha: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08/11/2024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Version: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1.0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Plataforma: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Web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URL:</w:t>
            </w:r>
          </w:p>
        </w:tc>
        <w:tc>
          <w:tcPr>
            <w:gridSpan w:val="3"/>
            <w:tcBorders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https://homebankig-frontend.onrender.com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Estatus: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Pasa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Resumen: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TC30-Verificar que no se puede continuar sin ingresar cantidad de cuotas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Defecto: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Ninguno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Tester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Jorge Enrique Briches Carabali</w:t>
            </w:r>
          </w:p>
        </w:tc>
      </w:tr>
    </w:tbl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1.-Ingresar a la página web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416300"/>
                  <wp:effectExtent b="0" l="0" r="0" t="0"/>
                  <wp:docPr id="7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416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Error:Ninguno</w:t>
            </w:r>
          </w:p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  <w:t xml:space="preserve">Notas:La página carga correctamente </w:t>
            </w:r>
          </w:p>
        </w:tc>
      </w:tr>
    </w:tbl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rtl w:val="0"/>
              </w:rPr>
              <w:t xml:space="preserve">2.-Iniciar sesion y dirigirse a préstamos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390900"/>
                  <wp:effectExtent b="0" l="0" r="0" t="0"/>
                  <wp:docPr id="8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390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tl w:val="0"/>
              </w:rPr>
              <w:t xml:space="preserve">Error:Ninguno</w:t>
            </w:r>
          </w:p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  <w:t xml:space="preserve">Notas:La página carga correctamente </w:t>
            </w:r>
          </w:p>
        </w:tc>
      </w:tr>
    </w:tbl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>
                <w:rtl w:val="0"/>
              </w:rPr>
              <w:t xml:space="preserve">3.- Configurar los parámetros del préstamos y dar click en aplicar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662613" cy="3338059"/>
                  <wp:effectExtent b="0" l="0" r="0" t="0"/>
                  <wp:docPr id="9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2613" cy="333805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403600"/>
                  <wp:effectExtent b="0" l="0" r="0" t="0"/>
                  <wp:docPr id="6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40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rtl w:val="0"/>
              </w:rPr>
              <w:t xml:space="preserve">Error:Ninguno</w:t>
            </w:r>
          </w:p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>
                <w:rtl w:val="0"/>
              </w:rPr>
              <w:t xml:space="preserve">Notas: Al aplicar a un préstamos sin cuotas el sistema no permitirá realizarlo </w:t>
            </w:r>
          </w:p>
        </w:tc>
      </w:tr>
    </w:tbl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72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mforta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Grid">
    <w:name w:val="Table Grid"/>
    <w:basedOn w:val="TableNormal"/>
    <w:uiPriority w:val="39"/>
    <w:rsid w:val="00CB1592"/>
    <w:pPr>
      <w:spacing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mfortaa-regular.ttf"/><Relationship Id="rId2" Type="http://schemas.openxmlformats.org/officeDocument/2006/relationships/font" Target="fonts/Comforta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IjY8nvpHCieyfUO5pgqDRkkAmRQ==">CgMxLjA4AHIhMWNZRmV0dmlEdHM5aWpkVVdqSjhCc0VRSTZTZk5PRlBi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2024-08-10T00:04:00Z</dcterms:created>
  <dc:creator>bellas garcia</dc:creator>
</cp:coreProperties>
</file>