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09/11/2024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sz w:val="23"/>
                <w:szCs w:val="23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https://homebankig-frontend.onrender.com/</w:t>
              </w:r>
            </w:hyperlink>
            <w:r w:rsidDel="00000000" w:rsidR="00000000" w:rsidRPr="00000000">
              <w:rPr>
                <w:color w:val="0000ff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HB-T49 Validar el rendimiento de la web con 50 usuarios consultando el saldo de cuenta al mismo tiempo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Carlos Andres Bedoya Lopez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1.-Abrir la app jMeter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766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2.-Agregar un grupo de hilos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893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3.- Ingresar los datos de grupo: hilos, ramp-up y loop 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4.- Añadir request HTTP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512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5.- Ingresar el protocolo, el Method: POST. la url y el path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766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6.-Añadir un Listener: Summary Report.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5334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Tabla de resultados:</w:t>
            </w:r>
            <w:r w:rsidDel="00000000" w:rsidR="00000000" w:rsidRPr="00000000">
              <w:rPr>
                <w:rtl w:val="0"/>
              </w:rPr>
              <w:t xml:space="preserve"> Se evidencia que el porcentaje de error es 0%.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6.-Añadir un Listener: Graph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25019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Gráfico de barras:</w:t>
            </w:r>
            <w:r w:rsidDel="00000000" w:rsidR="00000000" w:rsidRPr="00000000">
              <w:rPr>
                <w:rtl w:val="0"/>
              </w:rPr>
              <w:t xml:space="preserve"> Se evidencia que el tiempo de respuesta máximo es inferior al valor aceptable. 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Aceptable</w:t>
            </w:r>
            <w:r w:rsidDel="00000000" w:rsidR="00000000" w:rsidRPr="00000000">
              <w:rPr>
                <w:rtl w:val="0"/>
              </w:rPr>
              <w:t xml:space="preserve">: Menor a 3 segundos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Obtenido</w:t>
            </w:r>
            <w:r w:rsidDel="00000000" w:rsidR="00000000" w:rsidRPr="00000000">
              <w:rPr>
                <w:rtl w:val="0"/>
              </w:rPr>
              <w:t xml:space="preserve">: 0.6 segundos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homebankig-frontend.onrender.com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T/eFsZPaa6dFvoEmBPBZ/CB6Pg==">CgMxLjA4AHIhMUtNTHFLa2ZFajU2cDRUR2pDeXVhQktDb3pIUTNZWjdI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