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D1F" w:rsidRPr="00BE2D3E" w:rsidRDefault="00811D1F" w:rsidP="00813D98">
      <w:pPr>
        <w:jc w:val="center"/>
        <w:rPr>
          <w:b/>
          <w:lang w:eastAsia="zh-CN"/>
        </w:rPr>
      </w:pPr>
      <w:r w:rsidRPr="00BE2D3E">
        <w:rPr>
          <w:rFonts w:hint="eastAsia"/>
          <w:b/>
          <w:lang w:eastAsia="zh-CN"/>
        </w:rPr>
        <w:t>Term Project</w:t>
      </w:r>
      <w:r w:rsidR="00F629F6" w:rsidRPr="00BE2D3E">
        <w:rPr>
          <w:rFonts w:hint="eastAsia"/>
          <w:b/>
          <w:lang w:eastAsia="zh-CN"/>
        </w:rPr>
        <w:t xml:space="preserve"> of </w:t>
      </w:r>
      <w:r w:rsidR="00813D98" w:rsidRPr="00BE2D3E">
        <w:rPr>
          <w:rFonts w:hint="eastAsia"/>
          <w:b/>
          <w:lang w:eastAsia="zh-CN"/>
        </w:rPr>
        <w:t>Value Strategy</w:t>
      </w:r>
      <w:r w:rsidR="00813D98" w:rsidRPr="00BE2D3E">
        <w:rPr>
          <w:rFonts w:hint="eastAsia"/>
          <w:b/>
          <w:lang w:eastAsia="zh-CN"/>
        </w:rPr>
        <w:t>（价值投资</w:t>
      </w:r>
      <w:r w:rsidR="00813D98" w:rsidRPr="00BE2D3E">
        <w:rPr>
          <w:rFonts w:hint="eastAsia"/>
          <w:b/>
          <w:lang w:eastAsia="zh-CN"/>
        </w:rPr>
        <w:t>)</w:t>
      </w:r>
    </w:p>
    <w:p w:rsidR="00813D98" w:rsidRDefault="00813D98" w:rsidP="00813D98">
      <w:pPr>
        <w:jc w:val="center"/>
        <w:rPr>
          <w:b/>
          <w:i/>
          <w:lang w:eastAsia="zh-CN"/>
        </w:rPr>
      </w:pPr>
    </w:p>
    <w:p w:rsidR="00811D1F" w:rsidRDefault="00811D1F" w:rsidP="00811D1F">
      <w:pPr>
        <w:rPr>
          <w:lang w:eastAsia="zh-CN"/>
        </w:rPr>
      </w:pPr>
      <w:r w:rsidRPr="00811D1F">
        <w:rPr>
          <w:lang w:eastAsia="zh-CN"/>
        </w:rPr>
        <w:t>The</w:t>
      </w:r>
      <w:r w:rsidRPr="00811D1F">
        <w:rPr>
          <w:rFonts w:hint="eastAsia"/>
          <w:lang w:eastAsia="zh-CN"/>
        </w:rPr>
        <w:t xml:space="preserve"> term </w:t>
      </w:r>
      <w:r w:rsidRPr="00811D1F">
        <w:rPr>
          <w:lang w:eastAsia="zh-CN"/>
        </w:rPr>
        <w:t>project includes</w:t>
      </w:r>
      <w:r w:rsidRPr="00811D1F">
        <w:rPr>
          <w:rFonts w:hint="eastAsia"/>
          <w:lang w:eastAsia="zh-CN"/>
        </w:rPr>
        <w:t xml:space="preserve"> the mid-term </w:t>
      </w:r>
      <w:r w:rsidRPr="00811D1F">
        <w:rPr>
          <w:lang w:eastAsia="zh-CN"/>
        </w:rPr>
        <w:t>proposal</w:t>
      </w:r>
      <w:r w:rsidRPr="00811D1F">
        <w:rPr>
          <w:rFonts w:hint="eastAsia"/>
          <w:lang w:eastAsia="zh-CN"/>
        </w:rPr>
        <w:t xml:space="preserve"> and final term paper.</w:t>
      </w:r>
      <w:r w:rsidR="000A3EF2">
        <w:rPr>
          <w:rFonts w:hint="eastAsia"/>
          <w:lang w:eastAsia="zh-CN"/>
        </w:rPr>
        <w:t xml:space="preserve"> You have to present </w:t>
      </w:r>
      <w:r w:rsidR="00E952B6">
        <w:rPr>
          <w:rFonts w:hint="eastAsia"/>
          <w:lang w:eastAsia="zh-CN"/>
        </w:rPr>
        <w:t xml:space="preserve">the </w:t>
      </w:r>
      <w:r w:rsidR="00E952B6" w:rsidRPr="00811D1F">
        <w:rPr>
          <w:rFonts w:hint="eastAsia"/>
          <w:lang w:eastAsia="zh-CN"/>
        </w:rPr>
        <w:t>final term paper</w:t>
      </w:r>
      <w:r w:rsidR="000A3EF2">
        <w:rPr>
          <w:rFonts w:hint="eastAsia"/>
          <w:lang w:eastAsia="zh-CN"/>
        </w:rPr>
        <w:t>. T</w:t>
      </w:r>
      <w:r w:rsidR="000A3EF2">
        <w:rPr>
          <w:lang w:eastAsia="zh-CN"/>
        </w:rPr>
        <w:t>h</w:t>
      </w:r>
      <w:r w:rsidR="000A3EF2">
        <w:rPr>
          <w:rFonts w:hint="eastAsia"/>
          <w:lang w:eastAsia="zh-CN"/>
        </w:rPr>
        <w:t xml:space="preserve">e final class is the final presentation of your </w:t>
      </w:r>
      <w:r w:rsidR="00ED57A7" w:rsidRPr="00D26E2B">
        <w:t>B-score</w:t>
      </w:r>
      <w:r w:rsidR="000A3EF2" w:rsidRPr="001E655B">
        <w:t xml:space="preserve"> strategy</w:t>
      </w:r>
      <w:r w:rsidR="000A3EF2">
        <w:rPr>
          <w:rFonts w:hint="eastAsia"/>
          <w:lang w:eastAsia="zh-CN"/>
        </w:rPr>
        <w:t>.</w:t>
      </w:r>
    </w:p>
    <w:p w:rsidR="00811D1F" w:rsidRDefault="00811D1F" w:rsidP="00811D1F">
      <w:pPr>
        <w:rPr>
          <w:lang w:eastAsia="zh-CN"/>
        </w:rPr>
      </w:pPr>
    </w:p>
    <w:p w:rsidR="00811D1F" w:rsidRPr="00BE2D3E" w:rsidRDefault="00811D1F" w:rsidP="00811D1F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BE2D3E">
        <w:rPr>
          <w:rFonts w:hint="eastAsia"/>
          <w:b/>
          <w:lang w:eastAsia="zh-CN"/>
        </w:rPr>
        <w:t xml:space="preserve">Please read the </w:t>
      </w:r>
      <w:r w:rsidRPr="00BE2D3E">
        <w:rPr>
          <w:b/>
          <w:lang w:eastAsia="zh-CN"/>
        </w:rPr>
        <w:t>following</w:t>
      </w:r>
      <w:r w:rsidRPr="00BE2D3E">
        <w:rPr>
          <w:rFonts w:hint="eastAsia"/>
          <w:b/>
          <w:lang w:eastAsia="zh-CN"/>
        </w:rPr>
        <w:t xml:space="preserve"> </w:t>
      </w:r>
      <w:r w:rsidR="008B2336" w:rsidRPr="00BE2D3E">
        <w:rPr>
          <w:rFonts w:hint="eastAsia"/>
          <w:b/>
          <w:lang w:eastAsia="zh-CN"/>
        </w:rPr>
        <w:t>three</w:t>
      </w:r>
      <w:r w:rsidRPr="00BE2D3E">
        <w:rPr>
          <w:rFonts w:hint="eastAsia"/>
          <w:b/>
          <w:lang w:eastAsia="zh-CN"/>
        </w:rPr>
        <w:t xml:space="preserve"> papers:</w:t>
      </w:r>
    </w:p>
    <w:p w:rsidR="00811D1F" w:rsidRDefault="008B2336" w:rsidP="008B2336">
      <w:pPr>
        <w:pStyle w:val="ListParagraph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Pr="008B2336">
        <w:rPr>
          <w:rFonts w:hint="eastAsia"/>
          <w:lang w:eastAsia="zh-CN"/>
        </w:rPr>
        <w:t>胡熠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顾明</w:t>
      </w:r>
      <w:r>
        <w:rPr>
          <w:rFonts w:hint="eastAsia"/>
          <w:lang w:eastAsia="zh-CN"/>
        </w:rPr>
        <w:t xml:space="preserve">, </w:t>
      </w:r>
      <w:r w:rsidRPr="008B2336">
        <w:rPr>
          <w:rFonts w:hint="eastAsia"/>
          <w:lang w:eastAsia="zh-CN"/>
        </w:rPr>
        <w:t>巴菲特的阿尔法</w:t>
      </w:r>
      <w:r w:rsidRPr="008B2336">
        <w:rPr>
          <w:rFonts w:hint="eastAsia"/>
          <w:lang w:eastAsia="zh-CN"/>
        </w:rPr>
        <w:t>-</w:t>
      </w:r>
      <w:r w:rsidRPr="008B2336">
        <w:rPr>
          <w:rFonts w:hint="eastAsia"/>
          <w:lang w:eastAsia="zh-CN"/>
        </w:rPr>
        <w:t>来自中国股票市场的实证研究</w:t>
      </w:r>
      <w:r w:rsidRPr="008B2336">
        <w:rPr>
          <w:rFonts w:hint="eastAsia"/>
          <w:lang w:eastAsia="zh-CN"/>
        </w:rPr>
        <w:t>, </w:t>
      </w:r>
      <w:r w:rsidRPr="008B2336">
        <w:rPr>
          <w:rFonts w:hint="eastAsia"/>
          <w:b/>
          <w:bCs/>
          <w:lang w:eastAsia="zh-CN"/>
        </w:rPr>
        <w:t>管理世界</w:t>
      </w:r>
      <w:r w:rsidRPr="008B2336">
        <w:rPr>
          <w:rFonts w:hint="eastAsia"/>
          <w:lang w:eastAsia="zh-CN"/>
        </w:rPr>
        <w:t>, 2018(8): 41-54.</w:t>
      </w:r>
    </w:p>
    <w:p w:rsidR="00811D1F" w:rsidRPr="00A31D0C" w:rsidRDefault="00811D1F" w:rsidP="00A31D0C">
      <w:pPr>
        <w:pStyle w:val="ListParagraph"/>
        <w:ind w:leftChars="150" w:left="360" w:firstLineChars="100" w:firstLine="240"/>
        <w:jc w:val="both"/>
        <w:rPr>
          <w:lang w:eastAsia="zh-CN"/>
        </w:rPr>
      </w:pPr>
      <w:r>
        <w:rPr>
          <w:lang w:eastAsia="zh-CN"/>
        </w:rPr>
        <w:t>MCLEAN and PONTIFF, 2015, Does Academic Research Destroy Stock Return Predictability?, forthcoming, Journal of Finance</w:t>
      </w:r>
      <w:r w:rsidR="00A31D0C">
        <w:rPr>
          <w:rFonts w:hint="eastAsia"/>
          <w:lang w:eastAsia="zh-CN"/>
        </w:rPr>
        <w:t xml:space="preserve">  (</w:t>
      </w:r>
      <w:r w:rsidR="00A31D0C" w:rsidRPr="005B4720">
        <w:rPr>
          <w:lang w:eastAsia="zh-CN"/>
        </w:rPr>
        <w:t>Table IA.III</w:t>
      </w:r>
      <w:r w:rsidR="00A31D0C" w:rsidRPr="005B4720">
        <w:rPr>
          <w:rFonts w:hint="eastAsia"/>
          <w:lang w:eastAsia="zh-CN"/>
        </w:rPr>
        <w:t xml:space="preserve"> on page 51)</w:t>
      </w:r>
    </w:p>
    <w:p w:rsidR="00811D1F" w:rsidRDefault="00811D1F" w:rsidP="00811D1F">
      <w:pPr>
        <w:pStyle w:val="ListParagraph"/>
        <w:ind w:leftChars="150" w:left="360" w:firstLineChars="100" w:firstLine="240"/>
        <w:jc w:val="both"/>
        <w:rPr>
          <w:lang w:eastAsia="zh-CN"/>
        </w:rPr>
      </w:pPr>
      <w:r>
        <w:rPr>
          <w:lang w:eastAsia="zh-CN"/>
        </w:rPr>
        <w:t>Campbell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Liu, and Zhu, 2015,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. . . and the Cross-Section of Expected Returns, forthcoming, Review of Financial Studies</w:t>
      </w:r>
      <w:r w:rsidR="00A31D0C">
        <w:rPr>
          <w:rFonts w:hint="eastAsia"/>
          <w:lang w:eastAsia="zh-CN"/>
        </w:rPr>
        <w:t xml:space="preserve"> ( table 6 on page 37)</w:t>
      </w:r>
    </w:p>
    <w:p w:rsidR="00811D1F" w:rsidRPr="00A31D0C" w:rsidRDefault="00811D1F" w:rsidP="00811D1F">
      <w:pPr>
        <w:pStyle w:val="ListParagraph"/>
        <w:ind w:left="150" w:firstLineChars="0" w:firstLine="0"/>
        <w:jc w:val="both"/>
        <w:rPr>
          <w:lang w:eastAsia="zh-CN"/>
        </w:rPr>
      </w:pPr>
    </w:p>
    <w:p w:rsidR="008B2336" w:rsidRPr="008B2336" w:rsidRDefault="00F44DBA" w:rsidP="00D260E6">
      <w:pPr>
        <w:pStyle w:val="ListParagraph"/>
        <w:ind w:left="150" w:firstLineChars="0" w:firstLine="21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8B2336">
        <w:rPr>
          <w:rFonts w:hint="eastAsia"/>
          <w:lang w:eastAsia="zh-CN"/>
        </w:rPr>
        <w:t xml:space="preserve">Hu and Gu (2018) use </w:t>
      </w:r>
      <w:r w:rsidR="008B2336" w:rsidRPr="00D26E2B">
        <w:t>China A-share stock data from 2005 to 201</w:t>
      </w:r>
      <w:r w:rsidR="008B2336">
        <w:rPr>
          <w:rFonts w:hint="eastAsia"/>
        </w:rPr>
        <w:t>6</w:t>
      </w:r>
      <w:r w:rsidR="008B2336" w:rsidRPr="00D26E2B">
        <w:t xml:space="preserve"> </w:t>
      </w:r>
      <w:r w:rsidR="008B2336">
        <w:rPr>
          <w:rFonts w:hint="eastAsia"/>
          <w:lang w:eastAsia="zh-CN"/>
        </w:rPr>
        <w:t>and</w:t>
      </w:r>
      <w:r w:rsidR="008B2336" w:rsidRPr="00D26E2B">
        <w:t xml:space="preserve"> test whether</w:t>
      </w:r>
      <w:r w:rsidR="008B2336" w:rsidRPr="00D26E2B">
        <w:rPr>
          <w:rFonts w:hint="eastAsia"/>
        </w:rPr>
        <w:t xml:space="preserve"> </w:t>
      </w:r>
      <w:r w:rsidR="00BE2D3E">
        <w:t>Warren Buffett</w:t>
      </w:r>
      <w:r w:rsidR="00BE2D3E">
        <w:rPr>
          <w:lang w:eastAsia="zh-CN"/>
        </w:rPr>
        <w:t>’</w:t>
      </w:r>
      <w:r w:rsidR="008B2336" w:rsidRPr="00D26E2B">
        <w:t xml:space="preserve">s investing style strategy is profitable in the Chinese stock market. </w:t>
      </w:r>
      <w:r w:rsidR="008B2336">
        <w:rPr>
          <w:rFonts w:hint="eastAsia"/>
          <w:lang w:eastAsia="zh-CN"/>
        </w:rPr>
        <w:t>They</w:t>
      </w:r>
      <w:r w:rsidR="008B2336" w:rsidRPr="00D26E2B">
        <w:t xml:space="preserve"> construct a comprehensive measure </w:t>
      </w:r>
      <w:r w:rsidR="008B2336" w:rsidRPr="00E10AD1">
        <w:rPr>
          <w:b/>
        </w:rPr>
        <w:t>B-score</w:t>
      </w:r>
      <w:r w:rsidR="008B2336" w:rsidRPr="00D26E2B">
        <w:t xml:space="preserve"> to capture the characteristics of Buffett-style strategy</w:t>
      </w:r>
      <w:r w:rsidR="008B2336" w:rsidRPr="00D26E2B">
        <w:rPr>
          <w:rFonts w:hint="eastAsia"/>
        </w:rPr>
        <w:t xml:space="preserve"> in </w:t>
      </w:r>
      <w:r w:rsidR="008B2336" w:rsidRPr="00D26E2B">
        <w:t>three dimension</w:t>
      </w:r>
      <w:r w:rsidR="008B2336" w:rsidRPr="00D26E2B">
        <w:rPr>
          <w:rFonts w:hint="eastAsia"/>
        </w:rPr>
        <w:t>s,</w:t>
      </w:r>
      <w:r w:rsidR="008B2336" w:rsidRPr="00D26E2B">
        <w:t xml:space="preserve"> including </w:t>
      </w:r>
      <w:r w:rsidR="008B2336" w:rsidRPr="008B2336">
        <w:rPr>
          <w:b/>
        </w:rPr>
        <w:t>safety</w:t>
      </w:r>
      <w:r w:rsidR="008B2336" w:rsidRPr="00D26E2B">
        <w:t xml:space="preserve">, </w:t>
      </w:r>
      <w:r w:rsidR="008B2336" w:rsidRPr="008B2336">
        <w:rPr>
          <w:b/>
          <w:noProof/>
        </w:rPr>
        <w:t>cheapness</w:t>
      </w:r>
      <w:r w:rsidR="00BE2D3E">
        <w:rPr>
          <w:b/>
          <w:noProof/>
        </w:rPr>
        <w:t>,</w:t>
      </w:r>
      <w:r w:rsidR="008B2336" w:rsidRPr="00D26E2B">
        <w:t xml:space="preserve"> and </w:t>
      </w:r>
      <w:r w:rsidR="008B2336" w:rsidRPr="008B2336">
        <w:rPr>
          <w:b/>
        </w:rPr>
        <w:t>quality</w:t>
      </w:r>
      <w:r w:rsidR="008B2336" w:rsidRPr="00D26E2B">
        <w:t xml:space="preserve">. </w:t>
      </w:r>
      <w:r w:rsidR="008B2336">
        <w:rPr>
          <w:rFonts w:hint="eastAsia"/>
          <w:lang w:eastAsia="zh-CN"/>
        </w:rPr>
        <w:t>They</w:t>
      </w:r>
      <w:r w:rsidR="008B2336" w:rsidRPr="00D26E2B">
        <w:t xml:space="preserve"> find that </w:t>
      </w:r>
      <w:r w:rsidR="00BE2D3E">
        <w:t xml:space="preserve">the </w:t>
      </w:r>
      <w:r w:rsidR="008B2336" w:rsidRPr="00D26E2B">
        <w:t>B-score has a strong explanatory</w:t>
      </w:r>
      <w:r w:rsidR="008B2336">
        <w:rPr>
          <w:rFonts w:hint="eastAsia"/>
        </w:rPr>
        <w:t xml:space="preserve"> </w:t>
      </w:r>
      <w:r w:rsidR="008B2336" w:rsidRPr="00D26E2B">
        <w:t xml:space="preserve">power for </w:t>
      </w:r>
      <w:r w:rsidR="008B2336" w:rsidRPr="00885C0F">
        <w:rPr>
          <w:color w:val="000000" w:themeColor="text1"/>
        </w:rPr>
        <w:t>cross-section</w:t>
      </w:r>
      <w:r w:rsidR="008B2336" w:rsidRPr="00885C0F">
        <w:rPr>
          <w:rFonts w:hint="eastAsia"/>
          <w:color w:val="000000" w:themeColor="text1"/>
        </w:rPr>
        <w:t>al</w:t>
      </w:r>
      <w:r w:rsidR="008B2336" w:rsidRPr="00885C0F">
        <w:rPr>
          <w:color w:val="000000" w:themeColor="text1"/>
        </w:rPr>
        <w:t xml:space="preserve"> stock return</w:t>
      </w:r>
      <w:r w:rsidR="008B2336" w:rsidRPr="00885C0F">
        <w:rPr>
          <w:rFonts w:hint="eastAsia"/>
          <w:color w:val="000000" w:themeColor="text1"/>
        </w:rPr>
        <w:t>s</w:t>
      </w:r>
      <w:r w:rsidR="008B2336">
        <w:rPr>
          <w:rFonts w:hint="eastAsia"/>
          <w:color w:val="000000" w:themeColor="text1"/>
          <w:lang w:eastAsia="zh-CN"/>
        </w:rPr>
        <w:t>.</w:t>
      </w:r>
    </w:p>
    <w:p w:rsidR="00811D1F" w:rsidRDefault="00F44DBA" w:rsidP="008B2336">
      <w:pPr>
        <w:pStyle w:val="ListParagraph"/>
        <w:ind w:left="150" w:firstLineChars="0" w:firstLine="21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8B2336">
        <w:rPr>
          <w:rFonts w:hint="eastAsia"/>
          <w:lang w:eastAsia="zh-CN"/>
        </w:rPr>
        <w:t>Two US</w:t>
      </w:r>
      <w:r w:rsidR="00811D1F" w:rsidRPr="00811D1F">
        <w:rPr>
          <w:lang w:eastAsia="zh-CN"/>
        </w:rPr>
        <w:t xml:space="preserve"> studies summarize </w:t>
      </w:r>
      <w:r w:rsidR="00BE2D3E">
        <w:rPr>
          <w:lang w:eastAsia="zh-CN"/>
        </w:rPr>
        <w:t>many</w:t>
      </w:r>
      <w:r w:rsidR="00811D1F" w:rsidRPr="00811D1F">
        <w:rPr>
          <w:lang w:eastAsia="zh-CN"/>
        </w:rPr>
        <w:t xml:space="preserve"> papers and hundreds of factors attempting to predict the cross-section of expected returns. </w:t>
      </w:r>
      <w:r w:rsidR="008B2336">
        <w:rPr>
          <w:rFonts w:hint="eastAsia"/>
          <w:lang w:eastAsia="zh-CN"/>
        </w:rPr>
        <w:t xml:space="preserve">From the provided list, </w:t>
      </w:r>
      <w:r w:rsidR="008B2336" w:rsidRPr="00896358">
        <w:rPr>
          <w:rFonts w:hint="eastAsia"/>
          <w:color w:val="FF0000"/>
          <w:lang w:eastAsia="zh-CN"/>
        </w:rPr>
        <w:t>p</w:t>
      </w:r>
      <w:r w:rsidR="00811D1F" w:rsidRPr="00896358">
        <w:rPr>
          <w:color w:val="FF0000"/>
          <w:lang w:eastAsia="zh-CN"/>
        </w:rPr>
        <w:t xml:space="preserve">lease choose </w:t>
      </w:r>
      <w:r w:rsidR="008B2336" w:rsidRPr="00896358">
        <w:rPr>
          <w:rFonts w:hint="eastAsia"/>
          <w:color w:val="FF0000"/>
          <w:lang w:eastAsia="zh-CN"/>
        </w:rPr>
        <w:t xml:space="preserve">three </w:t>
      </w:r>
      <w:r w:rsidR="00811D1F" w:rsidRPr="00896358">
        <w:rPr>
          <w:color w:val="FF0000"/>
          <w:lang w:eastAsia="zh-CN"/>
        </w:rPr>
        <w:t>predicting factor</w:t>
      </w:r>
      <w:r w:rsidR="00811D1F" w:rsidRPr="00896358">
        <w:rPr>
          <w:rFonts w:hint="eastAsia"/>
          <w:color w:val="FF0000"/>
          <w:lang w:eastAsia="zh-CN"/>
        </w:rPr>
        <w:t>s</w:t>
      </w:r>
      <w:r w:rsidR="00811D1F" w:rsidRPr="00896358">
        <w:rPr>
          <w:color w:val="FF0000"/>
          <w:lang w:eastAsia="zh-CN"/>
        </w:rPr>
        <w:t xml:space="preserve"> </w:t>
      </w:r>
      <w:r w:rsidR="008B2336" w:rsidRPr="00896358">
        <w:rPr>
          <w:rFonts w:hint="eastAsia"/>
          <w:color w:val="FF0000"/>
          <w:lang w:eastAsia="zh-CN"/>
        </w:rPr>
        <w:t xml:space="preserve">to </w:t>
      </w:r>
      <w:r w:rsidR="008B2336" w:rsidRPr="00896358">
        <w:rPr>
          <w:color w:val="FF0000"/>
          <w:lang w:eastAsia="zh-CN"/>
        </w:rPr>
        <w:t>measure</w:t>
      </w:r>
      <w:r w:rsidR="008B2336" w:rsidRPr="00896358">
        <w:rPr>
          <w:rFonts w:hint="eastAsia"/>
          <w:color w:val="FF0000"/>
          <w:lang w:eastAsia="zh-CN"/>
        </w:rPr>
        <w:t xml:space="preserve"> </w:t>
      </w:r>
      <w:r w:rsidR="008B2336" w:rsidRPr="00896358">
        <w:rPr>
          <w:b/>
          <w:color w:val="FF0000"/>
        </w:rPr>
        <w:t>safety</w:t>
      </w:r>
      <w:r w:rsidR="008B2336" w:rsidRPr="00896358">
        <w:rPr>
          <w:color w:val="FF0000"/>
        </w:rPr>
        <w:t xml:space="preserve">, </w:t>
      </w:r>
      <w:r w:rsidR="008B2336" w:rsidRPr="00896358">
        <w:rPr>
          <w:b/>
          <w:noProof/>
          <w:color w:val="FF0000"/>
        </w:rPr>
        <w:t>cheapness</w:t>
      </w:r>
      <w:r w:rsidR="00BE2D3E">
        <w:rPr>
          <w:b/>
          <w:noProof/>
          <w:color w:val="FF0000"/>
        </w:rPr>
        <w:t>,</w:t>
      </w:r>
      <w:r w:rsidR="008B2336" w:rsidRPr="00896358">
        <w:rPr>
          <w:color w:val="FF0000"/>
        </w:rPr>
        <w:t xml:space="preserve"> and </w:t>
      </w:r>
      <w:r w:rsidR="008B2336" w:rsidRPr="00896358">
        <w:rPr>
          <w:b/>
          <w:color w:val="FF0000"/>
        </w:rPr>
        <w:t>quality</w:t>
      </w:r>
      <w:r w:rsidR="00896358" w:rsidRPr="00896358">
        <w:rPr>
          <w:rFonts w:hint="eastAsia"/>
          <w:b/>
          <w:color w:val="FF0000"/>
          <w:lang w:eastAsia="zh-CN"/>
        </w:rPr>
        <w:t xml:space="preserve">, </w:t>
      </w:r>
      <w:r w:rsidR="00896358" w:rsidRPr="00896358">
        <w:rPr>
          <w:rFonts w:hint="eastAsia"/>
          <w:color w:val="FF0000"/>
          <w:lang w:eastAsia="zh-CN"/>
        </w:rPr>
        <w:t>respectively</w:t>
      </w:r>
      <w:r w:rsidR="00811D1F" w:rsidRPr="00811D1F">
        <w:rPr>
          <w:lang w:eastAsia="zh-CN"/>
        </w:rPr>
        <w:t>.</w:t>
      </w:r>
      <w:r w:rsidR="008B2336">
        <w:rPr>
          <w:rFonts w:hint="eastAsia"/>
          <w:lang w:eastAsia="zh-CN"/>
        </w:rPr>
        <w:t xml:space="preserve"> Then follow the </w:t>
      </w:r>
      <w:r w:rsidR="008B2336">
        <w:rPr>
          <w:lang w:eastAsia="zh-CN"/>
        </w:rPr>
        <w:t>strategy</w:t>
      </w:r>
      <w:r w:rsidR="008B2336">
        <w:rPr>
          <w:rFonts w:hint="eastAsia"/>
          <w:lang w:eastAsia="zh-CN"/>
        </w:rPr>
        <w:t xml:space="preserve"> of Hu and Gu (2018) to construct the </w:t>
      </w:r>
      <w:r w:rsidR="008B2336">
        <w:rPr>
          <w:lang w:eastAsia="zh-CN"/>
        </w:rPr>
        <w:t>alternative</w:t>
      </w:r>
      <w:r w:rsidR="008B2336">
        <w:rPr>
          <w:rFonts w:hint="eastAsia"/>
          <w:lang w:eastAsia="zh-CN"/>
        </w:rPr>
        <w:t xml:space="preserve"> </w:t>
      </w:r>
      <w:r w:rsidR="008B2336" w:rsidRPr="00D26E2B">
        <w:t>B-score</w:t>
      </w:r>
      <w:r w:rsidR="008B2336">
        <w:rPr>
          <w:rFonts w:hint="eastAsia"/>
          <w:lang w:eastAsia="zh-CN"/>
        </w:rPr>
        <w:t xml:space="preserve"> and </w:t>
      </w:r>
      <w:r w:rsidR="008B2336">
        <w:rPr>
          <w:lang w:eastAsia="zh-CN"/>
        </w:rPr>
        <w:t>examine</w:t>
      </w:r>
      <w:r w:rsidR="008B2336">
        <w:rPr>
          <w:rFonts w:hint="eastAsia"/>
          <w:lang w:eastAsia="zh-CN"/>
        </w:rPr>
        <w:t xml:space="preserve"> whether the </w:t>
      </w:r>
      <w:r w:rsidR="008B2336">
        <w:rPr>
          <w:lang w:eastAsia="zh-CN"/>
        </w:rPr>
        <w:t>alternative</w:t>
      </w:r>
      <w:r w:rsidR="008B2336">
        <w:rPr>
          <w:rFonts w:hint="eastAsia"/>
          <w:lang w:eastAsia="zh-CN"/>
        </w:rPr>
        <w:t xml:space="preserve"> B-score can predict </w:t>
      </w:r>
      <w:r w:rsidR="008B2336" w:rsidRPr="00885C0F">
        <w:rPr>
          <w:color w:val="000000" w:themeColor="text1"/>
        </w:rPr>
        <w:t>cross-section</w:t>
      </w:r>
      <w:r w:rsidR="008B2336" w:rsidRPr="00885C0F">
        <w:rPr>
          <w:rFonts w:hint="eastAsia"/>
          <w:color w:val="000000" w:themeColor="text1"/>
        </w:rPr>
        <w:t>al</w:t>
      </w:r>
      <w:r w:rsidR="008B2336" w:rsidRPr="00885C0F">
        <w:rPr>
          <w:color w:val="000000" w:themeColor="text1"/>
        </w:rPr>
        <w:t xml:space="preserve"> stock return</w:t>
      </w:r>
      <w:r w:rsidR="008B2336" w:rsidRPr="00885C0F">
        <w:rPr>
          <w:rFonts w:hint="eastAsia"/>
          <w:color w:val="000000" w:themeColor="text1"/>
        </w:rPr>
        <w:t>s</w:t>
      </w:r>
      <w:r w:rsidR="008B2336">
        <w:rPr>
          <w:rFonts w:hint="eastAsia"/>
          <w:color w:val="000000" w:themeColor="text1"/>
          <w:lang w:eastAsia="zh-CN"/>
        </w:rPr>
        <w:t>.</w:t>
      </w:r>
    </w:p>
    <w:p w:rsidR="00C01828" w:rsidRPr="008B2336" w:rsidRDefault="00C01828" w:rsidP="00811D1F">
      <w:pPr>
        <w:pStyle w:val="ListParagraph"/>
        <w:ind w:left="150" w:firstLineChars="0" w:firstLine="0"/>
        <w:jc w:val="both"/>
        <w:rPr>
          <w:lang w:eastAsia="zh-CN"/>
        </w:rPr>
      </w:pPr>
    </w:p>
    <w:p w:rsidR="00C01828" w:rsidRPr="00BE2D3E" w:rsidRDefault="00C01828" w:rsidP="00C01828">
      <w:pPr>
        <w:pStyle w:val="ListParagraph"/>
        <w:numPr>
          <w:ilvl w:val="0"/>
          <w:numId w:val="2"/>
        </w:numPr>
        <w:ind w:firstLineChars="0"/>
        <w:jc w:val="both"/>
        <w:rPr>
          <w:b/>
          <w:lang w:eastAsia="zh-CN"/>
        </w:rPr>
      </w:pPr>
      <w:r w:rsidRPr="00BE2D3E">
        <w:rPr>
          <w:rFonts w:hint="eastAsia"/>
          <w:b/>
          <w:lang w:eastAsia="zh-CN"/>
        </w:rPr>
        <w:t xml:space="preserve">The mid-term </w:t>
      </w:r>
      <w:r w:rsidRPr="00BE2D3E">
        <w:rPr>
          <w:b/>
          <w:lang w:eastAsia="zh-CN"/>
        </w:rPr>
        <w:t>proposal</w:t>
      </w:r>
    </w:p>
    <w:p w:rsidR="00811D1F" w:rsidRPr="0058470A" w:rsidRDefault="00BE2D3E" w:rsidP="00811D1F">
      <w:pPr>
        <w:rPr>
          <w:lang w:eastAsia="zh-CN"/>
        </w:rPr>
      </w:pPr>
      <w:r>
        <w:rPr>
          <w:u w:val="single"/>
          <w:lang w:eastAsia="zh-CN"/>
        </w:rPr>
        <w:t>A r</w:t>
      </w:r>
      <w:r w:rsidR="00811D1F" w:rsidRPr="00824AD1">
        <w:rPr>
          <w:u w:val="single"/>
          <w:lang w:eastAsia="zh-CN"/>
        </w:rPr>
        <w:t>esearch</w:t>
      </w:r>
      <w:r w:rsidR="00811D1F" w:rsidRPr="00824AD1">
        <w:rPr>
          <w:rFonts w:hint="eastAsia"/>
          <w:u w:val="single"/>
          <w:lang w:eastAsia="zh-CN"/>
        </w:rPr>
        <w:t xml:space="preserve"> </w:t>
      </w:r>
      <w:r w:rsidR="00811D1F" w:rsidRPr="00824AD1">
        <w:rPr>
          <w:u w:val="single"/>
          <w:lang w:eastAsia="zh-CN"/>
        </w:rPr>
        <w:t>proposal</w:t>
      </w:r>
      <w:r w:rsidR="00811D1F" w:rsidRPr="0058470A">
        <w:rPr>
          <w:lang w:eastAsia="zh-CN"/>
        </w:rPr>
        <w:t xml:space="preserve"> is an outline of your proposed project that is designed to</w:t>
      </w:r>
    </w:p>
    <w:p w:rsidR="00811D1F" w:rsidRPr="0058470A" w:rsidRDefault="00811D1F" w:rsidP="00811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600"/>
        <w:rPr>
          <w:lang w:eastAsia="zh-CN"/>
        </w:rPr>
      </w:pPr>
      <w:r w:rsidRPr="0058470A">
        <w:rPr>
          <w:lang w:eastAsia="zh-CN"/>
        </w:rPr>
        <w:t>Define a clear question and approach to answering it</w:t>
      </w:r>
    </w:p>
    <w:p w:rsidR="00811D1F" w:rsidRDefault="00811D1F" w:rsidP="00811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600"/>
        <w:rPr>
          <w:lang w:eastAsia="zh-CN"/>
        </w:rPr>
      </w:pPr>
      <w:r w:rsidRPr="0058470A">
        <w:rPr>
          <w:lang w:eastAsia="zh-CN"/>
        </w:rPr>
        <w:t>Explain how it adds to, develops (or challenges) existing literature in the field</w:t>
      </w:r>
      <w:r w:rsidR="00BE2D3E">
        <w:rPr>
          <w:lang w:eastAsia="zh-CN"/>
        </w:rPr>
        <w:t>.</w:t>
      </w:r>
    </w:p>
    <w:p w:rsidR="00E6792C" w:rsidRDefault="00A56360" w:rsidP="00811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600"/>
        <w:rPr>
          <w:lang w:eastAsia="zh-CN"/>
        </w:rPr>
      </w:pPr>
      <w:r>
        <w:rPr>
          <w:rFonts w:hint="eastAsia"/>
          <w:lang w:eastAsia="zh-CN"/>
        </w:rPr>
        <w:t xml:space="preserve">Why choose these three factors to represent </w:t>
      </w:r>
      <w:r w:rsidRPr="008B2336">
        <w:rPr>
          <w:b/>
        </w:rPr>
        <w:t>safety</w:t>
      </w:r>
      <w:r w:rsidRPr="00D26E2B">
        <w:t xml:space="preserve">, </w:t>
      </w:r>
      <w:r w:rsidRPr="008B2336">
        <w:rPr>
          <w:b/>
          <w:noProof/>
        </w:rPr>
        <w:t>cheapness</w:t>
      </w:r>
      <w:r w:rsidR="00BE2D3E">
        <w:rPr>
          <w:b/>
          <w:noProof/>
        </w:rPr>
        <w:t>,</w:t>
      </w:r>
      <w:r w:rsidRPr="00D26E2B">
        <w:t xml:space="preserve"> and </w:t>
      </w:r>
      <w:r w:rsidRPr="008B2336">
        <w:rPr>
          <w:b/>
        </w:rPr>
        <w:t>quality</w:t>
      </w:r>
      <w:r w:rsidR="00BE2D3E">
        <w:rPr>
          <w:b/>
          <w:lang w:eastAsia="zh-CN"/>
        </w:rPr>
        <w:t>?</w:t>
      </w:r>
    </w:p>
    <w:p w:rsidR="00C01828" w:rsidRPr="00BE2D3E" w:rsidRDefault="00C01828" w:rsidP="00C01828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BE2D3E">
        <w:rPr>
          <w:rFonts w:hint="eastAsia"/>
          <w:b/>
          <w:lang w:eastAsia="zh-CN"/>
        </w:rPr>
        <w:t>The final term paper</w:t>
      </w:r>
    </w:p>
    <w:p w:rsidR="00811D1F" w:rsidRDefault="00811D1F" w:rsidP="00811D1F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Pr="001E655B">
        <w:rPr>
          <w:rFonts w:hint="eastAsia"/>
        </w:rPr>
        <w:t xml:space="preserve">You are </w:t>
      </w:r>
      <w:r w:rsidRPr="001E655B">
        <w:t xml:space="preserve">required to </w:t>
      </w:r>
      <w:r w:rsidR="00AB36E9">
        <w:rPr>
          <w:rFonts w:hint="eastAsia"/>
          <w:lang w:eastAsia="zh-CN"/>
        </w:rPr>
        <w:t xml:space="preserve">construct the </w:t>
      </w:r>
      <w:r w:rsidR="00AB36E9">
        <w:rPr>
          <w:lang w:eastAsia="zh-CN"/>
        </w:rPr>
        <w:t>alternative</w:t>
      </w:r>
      <w:r w:rsidR="00AB36E9">
        <w:rPr>
          <w:rFonts w:hint="eastAsia"/>
          <w:lang w:eastAsia="zh-CN"/>
        </w:rPr>
        <w:t xml:space="preserve"> </w:t>
      </w:r>
      <w:r w:rsidR="00AB36E9" w:rsidRPr="00D26E2B">
        <w:t>B-score</w:t>
      </w:r>
      <w:r w:rsidR="00AB36E9">
        <w:rPr>
          <w:rFonts w:hint="eastAsia"/>
          <w:lang w:eastAsia="zh-CN"/>
        </w:rPr>
        <w:t xml:space="preserve"> and </w:t>
      </w:r>
      <w:r w:rsidR="00AB36E9">
        <w:rPr>
          <w:lang w:eastAsia="zh-CN"/>
        </w:rPr>
        <w:t>examine</w:t>
      </w:r>
      <w:r w:rsidR="00AB36E9">
        <w:rPr>
          <w:rFonts w:hint="eastAsia"/>
          <w:lang w:eastAsia="zh-CN"/>
        </w:rPr>
        <w:t xml:space="preserve"> whether the </w:t>
      </w:r>
      <w:r w:rsidR="00AB36E9">
        <w:rPr>
          <w:lang w:eastAsia="zh-CN"/>
        </w:rPr>
        <w:t>alternative</w:t>
      </w:r>
      <w:r w:rsidR="00AB36E9">
        <w:rPr>
          <w:rFonts w:hint="eastAsia"/>
          <w:lang w:eastAsia="zh-CN"/>
        </w:rPr>
        <w:t xml:space="preserve"> B-score can predict </w:t>
      </w:r>
      <w:r w:rsidR="00AB36E9" w:rsidRPr="00885C0F">
        <w:rPr>
          <w:color w:val="000000" w:themeColor="text1"/>
        </w:rPr>
        <w:t>cross-section</w:t>
      </w:r>
      <w:r w:rsidR="00AB36E9" w:rsidRPr="00885C0F">
        <w:rPr>
          <w:rFonts w:hint="eastAsia"/>
          <w:color w:val="000000" w:themeColor="text1"/>
        </w:rPr>
        <w:t>al</w:t>
      </w:r>
      <w:r w:rsidR="00AB36E9" w:rsidRPr="00885C0F">
        <w:rPr>
          <w:color w:val="000000" w:themeColor="text1"/>
        </w:rPr>
        <w:t xml:space="preserve"> stock return</w:t>
      </w:r>
      <w:r w:rsidR="00AB36E9">
        <w:rPr>
          <w:rFonts w:hint="eastAsia"/>
          <w:color w:val="000000" w:themeColor="text1"/>
          <w:lang w:eastAsia="zh-CN"/>
        </w:rPr>
        <w:t xml:space="preserve"> </w:t>
      </w:r>
      <w:r w:rsidRPr="001E655B">
        <w:rPr>
          <w:rFonts w:hint="eastAsia"/>
        </w:rPr>
        <w:t xml:space="preserve">based on the </w:t>
      </w:r>
      <w:r w:rsidR="00C01828" w:rsidRPr="00811D1F">
        <w:rPr>
          <w:rFonts w:hint="eastAsia"/>
          <w:lang w:eastAsia="zh-CN"/>
        </w:rPr>
        <w:t xml:space="preserve">mid-term </w:t>
      </w:r>
      <w:r w:rsidR="00C01828" w:rsidRPr="00811D1F">
        <w:rPr>
          <w:lang w:eastAsia="zh-CN"/>
        </w:rPr>
        <w:t>proposal</w:t>
      </w:r>
      <w:r w:rsidR="00C01828">
        <w:rPr>
          <w:rFonts w:hint="eastAsia"/>
          <w:lang w:eastAsia="zh-CN"/>
        </w:rPr>
        <w:t xml:space="preserve">. </w:t>
      </w:r>
      <w:r w:rsidRPr="001E655B">
        <w:rPr>
          <w:rFonts w:hint="eastAsia"/>
        </w:rPr>
        <w:t xml:space="preserve">You </w:t>
      </w:r>
      <w:r w:rsidRPr="001E655B">
        <w:t xml:space="preserve">have to show </w:t>
      </w:r>
      <w:r>
        <w:t>the source of</w:t>
      </w:r>
      <w:r>
        <w:rPr>
          <w:rFonts w:hint="eastAsia"/>
        </w:rPr>
        <w:t xml:space="preserve"> </w:t>
      </w:r>
      <w:r w:rsidRPr="001E655B">
        <w:t>abnormal profit</w:t>
      </w:r>
      <w:r>
        <w:rPr>
          <w:rFonts w:hint="eastAsia"/>
          <w:lang w:eastAsia="zh-CN"/>
        </w:rPr>
        <w:t>s</w:t>
      </w:r>
      <w:r w:rsidRPr="001E655B">
        <w:t xml:space="preserve"> from the investment strategy and provide re</w:t>
      </w:r>
      <w:r>
        <w:rPr>
          <w:lang w:eastAsia="zh-CN"/>
        </w:rPr>
        <w:t>levant</w:t>
      </w:r>
      <w:r w:rsidRPr="001E655B">
        <w:t xml:space="preserve"> empirical evidence.</w:t>
      </w:r>
      <w:r>
        <w:rPr>
          <w:rFonts w:hint="eastAsia"/>
          <w:lang w:eastAsia="zh-CN"/>
        </w:rPr>
        <w:t xml:space="preserve"> </w:t>
      </w:r>
      <w:r w:rsidRPr="001E655B">
        <w:t>It is understandable that the proposed strategy may not generate profits. The emphasis</w:t>
      </w:r>
      <w:r>
        <w:t xml:space="preserve"> </w:t>
      </w:r>
      <w:r w:rsidRPr="001E655B">
        <w:t xml:space="preserve">is </w:t>
      </w:r>
      <w:r w:rsidR="00BE2D3E">
        <w:t xml:space="preserve">on </w:t>
      </w:r>
      <w:r w:rsidRPr="001E655B">
        <w:rPr>
          <w:rFonts w:hint="eastAsia"/>
        </w:rPr>
        <w:t xml:space="preserve">the </w:t>
      </w:r>
      <w:r w:rsidRPr="001E655B">
        <w:t xml:space="preserve">empirical </w:t>
      </w:r>
      <w:r w:rsidRPr="001E655B">
        <w:rPr>
          <w:rFonts w:hint="eastAsia"/>
        </w:rPr>
        <w:t xml:space="preserve">design and </w:t>
      </w:r>
      <w:r w:rsidRPr="001E655B">
        <w:t xml:space="preserve">tests </w:t>
      </w:r>
      <w:r w:rsidRPr="001E655B">
        <w:rPr>
          <w:rFonts w:hint="eastAsia"/>
        </w:rPr>
        <w:t>you learn from this class.</w:t>
      </w:r>
      <w:r w:rsidR="00C01828">
        <w:rPr>
          <w:rFonts w:hint="eastAsia"/>
          <w:lang w:eastAsia="zh-CN"/>
        </w:rPr>
        <w:t xml:space="preserve"> </w:t>
      </w:r>
      <w:r w:rsidR="00BF6CA6">
        <w:rPr>
          <w:rFonts w:hint="eastAsia"/>
          <w:lang w:eastAsia="zh-CN"/>
        </w:rPr>
        <w:t>Statistic</w:t>
      </w:r>
      <w:r w:rsidR="003A3759">
        <w:rPr>
          <w:rFonts w:hint="eastAsia"/>
          <w:lang w:eastAsia="zh-CN"/>
        </w:rPr>
        <w:t>al</w:t>
      </w:r>
      <w:r w:rsidR="00C01828">
        <w:rPr>
          <w:rFonts w:hint="eastAsia"/>
          <w:lang w:eastAsia="zh-CN"/>
        </w:rPr>
        <w:t xml:space="preserve"> </w:t>
      </w:r>
      <w:r w:rsidR="00BF6CA6">
        <w:rPr>
          <w:lang w:eastAsia="zh-CN"/>
        </w:rPr>
        <w:t>software</w:t>
      </w:r>
      <w:r w:rsidR="00C01828">
        <w:rPr>
          <w:rFonts w:hint="eastAsia"/>
          <w:lang w:eastAsia="zh-CN"/>
        </w:rPr>
        <w:t xml:space="preserve"> </w:t>
      </w:r>
      <w:r w:rsidR="00BF6CA6">
        <w:rPr>
          <w:rFonts w:hint="eastAsia"/>
          <w:lang w:eastAsia="zh-CN"/>
        </w:rPr>
        <w:t>such as</w:t>
      </w:r>
      <w:r w:rsidR="00C01828">
        <w:rPr>
          <w:rFonts w:hint="eastAsia"/>
          <w:lang w:eastAsia="zh-CN"/>
        </w:rPr>
        <w:t xml:space="preserve"> </w:t>
      </w:r>
      <w:r w:rsidR="00C01828">
        <w:rPr>
          <w:lang w:eastAsia="zh-CN"/>
        </w:rPr>
        <w:t>EXCEL</w:t>
      </w:r>
      <w:r w:rsidR="00BF6CA6">
        <w:rPr>
          <w:rFonts w:hint="eastAsia"/>
          <w:lang w:eastAsia="zh-CN"/>
        </w:rPr>
        <w:t xml:space="preserve">, SAS, R, </w:t>
      </w:r>
      <w:r w:rsidR="00BE2D3E">
        <w:rPr>
          <w:rFonts w:hint="eastAsia"/>
          <w:lang w:eastAsia="zh-CN"/>
        </w:rPr>
        <w:t>P</w:t>
      </w:r>
      <w:r w:rsidR="00BE2D3E" w:rsidRPr="00BE2D3E">
        <w:rPr>
          <w:lang w:eastAsia="zh-CN"/>
        </w:rPr>
        <w:t>ython</w:t>
      </w:r>
      <w:r w:rsidR="00BE2D3E">
        <w:rPr>
          <w:rFonts w:hint="eastAsia"/>
          <w:lang w:eastAsia="zh-CN"/>
        </w:rPr>
        <w:t xml:space="preserve">, </w:t>
      </w:r>
      <w:r w:rsidR="00BF6CA6">
        <w:rPr>
          <w:rFonts w:hint="eastAsia"/>
          <w:lang w:eastAsia="zh-CN"/>
        </w:rPr>
        <w:t>Matlab</w:t>
      </w:r>
      <w:r w:rsidR="00BE2D3E">
        <w:rPr>
          <w:lang w:eastAsia="zh-CN"/>
        </w:rPr>
        <w:t>,</w:t>
      </w:r>
      <w:r w:rsidR="00BF6CA6">
        <w:rPr>
          <w:rFonts w:hint="eastAsia"/>
          <w:lang w:eastAsia="zh-CN"/>
        </w:rPr>
        <w:t xml:space="preserve"> and Stata are all welcome.</w:t>
      </w:r>
    </w:p>
    <w:p w:rsidR="00E6792C" w:rsidRDefault="00E6792C" w:rsidP="00811D1F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:rsidR="00E10AD1" w:rsidRPr="00BE2D3E" w:rsidRDefault="00E10AD1" w:rsidP="00E10A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jc w:val="both"/>
        <w:rPr>
          <w:b/>
          <w:lang w:eastAsia="zh-CN"/>
        </w:rPr>
      </w:pPr>
      <w:r w:rsidRPr="00BE2D3E">
        <w:rPr>
          <w:rFonts w:hint="eastAsia"/>
          <w:b/>
          <w:lang w:eastAsia="zh-CN"/>
        </w:rPr>
        <w:t>The format</w:t>
      </w:r>
    </w:p>
    <w:p w:rsidR="00E10AD1" w:rsidRDefault="00E10AD1" w:rsidP="00E10AD1">
      <w:pPr>
        <w:pStyle w:val="ListParagraph"/>
        <w:widowControl w:val="0"/>
        <w:autoSpaceDE w:val="0"/>
        <w:autoSpaceDN w:val="0"/>
        <w:adjustRightInd w:val="0"/>
        <w:ind w:left="36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You have </w:t>
      </w:r>
      <w:r w:rsidR="00606FE3">
        <w:rPr>
          <w:rFonts w:hint="eastAsia"/>
          <w:lang w:eastAsia="zh-CN"/>
        </w:rPr>
        <w:t xml:space="preserve">to </w:t>
      </w:r>
      <w:r>
        <w:rPr>
          <w:rFonts w:hint="eastAsia"/>
          <w:lang w:eastAsia="zh-CN"/>
        </w:rPr>
        <w:t xml:space="preserve">employ </w:t>
      </w:r>
      <w:r w:rsidR="00BE2D3E">
        <w:rPr>
          <w:lang w:eastAsia="zh-CN"/>
        </w:rPr>
        <w:t>portfolio sorting and Fama-MacBeth regression to show whether your B-score has the return predictive power</w:t>
      </w:r>
      <w:r>
        <w:rPr>
          <w:rFonts w:hint="eastAsia"/>
          <w:lang w:eastAsia="zh-CN"/>
        </w:rPr>
        <w:t xml:space="preserve">. </w:t>
      </w:r>
      <w:r w:rsidR="005613AE">
        <w:rPr>
          <w:rFonts w:hint="eastAsia"/>
          <w:lang w:eastAsia="zh-CN"/>
        </w:rPr>
        <w:t xml:space="preserve">Please include at least </w:t>
      </w:r>
      <w:r w:rsidR="005613AE" w:rsidRPr="002F19B3">
        <w:rPr>
          <w:rFonts w:hint="eastAsia"/>
          <w:b/>
          <w:lang w:eastAsia="zh-CN"/>
        </w:rPr>
        <w:t xml:space="preserve">three tables </w:t>
      </w:r>
      <w:r w:rsidR="005613AE">
        <w:rPr>
          <w:rFonts w:hint="eastAsia"/>
          <w:lang w:eastAsia="zh-CN"/>
        </w:rPr>
        <w:t>as follows:</w:t>
      </w:r>
    </w:p>
    <w:p w:rsidR="00FE339E" w:rsidRDefault="00FE339E" w:rsidP="00FE339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</w:t>
      </w:r>
      <w:r w:rsidR="00C435D7"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 xml:space="preserve">he </w:t>
      </w:r>
      <w:r>
        <w:rPr>
          <w:lang w:eastAsia="zh-CN"/>
        </w:rPr>
        <w:t>statistics</w:t>
      </w:r>
      <w:r>
        <w:rPr>
          <w:rFonts w:hint="eastAsia"/>
          <w:lang w:eastAsia="zh-CN"/>
        </w:rPr>
        <w:t xml:space="preserve"> of indicators ---</w:t>
      </w:r>
      <w:r>
        <w:rPr>
          <w:lang w:eastAsia="zh-CN"/>
        </w:rPr>
        <w:t>Refers</w:t>
      </w:r>
      <w:r>
        <w:rPr>
          <w:rFonts w:hint="eastAsia"/>
          <w:lang w:eastAsia="zh-CN"/>
        </w:rPr>
        <w:t xml:space="preserve"> to </w:t>
      </w:r>
      <w:r>
        <w:rPr>
          <w:lang w:eastAsia="zh-CN"/>
        </w:rPr>
        <w:t>Panel</w:t>
      </w:r>
      <w:r>
        <w:rPr>
          <w:rFonts w:hint="eastAsia"/>
          <w:lang w:eastAsia="zh-CN"/>
        </w:rPr>
        <w:t>s A and B of Table 1 of Hu and Gu (2018)</w:t>
      </w:r>
    </w:p>
    <w:p w:rsidR="00D260E6" w:rsidRPr="00D260E6" w:rsidRDefault="00D260E6" w:rsidP="00D260E6">
      <w:pPr>
        <w:jc w:val="center"/>
        <w:rPr>
          <w:rFonts w:ascii="宋体" w:hAnsi="宋体" w:cs="宋体"/>
          <w:b/>
          <w:sz w:val="21"/>
          <w:szCs w:val="21"/>
        </w:rPr>
      </w:pPr>
      <w:r w:rsidRPr="00D260E6">
        <w:rPr>
          <w:rFonts w:ascii="宋体" w:hAnsi="宋体" w:cs="宋体" w:hint="eastAsia"/>
          <w:b/>
          <w:sz w:val="21"/>
          <w:szCs w:val="21"/>
        </w:rPr>
        <w:t>表1 描述性统计</w:t>
      </w:r>
    </w:p>
    <w:tbl>
      <w:tblPr>
        <w:tblW w:w="5000" w:type="pct"/>
        <w:tblLook w:val="0000"/>
      </w:tblPr>
      <w:tblGrid>
        <w:gridCol w:w="1596"/>
        <w:gridCol w:w="1595"/>
        <w:gridCol w:w="1610"/>
        <w:gridCol w:w="1567"/>
        <w:gridCol w:w="1349"/>
        <w:gridCol w:w="1525"/>
      </w:tblGrid>
      <w:tr w:rsidR="00D260E6" w:rsidRPr="00D260E6" w:rsidTr="000521AC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 xml:space="preserve">Panel A </w:t>
            </w:r>
            <w:r w:rsidRPr="00D260E6">
              <w:rPr>
                <w:sz w:val="21"/>
                <w:szCs w:val="21"/>
              </w:rPr>
              <w:t xml:space="preserve">描述性统计　</w:t>
            </w:r>
          </w:p>
        </w:tc>
      </w:tr>
      <w:tr w:rsidR="00D260E6" w:rsidRPr="00D260E6" w:rsidTr="000521AC">
        <w:trPr>
          <w:trHeight w:val="300"/>
        </w:trPr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变量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均值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标准差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p25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p50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p75</w:t>
            </w:r>
          </w:p>
        </w:tc>
      </w:tr>
      <w:tr w:rsidR="00D260E6" w:rsidRPr="00D260E6" w:rsidTr="000521AC">
        <w:trPr>
          <w:trHeight w:val="285"/>
        </w:trPr>
        <w:tc>
          <w:tcPr>
            <w:tcW w:w="8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BETA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1.097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0.322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0.914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1.087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1.266</w:t>
            </w:r>
          </w:p>
        </w:tc>
      </w:tr>
      <w:tr w:rsidR="00D260E6" w:rsidRPr="00D260E6" w:rsidTr="000521AC">
        <w:trPr>
          <w:trHeight w:val="285"/>
        </w:trPr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IVOL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0.019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0.008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0.014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0.018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0.023</w:t>
            </w:r>
          </w:p>
        </w:tc>
      </w:tr>
      <w:tr w:rsidR="00D260E6" w:rsidRPr="00D260E6" w:rsidTr="000521AC">
        <w:trPr>
          <w:trHeight w:val="285"/>
        </w:trPr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BM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0.452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0.295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0.286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0.427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0.6</w:t>
            </w:r>
            <w:r w:rsidRPr="00D260E6">
              <w:rPr>
                <w:rFonts w:hint="eastAsia"/>
                <w:sz w:val="21"/>
                <w:szCs w:val="21"/>
              </w:rPr>
              <w:t>00</w:t>
            </w:r>
          </w:p>
        </w:tc>
      </w:tr>
      <w:tr w:rsidR="00D260E6" w:rsidRPr="00D260E6" w:rsidTr="000521AC">
        <w:trPr>
          <w:trHeight w:val="285"/>
        </w:trPr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ADV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0.034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0.051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0.007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0.019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0.04</w:t>
            </w:r>
            <w:r w:rsidRPr="00D260E6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260E6" w:rsidRPr="00D260E6" w:rsidTr="000521AC">
        <w:trPr>
          <w:trHeight w:val="285"/>
        </w:trPr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RD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0.048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0.054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0.021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0.035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0.058</w:t>
            </w:r>
          </w:p>
        </w:tc>
      </w:tr>
      <w:tr w:rsidR="00D260E6" w:rsidRPr="00D260E6" w:rsidTr="000521AC">
        <w:trPr>
          <w:trHeight w:val="285"/>
        </w:trPr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GPOA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0.136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0.1</w:t>
            </w:r>
            <w:r w:rsidRPr="00D260E6"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0.073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0.114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0.173</w:t>
            </w:r>
          </w:p>
        </w:tc>
      </w:tr>
      <w:tr w:rsidR="00D260E6" w:rsidRPr="00D260E6" w:rsidTr="000521AC">
        <w:trPr>
          <w:trHeight w:val="285"/>
        </w:trPr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ACC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-0.019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0.381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-0.061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-0.017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0.025</w:t>
            </w:r>
          </w:p>
        </w:tc>
      </w:tr>
      <w:tr w:rsidR="00D260E6" w:rsidRPr="00D260E6" w:rsidTr="000521AC">
        <w:trPr>
          <w:trHeight w:val="300"/>
        </w:trPr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NOA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0.372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0.42</w:t>
            </w:r>
            <w:r w:rsidRPr="00D260E6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0.271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0.398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0.522</w:t>
            </w:r>
          </w:p>
        </w:tc>
      </w:tr>
    </w:tbl>
    <w:p w:rsidR="00D260E6" w:rsidRPr="00D260E6" w:rsidRDefault="00D260E6" w:rsidP="00D260E6">
      <w:pPr>
        <w:jc w:val="center"/>
        <w:rPr>
          <w:color w:val="222222"/>
          <w:sz w:val="21"/>
          <w:szCs w:val="21"/>
          <w:shd w:val="clear" w:color="auto" w:fill="FFFFFF"/>
        </w:rPr>
      </w:pPr>
      <w:r w:rsidRPr="00D260E6">
        <w:rPr>
          <w:rFonts w:hint="eastAsia"/>
          <w:color w:val="222222"/>
          <w:sz w:val="21"/>
          <w:szCs w:val="21"/>
          <w:shd w:val="clear" w:color="auto" w:fill="FFFFFF"/>
        </w:rPr>
        <w:t>Panel B</w:t>
      </w:r>
      <w:r w:rsidRPr="00D260E6">
        <w:rPr>
          <w:rFonts w:hint="eastAsia"/>
          <w:color w:val="222222"/>
          <w:sz w:val="21"/>
          <w:szCs w:val="21"/>
          <w:shd w:val="clear" w:color="auto" w:fill="FFFFFF"/>
        </w:rPr>
        <w:t>相关性矩阵</w:t>
      </w:r>
    </w:p>
    <w:tbl>
      <w:tblPr>
        <w:tblW w:w="5000" w:type="pct"/>
        <w:jc w:val="center"/>
        <w:tblLook w:val="0000"/>
      </w:tblPr>
      <w:tblGrid>
        <w:gridCol w:w="1583"/>
        <w:gridCol w:w="1791"/>
        <w:gridCol w:w="1891"/>
        <w:gridCol w:w="1935"/>
        <w:gridCol w:w="2042"/>
      </w:tblGrid>
      <w:tr w:rsidR="00D260E6" w:rsidRPr="00D260E6" w:rsidTr="000521AC">
        <w:trPr>
          <w:trHeight w:val="285"/>
          <w:jc w:val="center"/>
        </w:trPr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 xml:space="preserve">　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B-score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Safety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Cheapness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Quality</w:t>
            </w:r>
          </w:p>
        </w:tc>
      </w:tr>
      <w:tr w:rsidR="00D260E6" w:rsidRPr="00D260E6" w:rsidTr="000521AC">
        <w:trPr>
          <w:trHeight w:val="285"/>
          <w:jc w:val="center"/>
        </w:trPr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B-score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1.00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0.57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0.66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0.66</w:t>
            </w:r>
          </w:p>
        </w:tc>
      </w:tr>
      <w:tr w:rsidR="00D260E6" w:rsidRPr="00D260E6" w:rsidTr="000521AC">
        <w:trPr>
          <w:trHeight w:val="285"/>
          <w:jc w:val="center"/>
        </w:trPr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Safety</w:t>
            </w: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1.00</w:t>
            </w:r>
          </w:p>
        </w:tc>
        <w:tc>
          <w:tcPr>
            <w:tcW w:w="10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0.06</w:t>
            </w: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0.06</w:t>
            </w:r>
          </w:p>
        </w:tc>
      </w:tr>
      <w:tr w:rsidR="00D260E6" w:rsidRPr="00D260E6" w:rsidTr="000521AC">
        <w:trPr>
          <w:trHeight w:val="285"/>
          <w:jc w:val="center"/>
        </w:trPr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Cheapness</w:t>
            </w: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1.00</w:t>
            </w: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0.21</w:t>
            </w:r>
          </w:p>
        </w:tc>
      </w:tr>
      <w:tr w:rsidR="00D260E6" w:rsidRPr="00D260E6" w:rsidTr="00D260E6">
        <w:trPr>
          <w:trHeight w:val="285"/>
          <w:jc w:val="center"/>
        </w:trPr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Quality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60E6" w:rsidRPr="00D260E6" w:rsidRDefault="00D260E6" w:rsidP="000521AC">
            <w:pPr>
              <w:jc w:val="center"/>
              <w:rPr>
                <w:sz w:val="21"/>
                <w:szCs w:val="21"/>
              </w:rPr>
            </w:pPr>
            <w:r w:rsidRPr="00D260E6">
              <w:rPr>
                <w:sz w:val="21"/>
                <w:szCs w:val="21"/>
              </w:rPr>
              <w:t>1.00</w:t>
            </w:r>
          </w:p>
        </w:tc>
      </w:tr>
    </w:tbl>
    <w:p w:rsidR="005613AE" w:rsidRPr="00FE339E" w:rsidRDefault="005613AE" w:rsidP="005613AE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:rsidR="00E10AD1" w:rsidRDefault="00FE339E" w:rsidP="009011A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C435D7">
        <w:rPr>
          <w:rFonts w:hint="eastAsia"/>
          <w:lang w:eastAsia="zh-CN"/>
        </w:rPr>
        <w:t xml:space="preserve"> </w:t>
      </w:r>
      <w:r w:rsidR="00E10AD1">
        <w:rPr>
          <w:rFonts w:hint="eastAsia"/>
          <w:lang w:eastAsia="zh-CN"/>
        </w:rPr>
        <w:t>Portfolio sorting</w:t>
      </w:r>
      <w:r w:rsidR="009011A7">
        <w:rPr>
          <w:rFonts w:hint="eastAsia"/>
          <w:lang w:eastAsia="zh-CN"/>
        </w:rPr>
        <w:t>---</w:t>
      </w:r>
      <w:r w:rsidR="00E10AD1">
        <w:rPr>
          <w:rFonts w:hint="eastAsia"/>
          <w:lang w:eastAsia="zh-CN"/>
        </w:rPr>
        <w:t xml:space="preserve"> refers to</w:t>
      </w:r>
      <w:r w:rsidR="00606FE3">
        <w:rPr>
          <w:rFonts w:hint="eastAsia"/>
          <w:lang w:eastAsia="zh-CN"/>
        </w:rPr>
        <w:t xml:space="preserve"> Table 2 of Hu and Gu (2018)</w:t>
      </w:r>
    </w:p>
    <w:p w:rsidR="00606FE3" w:rsidRPr="0096724C" w:rsidRDefault="00606FE3" w:rsidP="00606FE3">
      <w:pPr>
        <w:spacing w:line="360" w:lineRule="auto"/>
        <w:jc w:val="center"/>
        <w:rPr>
          <w:b/>
          <w:sz w:val="21"/>
          <w:szCs w:val="21"/>
        </w:rPr>
      </w:pPr>
      <w:r>
        <w:rPr>
          <w:rFonts w:hint="eastAsia"/>
          <w:lang w:eastAsia="zh-CN"/>
        </w:rPr>
        <w:t xml:space="preserve">  </w:t>
      </w:r>
      <w:r w:rsidRPr="0096724C">
        <w:rPr>
          <w:b/>
          <w:sz w:val="21"/>
          <w:szCs w:val="21"/>
        </w:rPr>
        <w:t>单变量分组检验</w:t>
      </w:r>
    </w:p>
    <w:tbl>
      <w:tblPr>
        <w:tblW w:w="5000" w:type="pct"/>
        <w:jc w:val="center"/>
        <w:tblLook w:val="0000"/>
      </w:tblPr>
      <w:tblGrid>
        <w:gridCol w:w="730"/>
        <w:gridCol w:w="974"/>
        <w:gridCol w:w="1220"/>
        <w:gridCol w:w="974"/>
        <w:gridCol w:w="976"/>
        <w:gridCol w:w="222"/>
        <w:gridCol w:w="974"/>
        <w:gridCol w:w="1222"/>
        <w:gridCol w:w="974"/>
        <w:gridCol w:w="976"/>
      </w:tblGrid>
      <w:tr w:rsidR="00606FE3" w:rsidRPr="00240A2C" w:rsidTr="000930FD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6FE3" w:rsidRPr="00240A2C" w:rsidRDefault="00606FE3" w:rsidP="00EE42F1">
            <w:pPr>
              <w:rPr>
                <w:sz w:val="21"/>
                <w:szCs w:val="21"/>
              </w:rPr>
            </w:pPr>
          </w:p>
        </w:tc>
        <w:tc>
          <w:tcPr>
            <w:tcW w:w="460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Panel A  </w:t>
            </w:r>
            <w:r w:rsidRPr="00240A2C">
              <w:rPr>
                <w:sz w:val="21"/>
                <w:szCs w:val="21"/>
              </w:rPr>
              <w:t>未经风险调整的收益率</w:t>
            </w:r>
          </w:p>
        </w:tc>
      </w:tr>
      <w:tr w:rsidR="00606FE3" w:rsidRPr="00240A2C" w:rsidTr="000930FD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6FE3" w:rsidRPr="00240A2C" w:rsidRDefault="00606FE3" w:rsidP="00EE42F1">
            <w:pPr>
              <w:rPr>
                <w:sz w:val="21"/>
                <w:szCs w:val="21"/>
              </w:rPr>
            </w:pPr>
          </w:p>
        </w:tc>
        <w:tc>
          <w:tcPr>
            <w:tcW w:w="22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等额加权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市值加权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6FE3" w:rsidRPr="00240A2C" w:rsidRDefault="00606FE3" w:rsidP="00EE42F1">
            <w:pPr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Safety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Cheapness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Quality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B-score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Safety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Cheapness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Quality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B-score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6FE3" w:rsidRPr="00240A2C" w:rsidRDefault="001F250F" w:rsidP="00EE42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606FE3" w:rsidRPr="00240A2C">
              <w:rPr>
                <w:sz w:val="21"/>
                <w:szCs w:val="21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1.55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2.02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2.25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1.76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1.26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1.48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1.75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1.27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1F250F" w:rsidP="00EE42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606FE3" w:rsidRPr="00240A2C">
              <w:rPr>
                <w:sz w:val="21"/>
                <w:szCs w:val="21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2.15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2.23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2.34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2.24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1.80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1.57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1.76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1.77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1F250F" w:rsidP="00EE42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606FE3" w:rsidRPr="00240A2C">
              <w:rPr>
                <w:sz w:val="21"/>
                <w:szCs w:val="21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2.44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2.42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2.32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2.29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1.93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1.97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1.77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1.76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1F250F" w:rsidP="00EE42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606FE3" w:rsidRPr="00240A2C">
              <w:rPr>
                <w:sz w:val="21"/>
                <w:szCs w:val="21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2.76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2.52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2.38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2.57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2.21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2.02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1.81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1.99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1F250F" w:rsidP="00EE42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606FE3" w:rsidRPr="00240A2C">
              <w:rPr>
                <w:sz w:val="21"/>
                <w:szCs w:val="21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2.89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2.59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2.50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2.93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1.99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2.22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1.95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2.25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1F250F" w:rsidP="00EE42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606FE3" w:rsidRPr="00240A2C">
              <w:rPr>
                <w:sz w:val="21"/>
                <w:szCs w:val="21"/>
              </w:rPr>
              <w:t>5-</w:t>
            </w: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606FE3" w:rsidRPr="00240A2C">
              <w:rPr>
                <w:sz w:val="21"/>
                <w:szCs w:val="21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1.34***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0.57**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0.25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1.17***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0.73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0.75**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0.19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0.99***</w:t>
            </w:r>
          </w:p>
        </w:tc>
      </w:tr>
      <w:tr w:rsidR="00606FE3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t</w:t>
            </w:r>
            <w:r w:rsidRPr="00240A2C">
              <w:rPr>
                <w:sz w:val="21"/>
                <w:szCs w:val="21"/>
              </w:rPr>
              <w:t>值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EE42F1">
            <w:pPr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(4.37) 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240A2C">
            <w:pPr>
              <w:ind w:firstLineChars="50" w:firstLine="105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(2.51)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240A2C">
            <w:pPr>
              <w:ind w:firstLineChars="50" w:firstLine="105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(1.24)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EE42F1">
            <w:pPr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(4.88) 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6FE3" w:rsidRPr="00240A2C" w:rsidRDefault="00606FE3" w:rsidP="00EE42F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240A2C">
            <w:pPr>
              <w:ind w:firstLineChars="50" w:firstLine="105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(1.62) 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240A2C">
            <w:pPr>
              <w:ind w:firstLineChars="50" w:firstLine="105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(2.13)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240A2C">
            <w:pPr>
              <w:ind w:firstLineChars="50" w:firstLine="105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(0.59)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FE3" w:rsidRPr="00240A2C" w:rsidRDefault="00606FE3" w:rsidP="00EE42F1">
            <w:pPr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(2.76) </w:t>
            </w:r>
          </w:p>
        </w:tc>
      </w:tr>
      <w:tr w:rsidR="000930FD" w:rsidRPr="00240A2C" w:rsidTr="000930FD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30FD" w:rsidRPr="00240A2C" w:rsidRDefault="000930FD" w:rsidP="00374F66">
            <w:pPr>
              <w:rPr>
                <w:sz w:val="21"/>
                <w:szCs w:val="21"/>
              </w:rPr>
            </w:pPr>
          </w:p>
        </w:tc>
        <w:tc>
          <w:tcPr>
            <w:tcW w:w="460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 xml:space="preserve">Panel </w:t>
            </w:r>
            <w:r>
              <w:rPr>
                <w:rFonts w:hint="eastAsia"/>
                <w:sz w:val="21"/>
                <w:szCs w:val="21"/>
              </w:rPr>
              <w:t>B</w:t>
            </w:r>
            <w:r w:rsidRPr="00240A2C">
              <w:rPr>
                <w:sz w:val="21"/>
                <w:szCs w:val="21"/>
              </w:rPr>
              <w:t xml:space="preserve">  </w:t>
            </w:r>
            <w:r w:rsidRPr="00B71504">
              <w:rPr>
                <w:sz w:val="21"/>
                <w:szCs w:val="21"/>
              </w:rPr>
              <w:t>Fama-French</w:t>
            </w:r>
            <w:r w:rsidRPr="00B71504">
              <w:rPr>
                <w:sz w:val="21"/>
                <w:szCs w:val="21"/>
              </w:rPr>
              <w:t>三因子调整收益率</w:t>
            </w:r>
          </w:p>
        </w:tc>
      </w:tr>
      <w:tr w:rsidR="000930FD" w:rsidRPr="00240A2C" w:rsidTr="000930FD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30FD" w:rsidRPr="00240A2C" w:rsidRDefault="000930FD" w:rsidP="00374F66">
            <w:pPr>
              <w:rPr>
                <w:sz w:val="21"/>
                <w:szCs w:val="21"/>
              </w:rPr>
            </w:pPr>
          </w:p>
        </w:tc>
        <w:tc>
          <w:tcPr>
            <w:tcW w:w="22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等额加权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市值加权</w:t>
            </w:r>
          </w:p>
        </w:tc>
      </w:tr>
      <w:tr w:rsidR="000930FD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30FD" w:rsidRPr="00240A2C" w:rsidRDefault="000930FD" w:rsidP="00374F66">
            <w:pPr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Safety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Cheapness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Quality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B-score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Safety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Cheapness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Quality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30FD" w:rsidRPr="00240A2C" w:rsidRDefault="000930FD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B-score</w:t>
            </w:r>
          </w:p>
        </w:tc>
      </w:tr>
      <w:tr w:rsidR="00B71504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71504" w:rsidRPr="00240A2C" w:rsidRDefault="00B71504" w:rsidP="00374F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240A2C">
              <w:rPr>
                <w:sz w:val="21"/>
                <w:szCs w:val="21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-0.93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-0.20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-0.31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-0.72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-0.87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-0.09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-0.44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-0.84</w:t>
            </w:r>
          </w:p>
        </w:tc>
      </w:tr>
      <w:tr w:rsidR="00B71504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240A2C" w:rsidRDefault="00B71504" w:rsidP="00374F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240A2C">
              <w:rPr>
                <w:sz w:val="21"/>
                <w:szCs w:val="21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-0.34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-0.17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-0.08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-0.20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-0.27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-0.30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-0.23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-0.08</w:t>
            </w:r>
          </w:p>
        </w:tc>
      </w:tr>
      <w:tr w:rsidR="00B71504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240A2C" w:rsidRDefault="00B71504" w:rsidP="00374F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240A2C">
              <w:rPr>
                <w:sz w:val="21"/>
                <w:szCs w:val="21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0.00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0.03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-0.03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-0.11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-0.07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-0.04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-0.02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-0.18</w:t>
            </w:r>
          </w:p>
        </w:tc>
      </w:tr>
      <w:tr w:rsidR="00B71504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240A2C" w:rsidRDefault="00B71504" w:rsidP="00374F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240A2C">
              <w:rPr>
                <w:sz w:val="21"/>
                <w:szCs w:val="21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0.38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0.07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0.07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0.20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0.36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0.05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0.03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0.21</w:t>
            </w:r>
          </w:p>
        </w:tc>
      </w:tr>
      <w:tr w:rsidR="00B71504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240A2C" w:rsidRDefault="00B71504" w:rsidP="00374F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240A2C">
              <w:rPr>
                <w:sz w:val="21"/>
                <w:szCs w:val="21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0.79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0.15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0.25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0.71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0.56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0.27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0.41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0.66</w:t>
            </w:r>
          </w:p>
        </w:tc>
      </w:tr>
      <w:tr w:rsidR="00B71504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240A2C" w:rsidRDefault="00B71504" w:rsidP="00374F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240A2C">
              <w:rPr>
                <w:sz w:val="21"/>
                <w:szCs w:val="21"/>
              </w:rPr>
              <w:t>5-</w:t>
            </w: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240A2C">
              <w:rPr>
                <w:sz w:val="21"/>
                <w:szCs w:val="21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1.72***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0.35**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0.56***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1.43***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1.43***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0.36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0.85***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>1.50***</w:t>
            </w:r>
          </w:p>
        </w:tc>
      </w:tr>
      <w:tr w:rsidR="00B71504" w:rsidRPr="00240A2C" w:rsidTr="00B71504">
        <w:trPr>
          <w:trHeight w:val="285"/>
          <w:jc w:val="center"/>
        </w:trPr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1504" w:rsidRPr="00240A2C" w:rsidRDefault="00B71504" w:rsidP="00374F66">
            <w:pPr>
              <w:jc w:val="center"/>
              <w:rPr>
                <w:sz w:val="21"/>
                <w:szCs w:val="21"/>
              </w:rPr>
            </w:pPr>
            <w:r w:rsidRPr="00240A2C">
              <w:rPr>
                <w:sz w:val="21"/>
                <w:szCs w:val="21"/>
              </w:rPr>
              <w:t>t</w:t>
            </w:r>
            <w:r w:rsidRPr="00240A2C">
              <w:rPr>
                <w:sz w:val="21"/>
                <w:szCs w:val="21"/>
              </w:rPr>
              <w:t>值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(6.21) 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(1.99)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(3.25)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(6.46) 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(3.78) 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(1.55)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(3.40)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504" w:rsidRPr="00B71504" w:rsidRDefault="00B71504" w:rsidP="00374F66">
            <w:pPr>
              <w:jc w:val="center"/>
              <w:rPr>
                <w:sz w:val="21"/>
                <w:szCs w:val="21"/>
              </w:rPr>
            </w:pPr>
            <w:r w:rsidRPr="00B71504">
              <w:rPr>
                <w:sz w:val="21"/>
                <w:szCs w:val="21"/>
              </w:rPr>
              <w:t xml:space="preserve">(4.91) </w:t>
            </w:r>
          </w:p>
        </w:tc>
      </w:tr>
    </w:tbl>
    <w:p w:rsidR="00606FE3" w:rsidRPr="00240A2C" w:rsidRDefault="00606FE3" w:rsidP="00606FE3">
      <w:pPr>
        <w:spacing w:line="360" w:lineRule="auto"/>
        <w:rPr>
          <w:sz w:val="21"/>
          <w:szCs w:val="21"/>
          <w:lang w:eastAsia="zh-CN"/>
        </w:rPr>
      </w:pPr>
      <w:r w:rsidRPr="00240A2C">
        <w:rPr>
          <w:sz w:val="21"/>
          <w:szCs w:val="21"/>
          <w:lang w:eastAsia="zh-CN"/>
        </w:rPr>
        <w:lastRenderedPageBreak/>
        <w:t>注释：圆括号里的数字为</w:t>
      </w:r>
      <w:r w:rsidRPr="00240A2C">
        <w:rPr>
          <w:sz w:val="21"/>
          <w:szCs w:val="21"/>
          <w:lang w:eastAsia="zh-CN"/>
        </w:rPr>
        <w:t>t</w:t>
      </w:r>
      <w:r w:rsidRPr="00240A2C">
        <w:rPr>
          <w:sz w:val="21"/>
          <w:szCs w:val="21"/>
          <w:lang w:eastAsia="zh-CN"/>
        </w:rPr>
        <w:t>值；</w:t>
      </w:r>
      <w:r w:rsidRPr="00240A2C">
        <w:rPr>
          <w:sz w:val="21"/>
          <w:szCs w:val="21"/>
          <w:lang w:eastAsia="zh-CN"/>
        </w:rPr>
        <w:t>*</w:t>
      </w:r>
      <w:r w:rsidRPr="00240A2C">
        <w:rPr>
          <w:sz w:val="21"/>
          <w:szCs w:val="21"/>
          <w:lang w:eastAsia="zh-CN"/>
        </w:rPr>
        <w:t>、</w:t>
      </w:r>
      <w:r w:rsidRPr="00240A2C">
        <w:rPr>
          <w:sz w:val="21"/>
          <w:szCs w:val="21"/>
          <w:lang w:eastAsia="zh-CN"/>
        </w:rPr>
        <w:t>**</w:t>
      </w:r>
      <w:r w:rsidRPr="00240A2C">
        <w:rPr>
          <w:sz w:val="21"/>
          <w:szCs w:val="21"/>
          <w:lang w:eastAsia="zh-CN"/>
        </w:rPr>
        <w:t>、</w:t>
      </w:r>
      <w:r w:rsidRPr="00240A2C">
        <w:rPr>
          <w:sz w:val="21"/>
          <w:szCs w:val="21"/>
          <w:lang w:eastAsia="zh-CN"/>
        </w:rPr>
        <w:t>***</w:t>
      </w:r>
      <w:r w:rsidRPr="00240A2C">
        <w:rPr>
          <w:sz w:val="21"/>
          <w:szCs w:val="21"/>
          <w:lang w:eastAsia="zh-CN"/>
        </w:rPr>
        <w:t>分别代表在</w:t>
      </w:r>
      <w:r w:rsidRPr="00240A2C">
        <w:rPr>
          <w:sz w:val="21"/>
          <w:szCs w:val="21"/>
          <w:lang w:eastAsia="zh-CN"/>
        </w:rPr>
        <w:t>10%</w:t>
      </w:r>
      <w:r w:rsidRPr="00240A2C">
        <w:rPr>
          <w:sz w:val="21"/>
          <w:szCs w:val="21"/>
          <w:lang w:eastAsia="zh-CN"/>
        </w:rPr>
        <w:t>、</w:t>
      </w:r>
      <w:r w:rsidRPr="00240A2C">
        <w:rPr>
          <w:sz w:val="21"/>
          <w:szCs w:val="21"/>
          <w:lang w:eastAsia="zh-CN"/>
        </w:rPr>
        <w:t>5%</w:t>
      </w:r>
      <w:r w:rsidRPr="00240A2C">
        <w:rPr>
          <w:sz w:val="21"/>
          <w:szCs w:val="21"/>
          <w:lang w:eastAsia="zh-CN"/>
        </w:rPr>
        <w:t>、</w:t>
      </w:r>
      <w:r w:rsidRPr="00240A2C">
        <w:rPr>
          <w:sz w:val="21"/>
          <w:szCs w:val="21"/>
          <w:lang w:eastAsia="zh-CN"/>
        </w:rPr>
        <w:t>1%</w:t>
      </w:r>
      <w:r w:rsidRPr="00240A2C">
        <w:rPr>
          <w:sz w:val="21"/>
          <w:szCs w:val="21"/>
          <w:lang w:eastAsia="zh-CN"/>
        </w:rPr>
        <w:t>的程度上显著。</w:t>
      </w:r>
    </w:p>
    <w:p w:rsidR="00EB514B" w:rsidRPr="00606FE3" w:rsidRDefault="00EB514B" w:rsidP="00606FE3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:rsidR="00240A2C" w:rsidRDefault="00240A2C" w:rsidP="009011A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firstLineChars="0"/>
        <w:jc w:val="both"/>
        <w:rPr>
          <w:lang w:eastAsia="zh-CN"/>
        </w:rPr>
      </w:pPr>
      <w:r>
        <w:rPr>
          <w:lang w:eastAsia="zh-CN"/>
        </w:rPr>
        <w:t>Fama</w:t>
      </w:r>
      <w:r>
        <w:rPr>
          <w:rFonts w:hint="eastAsia"/>
          <w:lang w:eastAsia="zh-CN"/>
        </w:rPr>
        <w:t>-</w:t>
      </w:r>
      <w:r>
        <w:rPr>
          <w:lang w:eastAsia="zh-CN"/>
        </w:rPr>
        <w:t>MacBeth</w:t>
      </w:r>
      <w:r>
        <w:rPr>
          <w:rFonts w:hint="eastAsia"/>
          <w:lang w:eastAsia="zh-CN"/>
        </w:rPr>
        <w:t xml:space="preserve"> regression </w:t>
      </w:r>
      <w:r w:rsidR="00FE339E"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 xml:space="preserve">refers to Table </w:t>
      </w:r>
      <w:r w:rsidR="002A4B2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of Hu and Gu (2018)</w:t>
      </w:r>
    </w:p>
    <w:p w:rsidR="00342207" w:rsidRDefault="00034648" w:rsidP="00342207">
      <w:pPr>
        <w:pStyle w:val="ListParagraph"/>
        <w:widowControl w:val="0"/>
        <w:autoSpaceDE w:val="0"/>
        <w:autoSpaceDN w:val="0"/>
        <w:adjustRightInd w:val="0"/>
        <w:ind w:left="360" w:firstLineChars="0" w:firstLine="0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i,t+1</m:t>
            </m:r>
          </m:sub>
        </m:sSub>
        <m:r>
          <w:rPr>
            <w:rFonts w:ascii="Cambria Math" w:hAnsi="Cambria Math"/>
          </w:rPr>
          <m:t>= 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B_score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Safety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Cheapness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Quality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BM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342207">
        <w:rPr>
          <w:rFonts w:hint="eastAsia"/>
        </w:rPr>
        <w:t xml:space="preserve">  </w:t>
      </w:r>
    </w:p>
    <w:p w:rsidR="00240A2C" w:rsidRPr="00833435" w:rsidRDefault="00240A2C" w:rsidP="002A4B29">
      <w:pPr>
        <w:spacing w:line="360" w:lineRule="auto"/>
        <w:jc w:val="center"/>
        <w:rPr>
          <w:b/>
          <w:sz w:val="20"/>
          <w:szCs w:val="20"/>
        </w:rPr>
      </w:pPr>
      <w:r w:rsidRPr="00833435">
        <w:rPr>
          <w:b/>
          <w:sz w:val="20"/>
          <w:szCs w:val="20"/>
        </w:rPr>
        <w:t>Fama-Macbeth</w:t>
      </w:r>
      <w:r w:rsidRPr="00833435">
        <w:rPr>
          <w:b/>
          <w:sz w:val="20"/>
          <w:szCs w:val="20"/>
        </w:rPr>
        <w:t>回归</w:t>
      </w:r>
    </w:p>
    <w:tbl>
      <w:tblPr>
        <w:tblW w:w="5000" w:type="pct"/>
        <w:jc w:val="center"/>
        <w:tblLook w:val="0000"/>
      </w:tblPr>
      <w:tblGrid>
        <w:gridCol w:w="1399"/>
        <w:gridCol w:w="1360"/>
        <w:gridCol w:w="1336"/>
        <w:gridCol w:w="1274"/>
        <w:gridCol w:w="1322"/>
        <w:gridCol w:w="1305"/>
        <w:gridCol w:w="1246"/>
      </w:tblGrid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Model 1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Model 2</w:t>
            </w: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Model 3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Model 4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Model 5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Model 6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B-score</w:t>
            </w: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0.40***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 xml:space="preserve">0.20*** 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(4.75)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(2.94)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Safety</w:t>
            </w: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0.48***</w:t>
            </w: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 xml:space="preserve">0.17* 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(4.43)</w:t>
            </w: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(1.83)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Cheapness</w:t>
            </w: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0.21***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 xml:space="preserve">0.18** 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(2.73)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(2.52)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Quality</w:t>
            </w: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0.08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0.01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(1.15)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(0.15)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SIZE</w:t>
            </w: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 xml:space="preserve">-0.61*** 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 xml:space="preserve">-0.60*** 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(-3.07)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(-3.03)</w:t>
            </w:r>
          </w:p>
        </w:tc>
      </w:tr>
      <w:tr w:rsidR="00240A2C" w:rsidRPr="00833435" w:rsidTr="00EE42F1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  <w:r w:rsidRPr="00833435">
              <w:rPr>
                <w:sz w:val="20"/>
                <w:szCs w:val="20"/>
              </w:rPr>
              <w:t>BM</w:t>
            </w:r>
          </w:p>
        </w:tc>
        <w:tc>
          <w:tcPr>
            <w:tcW w:w="736" w:type="pct"/>
            <w:tcBorders>
              <w:top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0.31</w:t>
            </w:r>
          </w:p>
        </w:tc>
      </w:tr>
      <w:tr w:rsidR="00240A2C" w:rsidRPr="00833435" w:rsidTr="00240A2C">
        <w:trPr>
          <w:trHeight w:val="285"/>
          <w:jc w:val="center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(0.30)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A2C" w:rsidRPr="00833435" w:rsidRDefault="00240A2C" w:rsidP="00EE42F1">
            <w:pPr>
              <w:jc w:val="center"/>
              <w:rPr>
                <w:color w:val="000000"/>
                <w:sz w:val="20"/>
                <w:szCs w:val="20"/>
              </w:rPr>
            </w:pPr>
            <w:r w:rsidRPr="00833435">
              <w:rPr>
                <w:color w:val="000000"/>
                <w:sz w:val="20"/>
                <w:szCs w:val="20"/>
              </w:rPr>
              <w:t>(0.66)</w:t>
            </w:r>
          </w:p>
        </w:tc>
      </w:tr>
    </w:tbl>
    <w:p w:rsidR="008E7773" w:rsidRDefault="008E7773" w:rsidP="001D5062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:rsidR="00F13B16" w:rsidRPr="00BE2D3E" w:rsidRDefault="001D5062" w:rsidP="001D5062">
      <w:pPr>
        <w:widowControl w:val="0"/>
        <w:autoSpaceDE w:val="0"/>
        <w:autoSpaceDN w:val="0"/>
        <w:adjustRightInd w:val="0"/>
        <w:jc w:val="both"/>
        <w:rPr>
          <w:b/>
          <w:lang w:eastAsia="zh-CN"/>
        </w:rPr>
      </w:pPr>
      <w:r w:rsidRPr="00BE2D3E">
        <w:rPr>
          <w:rFonts w:hint="eastAsia"/>
          <w:b/>
          <w:lang w:eastAsia="zh-CN"/>
        </w:rPr>
        <w:t xml:space="preserve">5. </w:t>
      </w:r>
      <w:r w:rsidR="004925F5" w:rsidRPr="00BE2D3E">
        <w:rPr>
          <w:rFonts w:hint="eastAsia"/>
          <w:b/>
          <w:lang w:eastAsia="zh-CN"/>
        </w:rPr>
        <w:t>Timeline</w:t>
      </w:r>
    </w:p>
    <w:p w:rsidR="00F13B16" w:rsidRDefault="00562075" w:rsidP="00742035">
      <w:pPr>
        <w:widowControl w:val="0"/>
        <w:autoSpaceDE w:val="0"/>
        <w:autoSpaceDN w:val="0"/>
        <w:adjustRightInd w:val="0"/>
        <w:ind w:firstLine="360"/>
        <w:jc w:val="both"/>
        <w:rPr>
          <w:lang w:eastAsia="zh-CN"/>
        </w:rPr>
      </w:pPr>
      <w:r>
        <w:rPr>
          <w:rFonts w:hint="eastAsia"/>
          <w:lang w:eastAsia="zh-CN"/>
        </w:rPr>
        <w:t>The mid-term proposal is due in the class of week 10</w:t>
      </w:r>
      <w:r w:rsidR="00742035">
        <w:rPr>
          <w:rFonts w:hint="eastAsia"/>
          <w:lang w:eastAsia="zh-CN"/>
        </w:rPr>
        <w:t xml:space="preserve">. I will comment </w:t>
      </w:r>
      <w:r w:rsidR="00BE2D3E">
        <w:rPr>
          <w:lang w:eastAsia="zh-CN"/>
        </w:rPr>
        <w:t xml:space="preserve">on </w:t>
      </w:r>
      <w:r w:rsidR="00742035">
        <w:rPr>
          <w:rFonts w:hint="eastAsia"/>
          <w:lang w:eastAsia="zh-CN"/>
        </w:rPr>
        <w:t xml:space="preserve">each proposal during the class on </w:t>
      </w:r>
      <w:r>
        <w:rPr>
          <w:rFonts w:hint="eastAsia"/>
          <w:lang w:eastAsia="zh-CN"/>
        </w:rPr>
        <w:t>week 10</w:t>
      </w:r>
      <w:r w:rsidR="00742035">
        <w:rPr>
          <w:rFonts w:hint="eastAsia"/>
          <w:lang w:eastAsia="zh-CN"/>
        </w:rPr>
        <w:t>.</w:t>
      </w:r>
    </w:p>
    <w:p w:rsidR="00742035" w:rsidRPr="001E655B" w:rsidRDefault="00742035" w:rsidP="008E189A">
      <w:pPr>
        <w:widowControl w:val="0"/>
        <w:autoSpaceDE w:val="0"/>
        <w:autoSpaceDN w:val="0"/>
        <w:adjustRightInd w:val="0"/>
        <w:ind w:firstLine="360"/>
        <w:jc w:val="both"/>
        <w:rPr>
          <w:lang w:eastAsia="zh-CN"/>
        </w:rPr>
      </w:pPr>
      <w:r>
        <w:rPr>
          <w:rFonts w:hint="eastAsia"/>
          <w:lang w:eastAsia="zh-CN"/>
        </w:rPr>
        <w:t>The final</w:t>
      </w:r>
      <w:r w:rsidR="00BE2D3E">
        <w:rPr>
          <w:lang w:eastAsia="zh-CN"/>
        </w:rPr>
        <w:t xml:space="preserve"> </w:t>
      </w:r>
      <w:r w:rsidR="000A49DE">
        <w:rPr>
          <w:rFonts w:hint="eastAsia"/>
          <w:lang w:eastAsia="zh-CN"/>
        </w:rPr>
        <w:t xml:space="preserve">paper </w:t>
      </w:r>
      <w:r>
        <w:rPr>
          <w:rFonts w:hint="eastAsia"/>
          <w:lang w:eastAsia="zh-CN"/>
        </w:rPr>
        <w:t xml:space="preserve">is due </w:t>
      </w:r>
      <w:r w:rsidR="000A49DE">
        <w:rPr>
          <w:rFonts w:hint="eastAsia"/>
          <w:lang w:eastAsia="zh-CN"/>
        </w:rPr>
        <w:t>four</w:t>
      </w:r>
      <w:r>
        <w:rPr>
          <w:rFonts w:hint="eastAsia"/>
          <w:lang w:eastAsia="zh-CN"/>
        </w:rPr>
        <w:t xml:space="preserve"> weeks after the mid-term proposal. Students have to </w:t>
      </w:r>
      <w:r>
        <w:rPr>
          <w:lang w:eastAsia="zh-CN"/>
        </w:rPr>
        <w:t>present</w:t>
      </w:r>
      <w:r>
        <w:rPr>
          <w:rFonts w:hint="eastAsia"/>
          <w:lang w:eastAsia="zh-CN"/>
        </w:rPr>
        <w:t xml:space="preserve"> their </w:t>
      </w:r>
      <w:r>
        <w:rPr>
          <w:lang w:eastAsia="zh-CN"/>
        </w:rPr>
        <w:t>results</w:t>
      </w:r>
      <w:r>
        <w:rPr>
          <w:rFonts w:hint="eastAsia"/>
          <w:lang w:eastAsia="zh-CN"/>
        </w:rPr>
        <w:t xml:space="preserve"> </w:t>
      </w:r>
      <w:r w:rsidR="00562075">
        <w:rPr>
          <w:rFonts w:hint="eastAsia"/>
          <w:lang w:eastAsia="zh-CN"/>
        </w:rPr>
        <w:t>in week 1</w:t>
      </w:r>
      <w:r w:rsidR="00BA2CD6">
        <w:rPr>
          <w:rFonts w:hint="eastAsia"/>
          <w:lang w:eastAsia="zh-CN"/>
        </w:rPr>
        <w:t>4</w:t>
      </w:r>
      <w:r w:rsidR="00562075">
        <w:rPr>
          <w:rFonts w:hint="eastAsia"/>
          <w:lang w:eastAsia="zh-CN"/>
        </w:rPr>
        <w:t>.</w:t>
      </w:r>
    </w:p>
    <w:sectPr w:rsidR="00742035" w:rsidRPr="001E655B" w:rsidSect="00811D1F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4BF" w:rsidRDefault="002824BF" w:rsidP="00811D1F">
      <w:r>
        <w:separator/>
      </w:r>
    </w:p>
  </w:endnote>
  <w:endnote w:type="continuationSeparator" w:id="0">
    <w:p w:rsidR="002824BF" w:rsidRDefault="002824BF" w:rsidP="00811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9670"/>
      <w:docPartObj>
        <w:docPartGallery w:val="Page Numbers (Bottom of Page)"/>
        <w:docPartUnique/>
      </w:docPartObj>
    </w:sdtPr>
    <w:sdtContent>
      <w:p w:rsidR="00D90748" w:rsidRDefault="00034648">
        <w:pPr>
          <w:pStyle w:val="Footer"/>
          <w:jc w:val="center"/>
        </w:pPr>
        <w:fldSimple w:instr=" PAGE   \* MERGEFORMAT ">
          <w:r w:rsidR="00BE2D3E">
            <w:rPr>
              <w:noProof/>
            </w:rPr>
            <w:t>3</w:t>
          </w:r>
        </w:fldSimple>
      </w:p>
    </w:sdtContent>
  </w:sdt>
  <w:p w:rsidR="00297E79" w:rsidRPr="00F629F6" w:rsidRDefault="00297E79" w:rsidP="00F629F6">
    <w:pPr>
      <w:jc w:val="right"/>
      <w:rPr>
        <w:sz w:val="18"/>
        <w:szCs w:val="18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4BF" w:rsidRDefault="002824BF" w:rsidP="00811D1F">
      <w:r>
        <w:separator/>
      </w:r>
    </w:p>
  </w:footnote>
  <w:footnote w:type="continuationSeparator" w:id="0">
    <w:p w:rsidR="002824BF" w:rsidRDefault="002824BF" w:rsidP="00811D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E668D"/>
    <w:multiLevelType w:val="multilevel"/>
    <w:tmpl w:val="1A2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F3B1B"/>
    <w:multiLevelType w:val="multilevel"/>
    <w:tmpl w:val="4674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DCC086B"/>
    <w:multiLevelType w:val="hybridMultilevel"/>
    <w:tmpl w:val="61FA52B8"/>
    <w:lvl w:ilvl="0" w:tplc="B3D0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ba0NLEwNrOwMDczNLVU0lEKTi0uzszPAykwNK4FAEOg/5stAAAA"/>
  </w:docVars>
  <w:rsids>
    <w:rsidRoot w:val="00811D1F"/>
    <w:rsid w:val="00034648"/>
    <w:rsid w:val="000930FD"/>
    <w:rsid w:val="000A3EF2"/>
    <w:rsid w:val="000A49DE"/>
    <w:rsid w:val="000C3233"/>
    <w:rsid w:val="000D5FFB"/>
    <w:rsid w:val="0014199C"/>
    <w:rsid w:val="0017141B"/>
    <w:rsid w:val="001B518A"/>
    <w:rsid w:val="001D5062"/>
    <w:rsid w:val="001E00EB"/>
    <w:rsid w:val="001F250F"/>
    <w:rsid w:val="00240A2C"/>
    <w:rsid w:val="002824BF"/>
    <w:rsid w:val="00297E79"/>
    <w:rsid w:val="002A4B29"/>
    <w:rsid w:val="002B1056"/>
    <w:rsid w:val="002D21D8"/>
    <w:rsid w:val="002F19B3"/>
    <w:rsid w:val="002F6220"/>
    <w:rsid w:val="00342207"/>
    <w:rsid w:val="00342618"/>
    <w:rsid w:val="00342DFE"/>
    <w:rsid w:val="003A3759"/>
    <w:rsid w:val="003B6206"/>
    <w:rsid w:val="00425494"/>
    <w:rsid w:val="00426A1A"/>
    <w:rsid w:val="004925F5"/>
    <w:rsid w:val="004F0A9C"/>
    <w:rsid w:val="004F792C"/>
    <w:rsid w:val="00516CDB"/>
    <w:rsid w:val="00531D23"/>
    <w:rsid w:val="00554A24"/>
    <w:rsid w:val="005613AE"/>
    <w:rsid w:val="00562075"/>
    <w:rsid w:val="00606FE3"/>
    <w:rsid w:val="0061523E"/>
    <w:rsid w:val="00670297"/>
    <w:rsid w:val="00687678"/>
    <w:rsid w:val="00742035"/>
    <w:rsid w:val="00777EDC"/>
    <w:rsid w:val="007B5469"/>
    <w:rsid w:val="00811D1F"/>
    <w:rsid w:val="00813D98"/>
    <w:rsid w:val="00833435"/>
    <w:rsid w:val="008816E7"/>
    <w:rsid w:val="00896358"/>
    <w:rsid w:val="008B2336"/>
    <w:rsid w:val="008E189A"/>
    <w:rsid w:val="008E7773"/>
    <w:rsid w:val="009011A7"/>
    <w:rsid w:val="0092036F"/>
    <w:rsid w:val="00921817"/>
    <w:rsid w:val="0096724C"/>
    <w:rsid w:val="00A31D0C"/>
    <w:rsid w:val="00A52400"/>
    <w:rsid w:val="00A56360"/>
    <w:rsid w:val="00AB36E9"/>
    <w:rsid w:val="00AB42F6"/>
    <w:rsid w:val="00B173BA"/>
    <w:rsid w:val="00B71504"/>
    <w:rsid w:val="00B86241"/>
    <w:rsid w:val="00B90612"/>
    <w:rsid w:val="00BA2CD6"/>
    <w:rsid w:val="00BE2D3E"/>
    <w:rsid w:val="00BF6CA6"/>
    <w:rsid w:val="00C01828"/>
    <w:rsid w:val="00C01BED"/>
    <w:rsid w:val="00C23820"/>
    <w:rsid w:val="00C435D7"/>
    <w:rsid w:val="00CA31FB"/>
    <w:rsid w:val="00D13B97"/>
    <w:rsid w:val="00D260E6"/>
    <w:rsid w:val="00D46827"/>
    <w:rsid w:val="00D46AAD"/>
    <w:rsid w:val="00D83165"/>
    <w:rsid w:val="00D84E02"/>
    <w:rsid w:val="00D90748"/>
    <w:rsid w:val="00DA5EC3"/>
    <w:rsid w:val="00DB46E3"/>
    <w:rsid w:val="00DF3D1A"/>
    <w:rsid w:val="00E10AD1"/>
    <w:rsid w:val="00E6792C"/>
    <w:rsid w:val="00E952B6"/>
    <w:rsid w:val="00E9682D"/>
    <w:rsid w:val="00EB3751"/>
    <w:rsid w:val="00EB514B"/>
    <w:rsid w:val="00EC4C79"/>
    <w:rsid w:val="00ED57A7"/>
    <w:rsid w:val="00F02165"/>
    <w:rsid w:val="00F05B64"/>
    <w:rsid w:val="00F13B16"/>
    <w:rsid w:val="00F44BDE"/>
    <w:rsid w:val="00F44DBA"/>
    <w:rsid w:val="00F629F6"/>
    <w:rsid w:val="00FA0564"/>
    <w:rsid w:val="00FD1F46"/>
    <w:rsid w:val="00FE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D1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1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1D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1F"/>
    <w:rPr>
      <w:sz w:val="18"/>
      <w:szCs w:val="18"/>
    </w:rPr>
  </w:style>
  <w:style w:type="character" w:styleId="Hyperlink">
    <w:name w:val="Hyperlink"/>
    <w:basedOn w:val="DefaultParagraphFont"/>
    <w:rsid w:val="00811D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D1F"/>
    <w:pPr>
      <w:ind w:firstLineChars="200" w:firstLine="420"/>
    </w:pPr>
  </w:style>
  <w:style w:type="paragraph" w:customStyle="1" w:styleId="Default">
    <w:name w:val="Default"/>
    <w:rsid w:val="00811D1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E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7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8B23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Hanqing</dc:creator>
  <cp:keywords/>
  <dc:description/>
  <cp:lastModifiedBy>User</cp:lastModifiedBy>
  <cp:revision>71</cp:revision>
  <dcterms:created xsi:type="dcterms:W3CDTF">2015-09-16T02:37:00Z</dcterms:created>
  <dcterms:modified xsi:type="dcterms:W3CDTF">2024-08-29T11:27:00Z</dcterms:modified>
</cp:coreProperties>
</file>