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@isTest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TestDeleteAllAssociatedStudent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@isTest static void test1()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List&lt;Class__c&gt; seven = TestDataFactoryStudent.CreateStudentAndReturnClass(10, 'seven', 20);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List&lt;Class__c&gt; three = TestDataFactoryStudent.CreateStudentAndReturnClass(10, 'three', 20);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List&lt;Class__c&gt; five = TestDataFactoryStudent.CreateStudentAndReturnClass(10, 'five', 20);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List&lt;Class__c&gt; testclass = new List&lt;Class__c&gt;();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testclass.addAll(seven);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testclass.addAll(three);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testclass.addAll(five);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List&lt;Class__c&gt; updatelist = new List&lt;Class__c&gt;();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Integer i=1;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for(Class__c c : testclass)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if(i==1)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c.Custom_Status__c='RESET';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updatelist.add(c);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c.Custom_Status__c='Close';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updatelist.add(c);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update updatelist;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