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Hyperlink"/>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ListParagraph"/>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6F716576" w14:textId="77777777" w:rsidR="00EB5595" w:rsidRDefault="00EB5595" w:rsidP="00EB5595">
      <w:pPr>
        <w:pStyle w:val="ListParagraph"/>
        <w:ind w:left="284" w:firstLineChars="0" w:firstLine="0"/>
        <w:rPr>
          <w:rFonts w:ascii="Times New Roman" w:hAnsi="Times New Roman" w:cs="Times New Roman"/>
          <w:sz w:val="22"/>
        </w:rPr>
      </w:pPr>
    </w:p>
    <w:p w14:paraId="77905FC5" w14:textId="3944AF94" w:rsidR="00DB54CC" w:rsidRDefault="00DB54CC" w:rsidP="00DB54CC">
      <w:pPr>
        <w:pStyle w:val="Default"/>
        <w:pBdr>
          <w:top w:val="single" w:sz="4" w:space="1" w:color="auto"/>
          <w:left w:val="single" w:sz="4" w:space="4" w:color="auto"/>
          <w:bottom w:val="single" w:sz="4" w:space="1" w:color="auto"/>
          <w:right w:val="single" w:sz="4" w:space="4" w:color="auto"/>
        </w:pBdr>
        <w:rPr>
          <w:sz w:val="22"/>
          <w:szCs w:val="22"/>
        </w:rPr>
      </w:pPr>
      <w:r>
        <w:rPr>
          <w:rFonts w:ascii="Times New Roman" w:hAnsi="Times New Roman" w:cs="Times New Roman" w:hint="eastAsia"/>
          <w:sz w:val="22"/>
        </w:rPr>
        <w:t>自变量：</w:t>
      </w:r>
      <w:r>
        <w:rPr>
          <w:rFonts w:hint="eastAsia"/>
          <w:sz w:val="22"/>
          <w:szCs w:val="22"/>
        </w:rPr>
        <w:t>显示的文字与打印颜色匹配或不匹配的颜色词。</w:t>
      </w:r>
    </w:p>
    <w:p w14:paraId="451AC425" w14:textId="78B6EFD1" w:rsidR="00DB54CC" w:rsidRDefault="00DB54CC" w:rsidP="00DB54CC">
      <w:pPr>
        <w:pStyle w:val="Default"/>
        <w:pBdr>
          <w:top w:val="single" w:sz="4" w:space="1" w:color="auto"/>
          <w:left w:val="single" w:sz="4" w:space="4" w:color="auto"/>
          <w:bottom w:val="single" w:sz="4" w:space="1" w:color="auto"/>
          <w:right w:val="single" w:sz="4" w:space="4" w:color="auto"/>
        </w:pBdr>
        <w:rPr>
          <w:sz w:val="22"/>
        </w:rPr>
      </w:pPr>
      <w:r>
        <w:rPr>
          <w:rFonts w:hint="eastAsia"/>
          <w:sz w:val="22"/>
        </w:rPr>
        <w:t>因变量:</w:t>
      </w:r>
      <w:r>
        <w:rPr>
          <w:sz w:val="22"/>
        </w:rPr>
        <w:t xml:space="preserve"> </w:t>
      </w:r>
      <w:r>
        <w:rPr>
          <w:rFonts w:hint="eastAsia"/>
          <w:sz w:val="22"/>
          <w:szCs w:val="22"/>
        </w:rPr>
        <w:t>说出同等大小的列表中的墨色名称的时间</w:t>
      </w:r>
      <w:r>
        <w:rPr>
          <w:rFonts w:hint="eastAsia"/>
          <w:sz w:val="22"/>
        </w:rPr>
        <w:t>。</w:t>
      </w:r>
    </w:p>
    <w:p w14:paraId="45C8E84D" w14:textId="77777777" w:rsidR="00DB54CC" w:rsidRPr="00E266F2" w:rsidRDefault="00DB54CC" w:rsidP="00DB54CC">
      <w:pPr>
        <w:pStyle w:val="ListParagraph"/>
        <w:ind w:left="284" w:firstLineChars="0" w:firstLine="0"/>
        <w:rPr>
          <w:rFonts w:ascii="Times New Roman" w:hAnsi="Times New Roman" w:cs="Times New Roman"/>
          <w:sz w:val="22"/>
        </w:rPr>
      </w:pPr>
    </w:p>
    <w:p w14:paraId="553712A9" w14:textId="5295E237" w:rsidR="00FC7EE5" w:rsidRPr="00E266F2" w:rsidRDefault="009A1182" w:rsidP="00E266F2">
      <w:pPr>
        <w:pStyle w:val="ListParagraph"/>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此任务的适当假设集是什么？你想执行什么类型的统计测试？为你的选择提供正当理由。</w:t>
      </w:r>
    </w:p>
    <w:p w14:paraId="5B142A53" w14:textId="77777777" w:rsidR="00E266F2" w:rsidRDefault="00E266F2" w:rsidP="00FC7EE5">
      <w:pPr>
        <w:rPr>
          <w:rFonts w:ascii="Times New Roman" w:hAnsi="Times New Roman" w:cs="Times New Roman"/>
        </w:rPr>
      </w:pPr>
    </w:p>
    <w:p w14:paraId="0B2F0C5C" w14:textId="16F72644" w:rsidR="00AD70C9" w:rsidRDefault="00CC3E50" w:rsidP="00CC3E50">
      <w:pPr>
        <w:pBdr>
          <w:top w:val="single" w:sz="4" w:space="1" w:color="auto"/>
          <w:left w:val="single" w:sz="4" w:space="4" w:color="auto"/>
          <w:bottom w:val="single" w:sz="4" w:space="1" w:color="auto"/>
          <w:right w:val="single" w:sz="4" w:space="4" w:color="auto"/>
        </w:pBdr>
        <w:autoSpaceDE w:val="0"/>
        <w:autoSpaceDN w:val="0"/>
        <w:adjustRightInd w:val="0"/>
        <w:jc w:val="left"/>
        <w:rPr>
          <w:rFonts w:ascii="Helvetica" w:hAnsi="Helvetica" w:cs="Helvetica"/>
          <w:color w:val="000000"/>
          <w:szCs w:val="21"/>
          <w:shd w:val="clear" w:color="auto" w:fill="FFFFFF"/>
        </w:rPr>
      </w:pPr>
      <w:r w:rsidRPr="00CC3E50">
        <w:rPr>
          <w:rFonts w:ascii="宋体" w:eastAsia="宋体" w:hAnsi="Times New Roman" w:cs="宋体"/>
          <w:color w:val="000000"/>
          <w:kern w:val="0"/>
          <w:sz w:val="36"/>
          <w:szCs w:val="28"/>
        </w:rPr>
        <w:t>μ</w:t>
      </w:r>
      <w:r w:rsidRPr="00CC3E50">
        <w:rPr>
          <w:rFonts w:ascii="宋体" w:eastAsia="宋体" w:hAnsi="Times New Roman" w:cs="宋体"/>
          <w:color w:val="000000"/>
          <w:kern w:val="0"/>
          <w:sz w:val="36"/>
          <w:szCs w:val="28"/>
          <w:vertAlign w:val="subscript"/>
        </w:rPr>
        <w:t>c</w:t>
      </w:r>
      <w:r>
        <w:rPr>
          <w:rFonts w:ascii="宋体" w:eastAsia="宋体" w:hAnsi="Times New Roman" w:cs="宋体"/>
          <w:color w:val="000000"/>
          <w:kern w:val="0"/>
          <w:sz w:val="36"/>
          <w:szCs w:val="28"/>
          <w:vertAlign w:val="subscript"/>
        </w:rPr>
        <w:t>:</w:t>
      </w:r>
      <w:r w:rsidRPr="00CC3E50">
        <w:rPr>
          <w:rFonts w:hint="eastAsia"/>
        </w:rPr>
        <w:t xml:space="preserve"> </w:t>
      </w:r>
      <w:r>
        <w:rPr>
          <w:rFonts w:ascii="Helvetica" w:hAnsi="Helvetica" w:cs="Helvetica"/>
          <w:color w:val="000000"/>
          <w:szCs w:val="21"/>
          <w:shd w:val="clear" w:color="auto" w:fill="FFFFFF"/>
        </w:rPr>
        <w:t>假设对</w:t>
      </w:r>
      <w:r w:rsidRPr="00CC3E50">
        <w:rPr>
          <w:rFonts w:ascii="Helvetica" w:hAnsi="Helvetica" w:cs="Helvetica" w:hint="eastAsia"/>
          <w:color w:val="000000"/>
          <w:szCs w:val="21"/>
          <w:shd w:val="clear" w:color="auto" w:fill="FFFFFF"/>
        </w:rPr>
        <w:t>总体</w:t>
      </w:r>
      <w:r>
        <w:rPr>
          <w:rFonts w:ascii="Helvetica" w:hAnsi="Helvetica" w:cs="Helvetica"/>
          <w:color w:val="000000"/>
          <w:szCs w:val="21"/>
          <w:shd w:val="clear" w:color="auto" w:fill="FFFFFF"/>
        </w:rPr>
        <w:t>实验，</w:t>
      </w:r>
      <w:r w:rsidRPr="00E266F2">
        <w:rPr>
          <w:rFonts w:ascii="Times New Roman" w:hAnsi="Times New Roman" w:cs="Times New Roman" w:hint="eastAsia"/>
          <w:sz w:val="22"/>
        </w:rPr>
        <w:t>一致文字条件</w:t>
      </w:r>
      <w:r>
        <w:rPr>
          <w:rFonts w:ascii="Times New Roman" w:hAnsi="Times New Roman" w:cs="Times New Roman" w:hint="eastAsia"/>
          <w:sz w:val="22"/>
        </w:rPr>
        <w:t>下</w:t>
      </w:r>
      <w:r>
        <w:rPr>
          <w:rFonts w:ascii="Helvetica" w:hAnsi="Helvetica" w:cs="Helvetica"/>
          <w:color w:val="000000"/>
          <w:szCs w:val="21"/>
          <w:shd w:val="clear" w:color="auto" w:fill="FFFFFF"/>
        </w:rPr>
        <w:t>的平均反应时间</w:t>
      </w:r>
      <w:r w:rsidR="00AD70C9">
        <w:rPr>
          <w:rFonts w:ascii="Helvetica" w:hAnsi="Helvetica" w:cs="Helvetica"/>
          <w:color w:val="000000"/>
          <w:szCs w:val="21"/>
          <w:shd w:val="clear" w:color="auto" w:fill="FFFFFF"/>
        </w:rPr>
        <w:t>。</w:t>
      </w:r>
    </w:p>
    <w:p w14:paraId="5AB2FF61" w14:textId="5B924F40" w:rsidR="00CC3E50" w:rsidRDefault="00CC3E50" w:rsidP="00CC3E5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22"/>
        </w:rPr>
      </w:pPr>
      <w:r w:rsidRPr="00CC3E50">
        <w:rPr>
          <w:rFonts w:ascii="宋体" w:eastAsia="宋体" w:hAnsi="Times New Roman" w:cs="宋体"/>
          <w:color w:val="000000"/>
          <w:kern w:val="0"/>
          <w:sz w:val="36"/>
          <w:szCs w:val="28"/>
        </w:rPr>
        <w:t>μ</w:t>
      </w:r>
      <w:r>
        <w:rPr>
          <w:rFonts w:ascii="宋体" w:eastAsia="宋体" w:hAnsi="Times New Roman" w:cs="宋体"/>
          <w:color w:val="000000"/>
          <w:kern w:val="0"/>
          <w:sz w:val="36"/>
          <w:szCs w:val="28"/>
          <w:vertAlign w:val="subscript"/>
        </w:rPr>
        <w:t>i</w:t>
      </w:r>
      <w:r>
        <w:rPr>
          <w:rFonts w:ascii="宋体" w:eastAsia="宋体" w:hAnsi="Times New Roman" w:cs="宋体"/>
          <w:color w:val="000000"/>
          <w:kern w:val="0"/>
          <w:sz w:val="36"/>
          <w:szCs w:val="28"/>
          <w:vertAlign w:val="subscript"/>
        </w:rPr>
        <w:t>:</w:t>
      </w:r>
      <w:r w:rsidRPr="00CC3E50">
        <w:rPr>
          <w:rFonts w:hint="eastAsia"/>
        </w:rPr>
        <w:t xml:space="preserve"> </w:t>
      </w:r>
      <w:r>
        <w:rPr>
          <w:rFonts w:ascii="Helvetica" w:hAnsi="Helvetica" w:cs="Helvetica"/>
          <w:color w:val="000000"/>
          <w:szCs w:val="21"/>
          <w:shd w:val="clear" w:color="auto" w:fill="FFFFFF"/>
        </w:rPr>
        <w:t>假设对</w:t>
      </w:r>
      <w:r w:rsidRPr="00CC3E50">
        <w:rPr>
          <w:rFonts w:ascii="Helvetica" w:hAnsi="Helvetica" w:cs="Helvetica" w:hint="eastAsia"/>
          <w:color w:val="000000"/>
          <w:szCs w:val="21"/>
          <w:shd w:val="clear" w:color="auto" w:fill="FFFFFF"/>
        </w:rPr>
        <w:t>总体</w:t>
      </w:r>
      <w:r>
        <w:rPr>
          <w:rFonts w:ascii="Helvetica" w:hAnsi="Helvetica" w:cs="Helvetica"/>
          <w:color w:val="000000"/>
          <w:szCs w:val="21"/>
          <w:shd w:val="clear" w:color="auto" w:fill="FFFFFF"/>
        </w:rPr>
        <w:t>实验，不</w:t>
      </w:r>
      <w:r w:rsidRPr="00E266F2">
        <w:rPr>
          <w:rFonts w:ascii="Times New Roman" w:hAnsi="Times New Roman" w:cs="Times New Roman" w:hint="eastAsia"/>
          <w:sz w:val="22"/>
        </w:rPr>
        <w:t>一致文字条件</w:t>
      </w:r>
      <w:r>
        <w:rPr>
          <w:rFonts w:ascii="Times New Roman" w:hAnsi="Times New Roman" w:cs="Times New Roman" w:hint="eastAsia"/>
          <w:sz w:val="22"/>
        </w:rPr>
        <w:t>下</w:t>
      </w:r>
      <w:r>
        <w:rPr>
          <w:rFonts w:ascii="Helvetica" w:hAnsi="Helvetica" w:cs="Helvetica"/>
          <w:color w:val="000000"/>
          <w:szCs w:val="21"/>
          <w:shd w:val="clear" w:color="auto" w:fill="FFFFFF"/>
        </w:rPr>
        <w:t>的平均反应时间</w:t>
      </w:r>
      <w:r w:rsidR="00AD70C9">
        <w:rPr>
          <w:rFonts w:ascii="Helvetica" w:hAnsi="Helvetica" w:cs="Helvetica"/>
          <w:color w:val="000000"/>
          <w:szCs w:val="21"/>
          <w:shd w:val="clear" w:color="auto" w:fill="FFFFFF"/>
        </w:rPr>
        <w:t>。</w:t>
      </w:r>
    </w:p>
    <w:p w14:paraId="5744B99B" w14:textId="77777777" w:rsidR="00CC3E50" w:rsidRPr="00CC3E50" w:rsidRDefault="00CC3E50" w:rsidP="00A5029F">
      <w:pPr>
        <w:pBdr>
          <w:top w:val="single" w:sz="4" w:space="1" w:color="auto"/>
          <w:left w:val="single" w:sz="4" w:space="4" w:color="auto"/>
          <w:bottom w:val="single" w:sz="4" w:space="1" w:color="auto"/>
          <w:right w:val="single" w:sz="4" w:space="4" w:color="auto"/>
        </w:pBdr>
        <w:autoSpaceDE w:val="0"/>
        <w:autoSpaceDN w:val="0"/>
        <w:adjustRightInd w:val="0"/>
        <w:jc w:val="left"/>
        <w:rPr>
          <w:rFonts w:ascii="Helvetica" w:hAnsi="Helvetica" w:cs="Helvetica" w:hint="eastAsia"/>
          <w:color w:val="000000"/>
          <w:szCs w:val="21"/>
          <w:shd w:val="clear" w:color="auto" w:fill="FFFFFF"/>
        </w:rPr>
      </w:pPr>
    </w:p>
    <w:p w14:paraId="4167D621" w14:textId="7455C960" w:rsidR="00CC3E50" w:rsidRPr="00CC3E50" w:rsidRDefault="00CC3E50" w:rsidP="00CC3E5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36"/>
          <w:szCs w:val="28"/>
        </w:rPr>
      </w:pPr>
      <w:r w:rsidRPr="00CC3E50">
        <w:rPr>
          <w:rFonts w:ascii="Helvetica" w:hAnsi="Helvetica" w:cs="Helvetica"/>
          <w:color w:val="000000"/>
          <w:sz w:val="24"/>
          <w:szCs w:val="28"/>
          <w:shd w:val="clear" w:color="auto" w:fill="FFFFFF"/>
        </w:rPr>
        <w:t>零假设</w:t>
      </w:r>
      <w:r w:rsidRPr="00CC3E50">
        <w:rPr>
          <w:rFonts w:ascii="Helvetica" w:hAnsi="Helvetica" w:cs="Helvetica"/>
          <w:color w:val="000000"/>
          <w:sz w:val="24"/>
          <w:szCs w:val="28"/>
          <w:shd w:val="clear" w:color="auto" w:fill="FFFFFF"/>
        </w:rPr>
        <w:t>【</w:t>
      </w:r>
      <w:r w:rsidRPr="00CC3E50">
        <w:rPr>
          <w:rFonts w:ascii="Times New Roman" w:hAnsi="Times New Roman" w:cs="Times New Roman"/>
          <w:color w:val="000000"/>
          <w:kern w:val="0"/>
          <w:sz w:val="24"/>
          <w:szCs w:val="28"/>
        </w:rPr>
        <w:t>H</w:t>
      </w:r>
      <w:r w:rsidRPr="00CC3E50">
        <w:rPr>
          <w:rFonts w:ascii="Times New Roman" w:hAnsi="Times New Roman" w:cs="Times New Roman"/>
          <w:color w:val="000000"/>
          <w:kern w:val="0"/>
          <w:sz w:val="24"/>
          <w:szCs w:val="28"/>
          <w:vertAlign w:val="subscript"/>
        </w:rPr>
        <w:t>0</w:t>
      </w:r>
      <w:r w:rsidR="00A5029F" w:rsidRPr="00CC3E50">
        <w:rPr>
          <w:rFonts w:ascii="宋体" w:eastAsia="宋体" w:hAnsi="Times New Roman" w:cs="宋体" w:hint="eastAsia"/>
          <w:color w:val="000000"/>
          <w:kern w:val="0"/>
          <w:sz w:val="24"/>
          <w:szCs w:val="28"/>
        </w:rPr>
        <w:t>假设</w:t>
      </w:r>
      <w:r w:rsidRPr="00CC3E50">
        <w:rPr>
          <w:rFonts w:ascii="宋体" w:eastAsia="宋体" w:hAnsi="Times New Roman" w:cs="宋体" w:hint="eastAsia"/>
          <w:color w:val="000000"/>
          <w:kern w:val="0"/>
          <w:sz w:val="24"/>
          <w:szCs w:val="28"/>
        </w:rPr>
        <w:t>】</w:t>
      </w:r>
      <w:r w:rsidR="00A5029F" w:rsidRPr="00CC3E50">
        <w:rPr>
          <w:rFonts w:ascii="宋体" w:eastAsia="宋体" w:hAnsi="Times New Roman" w:cs="宋体" w:hint="eastAsia"/>
          <w:color w:val="000000"/>
          <w:kern w:val="0"/>
          <w:sz w:val="24"/>
          <w:szCs w:val="28"/>
        </w:rPr>
        <w:t>：</w:t>
      </w:r>
      <w:r w:rsidRPr="00CC3E50">
        <w:rPr>
          <w:rFonts w:ascii="宋体" w:eastAsia="宋体" w:hAnsi="Times New Roman" w:cs="宋体"/>
          <w:color w:val="000000"/>
          <w:kern w:val="0"/>
          <w:sz w:val="36"/>
          <w:szCs w:val="28"/>
        </w:rPr>
        <w:t>μ</w:t>
      </w:r>
      <w:r w:rsidRPr="00CC3E50">
        <w:rPr>
          <w:rFonts w:ascii="宋体" w:eastAsia="宋体" w:hAnsi="Times New Roman" w:cs="宋体"/>
          <w:color w:val="000000"/>
          <w:kern w:val="0"/>
          <w:sz w:val="36"/>
          <w:szCs w:val="28"/>
          <w:vertAlign w:val="subscript"/>
        </w:rPr>
        <w:t>c</w:t>
      </w:r>
      <w:r w:rsidRPr="00CC3E50">
        <w:rPr>
          <w:rFonts w:ascii="宋体" w:eastAsia="宋体" w:hAnsi="Times New Roman" w:cs="宋体"/>
          <w:color w:val="000000"/>
          <w:kern w:val="0"/>
          <w:sz w:val="36"/>
          <w:szCs w:val="28"/>
        </w:rPr>
        <w:t xml:space="preserve"> =</w:t>
      </w:r>
      <w:r w:rsidRPr="00CC3E50">
        <w:rPr>
          <w:rFonts w:ascii="宋体" w:eastAsia="宋体" w:hAnsi="Times New Roman" w:cs="宋体"/>
          <w:color w:val="000000"/>
          <w:kern w:val="0"/>
          <w:sz w:val="36"/>
          <w:szCs w:val="28"/>
        </w:rPr>
        <w:t xml:space="preserve"> </w:t>
      </w:r>
      <w:r w:rsidRPr="00CC3E50">
        <w:rPr>
          <w:rFonts w:ascii="宋体" w:eastAsia="宋体" w:hAnsi="Times New Roman" w:cs="宋体"/>
          <w:color w:val="000000"/>
          <w:kern w:val="0"/>
          <w:sz w:val="36"/>
          <w:szCs w:val="28"/>
        </w:rPr>
        <w:t>μ</w:t>
      </w:r>
      <w:r w:rsidRPr="00CC3E50">
        <w:rPr>
          <w:rFonts w:ascii="宋体" w:eastAsia="宋体" w:hAnsi="Times New Roman" w:cs="宋体"/>
          <w:color w:val="000000"/>
          <w:kern w:val="0"/>
          <w:sz w:val="36"/>
          <w:szCs w:val="28"/>
          <w:vertAlign w:val="subscript"/>
        </w:rPr>
        <w:t>i</w:t>
      </w:r>
    </w:p>
    <w:p w14:paraId="4E5963E5" w14:textId="39CAF5A1" w:rsidR="00A5029F" w:rsidRPr="00CC3E50" w:rsidRDefault="00A5029F" w:rsidP="00A5029F">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24"/>
          <w:szCs w:val="28"/>
        </w:rPr>
      </w:pPr>
      <w:r w:rsidRPr="00CC3E50">
        <w:rPr>
          <w:rFonts w:ascii="宋体" w:eastAsia="宋体" w:hAnsi="Times New Roman" w:cs="宋体" w:hint="eastAsia"/>
          <w:color w:val="000000"/>
          <w:kern w:val="0"/>
          <w:sz w:val="24"/>
          <w:szCs w:val="28"/>
        </w:rPr>
        <w:t>测试者说出同等大小的列表中的墨色名称的时间不会受到显示文字的内容影响。</w:t>
      </w:r>
      <w:r w:rsidR="00CC3E50" w:rsidRPr="00CC3E50">
        <w:rPr>
          <w:rFonts w:ascii="宋体" w:eastAsia="宋体" w:hAnsi="Times New Roman" w:cs="宋体"/>
          <w:color w:val="000000"/>
          <w:kern w:val="0"/>
          <w:sz w:val="24"/>
          <w:szCs w:val="28"/>
        </w:rPr>
        <w:t xml:space="preserve"> </w:t>
      </w:r>
    </w:p>
    <w:p w14:paraId="54FF89E5" w14:textId="77777777" w:rsidR="00CC3E50" w:rsidRPr="00CC3E50" w:rsidRDefault="00CC3E50" w:rsidP="00A5029F">
      <w:pPr>
        <w:pBdr>
          <w:top w:val="single" w:sz="4" w:space="1" w:color="auto"/>
          <w:left w:val="single" w:sz="4" w:space="4" w:color="auto"/>
          <w:bottom w:val="single" w:sz="4" w:space="1" w:color="auto"/>
          <w:right w:val="single" w:sz="4" w:space="4" w:color="auto"/>
        </w:pBdr>
        <w:autoSpaceDE w:val="0"/>
        <w:autoSpaceDN w:val="0"/>
        <w:adjustRightInd w:val="0"/>
        <w:jc w:val="left"/>
        <w:rPr>
          <w:rFonts w:ascii="Helvetica" w:hAnsi="Helvetica" w:cs="Helvetica"/>
          <w:color w:val="000000"/>
          <w:sz w:val="24"/>
          <w:szCs w:val="28"/>
          <w:shd w:val="clear" w:color="auto" w:fill="FFFFFF"/>
        </w:rPr>
      </w:pPr>
    </w:p>
    <w:p w14:paraId="1E12E694" w14:textId="4FD10B04" w:rsidR="00CC3E50" w:rsidRPr="00CC3E50" w:rsidRDefault="00CC3E50" w:rsidP="00CC3E5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36"/>
          <w:szCs w:val="28"/>
        </w:rPr>
      </w:pPr>
      <w:r w:rsidRPr="00CC3E50">
        <w:rPr>
          <w:rFonts w:ascii="Helvetica" w:hAnsi="Helvetica" w:cs="Helvetica"/>
          <w:color w:val="000000"/>
          <w:sz w:val="24"/>
          <w:szCs w:val="28"/>
          <w:shd w:val="clear" w:color="auto" w:fill="FFFFFF"/>
        </w:rPr>
        <w:t>对立假设</w:t>
      </w:r>
      <w:r w:rsidRPr="00CC3E50">
        <w:rPr>
          <w:rFonts w:ascii="Helvetica" w:hAnsi="Helvetica" w:cs="Helvetica"/>
          <w:color w:val="000000"/>
          <w:sz w:val="24"/>
          <w:szCs w:val="28"/>
          <w:shd w:val="clear" w:color="auto" w:fill="FFFFFF"/>
        </w:rPr>
        <w:t>【</w:t>
      </w:r>
      <w:r w:rsidR="00A5029F" w:rsidRPr="00CC3E50">
        <w:rPr>
          <w:rFonts w:ascii="Times New Roman" w:eastAsia="宋体" w:hAnsi="Times New Roman" w:cs="Times New Roman"/>
          <w:color w:val="000000"/>
          <w:kern w:val="0"/>
          <w:sz w:val="24"/>
          <w:szCs w:val="28"/>
        </w:rPr>
        <w:t>H</w:t>
      </w:r>
      <w:r w:rsidR="00A5029F" w:rsidRPr="00CC3E50">
        <w:rPr>
          <w:rFonts w:ascii="Times New Roman" w:eastAsia="宋体" w:hAnsi="Times New Roman" w:cs="Times New Roman"/>
          <w:color w:val="000000"/>
          <w:kern w:val="0"/>
          <w:sz w:val="24"/>
          <w:szCs w:val="28"/>
          <w:vertAlign w:val="subscript"/>
        </w:rPr>
        <w:t>a</w:t>
      </w:r>
      <w:r w:rsidR="00A5029F" w:rsidRPr="00CC3E50">
        <w:rPr>
          <w:rFonts w:ascii="宋体" w:eastAsia="宋体" w:hAnsi="Times New Roman" w:cs="宋体" w:hint="eastAsia"/>
          <w:color w:val="000000"/>
          <w:kern w:val="0"/>
          <w:sz w:val="24"/>
          <w:szCs w:val="28"/>
        </w:rPr>
        <w:t>假设</w:t>
      </w:r>
      <w:r w:rsidRPr="00CC3E50">
        <w:rPr>
          <w:rFonts w:ascii="宋体" w:eastAsia="宋体" w:hAnsi="Times New Roman" w:cs="宋体" w:hint="eastAsia"/>
          <w:color w:val="000000"/>
          <w:kern w:val="0"/>
          <w:sz w:val="24"/>
          <w:szCs w:val="28"/>
        </w:rPr>
        <w:t>】</w:t>
      </w:r>
      <w:r w:rsidR="00A5029F" w:rsidRPr="00CC3E50">
        <w:rPr>
          <w:rFonts w:ascii="宋体" w:eastAsia="宋体" w:hAnsi="Times New Roman" w:cs="宋体" w:hint="eastAsia"/>
          <w:color w:val="000000"/>
          <w:kern w:val="0"/>
          <w:sz w:val="24"/>
          <w:szCs w:val="28"/>
        </w:rPr>
        <w:t>：</w:t>
      </w:r>
      <w:r w:rsidRPr="00CC3E50">
        <w:rPr>
          <w:rFonts w:ascii="宋体" w:eastAsia="宋体" w:hAnsi="Times New Roman" w:cs="宋体"/>
          <w:color w:val="000000"/>
          <w:kern w:val="0"/>
          <w:sz w:val="36"/>
          <w:szCs w:val="28"/>
        </w:rPr>
        <w:t>μ</w:t>
      </w:r>
      <w:r w:rsidRPr="00CC3E50">
        <w:rPr>
          <w:rFonts w:ascii="宋体" w:eastAsia="宋体" w:hAnsi="Times New Roman" w:cs="宋体"/>
          <w:color w:val="000000"/>
          <w:kern w:val="0"/>
          <w:sz w:val="36"/>
          <w:szCs w:val="28"/>
          <w:vertAlign w:val="subscript"/>
        </w:rPr>
        <w:t>c</w:t>
      </w:r>
      <w:r w:rsidRPr="00CC3E50">
        <w:rPr>
          <w:rFonts w:ascii="宋体" w:eastAsia="宋体" w:hAnsi="Times New Roman" w:cs="宋体"/>
          <w:color w:val="000000"/>
          <w:kern w:val="0"/>
          <w:sz w:val="36"/>
          <w:szCs w:val="28"/>
          <w:vertAlign w:val="subscript"/>
        </w:rPr>
        <w:t xml:space="preserve"> </w:t>
      </w:r>
      <w:r w:rsidRPr="00CC3E50">
        <w:rPr>
          <w:rFonts w:ascii="宋体" w:eastAsia="宋体" w:hAnsi="宋体" w:cs="宋体" w:hint="eastAsia"/>
          <w:color w:val="000000"/>
          <w:kern w:val="0"/>
          <w:sz w:val="36"/>
          <w:szCs w:val="28"/>
          <w:vertAlign w:val="subscript"/>
        </w:rPr>
        <w:t>≠</w:t>
      </w:r>
      <w:r w:rsidRPr="00CC3E50">
        <w:rPr>
          <w:rFonts w:ascii="宋体" w:eastAsia="宋体" w:hAnsi="Times New Roman" w:cs="宋体"/>
          <w:color w:val="000000"/>
          <w:kern w:val="0"/>
          <w:sz w:val="36"/>
          <w:szCs w:val="28"/>
        </w:rPr>
        <w:t xml:space="preserve"> </w:t>
      </w:r>
      <w:r w:rsidRPr="00CC3E50">
        <w:rPr>
          <w:rFonts w:ascii="宋体" w:eastAsia="宋体" w:hAnsi="Times New Roman" w:cs="宋体"/>
          <w:color w:val="000000"/>
          <w:kern w:val="0"/>
          <w:sz w:val="36"/>
          <w:szCs w:val="28"/>
        </w:rPr>
        <w:t>μ</w:t>
      </w:r>
      <w:r w:rsidRPr="00CC3E50">
        <w:rPr>
          <w:rFonts w:ascii="宋体" w:eastAsia="宋体" w:hAnsi="Times New Roman" w:cs="宋体"/>
          <w:color w:val="000000"/>
          <w:kern w:val="0"/>
          <w:sz w:val="36"/>
          <w:szCs w:val="28"/>
          <w:vertAlign w:val="subscript"/>
        </w:rPr>
        <w:t>i</w:t>
      </w:r>
    </w:p>
    <w:p w14:paraId="565A331D" w14:textId="4278599E" w:rsidR="00A5029F" w:rsidRPr="00CC3E50" w:rsidRDefault="00A5029F" w:rsidP="00A5029F">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24"/>
          <w:szCs w:val="28"/>
        </w:rPr>
      </w:pPr>
      <w:r w:rsidRPr="00CC3E50">
        <w:rPr>
          <w:rFonts w:ascii="宋体" w:eastAsia="宋体" w:hAnsi="Times New Roman" w:cs="宋体" w:hint="eastAsia"/>
          <w:color w:val="000000"/>
          <w:kern w:val="0"/>
          <w:sz w:val="24"/>
          <w:szCs w:val="28"/>
        </w:rPr>
        <w:t>测试者说出同等大小的列表中的墨色名称的时间会受到显示文字的内容影响。</w:t>
      </w:r>
    </w:p>
    <w:p w14:paraId="6BF0B8AF" w14:textId="77777777" w:rsidR="00CC3E50" w:rsidRDefault="00CC3E50" w:rsidP="00CC3E5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22"/>
        </w:rPr>
      </w:pPr>
    </w:p>
    <w:p w14:paraId="21988C94" w14:textId="77777777" w:rsidR="00CC3E50" w:rsidRDefault="00CC3E50" w:rsidP="00CC3E5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hint="eastAsia"/>
          <w:color w:val="000000"/>
          <w:kern w:val="0"/>
          <w:sz w:val="22"/>
        </w:rPr>
      </w:pPr>
    </w:p>
    <w:p w14:paraId="781260E2" w14:textId="1397EDA6" w:rsidR="00CC3E50" w:rsidRPr="00CC3E50" w:rsidRDefault="00CC3E50" w:rsidP="00CC3E5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hint="eastAsia"/>
          <w:color w:val="000000"/>
          <w:kern w:val="0"/>
          <w:sz w:val="22"/>
        </w:rPr>
      </w:pPr>
      <w:r w:rsidRPr="00E266F2">
        <w:rPr>
          <w:rFonts w:ascii="Times New Roman" w:hAnsi="Times New Roman" w:cs="Times New Roman" w:hint="eastAsia"/>
          <w:sz w:val="22"/>
        </w:rPr>
        <w:t>统计测试</w:t>
      </w:r>
      <w:r>
        <w:rPr>
          <w:rFonts w:ascii="Times New Roman" w:hAnsi="Times New Roman" w:cs="Times New Roman" w:hint="eastAsia"/>
          <w:sz w:val="22"/>
        </w:rPr>
        <w:t>的类型是</w:t>
      </w:r>
      <w:r>
        <w:rPr>
          <w:rFonts w:ascii="宋体" w:eastAsia="宋体" w:hAnsi="Times New Roman" w:cs="宋体" w:hint="eastAsia"/>
          <w:color w:val="000000"/>
          <w:kern w:val="0"/>
          <w:sz w:val="22"/>
        </w:rPr>
        <w:t>“相依样本的</w:t>
      </w:r>
      <w:r w:rsidRPr="00CC3E50">
        <w:rPr>
          <w:rFonts w:ascii="宋体" w:eastAsia="宋体" w:hAnsi="Times New Roman" w:cs="宋体" w:hint="eastAsia"/>
          <w:color w:val="000000"/>
          <w:kern w:val="0"/>
          <w:sz w:val="22"/>
        </w:rPr>
        <w:t>双尾</w:t>
      </w:r>
      <w:r w:rsidRPr="00CC3E50">
        <w:rPr>
          <w:rFonts w:ascii="宋体" w:eastAsia="宋体" w:hAnsi="Times New Roman" w:cs="宋体" w:hint="eastAsia"/>
          <w:color w:val="000000"/>
          <w:kern w:val="0"/>
          <w:sz w:val="22"/>
        </w:rPr>
        <w:t>t</w:t>
      </w:r>
      <w:r w:rsidRPr="00CC3E50">
        <w:rPr>
          <w:rFonts w:ascii="宋体" w:eastAsia="宋体" w:hAnsi="Times New Roman" w:cs="宋体" w:hint="eastAsia"/>
          <w:color w:val="000000"/>
          <w:kern w:val="0"/>
          <w:sz w:val="22"/>
        </w:rPr>
        <w:t>检验</w:t>
      </w:r>
      <w:r w:rsidRPr="00CC3E50">
        <w:rPr>
          <w:rFonts w:ascii="宋体" w:eastAsia="宋体" w:hAnsi="Times New Roman" w:cs="宋体" w:hint="eastAsia"/>
          <w:color w:val="000000"/>
          <w:kern w:val="0"/>
          <w:sz w:val="22"/>
        </w:rPr>
        <w:t>”。</w:t>
      </w:r>
    </w:p>
    <w:p w14:paraId="0CE9FC33" w14:textId="77777777" w:rsidR="00CC3E50" w:rsidRPr="00CC3E50" w:rsidRDefault="00CC3E50" w:rsidP="00CC3E5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22"/>
        </w:rPr>
      </w:pPr>
    </w:p>
    <w:p w14:paraId="40566733" w14:textId="77777777" w:rsidR="001C1D5A" w:rsidRDefault="001C1D5A" w:rsidP="001C1D5A">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22"/>
        </w:rPr>
      </w:pPr>
      <w:r w:rsidRPr="00CC3E50">
        <w:rPr>
          <w:rFonts w:ascii="宋体" w:eastAsia="宋体" w:hAnsi="Times New Roman" w:cs="宋体" w:hint="eastAsia"/>
          <w:color w:val="000000"/>
          <w:kern w:val="0"/>
          <w:sz w:val="22"/>
        </w:rPr>
        <w:lastRenderedPageBreak/>
        <w:t>两项任务由同一组参与者先后完成，属于相依样本。</w:t>
      </w:r>
    </w:p>
    <w:p w14:paraId="2DC1DFF8" w14:textId="6CE7CF2D" w:rsidR="00CC3E50" w:rsidRDefault="00CC3E50" w:rsidP="00CC3E5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22"/>
        </w:rPr>
      </w:pPr>
      <w:r>
        <w:rPr>
          <w:rFonts w:ascii="宋体" w:eastAsia="宋体" w:hAnsi="Times New Roman" w:cs="宋体"/>
          <w:color w:val="000000"/>
          <w:kern w:val="0"/>
          <w:sz w:val="22"/>
        </w:rPr>
        <w:t>根据假设集的定义，选择</w:t>
      </w:r>
      <w:r w:rsidRPr="00CC3E50">
        <w:rPr>
          <w:rFonts w:ascii="宋体" w:eastAsia="宋体" w:hAnsi="Times New Roman" w:cs="宋体" w:hint="eastAsia"/>
          <w:color w:val="000000"/>
          <w:kern w:val="0"/>
          <w:sz w:val="22"/>
        </w:rPr>
        <w:t>双尾检验</w:t>
      </w:r>
      <w:r>
        <w:rPr>
          <w:rFonts w:ascii="宋体" w:eastAsia="宋体" w:hAnsi="Times New Roman" w:cs="宋体" w:hint="eastAsia"/>
          <w:color w:val="000000"/>
          <w:kern w:val="0"/>
          <w:sz w:val="22"/>
        </w:rPr>
        <w:t>。</w:t>
      </w:r>
    </w:p>
    <w:p w14:paraId="250B36D6" w14:textId="4A6F7CE8" w:rsidR="001C1D5A" w:rsidRPr="001C1D5A" w:rsidRDefault="001C1D5A" w:rsidP="00CC3E5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hint="eastAsia"/>
          <w:color w:val="000000"/>
          <w:kern w:val="0"/>
          <w:sz w:val="22"/>
        </w:rPr>
      </w:pPr>
      <w:r w:rsidRPr="00CC3E50">
        <w:rPr>
          <w:rFonts w:ascii="宋体" w:eastAsia="宋体" w:hAnsi="Times New Roman" w:cs="宋体" w:hint="eastAsia"/>
          <w:color w:val="000000"/>
          <w:kern w:val="0"/>
          <w:sz w:val="22"/>
        </w:rPr>
        <w:t>数据是样本而非总体，因此使用t检验而非z检验。</w:t>
      </w:r>
      <w:bookmarkStart w:id="0" w:name="_GoBack"/>
      <w:bookmarkEnd w:id="0"/>
    </w:p>
    <w:p w14:paraId="1EDA55FB" w14:textId="77777777" w:rsidR="00A5029F" w:rsidRDefault="00A5029F" w:rsidP="00A5029F">
      <w:pPr>
        <w:pBdr>
          <w:top w:val="single" w:sz="4" w:space="1" w:color="auto"/>
          <w:left w:val="single" w:sz="4" w:space="4" w:color="auto"/>
          <w:bottom w:val="single" w:sz="4" w:space="1" w:color="auto"/>
          <w:right w:val="single" w:sz="4" w:space="4" w:color="auto"/>
        </w:pBdr>
        <w:rPr>
          <w:rFonts w:ascii="宋体" w:eastAsia="宋体" w:hAnsi="Times New Roman" w:cs="宋体"/>
          <w:color w:val="000000"/>
          <w:kern w:val="0"/>
          <w:sz w:val="22"/>
        </w:rPr>
      </w:pPr>
    </w:p>
    <w:p w14:paraId="244EED15" w14:textId="77777777" w:rsidR="00A5029F" w:rsidRDefault="00A5029F" w:rsidP="00A5029F">
      <w:pPr>
        <w:rPr>
          <w:rFonts w:ascii="Times New Roman" w:hAnsi="Times New Roman" w:cs="Times New Roman"/>
        </w:rPr>
      </w:pPr>
    </w:p>
    <w:p w14:paraId="65ED4B5A" w14:textId="77777777" w:rsidR="00A5029F" w:rsidRDefault="00A5029F"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Hyperlink"/>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Hyperlink"/>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6C4E49D0" w14:textId="77777777" w:rsidR="00EB5595" w:rsidRDefault="00EB5595" w:rsidP="00EB5595">
      <w:pPr>
        <w:pStyle w:val="ListParagraph"/>
        <w:ind w:left="297" w:firstLineChars="0" w:firstLine="0"/>
        <w:rPr>
          <w:rFonts w:ascii="Times New Roman" w:hAnsi="Times New Roman" w:cs="Times New Roman"/>
          <w:sz w:val="22"/>
        </w:rPr>
      </w:pPr>
    </w:p>
    <w:p w14:paraId="79F15FE5" w14:textId="1C9ED2DB" w:rsidR="00002571" w:rsidRDefault="00002571" w:rsidP="00002571">
      <w:pPr>
        <w:pStyle w:val="ListParagraph"/>
        <w:pBdr>
          <w:top w:val="single" w:sz="4" w:space="1" w:color="auto"/>
          <w:left w:val="single" w:sz="4" w:space="4" w:color="auto"/>
          <w:bottom w:val="single" w:sz="4" w:space="1" w:color="auto"/>
          <w:right w:val="single" w:sz="4" w:space="4" w:color="auto"/>
        </w:pBdr>
        <w:ind w:left="297" w:firstLineChars="0" w:firstLine="0"/>
        <w:rPr>
          <w:rFonts w:ascii="宋体" w:eastAsia="宋体" w:cs="宋体"/>
          <w:sz w:val="22"/>
        </w:rPr>
      </w:pPr>
      <w:r>
        <w:rPr>
          <w:sz w:val="22"/>
        </w:rPr>
        <w:t>Congruent</w:t>
      </w:r>
      <w:r>
        <w:rPr>
          <w:rFonts w:ascii="宋体" w:eastAsia="宋体" w:cs="宋体" w:hint="eastAsia"/>
          <w:sz w:val="22"/>
        </w:rPr>
        <w:t>组的平均值为</w:t>
      </w:r>
      <w:r>
        <w:rPr>
          <w:rFonts w:eastAsia="宋体"/>
          <w:sz w:val="22"/>
        </w:rPr>
        <w:t>14.05</w:t>
      </w:r>
      <w:r>
        <w:rPr>
          <w:rFonts w:ascii="宋体" w:eastAsia="宋体" w:cs="宋体" w:hint="eastAsia"/>
          <w:sz w:val="22"/>
        </w:rPr>
        <w:t>，方差为</w:t>
      </w:r>
      <w:r>
        <w:rPr>
          <w:rFonts w:eastAsia="宋体"/>
          <w:sz w:val="22"/>
        </w:rPr>
        <w:t>3.56</w:t>
      </w:r>
    </w:p>
    <w:p w14:paraId="2F0203D6" w14:textId="03D757B2" w:rsidR="00002571" w:rsidRDefault="00002571" w:rsidP="00002571">
      <w:pPr>
        <w:pStyle w:val="ListParagraph"/>
        <w:pBdr>
          <w:top w:val="single" w:sz="4" w:space="1" w:color="auto"/>
          <w:left w:val="single" w:sz="4" w:space="4" w:color="auto"/>
          <w:bottom w:val="single" w:sz="4" w:space="1" w:color="auto"/>
          <w:right w:val="single" w:sz="4" w:space="4" w:color="auto"/>
        </w:pBdr>
        <w:ind w:left="297" w:firstLineChars="0" w:firstLine="0"/>
        <w:rPr>
          <w:rFonts w:ascii="宋体" w:eastAsia="宋体" w:cs="宋体"/>
          <w:sz w:val="22"/>
        </w:rPr>
      </w:pPr>
      <w:r>
        <w:rPr>
          <w:rFonts w:eastAsia="宋体"/>
          <w:sz w:val="22"/>
        </w:rPr>
        <w:t>Incongruent</w:t>
      </w:r>
      <w:r>
        <w:rPr>
          <w:rFonts w:ascii="宋体" w:eastAsia="宋体" w:cs="宋体" w:hint="eastAsia"/>
          <w:sz w:val="22"/>
        </w:rPr>
        <w:t>组的平均值为</w:t>
      </w:r>
      <w:r>
        <w:rPr>
          <w:rFonts w:eastAsia="宋体"/>
          <w:sz w:val="22"/>
        </w:rPr>
        <w:t>22.02</w:t>
      </w:r>
      <w:r>
        <w:rPr>
          <w:rFonts w:ascii="宋体" w:eastAsia="宋体" w:cs="宋体" w:hint="eastAsia"/>
          <w:sz w:val="22"/>
        </w:rPr>
        <w:t>，方差为</w:t>
      </w:r>
      <w:r>
        <w:rPr>
          <w:rFonts w:eastAsia="宋体"/>
          <w:sz w:val="22"/>
        </w:rPr>
        <w:t>4.80</w:t>
      </w:r>
    </w:p>
    <w:p w14:paraId="73376506" w14:textId="774C0986" w:rsidR="00002571" w:rsidRDefault="00002571" w:rsidP="00002571">
      <w:pPr>
        <w:pStyle w:val="ListParagraph"/>
        <w:pBdr>
          <w:top w:val="single" w:sz="4" w:space="1" w:color="auto"/>
          <w:left w:val="single" w:sz="4" w:space="4" w:color="auto"/>
          <w:bottom w:val="single" w:sz="4" w:space="1" w:color="auto"/>
          <w:right w:val="single" w:sz="4" w:space="4" w:color="auto"/>
        </w:pBdr>
        <w:ind w:left="297" w:firstLineChars="0" w:firstLine="0"/>
        <w:rPr>
          <w:rFonts w:eastAsia="宋体"/>
          <w:sz w:val="22"/>
        </w:rPr>
      </w:pPr>
      <w:r>
        <w:rPr>
          <w:rFonts w:eastAsia="宋体"/>
          <w:sz w:val="22"/>
        </w:rPr>
        <w:t>Incongruent</w:t>
      </w:r>
      <w:r>
        <w:rPr>
          <w:rFonts w:ascii="宋体" w:eastAsia="宋体" w:cs="宋体" w:hint="eastAsia"/>
          <w:sz w:val="22"/>
        </w:rPr>
        <w:t>组与</w:t>
      </w:r>
      <w:r>
        <w:rPr>
          <w:rFonts w:eastAsia="宋体"/>
          <w:sz w:val="22"/>
        </w:rPr>
        <w:t>Congruent</w:t>
      </w:r>
      <w:r>
        <w:rPr>
          <w:rFonts w:ascii="宋体" w:eastAsia="宋体" w:cs="宋体" w:hint="eastAsia"/>
          <w:sz w:val="22"/>
        </w:rPr>
        <w:t>组的均值差值是</w:t>
      </w:r>
      <w:r>
        <w:rPr>
          <w:rFonts w:eastAsia="宋体"/>
          <w:sz w:val="22"/>
        </w:rPr>
        <w:t>7.96</w:t>
      </w:r>
    </w:p>
    <w:p w14:paraId="378C0EA4" w14:textId="77777777" w:rsidR="00002571" w:rsidRDefault="00002571" w:rsidP="00EB5595">
      <w:pPr>
        <w:pStyle w:val="ListParagraph"/>
        <w:ind w:left="297" w:firstLineChars="0" w:firstLine="0"/>
        <w:rPr>
          <w:rFonts w:ascii="Times New Roman" w:hAnsi="Times New Roman" w:cs="Times New Roman"/>
          <w:sz w:val="22"/>
        </w:rPr>
      </w:pPr>
    </w:p>
    <w:p w14:paraId="175DE5C3" w14:textId="77777777" w:rsidR="00F01006" w:rsidRPr="00B41751" w:rsidRDefault="00F01006" w:rsidP="00EB5595">
      <w:pPr>
        <w:pStyle w:val="ListParagraph"/>
        <w:ind w:left="297" w:firstLineChars="0" w:firstLine="0"/>
        <w:rPr>
          <w:rFonts w:ascii="Times New Roman" w:hAnsi="Times New Roman" w:cs="Times New Roman"/>
          <w:sz w:val="22"/>
        </w:rPr>
      </w:pPr>
    </w:p>
    <w:p w14:paraId="04661E89" w14:textId="77777777" w:rsidR="00E266F2"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6A213793" w14:textId="77777777" w:rsidR="00F01006" w:rsidRDefault="00F01006" w:rsidP="00F01006">
      <w:pPr>
        <w:pStyle w:val="ListParagraph"/>
        <w:ind w:left="297" w:firstLineChars="0" w:firstLine="0"/>
        <w:rPr>
          <w:rFonts w:ascii="Times New Roman" w:hAnsi="Times New Roman" w:cs="Times New Roman"/>
          <w:sz w:val="22"/>
        </w:rPr>
      </w:pPr>
    </w:p>
    <w:p w14:paraId="540E2B4C" w14:textId="77777777" w:rsidR="00EB5595" w:rsidRDefault="00EB5595" w:rsidP="00F01006">
      <w:pPr>
        <w:pBdr>
          <w:top w:val="single" w:sz="4" w:space="1" w:color="auto"/>
          <w:left w:val="single" w:sz="4" w:space="4" w:color="auto"/>
          <w:bottom w:val="single" w:sz="4" w:space="1" w:color="auto"/>
          <w:right w:val="single" w:sz="4" w:space="4" w:color="auto"/>
        </w:pBdr>
        <w:rPr>
          <w:rFonts w:ascii="Times New Roman" w:hAnsi="Times New Roman" w:cs="Times New Roman"/>
          <w:sz w:val="22"/>
        </w:rPr>
      </w:pPr>
    </w:p>
    <w:p w14:paraId="3B164CEC" w14:textId="16ED2AB1" w:rsidR="00002571" w:rsidRDefault="00E005F1" w:rsidP="00F01006">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2"/>
        </w:rPr>
      </w:pPr>
      <w:r>
        <w:rPr>
          <w:noProof/>
        </w:rPr>
        <w:drawing>
          <wp:inline distT="0" distB="0" distL="0" distR="0" wp14:anchorId="238B9062" wp14:editId="6AD7670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AEC91F" w14:textId="77777777" w:rsidR="00BA221E" w:rsidRDefault="00BA221E" w:rsidP="00F01006">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2"/>
        </w:rPr>
      </w:pPr>
    </w:p>
    <w:p w14:paraId="7C669F39" w14:textId="7F24B146" w:rsidR="00BA221E" w:rsidRDefault="00E6619D" w:rsidP="00F01006">
      <w:pPr>
        <w:pBdr>
          <w:top w:val="single" w:sz="4" w:space="1" w:color="auto"/>
          <w:left w:val="single" w:sz="4" w:space="4" w:color="auto"/>
          <w:bottom w:val="single" w:sz="4" w:space="1" w:color="auto"/>
          <w:right w:val="single" w:sz="4" w:space="4" w:color="auto"/>
        </w:pBdr>
        <w:jc w:val="left"/>
        <w:rPr>
          <w:rFonts w:hAnsi="Times New Roman"/>
          <w:sz w:val="22"/>
        </w:rPr>
      </w:pPr>
      <w:r>
        <w:rPr>
          <w:rFonts w:ascii="Times New Roman" w:hAnsi="Times New Roman" w:cs="Times New Roman"/>
          <w:sz w:val="22"/>
        </w:rPr>
        <w:tab/>
      </w:r>
      <w:r w:rsidR="00F01006">
        <w:rPr>
          <w:rFonts w:hint="eastAsia"/>
          <w:sz w:val="22"/>
        </w:rPr>
        <w:t>从上面的柱状图可以看出</w:t>
      </w:r>
      <w:r w:rsidR="001B7119">
        <w:rPr>
          <w:rFonts w:hint="eastAsia"/>
          <w:sz w:val="22"/>
        </w:rPr>
        <w:t xml:space="preserve">: </w:t>
      </w:r>
      <w:r w:rsidR="00F01006">
        <w:rPr>
          <w:rFonts w:ascii="Times New Roman" w:hAnsi="Times New Roman" w:cs="Times New Roman"/>
          <w:sz w:val="22"/>
        </w:rPr>
        <w:t>Incongruent</w:t>
      </w:r>
      <w:r w:rsidR="00F01006">
        <w:rPr>
          <w:rFonts w:hAnsi="Times New Roman" w:hint="eastAsia"/>
          <w:sz w:val="22"/>
        </w:rPr>
        <w:t>组</w:t>
      </w:r>
      <w:r w:rsidR="001B7119">
        <w:rPr>
          <w:rFonts w:hAnsi="Times New Roman" w:hint="eastAsia"/>
          <w:sz w:val="22"/>
        </w:rPr>
        <w:t>的</w:t>
      </w:r>
      <w:r w:rsidR="00F01006">
        <w:rPr>
          <w:rFonts w:hAnsi="Times New Roman" w:hint="eastAsia"/>
          <w:sz w:val="22"/>
        </w:rPr>
        <w:t>平均值要比</w:t>
      </w:r>
      <w:r w:rsidR="00F01006">
        <w:rPr>
          <w:rFonts w:ascii="Times New Roman" w:hAnsi="Times New Roman" w:cs="Times New Roman"/>
          <w:sz w:val="22"/>
        </w:rPr>
        <w:t>Congruent</w:t>
      </w:r>
      <w:r w:rsidR="00F01006">
        <w:rPr>
          <w:rFonts w:hAnsi="Times New Roman" w:hint="eastAsia"/>
          <w:sz w:val="22"/>
        </w:rPr>
        <w:t>组</w:t>
      </w:r>
      <w:r w:rsidR="001B7119">
        <w:rPr>
          <w:rFonts w:hAnsi="Times New Roman" w:hint="eastAsia"/>
          <w:sz w:val="22"/>
        </w:rPr>
        <w:t>的平均值</w:t>
      </w:r>
      <w:r w:rsidR="00F01006">
        <w:rPr>
          <w:rFonts w:hAnsi="Times New Roman" w:hint="eastAsia"/>
          <w:sz w:val="22"/>
        </w:rPr>
        <w:t>大。</w:t>
      </w:r>
    </w:p>
    <w:p w14:paraId="622AD89B" w14:textId="77777777" w:rsidR="000878A3" w:rsidRDefault="000878A3" w:rsidP="00F01006">
      <w:pPr>
        <w:pBdr>
          <w:top w:val="single" w:sz="4" w:space="1" w:color="auto"/>
          <w:left w:val="single" w:sz="4" w:space="4" w:color="auto"/>
          <w:bottom w:val="single" w:sz="4" w:space="1" w:color="auto"/>
          <w:right w:val="single" w:sz="4" w:space="4" w:color="auto"/>
        </w:pBdr>
        <w:jc w:val="left"/>
        <w:rPr>
          <w:rFonts w:hAnsi="Times New Roman"/>
          <w:sz w:val="22"/>
        </w:rPr>
      </w:pPr>
    </w:p>
    <w:p w14:paraId="044F1D3C" w14:textId="77777777" w:rsidR="00F01006" w:rsidRPr="00EB5595" w:rsidRDefault="00F01006" w:rsidP="00BA221E">
      <w:pPr>
        <w:jc w:val="left"/>
        <w:rPr>
          <w:rFonts w:ascii="Times New Roman" w:hAnsi="Times New Roman" w:cs="Times New Roman"/>
          <w:sz w:val="22"/>
        </w:rPr>
      </w:pPr>
    </w:p>
    <w:p w14:paraId="1272AAC6" w14:textId="77777777" w:rsidR="00EB5595" w:rsidRPr="00B41751" w:rsidRDefault="00EB5595" w:rsidP="00EB5595">
      <w:pPr>
        <w:pStyle w:val="ListParagraph"/>
        <w:ind w:left="297" w:firstLineChars="0" w:firstLine="0"/>
        <w:rPr>
          <w:rFonts w:ascii="Times New Roman" w:hAnsi="Times New Roman" w:cs="Times New Roman"/>
          <w:sz w:val="22"/>
        </w:rPr>
      </w:pPr>
    </w:p>
    <w:p w14:paraId="692A58A7" w14:textId="77777777" w:rsidR="00E266F2"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0E13DFF2" w14:textId="77777777" w:rsidR="00EB5595" w:rsidRDefault="00EB5595" w:rsidP="00EB5595">
      <w:pPr>
        <w:pStyle w:val="ListParagraph"/>
        <w:ind w:left="297" w:firstLineChars="0" w:firstLine="0"/>
        <w:rPr>
          <w:rFonts w:ascii="Times New Roman" w:hAnsi="Times New Roman" w:cs="Times New Roman"/>
          <w:sz w:val="22"/>
        </w:rPr>
      </w:pPr>
    </w:p>
    <w:p w14:paraId="4EAADBD0" w14:textId="24487AFE" w:rsidR="00E3657E" w:rsidRDefault="00151DB2" w:rsidP="00151DB2">
      <w:pPr>
        <w:pBdr>
          <w:top w:val="single" w:sz="4" w:space="1" w:color="auto"/>
          <w:left w:val="single" w:sz="4" w:space="4" w:color="auto"/>
          <w:bottom w:val="single" w:sz="4" w:space="1" w:color="auto"/>
          <w:right w:val="single" w:sz="4" w:space="4" w:color="auto"/>
        </w:pBdr>
        <w:autoSpaceDE w:val="0"/>
        <w:autoSpaceDN w:val="0"/>
        <w:adjustRightInd w:val="0"/>
        <w:ind w:leftChars="100" w:left="210"/>
        <w:jc w:val="left"/>
        <w:rPr>
          <w:rFonts w:ascii="宋体" w:eastAsia="宋体" w:hAnsi="Times New Roman" w:cs="宋体"/>
          <w:color w:val="000000"/>
          <w:kern w:val="0"/>
          <w:sz w:val="22"/>
        </w:rPr>
      </w:pPr>
      <w:r w:rsidRPr="00151DB2">
        <w:rPr>
          <w:rFonts w:ascii="宋体" w:eastAsia="宋体" w:cs="宋体" w:hint="eastAsia"/>
          <w:color w:val="000000"/>
          <w:kern w:val="0"/>
          <w:sz w:val="22"/>
        </w:rPr>
        <w:t>置信水平</w:t>
      </w:r>
      <w:r w:rsidRPr="00151DB2">
        <w:rPr>
          <w:rFonts w:ascii="Times New Roman" w:eastAsia="宋体" w:hAnsi="Times New Roman" w:cs="Times New Roman"/>
          <w:color w:val="000000"/>
          <w:kern w:val="0"/>
          <w:sz w:val="22"/>
        </w:rPr>
        <w:t>ɑ=0.05</w:t>
      </w:r>
      <w:r w:rsidRPr="00151DB2">
        <w:rPr>
          <w:rFonts w:ascii="宋体" w:eastAsia="宋体" w:hAnsi="Times New Roman" w:cs="宋体" w:hint="eastAsia"/>
          <w:color w:val="000000"/>
          <w:kern w:val="0"/>
          <w:sz w:val="22"/>
        </w:rPr>
        <w:t>，</w:t>
      </w:r>
      <w:r w:rsidR="00E3657E">
        <w:rPr>
          <w:rFonts w:ascii="宋体" w:eastAsia="宋体" w:hAnsi="Times New Roman" w:cs="宋体" w:hint="eastAsia"/>
          <w:color w:val="000000"/>
          <w:kern w:val="0"/>
          <w:sz w:val="22"/>
        </w:rPr>
        <w:t>DOF</w:t>
      </w:r>
      <w:r w:rsidR="007A42F5">
        <w:rPr>
          <w:rFonts w:ascii="宋体" w:eastAsia="宋体" w:hAnsi="Times New Roman" w:cs="宋体"/>
          <w:color w:val="000000"/>
          <w:kern w:val="0"/>
          <w:sz w:val="22"/>
        </w:rPr>
        <w:t xml:space="preserve"> = 23</w:t>
      </w:r>
      <w:r w:rsidR="00E3657E">
        <w:rPr>
          <w:rFonts w:ascii="宋体" w:eastAsia="宋体" w:hAnsi="Times New Roman" w:cs="宋体"/>
          <w:color w:val="000000"/>
          <w:kern w:val="0"/>
          <w:sz w:val="22"/>
        </w:rPr>
        <w:t>，</w:t>
      </w:r>
      <w:r w:rsidR="00E3657E">
        <w:rPr>
          <w:rFonts w:ascii="宋体" w:eastAsia="宋体" w:hAnsi="Times New Roman" w:cs="宋体" w:hint="eastAsia"/>
          <w:color w:val="000000"/>
          <w:kern w:val="0"/>
          <w:sz w:val="22"/>
        </w:rPr>
        <w:t>t</w:t>
      </w:r>
      <w:r w:rsidR="00E3657E">
        <w:rPr>
          <w:rFonts w:ascii="宋体" w:eastAsia="宋体" w:hAnsi="Times New Roman" w:cs="宋体"/>
          <w:color w:val="000000"/>
          <w:kern w:val="0"/>
          <w:sz w:val="22"/>
        </w:rPr>
        <w:t>_</w:t>
      </w:r>
      <w:r w:rsidR="00E3657E">
        <w:rPr>
          <w:rFonts w:ascii="宋体" w:eastAsia="宋体" w:hAnsi="Times New Roman" w:cs="宋体" w:hint="eastAsia"/>
          <w:color w:val="000000"/>
          <w:kern w:val="0"/>
          <w:sz w:val="22"/>
        </w:rPr>
        <w:t>Critical</w:t>
      </w:r>
      <w:r w:rsidR="007A42F5">
        <w:rPr>
          <w:rFonts w:ascii="宋体" w:eastAsia="宋体" w:hAnsi="Times New Roman" w:cs="宋体"/>
          <w:color w:val="000000"/>
          <w:kern w:val="0"/>
          <w:sz w:val="22"/>
        </w:rPr>
        <w:t>=+/-2.069</w:t>
      </w:r>
    </w:p>
    <w:p w14:paraId="170A91D3" w14:textId="77777777" w:rsidR="00E3657E" w:rsidRDefault="00E3657E" w:rsidP="00151DB2">
      <w:pPr>
        <w:pBdr>
          <w:top w:val="single" w:sz="4" w:space="1" w:color="auto"/>
          <w:left w:val="single" w:sz="4" w:space="4" w:color="auto"/>
          <w:bottom w:val="single" w:sz="4" w:space="1" w:color="auto"/>
          <w:right w:val="single" w:sz="4" w:space="4" w:color="auto"/>
        </w:pBdr>
        <w:autoSpaceDE w:val="0"/>
        <w:autoSpaceDN w:val="0"/>
        <w:adjustRightInd w:val="0"/>
        <w:ind w:leftChars="100" w:left="210"/>
        <w:jc w:val="left"/>
        <w:rPr>
          <w:rFonts w:ascii="宋体" w:eastAsia="宋体" w:hAnsi="Times New Roman" w:cs="宋体"/>
          <w:color w:val="000000"/>
          <w:kern w:val="0"/>
          <w:sz w:val="22"/>
        </w:rPr>
      </w:pPr>
    </w:p>
    <w:p w14:paraId="52330661" w14:textId="4B4CC7AA" w:rsidR="00E3657E" w:rsidRDefault="00151DB2" w:rsidP="00151DB2">
      <w:pPr>
        <w:pBdr>
          <w:top w:val="single" w:sz="4" w:space="1" w:color="auto"/>
          <w:left w:val="single" w:sz="4" w:space="4" w:color="auto"/>
          <w:bottom w:val="single" w:sz="4" w:space="1" w:color="auto"/>
          <w:right w:val="single" w:sz="4" w:space="4" w:color="auto"/>
        </w:pBdr>
        <w:autoSpaceDE w:val="0"/>
        <w:autoSpaceDN w:val="0"/>
        <w:adjustRightInd w:val="0"/>
        <w:ind w:leftChars="100" w:left="210"/>
        <w:jc w:val="left"/>
        <w:rPr>
          <w:rFonts w:ascii="宋体" w:eastAsia="宋体" w:hAnsi="Times New Roman" w:cs="宋体"/>
          <w:color w:val="000000"/>
          <w:kern w:val="0"/>
          <w:sz w:val="22"/>
        </w:rPr>
      </w:pPr>
      <w:r w:rsidRPr="00151DB2">
        <w:rPr>
          <w:rFonts w:ascii="宋体" w:eastAsia="宋体" w:hAnsi="Times New Roman" w:cs="宋体" w:hint="eastAsia"/>
          <w:color w:val="000000"/>
          <w:kern w:val="0"/>
          <w:sz w:val="22"/>
        </w:rPr>
        <w:t>使用</w:t>
      </w:r>
      <w:r w:rsidR="00E3657E">
        <w:rPr>
          <w:rFonts w:ascii="Times New Roman" w:eastAsia="宋体" w:hAnsi="Times New Roman" w:cs="Times New Roman"/>
          <w:color w:val="000000"/>
          <w:kern w:val="0"/>
          <w:sz w:val="22"/>
        </w:rPr>
        <w:t>Python</w:t>
      </w:r>
      <w:r w:rsidR="00E3657E" w:rsidRPr="00E3657E">
        <w:t xml:space="preserve"> </w:t>
      </w:r>
      <w:r w:rsidR="00E3657E" w:rsidRPr="00E3657E">
        <w:rPr>
          <w:rFonts w:ascii="Times New Roman" w:eastAsia="宋体" w:hAnsi="Times New Roman" w:cs="Times New Roman"/>
          <w:color w:val="000000"/>
          <w:kern w:val="0"/>
          <w:sz w:val="22"/>
        </w:rPr>
        <w:t>scipy</w:t>
      </w:r>
      <w:r w:rsidRPr="00151DB2">
        <w:rPr>
          <w:rFonts w:ascii="宋体" w:eastAsia="宋体" w:hAnsi="Times New Roman" w:cs="宋体" w:hint="eastAsia"/>
          <w:color w:val="000000"/>
          <w:kern w:val="0"/>
          <w:sz w:val="22"/>
        </w:rPr>
        <w:t>中</w:t>
      </w:r>
      <w:r w:rsidR="00E3657E">
        <w:rPr>
          <w:rFonts w:ascii="Times New Roman" w:eastAsia="宋体" w:hAnsi="Times New Roman" w:cs="Times New Roman"/>
          <w:color w:val="000000"/>
          <w:kern w:val="0"/>
          <w:sz w:val="22"/>
        </w:rPr>
        <w:t>ttest_rel</w:t>
      </w:r>
      <w:r w:rsidRPr="00151DB2">
        <w:rPr>
          <w:rFonts w:ascii="宋体" w:eastAsia="宋体" w:hAnsi="Times New Roman" w:cs="宋体" w:hint="eastAsia"/>
          <w:color w:val="000000"/>
          <w:kern w:val="0"/>
          <w:sz w:val="22"/>
        </w:rPr>
        <w:t>函数进行</w:t>
      </w:r>
      <w:r w:rsidRPr="00151DB2">
        <w:rPr>
          <w:rFonts w:ascii="Times New Roman" w:eastAsia="宋体" w:hAnsi="Times New Roman" w:cs="Times New Roman"/>
          <w:color w:val="000000"/>
          <w:kern w:val="0"/>
          <w:sz w:val="22"/>
        </w:rPr>
        <w:t>T</w:t>
      </w:r>
      <w:r w:rsidRPr="00151DB2">
        <w:rPr>
          <w:rFonts w:ascii="宋体" w:eastAsia="宋体" w:hAnsi="Times New Roman" w:cs="宋体" w:hint="eastAsia"/>
          <w:color w:val="000000"/>
          <w:kern w:val="0"/>
          <w:sz w:val="22"/>
        </w:rPr>
        <w:t>检验得到</w:t>
      </w:r>
      <w:r w:rsidR="00E3657E">
        <w:rPr>
          <w:rFonts w:ascii="Helvetica" w:hAnsi="Helvetica" w:cs="Helvetica"/>
          <w:color w:val="000000"/>
          <w:szCs w:val="21"/>
          <w:shd w:val="clear" w:color="auto" w:fill="FFFFFF"/>
        </w:rPr>
        <w:t>t-value=-8.02</w:t>
      </w:r>
      <w:r w:rsidR="00E3657E">
        <w:rPr>
          <w:rFonts w:ascii="Helvetica" w:hAnsi="Helvetica" w:cs="Helvetica"/>
          <w:color w:val="000000"/>
          <w:szCs w:val="21"/>
          <w:shd w:val="clear" w:color="auto" w:fill="FFFFFF"/>
        </w:rPr>
        <w:t>，</w:t>
      </w:r>
      <w:r w:rsidRPr="00151DB2">
        <w:rPr>
          <w:rFonts w:ascii="宋体" w:eastAsia="宋体" w:hAnsi="Times New Roman" w:cs="宋体" w:hint="eastAsia"/>
          <w:color w:val="000000"/>
          <w:kern w:val="0"/>
          <w:sz w:val="22"/>
        </w:rPr>
        <w:t>概率值</w:t>
      </w:r>
      <w:r w:rsidRPr="00151DB2">
        <w:rPr>
          <w:rFonts w:ascii="Times New Roman" w:eastAsia="宋体" w:hAnsi="Times New Roman" w:cs="Times New Roman"/>
          <w:color w:val="000000"/>
          <w:kern w:val="0"/>
          <w:sz w:val="22"/>
        </w:rPr>
        <w:t>p=4.103E-08</w:t>
      </w:r>
      <w:r w:rsidRPr="00151DB2">
        <w:rPr>
          <w:rFonts w:ascii="宋体" w:eastAsia="宋体" w:hAnsi="Times New Roman" w:cs="宋体" w:hint="eastAsia"/>
          <w:color w:val="000000"/>
          <w:kern w:val="0"/>
          <w:sz w:val="22"/>
        </w:rPr>
        <w:t>。</w:t>
      </w:r>
      <w:r w:rsidR="00E3657E">
        <w:rPr>
          <w:rFonts w:ascii="Helvetica" w:hAnsi="Helvetica" w:cs="Helvetica"/>
          <w:color w:val="000000"/>
          <w:szCs w:val="21"/>
          <w:shd w:val="clear" w:color="auto" w:fill="FFFFFF"/>
        </w:rPr>
        <w:t>t-value</w:t>
      </w:r>
      <w:r w:rsidR="00E3657E">
        <w:rPr>
          <w:rFonts w:ascii="Helvetica" w:hAnsi="Helvetica" w:cs="Helvetica" w:hint="eastAsia"/>
          <w:color w:val="000000"/>
          <w:szCs w:val="21"/>
          <w:shd w:val="clear" w:color="auto" w:fill="FFFFFF"/>
        </w:rPr>
        <w:t>&lt;</w:t>
      </w:r>
      <w:r w:rsidR="00E3657E" w:rsidRPr="00E3657E">
        <w:rPr>
          <w:rFonts w:ascii="宋体" w:eastAsia="宋体" w:hAnsi="Times New Roman" w:cs="宋体" w:hint="eastAsia"/>
          <w:color w:val="000000"/>
          <w:kern w:val="0"/>
          <w:sz w:val="22"/>
        </w:rPr>
        <w:t xml:space="preserve"> </w:t>
      </w:r>
      <w:r w:rsidR="00E3657E">
        <w:rPr>
          <w:rFonts w:ascii="宋体" w:eastAsia="宋体" w:hAnsi="Times New Roman" w:cs="宋体" w:hint="eastAsia"/>
          <w:color w:val="000000"/>
          <w:kern w:val="0"/>
          <w:sz w:val="22"/>
        </w:rPr>
        <w:t>t</w:t>
      </w:r>
      <w:r w:rsidR="00E3657E">
        <w:rPr>
          <w:rFonts w:ascii="宋体" w:eastAsia="宋体" w:hAnsi="Times New Roman" w:cs="宋体"/>
          <w:color w:val="000000"/>
          <w:kern w:val="0"/>
          <w:sz w:val="22"/>
        </w:rPr>
        <w:t>_</w:t>
      </w:r>
      <w:r w:rsidR="00E3657E">
        <w:rPr>
          <w:rFonts w:ascii="宋体" w:eastAsia="宋体" w:hAnsi="Times New Roman" w:cs="宋体" w:hint="eastAsia"/>
          <w:color w:val="000000"/>
          <w:kern w:val="0"/>
          <w:sz w:val="22"/>
        </w:rPr>
        <w:t>Critical</w:t>
      </w:r>
      <w:r w:rsidR="00E3657E" w:rsidRPr="00151DB2">
        <w:rPr>
          <w:rFonts w:ascii="Times New Roman" w:eastAsia="宋体" w:hAnsi="Times New Roman" w:cs="Times New Roman"/>
          <w:color w:val="000000"/>
          <w:kern w:val="0"/>
          <w:sz w:val="22"/>
        </w:rPr>
        <w:t xml:space="preserve"> </w:t>
      </w:r>
      <w:r w:rsidR="00E3657E">
        <w:rPr>
          <w:rFonts w:ascii="Times New Roman" w:eastAsia="宋体" w:hAnsi="Times New Roman" w:cs="Times New Roman"/>
          <w:color w:val="000000"/>
          <w:kern w:val="0"/>
          <w:sz w:val="22"/>
        </w:rPr>
        <w:t>而且</w:t>
      </w:r>
      <w:r w:rsidR="00E3657E">
        <w:rPr>
          <w:rFonts w:ascii="Times New Roman" w:eastAsia="宋体" w:hAnsi="Times New Roman" w:cs="Times New Roman" w:hint="eastAsia"/>
          <w:color w:val="000000"/>
          <w:kern w:val="0"/>
          <w:sz w:val="22"/>
        </w:rPr>
        <w:t xml:space="preserve"> </w:t>
      </w:r>
      <w:r w:rsidRPr="00151DB2">
        <w:rPr>
          <w:rFonts w:ascii="Times New Roman" w:eastAsia="宋体" w:hAnsi="Times New Roman" w:cs="Times New Roman"/>
          <w:color w:val="000000"/>
          <w:kern w:val="0"/>
          <w:sz w:val="22"/>
        </w:rPr>
        <w:t>p &lt; ɑ</w:t>
      </w:r>
      <w:r w:rsidRPr="00151DB2">
        <w:rPr>
          <w:rFonts w:ascii="宋体" w:eastAsia="宋体" w:hAnsi="Times New Roman" w:cs="宋体" w:hint="eastAsia"/>
          <w:color w:val="000000"/>
          <w:kern w:val="0"/>
          <w:sz w:val="22"/>
        </w:rPr>
        <w:t>，</w:t>
      </w:r>
      <w:r w:rsidR="00E3657E">
        <w:rPr>
          <w:rFonts w:ascii="宋体" w:eastAsia="宋体" w:hAnsi="Times New Roman" w:cs="宋体" w:hint="eastAsia"/>
          <w:color w:val="000000"/>
          <w:kern w:val="0"/>
          <w:sz w:val="22"/>
        </w:rPr>
        <w:t>所以可以得出结论：</w:t>
      </w:r>
      <w:r w:rsidRPr="00151DB2">
        <w:rPr>
          <w:rFonts w:ascii="宋体" w:eastAsia="宋体" w:hAnsi="Times New Roman" w:cs="宋体" w:hint="eastAsia"/>
          <w:color w:val="000000"/>
          <w:kern w:val="0"/>
          <w:sz w:val="22"/>
        </w:rPr>
        <w:t>差异显著，拒绝零假设，接收备择假设</w:t>
      </w:r>
      <w:r w:rsidRPr="00151DB2">
        <w:rPr>
          <w:rFonts w:ascii="Times New Roman" w:eastAsia="宋体" w:hAnsi="Times New Roman" w:cs="Times New Roman"/>
          <w:color w:val="000000"/>
          <w:kern w:val="0"/>
          <w:sz w:val="22"/>
        </w:rPr>
        <w:t>Ha</w:t>
      </w:r>
      <w:r w:rsidR="00E3657E">
        <w:rPr>
          <w:rFonts w:ascii="宋体" w:eastAsia="宋体" w:hAnsi="Times New Roman" w:cs="宋体" w:hint="eastAsia"/>
          <w:color w:val="000000"/>
          <w:kern w:val="0"/>
          <w:sz w:val="22"/>
        </w:rPr>
        <w:t>。</w:t>
      </w:r>
    </w:p>
    <w:p w14:paraId="34CAD716" w14:textId="77777777" w:rsidR="00E3657E" w:rsidRDefault="00E3657E" w:rsidP="00151DB2">
      <w:pPr>
        <w:pBdr>
          <w:top w:val="single" w:sz="4" w:space="1" w:color="auto"/>
          <w:left w:val="single" w:sz="4" w:space="4" w:color="auto"/>
          <w:bottom w:val="single" w:sz="4" w:space="1" w:color="auto"/>
          <w:right w:val="single" w:sz="4" w:space="4" w:color="auto"/>
        </w:pBdr>
        <w:autoSpaceDE w:val="0"/>
        <w:autoSpaceDN w:val="0"/>
        <w:adjustRightInd w:val="0"/>
        <w:ind w:leftChars="100" w:left="210"/>
        <w:jc w:val="left"/>
        <w:rPr>
          <w:rFonts w:ascii="宋体" w:eastAsia="宋体" w:hAnsi="Times New Roman" w:cs="宋体"/>
          <w:color w:val="000000"/>
          <w:kern w:val="0"/>
          <w:sz w:val="22"/>
        </w:rPr>
      </w:pPr>
    </w:p>
    <w:p w14:paraId="69D7E1A1" w14:textId="4D82DAA5" w:rsidR="00151DB2" w:rsidRDefault="00E3657E" w:rsidP="00151DB2">
      <w:pPr>
        <w:pBdr>
          <w:top w:val="single" w:sz="4" w:space="1" w:color="auto"/>
          <w:left w:val="single" w:sz="4" w:space="4" w:color="auto"/>
          <w:bottom w:val="single" w:sz="4" w:space="1" w:color="auto"/>
          <w:right w:val="single" w:sz="4" w:space="4" w:color="auto"/>
        </w:pBdr>
        <w:autoSpaceDE w:val="0"/>
        <w:autoSpaceDN w:val="0"/>
        <w:adjustRightInd w:val="0"/>
        <w:ind w:leftChars="100" w:left="210"/>
        <w:jc w:val="left"/>
        <w:rPr>
          <w:rFonts w:ascii="Times New Roman" w:hAnsi="Times New Roman" w:cs="Times New Roman"/>
          <w:sz w:val="22"/>
        </w:rPr>
      </w:pPr>
      <w:r>
        <w:rPr>
          <w:rFonts w:ascii="宋体" w:eastAsia="宋体" w:hAnsi="Times New Roman" w:cs="宋体" w:hint="eastAsia"/>
          <w:color w:val="000000"/>
          <w:kern w:val="0"/>
          <w:sz w:val="22"/>
        </w:rPr>
        <w:t>也就说</w:t>
      </w:r>
      <w:r w:rsidR="00151DB2" w:rsidRPr="00151DB2">
        <w:rPr>
          <w:rFonts w:ascii="宋体" w:eastAsia="宋体" w:hAnsi="Times New Roman" w:cs="宋体" w:hint="eastAsia"/>
          <w:color w:val="000000"/>
          <w:kern w:val="0"/>
          <w:sz w:val="22"/>
        </w:rPr>
        <w:t>测试者说出同等大小的列表中的墨色名称的时间会受到显示文字的内容影响。</w:t>
      </w:r>
    </w:p>
    <w:p w14:paraId="19F7BD66" w14:textId="77777777" w:rsidR="00151DB2" w:rsidRDefault="00151DB2" w:rsidP="00EB5595">
      <w:pPr>
        <w:pStyle w:val="ListParagraph"/>
        <w:ind w:left="297" w:firstLineChars="0" w:firstLine="0"/>
        <w:rPr>
          <w:rFonts w:ascii="Times New Roman" w:hAnsi="Times New Roman" w:cs="Times New Roman"/>
          <w:sz w:val="22"/>
        </w:rPr>
      </w:pPr>
    </w:p>
    <w:p w14:paraId="5029B8B6" w14:textId="77777777" w:rsidR="00151DB2" w:rsidRPr="00B41751" w:rsidRDefault="00151DB2" w:rsidP="00EB5595">
      <w:pPr>
        <w:pStyle w:val="ListParagraph"/>
        <w:ind w:left="297" w:firstLineChars="0" w:firstLine="0"/>
        <w:rPr>
          <w:rFonts w:ascii="Times New Roman" w:hAnsi="Times New Roman" w:cs="Times New Roman"/>
          <w:sz w:val="22"/>
        </w:rPr>
      </w:pPr>
    </w:p>
    <w:p w14:paraId="06E77579" w14:textId="189800BF" w:rsidR="00715C80"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1731D181" w14:textId="77777777" w:rsidR="005B40FB" w:rsidRP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A5CA4" w14:textId="77777777" w:rsidR="004413DC" w:rsidRDefault="004413DC" w:rsidP="00FC7EE5">
      <w:r>
        <w:separator/>
      </w:r>
    </w:p>
  </w:endnote>
  <w:endnote w:type="continuationSeparator" w:id="0">
    <w:p w14:paraId="3A2366E5" w14:textId="77777777" w:rsidR="004413DC" w:rsidRDefault="004413DC"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95770" w14:textId="77777777" w:rsidR="004413DC" w:rsidRDefault="004413DC" w:rsidP="00FC7EE5">
      <w:r>
        <w:separator/>
      </w:r>
    </w:p>
  </w:footnote>
  <w:footnote w:type="continuationSeparator" w:id="0">
    <w:p w14:paraId="21527B18" w14:textId="77777777" w:rsidR="004413DC" w:rsidRDefault="004413DC" w:rsidP="00FC7E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02571"/>
    <w:rsid w:val="000878A3"/>
    <w:rsid w:val="000B5F15"/>
    <w:rsid w:val="00151DB2"/>
    <w:rsid w:val="001B7119"/>
    <w:rsid w:val="001C1D5A"/>
    <w:rsid w:val="001E3B6E"/>
    <w:rsid w:val="003342CB"/>
    <w:rsid w:val="003521D6"/>
    <w:rsid w:val="00387474"/>
    <w:rsid w:val="00427C2F"/>
    <w:rsid w:val="004323D6"/>
    <w:rsid w:val="004413DC"/>
    <w:rsid w:val="00454ECF"/>
    <w:rsid w:val="004655E3"/>
    <w:rsid w:val="004C357E"/>
    <w:rsid w:val="00513A2E"/>
    <w:rsid w:val="005B20EF"/>
    <w:rsid w:val="005B40FB"/>
    <w:rsid w:val="005E30C2"/>
    <w:rsid w:val="005F011D"/>
    <w:rsid w:val="006A5478"/>
    <w:rsid w:val="006B5251"/>
    <w:rsid w:val="00715C80"/>
    <w:rsid w:val="00756825"/>
    <w:rsid w:val="007A42F5"/>
    <w:rsid w:val="007C47D5"/>
    <w:rsid w:val="0096476D"/>
    <w:rsid w:val="009A1182"/>
    <w:rsid w:val="009A2B04"/>
    <w:rsid w:val="009C367F"/>
    <w:rsid w:val="009E4F43"/>
    <w:rsid w:val="00A5029F"/>
    <w:rsid w:val="00A9744C"/>
    <w:rsid w:val="00AD70C9"/>
    <w:rsid w:val="00B41751"/>
    <w:rsid w:val="00BA221E"/>
    <w:rsid w:val="00CC3E50"/>
    <w:rsid w:val="00DB54CC"/>
    <w:rsid w:val="00E005F1"/>
    <w:rsid w:val="00E266F2"/>
    <w:rsid w:val="00E3657E"/>
    <w:rsid w:val="00E6619D"/>
    <w:rsid w:val="00EB5595"/>
    <w:rsid w:val="00ED5B0A"/>
    <w:rsid w:val="00EF66CF"/>
    <w:rsid w:val="00F01006"/>
    <w:rsid w:val="00F53F67"/>
    <w:rsid w:val="00F54B30"/>
    <w:rsid w:val="00F95259"/>
    <w:rsid w:val="00FB0EFF"/>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C8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C7EE5"/>
    <w:rPr>
      <w:sz w:val="18"/>
      <w:szCs w:val="18"/>
    </w:rPr>
  </w:style>
  <w:style w:type="paragraph" w:styleId="Footer">
    <w:name w:val="footer"/>
    <w:basedOn w:val="Normal"/>
    <w:link w:val="FooterChar"/>
    <w:uiPriority w:val="99"/>
    <w:semiHidden/>
    <w:unhideWhenUsed/>
    <w:rsid w:val="00FC7EE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C7EE5"/>
    <w:rPr>
      <w:sz w:val="18"/>
      <w:szCs w:val="18"/>
    </w:rPr>
  </w:style>
  <w:style w:type="paragraph" w:styleId="ListParagraph">
    <w:name w:val="List Paragraph"/>
    <w:basedOn w:val="Normal"/>
    <w:uiPriority w:val="34"/>
    <w:qFormat/>
    <w:rsid w:val="009A1182"/>
    <w:pPr>
      <w:ind w:firstLineChars="200" w:firstLine="420"/>
    </w:pPr>
  </w:style>
  <w:style w:type="character" w:styleId="Emphasis">
    <w:name w:val="Emphasis"/>
    <w:basedOn w:val="DefaultParagraphFont"/>
    <w:uiPriority w:val="20"/>
    <w:qFormat/>
    <w:rsid w:val="00715C80"/>
    <w:rPr>
      <w:i/>
      <w:iCs/>
    </w:rPr>
  </w:style>
  <w:style w:type="character" w:styleId="Hyperlink">
    <w:name w:val="Hyperlink"/>
    <w:basedOn w:val="DefaultParagraphFont"/>
    <w:uiPriority w:val="99"/>
    <w:unhideWhenUsed/>
    <w:rsid w:val="00513A2E"/>
    <w:rPr>
      <w:color w:val="0000FF" w:themeColor="hyperlink"/>
      <w:u w:val="single"/>
    </w:rPr>
  </w:style>
  <w:style w:type="character" w:styleId="FollowedHyperlink">
    <w:name w:val="FollowedHyperlink"/>
    <w:basedOn w:val="DefaultParagraphFont"/>
    <w:uiPriority w:val="99"/>
    <w:semiHidden/>
    <w:unhideWhenUsed/>
    <w:rsid w:val="00DB54CC"/>
    <w:rPr>
      <w:color w:val="800080" w:themeColor="followedHyperlink"/>
      <w:u w:val="single"/>
    </w:rPr>
  </w:style>
  <w:style w:type="paragraph" w:customStyle="1" w:styleId="Default">
    <w:name w:val="Default"/>
    <w:rsid w:val="00DB54CC"/>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3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OOC\Udacity\NanoDegree\NanoDA\P1%20stroop_test\stroop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平均值</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说出墨色名称的时间</c:v>
          </c:tx>
          <c:spPr>
            <a:solidFill>
              <a:schemeClr val="accent1"/>
            </a:solidFill>
            <a:ln>
              <a:noFill/>
            </a:ln>
            <a:effectLst/>
          </c:spPr>
          <c:invertIfNegative val="0"/>
          <c:errBars>
            <c:errBarType val="both"/>
            <c:errValType val="cust"/>
            <c:noEndCap val="0"/>
            <c:plus>
              <c:numRef>
                <c:f>stroopdata!$D$3:$E$3</c:f>
                <c:numCache>
                  <c:formatCode>General</c:formatCode>
                  <c:ptCount val="2"/>
                  <c:pt idx="0">
                    <c:v>3.559357957645187</c:v>
                  </c:pt>
                  <c:pt idx="1">
                    <c:v>4.7970571224691367</c:v>
                  </c:pt>
                </c:numCache>
              </c:numRef>
            </c:plus>
            <c:minus>
              <c:numRef>
                <c:f>stroopdata!$D$3:$E$3</c:f>
                <c:numCache>
                  <c:formatCode>General</c:formatCode>
                  <c:ptCount val="2"/>
                  <c:pt idx="0">
                    <c:v>3.559357957645187</c:v>
                  </c:pt>
                  <c:pt idx="1">
                    <c:v>4.7970571224691367</c:v>
                  </c:pt>
                </c:numCache>
              </c:numRef>
            </c:minus>
            <c:spPr>
              <a:noFill/>
              <a:ln w="9525" cap="flat" cmpd="sng" algn="ctr">
                <a:solidFill>
                  <a:schemeClr val="tx1">
                    <a:lumMod val="65000"/>
                    <a:lumOff val="35000"/>
                  </a:schemeClr>
                </a:solidFill>
                <a:round/>
              </a:ln>
              <a:effectLst/>
            </c:spPr>
          </c:errBars>
          <c:cat>
            <c:strRef>
              <c:f>stroopdata!$D$1:$E$1</c:f>
              <c:strCache>
                <c:ptCount val="2"/>
                <c:pt idx="0">
                  <c:v>Congruent</c:v>
                </c:pt>
                <c:pt idx="1">
                  <c:v>Incongruent</c:v>
                </c:pt>
              </c:strCache>
            </c:strRef>
          </c:cat>
          <c:val>
            <c:numRef>
              <c:f>stroopdata!$D$2:$E$2</c:f>
              <c:numCache>
                <c:formatCode>General</c:formatCode>
                <c:ptCount val="2"/>
                <c:pt idx="0">
                  <c:v>14.051125000000001</c:v>
                </c:pt>
                <c:pt idx="1">
                  <c:v>22.015916666666669</c:v>
                </c:pt>
              </c:numCache>
            </c:numRef>
          </c:val>
        </c:ser>
        <c:dLbls>
          <c:showLegendKey val="0"/>
          <c:showVal val="0"/>
          <c:showCatName val="0"/>
          <c:showSerName val="0"/>
          <c:showPercent val="0"/>
          <c:showBubbleSize val="0"/>
        </c:dLbls>
        <c:gapWidth val="219"/>
        <c:overlap val="-27"/>
        <c:axId val="576778752"/>
        <c:axId val="576791808"/>
      </c:barChart>
      <c:catAx>
        <c:axId val="57677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6791808"/>
        <c:crosses val="autoZero"/>
        <c:auto val="1"/>
        <c:lblAlgn val="ctr"/>
        <c:lblOffset val="100"/>
        <c:noMultiLvlLbl val="0"/>
      </c:catAx>
      <c:valAx>
        <c:axId val="57679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6778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LeiWu</cp:lastModifiedBy>
  <cp:revision>37</cp:revision>
  <dcterms:created xsi:type="dcterms:W3CDTF">2016-08-18T05:43:00Z</dcterms:created>
  <dcterms:modified xsi:type="dcterms:W3CDTF">2017-01-10T20:09:00Z</dcterms:modified>
</cp:coreProperties>
</file>