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6381"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1. ALEXANDER REID</w:t>
      </w:r>
    </w:p>
    <w:p w14:paraId="02A7264E"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Alexander Reid</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Executive Officer (CEO)</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51</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American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24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Light Caucasian</w:t>
      </w:r>
    </w:p>
    <w:p w14:paraId="61753B07"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Alexander Reid has spent over twenty years working with organisations where human trust was just as important as technological progress. Colleagues often describe him as someone who “listens first, decides later”. His background spans AI platforms, decentralised systems and global product teams, giving him a grounded view of how technology should grow. He often says that “every system reflects the mindset of the people who build it”. His focus is on long term stability, transparent communication and creating teams that act with responsibility.</w:t>
      </w:r>
    </w:p>
    <w:p w14:paraId="69665A54"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Former VP of Product Strategy at a global AI infrastructure firm.</w:t>
      </w:r>
      <w:r w:rsidRPr="00B15D92">
        <w:rPr>
          <w:rFonts w:ascii="Arial" w:hAnsi="Arial" w:cs="Arial"/>
          <w:sz w:val="24"/>
          <w:szCs w:val="24"/>
        </w:rPr>
        <w:br/>
        <w:t>Ex-Managing Director at a leading decentralised computing company.</w:t>
      </w:r>
      <w:r w:rsidRPr="00B15D92">
        <w:rPr>
          <w:rFonts w:ascii="Arial" w:hAnsi="Arial" w:cs="Arial"/>
          <w:sz w:val="24"/>
          <w:szCs w:val="24"/>
        </w:rPr>
        <w:br/>
        <w:t>Advisor to multiple deep-tech startups in the US and Europe.</w:t>
      </w:r>
    </w:p>
    <w:p w14:paraId="16A430BE" w14:textId="237D3C7F"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4" w:history="1">
        <w:r w:rsidRPr="00B15D92">
          <w:rPr>
            <w:rStyle w:val="Hyperlink"/>
            <w:rFonts w:ascii="Arial" w:hAnsi="Arial" w:cs="Arial"/>
            <w:sz w:val="24"/>
            <w:szCs w:val="24"/>
          </w:rPr>
          <w:t>alexander.reid@dagchain.network</w:t>
        </w:r>
      </w:hyperlink>
      <w:r>
        <w:rPr>
          <w:rFonts w:ascii="Arial" w:hAnsi="Arial" w:cs="Arial"/>
          <w:sz w:val="24"/>
          <w:szCs w:val="24"/>
        </w:rPr>
        <w:t xml:space="preserve"> </w:t>
      </w:r>
    </w:p>
    <w:p w14:paraId="33EEB5E7"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Alexander carries a calm, grounded expression that makes people feel heard. His eyes are steady and attentive, and he often holds a gentle half smile that reflects confidence without ego. His face naturally conveys patience, thoughtfulness and the quiet assurance of someone who prefers understanding before judgment.</w:t>
      </w:r>
    </w:p>
    <w:p w14:paraId="67C52054" w14:textId="423E0898" w:rsidR="00B15D92" w:rsidRPr="00B15D92" w:rsidRDefault="00B15D92" w:rsidP="00B15D92">
      <w:pPr>
        <w:rPr>
          <w:rFonts w:ascii="Arial" w:hAnsi="Arial" w:cs="Arial"/>
          <w:sz w:val="24"/>
          <w:szCs w:val="24"/>
        </w:rPr>
      </w:pPr>
    </w:p>
    <w:p w14:paraId="10762650"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2. DR. ELENA MARKOVIC</w:t>
      </w:r>
    </w:p>
    <w:p w14:paraId="1FA87ED7"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Dr. Elena Markovic</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Technology Officer (CTO)</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Female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47</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Croatian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22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Fair European</w:t>
      </w:r>
    </w:p>
    <w:p w14:paraId="1E16C54A"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Everyone acknowledges Elena for making complex technology feel calm and understandable. She has a massive body of work across distributed systems and AI research, which has shaped her belief that clarity is a form of safety. She often tells her team that “technology breaks when people stop asking the right questions”. She has been guiding the technical evolution of Dagchain’s architecture, making sure every component is built thoughtfully and can support millions reliably.</w:t>
      </w:r>
    </w:p>
    <w:p w14:paraId="6A9B70C9" w14:textId="77777777" w:rsidR="00B15D92" w:rsidRPr="00B15D92" w:rsidRDefault="00B15D92" w:rsidP="00B15D92">
      <w:pPr>
        <w:rPr>
          <w:rFonts w:ascii="Arial" w:hAnsi="Arial" w:cs="Arial"/>
          <w:sz w:val="24"/>
          <w:szCs w:val="24"/>
        </w:rPr>
      </w:pPr>
      <w:r w:rsidRPr="00B15D92">
        <w:rPr>
          <w:rFonts w:ascii="Arial" w:hAnsi="Arial" w:cs="Arial"/>
          <w:b/>
          <w:bCs/>
          <w:sz w:val="24"/>
          <w:szCs w:val="24"/>
        </w:rPr>
        <w:lastRenderedPageBreak/>
        <w:t>Previous Experience:</w:t>
      </w:r>
      <w:r w:rsidRPr="00B15D92">
        <w:rPr>
          <w:rFonts w:ascii="Arial" w:hAnsi="Arial" w:cs="Arial"/>
          <w:sz w:val="24"/>
          <w:szCs w:val="24"/>
        </w:rPr>
        <w:br/>
        <w:t>Chief Systems Architect at a European AI research consortium.</w:t>
      </w:r>
      <w:r w:rsidRPr="00B15D92">
        <w:rPr>
          <w:rFonts w:ascii="Arial" w:hAnsi="Arial" w:cs="Arial"/>
          <w:sz w:val="24"/>
          <w:szCs w:val="24"/>
        </w:rPr>
        <w:br/>
        <w:t>Lead Engineer for distributed computing at a multinational cloud provider.</w:t>
      </w:r>
      <w:r w:rsidRPr="00B15D92">
        <w:rPr>
          <w:rFonts w:ascii="Arial" w:hAnsi="Arial" w:cs="Arial"/>
          <w:sz w:val="24"/>
          <w:szCs w:val="24"/>
        </w:rPr>
        <w:br/>
        <w:t>Visiting professor for advanced computing systems at a leading tech university.</w:t>
      </w:r>
    </w:p>
    <w:p w14:paraId="6842C51B" w14:textId="00225E75"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5" w:history="1">
        <w:r w:rsidRPr="00B15D92">
          <w:rPr>
            <w:rStyle w:val="Hyperlink"/>
            <w:rFonts w:ascii="Arial" w:hAnsi="Arial" w:cs="Arial"/>
            <w:sz w:val="24"/>
            <w:szCs w:val="24"/>
          </w:rPr>
          <w:t>elena.markovic@dagchain.network</w:t>
        </w:r>
      </w:hyperlink>
      <w:r>
        <w:rPr>
          <w:rFonts w:ascii="Arial" w:hAnsi="Arial" w:cs="Arial"/>
          <w:sz w:val="24"/>
          <w:szCs w:val="24"/>
        </w:rPr>
        <w:t xml:space="preserve"> </w:t>
      </w:r>
    </w:p>
    <w:p w14:paraId="649080D6"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Elena’s expression is composed and observant. Her eyes carry quiet sharpness, but her slight, reassuring smile keeps her approachable. When listening, her features soften, reflecting patience and genuine interest. She looks like someone who can bring order to complexity without ever raising her voice.</w:t>
      </w:r>
    </w:p>
    <w:p w14:paraId="16AB7E64" w14:textId="567B9A1B" w:rsidR="00B15D92" w:rsidRPr="00B15D92" w:rsidRDefault="00B15D92" w:rsidP="00B15D92">
      <w:pPr>
        <w:rPr>
          <w:rFonts w:ascii="Arial" w:hAnsi="Arial" w:cs="Arial"/>
          <w:sz w:val="24"/>
          <w:szCs w:val="24"/>
        </w:rPr>
      </w:pPr>
    </w:p>
    <w:p w14:paraId="4C1C8457"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3. OMAR KHALFANI</w:t>
      </w:r>
    </w:p>
    <w:p w14:paraId="7D0DD86A"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Omar Khalfani</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Operating Officer (COO)</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45</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Kenyan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20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Medium Brown</w:t>
      </w:r>
    </w:p>
    <w:p w14:paraId="17346068"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Omar is the person who turns big ideas into everyday reality. He has worked with fast growing startups and enterprise organisations, always focusing on the people behind the process. He believes that “operations succeed when everyone feels supported, not pressured”. His leadership style is steady, structured and very approachable. He ensures the in-sync movement of engineering, product, partnerships and community teams, removing confusion and friction wherever he can.</w:t>
      </w:r>
    </w:p>
    <w:p w14:paraId="4F634009"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COO of a global fintech operations firm.</w:t>
      </w:r>
      <w:r w:rsidRPr="00B15D92">
        <w:rPr>
          <w:rFonts w:ascii="Arial" w:hAnsi="Arial" w:cs="Arial"/>
          <w:sz w:val="24"/>
          <w:szCs w:val="24"/>
        </w:rPr>
        <w:br/>
        <w:t>Director of Operations Strategy at an African digital innovation hub.</w:t>
      </w:r>
      <w:r w:rsidRPr="00B15D92">
        <w:rPr>
          <w:rFonts w:ascii="Arial" w:hAnsi="Arial" w:cs="Arial"/>
          <w:sz w:val="24"/>
          <w:szCs w:val="24"/>
        </w:rPr>
        <w:br/>
        <w:t>Consultant for enterprise transformation and cross-functional process design.</w:t>
      </w:r>
    </w:p>
    <w:p w14:paraId="2D9C7356" w14:textId="2C0B5A88"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6" w:history="1">
        <w:r w:rsidRPr="00B15D92">
          <w:rPr>
            <w:rStyle w:val="Hyperlink"/>
            <w:rFonts w:ascii="Arial" w:hAnsi="Arial" w:cs="Arial"/>
            <w:sz w:val="24"/>
            <w:szCs w:val="24"/>
          </w:rPr>
          <w:t>omar.khalfani@dagchain.network</w:t>
        </w:r>
      </w:hyperlink>
      <w:r>
        <w:rPr>
          <w:rFonts w:ascii="Arial" w:hAnsi="Arial" w:cs="Arial"/>
          <w:sz w:val="24"/>
          <w:szCs w:val="24"/>
        </w:rPr>
        <w:t xml:space="preserve"> </w:t>
      </w:r>
    </w:p>
    <w:p w14:paraId="66016A74"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Omar’s warm smile and relaxed expression instantly put people at ease. His eyes show reassurance and quiet confidence, and he often leans in slightly when listening, signalling genuine interest. His face reflects the presence of a leader who stabilises the room rather than dominating it.</w:t>
      </w:r>
    </w:p>
    <w:p w14:paraId="5F5DD787" w14:textId="2197A4B1" w:rsidR="00B15D92" w:rsidRDefault="00B15D92" w:rsidP="00B15D92">
      <w:pPr>
        <w:rPr>
          <w:rFonts w:ascii="Arial" w:hAnsi="Arial" w:cs="Arial"/>
          <w:sz w:val="24"/>
          <w:szCs w:val="24"/>
        </w:rPr>
      </w:pPr>
    </w:p>
    <w:p w14:paraId="7EB012AC" w14:textId="77777777" w:rsidR="00B15D92" w:rsidRDefault="00B15D92" w:rsidP="00B15D92">
      <w:pPr>
        <w:rPr>
          <w:rFonts w:ascii="Arial" w:hAnsi="Arial" w:cs="Arial"/>
          <w:sz w:val="24"/>
          <w:szCs w:val="24"/>
        </w:rPr>
      </w:pPr>
    </w:p>
    <w:p w14:paraId="1C5D2ACB" w14:textId="77777777" w:rsidR="00B15D92" w:rsidRPr="00B15D92" w:rsidRDefault="00B15D92" w:rsidP="00B15D92">
      <w:pPr>
        <w:rPr>
          <w:rFonts w:ascii="Arial" w:hAnsi="Arial" w:cs="Arial"/>
          <w:sz w:val="24"/>
          <w:szCs w:val="24"/>
        </w:rPr>
      </w:pPr>
    </w:p>
    <w:p w14:paraId="2E224BC2"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lastRenderedPageBreak/>
        <w:t>4. SOFIA MARTINEZ</w:t>
      </w:r>
    </w:p>
    <w:p w14:paraId="74C112A9"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Sofia Martinez</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Product Officer (CPO)</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Female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42</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Spanish</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18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Olive</w:t>
      </w:r>
    </w:p>
    <w:p w14:paraId="2DF5DEA6"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Sofia has a rare talent for looking at advanced technology and immediately seeing how a regular user might feel about it. She believes that “products should speak human first, and technical second”. Her experience in AI tools and decentralised platforms has helped her shape Dagchain’s agent systems, dashboards and identity experiences. She goes the extra step to understand user challenges and design solutions that feel natural, creating products that bring comfort, not complexity.</w:t>
      </w:r>
    </w:p>
    <w:p w14:paraId="4C6B4685"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Head of Product Experience at a global AI tools startup.</w:t>
      </w:r>
      <w:r w:rsidRPr="00B15D92">
        <w:rPr>
          <w:rFonts w:ascii="Arial" w:hAnsi="Arial" w:cs="Arial"/>
          <w:sz w:val="24"/>
          <w:szCs w:val="24"/>
        </w:rPr>
        <w:br/>
        <w:t>UX Strategy Lead for a European decentralised identity initiative.</w:t>
      </w:r>
      <w:r w:rsidRPr="00B15D92">
        <w:rPr>
          <w:rFonts w:ascii="Arial" w:hAnsi="Arial" w:cs="Arial"/>
          <w:sz w:val="24"/>
          <w:szCs w:val="24"/>
        </w:rPr>
        <w:br/>
        <w:t>Senior Product Designer for major mobile innovation labs.</w:t>
      </w:r>
    </w:p>
    <w:p w14:paraId="4A7D2958" w14:textId="74231988"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7" w:history="1">
        <w:r w:rsidRPr="00B15D92">
          <w:rPr>
            <w:rStyle w:val="Hyperlink"/>
            <w:rFonts w:ascii="Arial" w:hAnsi="Arial" w:cs="Arial"/>
            <w:sz w:val="24"/>
            <w:szCs w:val="24"/>
          </w:rPr>
          <w:t>sofia.martinez@dagchain.network</w:t>
        </w:r>
      </w:hyperlink>
      <w:r>
        <w:rPr>
          <w:rFonts w:ascii="Arial" w:hAnsi="Arial" w:cs="Arial"/>
          <w:sz w:val="24"/>
          <w:szCs w:val="24"/>
        </w:rPr>
        <w:t xml:space="preserve"> </w:t>
      </w:r>
    </w:p>
    <w:p w14:paraId="3EA7E451"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Sofia’s expression radiates warmth and curiosity. Her eyes light up when people talk about user problems, and her easy, genuine smile creates instant comfort. She looks like someone who is always trying to understand, not just to respond, making conversations with her feel safe and collaborative.</w:t>
      </w:r>
    </w:p>
    <w:p w14:paraId="49EEDEFA" w14:textId="34C2B613" w:rsidR="00B15D92" w:rsidRPr="00B15D92" w:rsidRDefault="00B15D92" w:rsidP="00B15D92">
      <w:pPr>
        <w:rPr>
          <w:rFonts w:ascii="Arial" w:hAnsi="Arial" w:cs="Arial"/>
          <w:sz w:val="24"/>
          <w:szCs w:val="24"/>
        </w:rPr>
      </w:pPr>
    </w:p>
    <w:p w14:paraId="6BECF7B5"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5. DR. ISHAAN VERMA</w:t>
      </w:r>
    </w:p>
    <w:p w14:paraId="7CE7C141"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Dr. Ishaan Verma</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Artificial Intelligence Officer (CAIO)</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40</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Indian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17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Wheatish</w:t>
      </w:r>
    </w:p>
    <w:p w14:paraId="61EDC708"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Ishaan has spent years studying the behaviour of intelligent systems. His guiding principle is simple: learn and adapt. In his words, “if intelligence cannot be trusted, it cannot be useful”. He has led research teams across Europe and Asia, focusing on behavioural models, reputation scoring and responsible AI. Within Dagchain, he shapes agent coordination, identity logic and the evolution of next generation intelligence, always insisting on ethics, transparency and measurable behaviour.</w:t>
      </w:r>
    </w:p>
    <w:p w14:paraId="79F977D0" w14:textId="77777777" w:rsidR="00B15D92" w:rsidRPr="00B15D92" w:rsidRDefault="00B15D92" w:rsidP="00B15D92">
      <w:pPr>
        <w:rPr>
          <w:rFonts w:ascii="Arial" w:hAnsi="Arial" w:cs="Arial"/>
          <w:sz w:val="24"/>
          <w:szCs w:val="24"/>
        </w:rPr>
      </w:pPr>
      <w:r w:rsidRPr="00B15D92">
        <w:rPr>
          <w:rFonts w:ascii="Arial" w:hAnsi="Arial" w:cs="Arial"/>
          <w:b/>
          <w:bCs/>
          <w:sz w:val="24"/>
          <w:szCs w:val="24"/>
        </w:rPr>
        <w:lastRenderedPageBreak/>
        <w:t>Previous Experience:</w:t>
      </w:r>
      <w:r w:rsidRPr="00B15D92">
        <w:rPr>
          <w:rFonts w:ascii="Arial" w:hAnsi="Arial" w:cs="Arial"/>
          <w:sz w:val="24"/>
          <w:szCs w:val="24"/>
        </w:rPr>
        <w:br/>
        <w:t>Head of Behavioural AI Research at a European AI lab.</w:t>
      </w:r>
      <w:r w:rsidRPr="00B15D92">
        <w:rPr>
          <w:rFonts w:ascii="Arial" w:hAnsi="Arial" w:cs="Arial"/>
          <w:sz w:val="24"/>
          <w:szCs w:val="24"/>
        </w:rPr>
        <w:br/>
        <w:t>Senior Scientist for multi-agent learning at a global tech company.</w:t>
      </w:r>
      <w:r w:rsidRPr="00B15D92">
        <w:rPr>
          <w:rFonts w:ascii="Arial" w:hAnsi="Arial" w:cs="Arial"/>
          <w:sz w:val="24"/>
          <w:szCs w:val="24"/>
        </w:rPr>
        <w:br/>
        <w:t>Advisor on ethical intelligence systems for universities and think tanks.</w:t>
      </w:r>
    </w:p>
    <w:p w14:paraId="727654B4" w14:textId="00C33B4B"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8" w:history="1">
        <w:r w:rsidRPr="00B15D92">
          <w:rPr>
            <w:rStyle w:val="Hyperlink"/>
            <w:rFonts w:ascii="Arial" w:hAnsi="Arial" w:cs="Arial"/>
            <w:sz w:val="24"/>
            <w:szCs w:val="24"/>
          </w:rPr>
          <w:t>ishaan.verma@dagchain.network</w:t>
        </w:r>
      </w:hyperlink>
      <w:r>
        <w:rPr>
          <w:rFonts w:ascii="Arial" w:hAnsi="Arial" w:cs="Arial"/>
          <w:sz w:val="24"/>
          <w:szCs w:val="24"/>
        </w:rPr>
        <w:t xml:space="preserve"> </w:t>
      </w:r>
    </w:p>
    <w:p w14:paraId="409C7E31"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Ishaan’s face carries quiet focus and reflective calm. His gaze is thoughtful, as if he is always tracing patterns beneath the surface of a conversation. When he smiles, it is gentle and genuine, softening his intensity. He looks like someone who thinks deeply but remains very accessible.</w:t>
      </w:r>
    </w:p>
    <w:p w14:paraId="4EA200EE" w14:textId="509FEC72" w:rsidR="00B15D92" w:rsidRPr="00B15D92" w:rsidRDefault="00B15D92" w:rsidP="00B15D92">
      <w:pPr>
        <w:rPr>
          <w:rFonts w:ascii="Arial" w:hAnsi="Arial" w:cs="Arial"/>
          <w:sz w:val="24"/>
          <w:szCs w:val="24"/>
        </w:rPr>
      </w:pPr>
    </w:p>
    <w:p w14:paraId="380A9037"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6. HANNAH COLE</w:t>
      </w:r>
    </w:p>
    <w:p w14:paraId="084B5B16"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Hannah Cole</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Financial Officer (CFO)</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Female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48</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British</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23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Light Caucasian</w:t>
      </w:r>
    </w:p>
    <w:p w14:paraId="4DF20AF2"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Hannah believes that technology becomes stronger when the numbers behind it are honest, transparent and steady. Her experience in digital asset finance and long term sustainability has made her a trusted voice in global tech organisations. She likes to say that “clarity in finance creates clarity in decisions”. She oversees planning, treasury strategy and economic stability, building structures that allow innovation to grow without risking long term health.</w:t>
      </w:r>
    </w:p>
    <w:p w14:paraId="599AC958"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Chief Financial Strategist at a blockchain treasury firm.</w:t>
      </w:r>
      <w:r w:rsidRPr="00B15D92">
        <w:rPr>
          <w:rFonts w:ascii="Arial" w:hAnsi="Arial" w:cs="Arial"/>
          <w:sz w:val="24"/>
          <w:szCs w:val="24"/>
        </w:rPr>
        <w:br/>
        <w:t>Finance Director at a global technology corporation.</w:t>
      </w:r>
      <w:r w:rsidRPr="00B15D92">
        <w:rPr>
          <w:rFonts w:ascii="Arial" w:hAnsi="Arial" w:cs="Arial"/>
          <w:sz w:val="24"/>
          <w:szCs w:val="24"/>
        </w:rPr>
        <w:br/>
        <w:t>Advisor for digital asset and fintech regulatory frameworks in the UK.</w:t>
      </w:r>
    </w:p>
    <w:p w14:paraId="222B103C" w14:textId="30414EC3"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9" w:history="1">
        <w:r w:rsidRPr="00B15D92">
          <w:rPr>
            <w:rStyle w:val="Hyperlink"/>
            <w:rFonts w:ascii="Arial" w:hAnsi="Arial" w:cs="Arial"/>
            <w:sz w:val="24"/>
            <w:szCs w:val="24"/>
          </w:rPr>
          <w:t>hannah.cole@dagchain.network</w:t>
        </w:r>
      </w:hyperlink>
      <w:r>
        <w:rPr>
          <w:rFonts w:ascii="Arial" w:hAnsi="Arial" w:cs="Arial"/>
          <w:sz w:val="24"/>
          <w:szCs w:val="24"/>
        </w:rPr>
        <w:t xml:space="preserve"> </w:t>
      </w:r>
    </w:p>
    <w:p w14:paraId="691A8A69"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Hannah’s expression is steady and reassuring. Her soft smile and clear gaze communicate reliability and balance. When discussing complex topics, her face remains calm and open, making others feel that difficult decisions can be handled thoughtfully and without panic.</w:t>
      </w:r>
    </w:p>
    <w:p w14:paraId="3A3CDC53" w14:textId="7A21281C" w:rsidR="00B15D92" w:rsidRPr="00B15D92" w:rsidRDefault="00B15D92" w:rsidP="00B15D92">
      <w:pPr>
        <w:rPr>
          <w:rFonts w:ascii="Arial" w:hAnsi="Arial" w:cs="Arial"/>
          <w:sz w:val="24"/>
          <w:szCs w:val="24"/>
        </w:rPr>
      </w:pPr>
    </w:p>
    <w:p w14:paraId="4BDD317F"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7. VIKTOR HOLM</w:t>
      </w:r>
    </w:p>
    <w:p w14:paraId="7FC0AAB4"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Viktor Holm</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Blockchain Architect (CBA)</w:t>
      </w:r>
      <w:r w:rsidRPr="00B15D92">
        <w:rPr>
          <w:rFonts w:ascii="Arial" w:hAnsi="Arial" w:cs="Arial"/>
          <w:sz w:val="24"/>
          <w:szCs w:val="24"/>
        </w:rPr>
        <w:br/>
      </w:r>
      <w:r w:rsidRPr="00B15D92">
        <w:rPr>
          <w:rFonts w:ascii="Arial" w:hAnsi="Arial" w:cs="Arial"/>
          <w:b/>
          <w:bCs/>
          <w:sz w:val="24"/>
          <w:szCs w:val="24"/>
        </w:rPr>
        <w:lastRenderedPageBreak/>
        <w:t>Gender:</w:t>
      </w:r>
      <w:r w:rsidRPr="00B15D92">
        <w:rPr>
          <w:rFonts w:ascii="Arial" w:hAnsi="Arial" w:cs="Arial"/>
          <w:sz w:val="24"/>
          <w:szCs w:val="24"/>
        </w:rPr>
        <w:t xml:space="preserve"> 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46</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Swedish</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19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Fair Nordic</w:t>
      </w:r>
    </w:p>
    <w:p w14:paraId="1D61A5DE"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Viktor has always believed that good architecture does not shout, it supports. With more than fifteen years designing high reliability blockchain and cryptographic frameworks, he approaches every system with patience and method. He often says that “a network is only as honest as the people who build it”. His work focuses on consensus behaviour, validator safety, system stability and long term scale, building structures that remain steady even under pressure.</w:t>
      </w:r>
    </w:p>
    <w:p w14:paraId="4624ED78"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Lead Protocol Architect at a Nordic blockchain research institute.</w:t>
      </w:r>
      <w:r w:rsidRPr="00B15D92">
        <w:rPr>
          <w:rFonts w:ascii="Arial" w:hAnsi="Arial" w:cs="Arial"/>
          <w:sz w:val="24"/>
          <w:szCs w:val="24"/>
        </w:rPr>
        <w:br/>
        <w:t>Senior Engineer for cryptographic systems at a European cybersecurity company.</w:t>
      </w:r>
      <w:r w:rsidRPr="00B15D92">
        <w:rPr>
          <w:rFonts w:ascii="Arial" w:hAnsi="Arial" w:cs="Arial"/>
          <w:sz w:val="24"/>
          <w:szCs w:val="24"/>
        </w:rPr>
        <w:br/>
        <w:t>Contributor to multiple open-source scalability projects.</w:t>
      </w:r>
    </w:p>
    <w:p w14:paraId="11B6FACD" w14:textId="392F2085"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10" w:history="1">
        <w:r w:rsidRPr="00B15D92">
          <w:rPr>
            <w:rStyle w:val="Hyperlink"/>
            <w:rFonts w:ascii="Arial" w:hAnsi="Arial" w:cs="Arial"/>
            <w:sz w:val="24"/>
            <w:szCs w:val="24"/>
          </w:rPr>
          <w:t>viktor.holm@dagchain.network</w:t>
        </w:r>
      </w:hyperlink>
      <w:r>
        <w:rPr>
          <w:rFonts w:ascii="Arial" w:hAnsi="Arial" w:cs="Arial"/>
          <w:sz w:val="24"/>
          <w:szCs w:val="24"/>
        </w:rPr>
        <w:t xml:space="preserve"> </w:t>
      </w:r>
    </w:p>
    <w:p w14:paraId="33C034A9"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Viktor’s expression is calm, serious and quietly analytical. His eyes often narrow slightly when he is thinking through a complex problem, but his relaxed posture keeps him approachable. His subtle smile suggests quiet confidence, reassuring teams that he has considered every angle.</w:t>
      </w:r>
    </w:p>
    <w:p w14:paraId="6FB0F4FC" w14:textId="5E4C1F7D" w:rsidR="00B15D92" w:rsidRPr="00B15D92" w:rsidRDefault="00B15D92" w:rsidP="00B15D92">
      <w:pPr>
        <w:rPr>
          <w:rFonts w:ascii="Arial" w:hAnsi="Arial" w:cs="Arial"/>
          <w:sz w:val="24"/>
          <w:szCs w:val="24"/>
        </w:rPr>
      </w:pPr>
    </w:p>
    <w:p w14:paraId="72B34D39"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8. LEILA ARENDT</w:t>
      </w:r>
    </w:p>
    <w:p w14:paraId="63A67047"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Leila Arendt</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Senior Vice President, AI Agent Economy &amp; Identity Systems</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Female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43</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German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18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Fair European</w:t>
      </w:r>
    </w:p>
    <w:p w14:paraId="032E3547"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Leila comes from the rare intersection of behavioural science, AI systems and digital identity. She often tells her team that “identity protects people before it protects data”. Her work has spanned European AI advisory groups and research teams focused on human centric agent models. She guides identity issuance, reputation scoring and behavioural verification, keeping her teams grounded in ethics, safety and real world impact.</w:t>
      </w:r>
    </w:p>
    <w:p w14:paraId="1EBEA456"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Senior Advisor for AI ethics at a European policy think tank.</w:t>
      </w:r>
      <w:r w:rsidRPr="00B15D92">
        <w:rPr>
          <w:rFonts w:ascii="Arial" w:hAnsi="Arial" w:cs="Arial"/>
          <w:sz w:val="24"/>
          <w:szCs w:val="24"/>
        </w:rPr>
        <w:br/>
        <w:t>Head of Digital Identity R&amp;D at a global cybersecurity organisation.</w:t>
      </w:r>
      <w:r w:rsidRPr="00B15D92">
        <w:rPr>
          <w:rFonts w:ascii="Arial" w:hAnsi="Arial" w:cs="Arial"/>
          <w:sz w:val="24"/>
          <w:szCs w:val="24"/>
        </w:rPr>
        <w:br/>
        <w:t>Lead researcher in behavioural AI at a German research institute.</w:t>
      </w:r>
    </w:p>
    <w:p w14:paraId="12B32BEC" w14:textId="7E7A7ED9" w:rsidR="00B15D92" w:rsidRPr="00B15D92" w:rsidRDefault="00B15D92" w:rsidP="00B15D92">
      <w:pPr>
        <w:rPr>
          <w:rFonts w:ascii="Arial" w:hAnsi="Arial" w:cs="Arial"/>
          <w:sz w:val="24"/>
          <w:szCs w:val="24"/>
        </w:rPr>
      </w:pPr>
      <w:r w:rsidRPr="00B15D92">
        <w:rPr>
          <w:rFonts w:ascii="Arial" w:hAnsi="Arial" w:cs="Arial"/>
          <w:b/>
          <w:bCs/>
          <w:sz w:val="24"/>
          <w:szCs w:val="24"/>
        </w:rPr>
        <w:lastRenderedPageBreak/>
        <w:t>Email:</w:t>
      </w:r>
      <w:r w:rsidRPr="00B15D92">
        <w:rPr>
          <w:rFonts w:ascii="Arial" w:hAnsi="Arial" w:cs="Arial"/>
          <w:sz w:val="24"/>
          <w:szCs w:val="24"/>
        </w:rPr>
        <w:t xml:space="preserve"> </w:t>
      </w:r>
      <w:hyperlink r:id="rId11" w:history="1">
        <w:r w:rsidRPr="00B15D92">
          <w:rPr>
            <w:rStyle w:val="Hyperlink"/>
            <w:rFonts w:ascii="Arial" w:hAnsi="Arial" w:cs="Arial"/>
            <w:sz w:val="24"/>
            <w:szCs w:val="24"/>
          </w:rPr>
          <w:t>leila.arendt@dagchain.network</w:t>
        </w:r>
      </w:hyperlink>
      <w:r>
        <w:rPr>
          <w:rFonts w:ascii="Arial" w:hAnsi="Arial" w:cs="Arial"/>
          <w:sz w:val="24"/>
          <w:szCs w:val="24"/>
        </w:rPr>
        <w:t xml:space="preserve"> </w:t>
      </w:r>
    </w:p>
    <w:p w14:paraId="7EA8BB72"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Leila’s expression is thoughtful and empathetic. Her attentive eyes and gentle smile create a sense of safety in conversations. She looks like someone who weighs both logic and emotion, making people feel that their concerns around identity and trust will be handled with care.</w:t>
      </w:r>
    </w:p>
    <w:p w14:paraId="2A2C05E4" w14:textId="7AC76D27" w:rsidR="00B15D92" w:rsidRPr="00B15D92" w:rsidRDefault="00B15D92" w:rsidP="00B15D92">
      <w:pPr>
        <w:rPr>
          <w:rFonts w:ascii="Arial" w:hAnsi="Arial" w:cs="Arial"/>
          <w:sz w:val="24"/>
          <w:szCs w:val="24"/>
        </w:rPr>
      </w:pPr>
    </w:p>
    <w:p w14:paraId="75EAD0DE"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9. KENJI TANAKA</w:t>
      </w:r>
    </w:p>
    <w:p w14:paraId="4C5BDB12"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Kenji Tanaka</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Vice President, Product Design &amp; User Experience</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41</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Japanese</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16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Light Asian</w:t>
      </w:r>
    </w:p>
    <w:p w14:paraId="7AF01648"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Kenji designs experiences with a calm conviction. He believes that “good design disappears, but good intention stays”. His background includes building interfaces for AI tools, gaming ecosystems and global mobile platforms. He shapes Dagchain’s dashboards, identity interfaces, validator panels and developer tools, spending time listening to users to understand not just what they do, but how they feel.</w:t>
      </w:r>
    </w:p>
    <w:p w14:paraId="6793B2B4"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Creative Director at a Japanese gaming studio.</w:t>
      </w:r>
      <w:r w:rsidRPr="00B15D92">
        <w:rPr>
          <w:rFonts w:ascii="Arial" w:hAnsi="Arial" w:cs="Arial"/>
          <w:sz w:val="24"/>
          <w:szCs w:val="24"/>
        </w:rPr>
        <w:br/>
        <w:t>UX Design Lead for an AI-driven mobility platform.</w:t>
      </w:r>
      <w:r w:rsidRPr="00B15D92">
        <w:rPr>
          <w:rFonts w:ascii="Arial" w:hAnsi="Arial" w:cs="Arial"/>
          <w:sz w:val="24"/>
          <w:szCs w:val="24"/>
        </w:rPr>
        <w:br/>
        <w:t>Consultant to global UX labs on accessibility and usability.</w:t>
      </w:r>
    </w:p>
    <w:p w14:paraId="283B889F" w14:textId="453DE517"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12" w:history="1">
        <w:r w:rsidRPr="00B15D92">
          <w:rPr>
            <w:rStyle w:val="Hyperlink"/>
            <w:rFonts w:ascii="Arial" w:hAnsi="Arial" w:cs="Arial"/>
            <w:sz w:val="24"/>
            <w:szCs w:val="24"/>
          </w:rPr>
          <w:t>kenji.tanaka@dagchain.network</w:t>
        </w:r>
      </w:hyperlink>
      <w:r>
        <w:rPr>
          <w:rFonts w:ascii="Arial" w:hAnsi="Arial" w:cs="Arial"/>
          <w:sz w:val="24"/>
          <w:szCs w:val="24"/>
        </w:rPr>
        <w:t xml:space="preserve"> </w:t>
      </w:r>
    </w:p>
    <w:p w14:paraId="0EF4FE74"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Kenji’s expression is gentle and attentive. His relaxed smile and soft eye contact make people feel instantly comfortable sharing feedback. His face often shows quiet curiosity, giving the impression that he is always looking for ways to make things easier for others.</w:t>
      </w:r>
    </w:p>
    <w:p w14:paraId="67D24E94" w14:textId="5E26CC64" w:rsidR="00B15D92" w:rsidRPr="00B15D92" w:rsidRDefault="00B15D92" w:rsidP="00B15D92">
      <w:pPr>
        <w:rPr>
          <w:rFonts w:ascii="Arial" w:hAnsi="Arial" w:cs="Arial"/>
          <w:sz w:val="24"/>
          <w:szCs w:val="24"/>
        </w:rPr>
      </w:pPr>
    </w:p>
    <w:p w14:paraId="0A1D6494"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10. FARAH AL-SAYEED</w:t>
      </w:r>
    </w:p>
    <w:p w14:paraId="24A828F5"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Farah Al-Sayeed</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Vice President, Validator &amp; Node Operations</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Female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44</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Emirati</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19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Medium Arab</w:t>
      </w:r>
    </w:p>
    <w:p w14:paraId="6237F267" w14:textId="77777777" w:rsidR="00B15D92" w:rsidRPr="00B15D92" w:rsidRDefault="00B15D92" w:rsidP="00B15D92">
      <w:pPr>
        <w:rPr>
          <w:rFonts w:ascii="Arial" w:hAnsi="Arial" w:cs="Arial"/>
          <w:sz w:val="24"/>
          <w:szCs w:val="24"/>
        </w:rPr>
      </w:pPr>
      <w:r w:rsidRPr="00B15D92">
        <w:rPr>
          <w:rFonts w:ascii="Arial" w:hAnsi="Arial" w:cs="Arial"/>
          <w:b/>
          <w:bCs/>
          <w:sz w:val="24"/>
          <w:szCs w:val="24"/>
        </w:rPr>
        <w:lastRenderedPageBreak/>
        <w:t>Bio:</w:t>
      </w:r>
      <w:r w:rsidRPr="00B15D92">
        <w:rPr>
          <w:rFonts w:ascii="Arial" w:hAnsi="Arial" w:cs="Arial"/>
          <w:sz w:val="24"/>
          <w:szCs w:val="24"/>
        </w:rPr>
        <w:br/>
        <w:t>Farah has built her career on ensuring that systems stay reliable when the world depends on them. She often reminds new node operators that “trust starts with uptime and ends with consistency”. Her experience spans cloud reliability, distributed infrastructure and large scale validator communities. She oversees onboarding, performance practices, standards and long term network reliability with a mix of strict quality and supportive leadership.</w:t>
      </w:r>
    </w:p>
    <w:p w14:paraId="175B4A7D"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Senior Reliability Engineer at a Middle Eastern cloud provider.</w:t>
      </w:r>
      <w:r w:rsidRPr="00B15D92">
        <w:rPr>
          <w:rFonts w:ascii="Arial" w:hAnsi="Arial" w:cs="Arial"/>
          <w:sz w:val="24"/>
          <w:szCs w:val="24"/>
        </w:rPr>
        <w:br/>
        <w:t>Infrastructure Operations Manager at a global telecom group.</w:t>
      </w:r>
      <w:r w:rsidRPr="00B15D92">
        <w:rPr>
          <w:rFonts w:ascii="Arial" w:hAnsi="Arial" w:cs="Arial"/>
          <w:sz w:val="24"/>
          <w:szCs w:val="24"/>
        </w:rPr>
        <w:br/>
        <w:t>Advisor on distributed system stability for public sector technology projects.</w:t>
      </w:r>
    </w:p>
    <w:p w14:paraId="2445548F" w14:textId="65DD3D1E"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13" w:history="1">
        <w:r w:rsidRPr="00B15D92">
          <w:rPr>
            <w:rStyle w:val="Hyperlink"/>
            <w:rFonts w:ascii="Arial" w:hAnsi="Arial" w:cs="Arial"/>
            <w:sz w:val="24"/>
            <w:szCs w:val="24"/>
          </w:rPr>
          <w:t>farah.alsayeed@dagchain.network</w:t>
        </w:r>
      </w:hyperlink>
      <w:r>
        <w:rPr>
          <w:rFonts w:ascii="Arial" w:hAnsi="Arial" w:cs="Arial"/>
          <w:sz w:val="24"/>
          <w:szCs w:val="24"/>
        </w:rPr>
        <w:t xml:space="preserve"> </w:t>
      </w:r>
    </w:p>
    <w:p w14:paraId="12C9BFCE"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Farah’s expression shows disciplined calm. Her firm gaze signals that reliability matters, but her warm smile reassures people that she is there to support, not judge. She gives the sense of someone who can handle crises without losing composure.</w:t>
      </w:r>
    </w:p>
    <w:p w14:paraId="60CFEABF" w14:textId="292E690F" w:rsidR="00B15D92" w:rsidRPr="00B15D92" w:rsidRDefault="00B15D92" w:rsidP="00B15D92">
      <w:pPr>
        <w:rPr>
          <w:rFonts w:ascii="Arial" w:hAnsi="Arial" w:cs="Arial"/>
          <w:sz w:val="24"/>
          <w:szCs w:val="24"/>
        </w:rPr>
      </w:pPr>
    </w:p>
    <w:p w14:paraId="236D81F9"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11. MAYA ELLINGTON</w:t>
      </w:r>
    </w:p>
    <w:p w14:paraId="3B1FE61A"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Maya Ellington</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Ecosystem &amp; Partnerships Officer (CEPO)</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Female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46</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Canadian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20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Light Caucasian</w:t>
      </w:r>
    </w:p>
    <w:p w14:paraId="51CB5992"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Maya has built a career around meaningful partnerships. She believes that “a partnership fails the moment it stops feeling human”. Her work spans enterprise alliances, developer ecosystems and global innovation networks. She helps organisations understand where Dagchain can genuinely improve their work and guides them patiently through the journey, always maintaining a “no shortcuts” mindset.</w:t>
      </w:r>
    </w:p>
    <w:p w14:paraId="013825FC"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Global Partnerships Director at a cloud-native platform company.</w:t>
      </w:r>
      <w:r w:rsidRPr="00B15D92">
        <w:rPr>
          <w:rFonts w:ascii="Arial" w:hAnsi="Arial" w:cs="Arial"/>
          <w:sz w:val="24"/>
          <w:szCs w:val="24"/>
        </w:rPr>
        <w:br/>
        <w:t>Ecosystem Lead for a multinational developer tools brand.</w:t>
      </w:r>
      <w:r w:rsidRPr="00B15D92">
        <w:rPr>
          <w:rFonts w:ascii="Arial" w:hAnsi="Arial" w:cs="Arial"/>
          <w:sz w:val="24"/>
          <w:szCs w:val="24"/>
        </w:rPr>
        <w:br/>
        <w:t>Strategic Advisor to startup accelerators across North America.</w:t>
      </w:r>
    </w:p>
    <w:p w14:paraId="6215F642" w14:textId="5BCA0B60"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14" w:history="1">
        <w:r w:rsidRPr="00B15D92">
          <w:rPr>
            <w:rStyle w:val="Hyperlink"/>
            <w:rFonts w:ascii="Arial" w:hAnsi="Arial" w:cs="Arial"/>
            <w:sz w:val="24"/>
            <w:szCs w:val="24"/>
          </w:rPr>
          <w:t>maya.ellington@dagchain.network</w:t>
        </w:r>
      </w:hyperlink>
      <w:r>
        <w:rPr>
          <w:rFonts w:ascii="Arial" w:hAnsi="Arial" w:cs="Arial"/>
          <w:sz w:val="24"/>
          <w:szCs w:val="24"/>
        </w:rPr>
        <w:t xml:space="preserve"> </w:t>
      </w:r>
    </w:p>
    <w:p w14:paraId="7F952747"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 xml:space="preserve">Maya’s expression is open, kind and attentive. She often smiles gently while listening, signalling that she values the person in front of her. Her eyes reflect </w:t>
      </w:r>
      <w:r w:rsidRPr="00B15D92">
        <w:rPr>
          <w:rFonts w:ascii="Arial" w:hAnsi="Arial" w:cs="Arial"/>
          <w:sz w:val="24"/>
          <w:szCs w:val="24"/>
        </w:rPr>
        <w:lastRenderedPageBreak/>
        <w:t>warmth and genuine curiosity, making partners feel safe to speak honestly about their needs.</w:t>
      </w:r>
    </w:p>
    <w:p w14:paraId="1810CA47" w14:textId="450B2ED0" w:rsidR="00B15D92" w:rsidRPr="00B15D92" w:rsidRDefault="00B15D92" w:rsidP="00B15D92">
      <w:pPr>
        <w:rPr>
          <w:rFonts w:ascii="Arial" w:hAnsi="Arial" w:cs="Arial"/>
          <w:sz w:val="24"/>
          <w:szCs w:val="24"/>
        </w:rPr>
      </w:pPr>
    </w:p>
    <w:p w14:paraId="572CC674"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12. DR. KARIM NADEEM</w:t>
      </w:r>
    </w:p>
    <w:p w14:paraId="6BC646F9"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Dr. Karim Nadeem</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Chief Security &amp; Compliance Officer (CSCO)</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49</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Lebanese</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25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Olive Middle Eastern</w:t>
      </w:r>
    </w:p>
    <w:p w14:paraId="309DC1CF"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Karim is someone who brings calmness into conversations that usually feel stressful. He often says that “security is not fear, it is preparation”. He has conducted multiple global cybersecurity audits, and his regulatory work and risk design for sensitive industries are highly respected. He leads discussions on safety with clarity and maturity, making even complex compliance topics feel understandable and actionable.</w:t>
      </w:r>
    </w:p>
    <w:p w14:paraId="2F20E5B6"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Chief Information Security Officer at a regional banking group.</w:t>
      </w:r>
      <w:r w:rsidRPr="00B15D92">
        <w:rPr>
          <w:rFonts w:ascii="Arial" w:hAnsi="Arial" w:cs="Arial"/>
          <w:sz w:val="24"/>
          <w:szCs w:val="24"/>
        </w:rPr>
        <w:br/>
        <w:t>Global Head of Compliance Risk at a cybersecurity firm.</w:t>
      </w:r>
      <w:r w:rsidRPr="00B15D92">
        <w:rPr>
          <w:rFonts w:ascii="Arial" w:hAnsi="Arial" w:cs="Arial"/>
          <w:sz w:val="24"/>
          <w:szCs w:val="24"/>
        </w:rPr>
        <w:br/>
        <w:t>Consultant on regulatory compliance for governments and multinational organisations.</w:t>
      </w:r>
    </w:p>
    <w:p w14:paraId="1C1943D9" w14:textId="402712AA"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15" w:history="1">
        <w:r w:rsidRPr="00B15D92">
          <w:rPr>
            <w:rStyle w:val="Hyperlink"/>
            <w:rFonts w:ascii="Arial" w:hAnsi="Arial" w:cs="Arial"/>
            <w:sz w:val="24"/>
            <w:szCs w:val="24"/>
          </w:rPr>
          <w:t>karim.nadeem@dagchain.network</w:t>
        </w:r>
      </w:hyperlink>
      <w:r>
        <w:rPr>
          <w:rFonts w:ascii="Arial" w:hAnsi="Arial" w:cs="Arial"/>
          <w:sz w:val="24"/>
          <w:szCs w:val="24"/>
        </w:rPr>
        <w:t xml:space="preserve"> </w:t>
      </w:r>
    </w:p>
    <w:p w14:paraId="104C8F50"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Karim’s expression is steady and reassuring. His calm gaze and measured smile reduce tension in high stakes discussions. He looks like someone who has seen difficult scenarios and learned to handle them without panic, which naturally builds trust.</w:t>
      </w:r>
    </w:p>
    <w:p w14:paraId="64229B5F" w14:textId="2EA81D43" w:rsidR="00B15D92" w:rsidRPr="00B15D92" w:rsidRDefault="00B15D92" w:rsidP="00B15D92">
      <w:pPr>
        <w:rPr>
          <w:rFonts w:ascii="Arial" w:hAnsi="Arial" w:cs="Arial"/>
          <w:sz w:val="24"/>
          <w:szCs w:val="24"/>
        </w:rPr>
      </w:pPr>
    </w:p>
    <w:p w14:paraId="1EAF64E7"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13. PRIYA RAMAN</w:t>
      </w:r>
    </w:p>
    <w:p w14:paraId="49BEC025"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Priya Raman</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Senior Vice President, Developer Relations &amp; Engineering Community</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Female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38</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Indian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14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Wheatish</w:t>
      </w:r>
    </w:p>
    <w:p w14:paraId="35DE1732"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 xml:space="preserve">Priya has the rare ability to make developers feel seen, heard and supported. She believes that “a builder stays when someone cares about their journey”. Her </w:t>
      </w:r>
      <w:r w:rsidRPr="00B15D92">
        <w:rPr>
          <w:rFonts w:ascii="Arial" w:hAnsi="Arial" w:cs="Arial"/>
          <w:sz w:val="24"/>
          <w:szCs w:val="24"/>
        </w:rPr>
        <w:lastRenderedPageBreak/>
        <w:t>background includes running global hackathons, shaping developer onboarding and creating material that feels friendly instead of intimidating. She spends a lot of time understanding what developers truly struggle with and ensures every builder feels welcome inside the Dagchain ecosystem.</w:t>
      </w:r>
    </w:p>
    <w:p w14:paraId="242CA525"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Head of Developer Relations at a leading API platform.</w:t>
      </w:r>
      <w:r w:rsidRPr="00B15D92">
        <w:rPr>
          <w:rFonts w:ascii="Arial" w:hAnsi="Arial" w:cs="Arial"/>
          <w:sz w:val="24"/>
          <w:szCs w:val="24"/>
        </w:rPr>
        <w:br/>
        <w:t>Community Programs Director for a global open-source foundation.</w:t>
      </w:r>
      <w:r w:rsidRPr="00B15D92">
        <w:rPr>
          <w:rFonts w:ascii="Arial" w:hAnsi="Arial" w:cs="Arial"/>
          <w:sz w:val="24"/>
          <w:szCs w:val="24"/>
        </w:rPr>
        <w:br/>
        <w:t>Technical Evangelist for a major cloud services provider.</w:t>
      </w:r>
    </w:p>
    <w:p w14:paraId="5FC836F5" w14:textId="1DB0517F"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16" w:history="1">
        <w:r w:rsidRPr="00B15D92">
          <w:rPr>
            <w:rStyle w:val="Hyperlink"/>
            <w:rFonts w:ascii="Arial" w:hAnsi="Arial" w:cs="Arial"/>
            <w:sz w:val="24"/>
            <w:szCs w:val="24"/>
          </w:rPr>
          <w:t>priya.raman@dagchain.network</w:t>
        </w:r>
      </w:hyperlink>
      <w:r>
        <w:rPr>
          <w:rFonts w:ascii="Arial" w:hAnsi="Arial" w:cs="Arial"/>
          <w:sz w:val="24"/>
          <w:szCs w:val="24"/>
        </w:rPr>
        <w:t xml:space="preserve"> </w:t>
      </w:r>
    </w:p>
    <w:p w14:paraId="1EF14FE3"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Priya’s expression is warm and encouraging. Her bright smile and expressive eyes make people feel instantly included. She often nods gently while others speak, signalling support and validation, which helps even shy builders open up.</w:t>
      </w:r>
    </w:p>
    <w:p w14:paraId="2A928D1C" w14:textId="6E45396D" w:rsidR="00B15D92" w:rsidRPr="00B15D92" w:rsidRDefault="00B15D92" w:rsidP="00B15D92">
      <w:pPr>
        <w:rPr>
          <w:rFonts w:ascii="Arial" w:hAnsi="Arial" w:cs="Arial"/>
          <w:sz w:val="24"/>
          <w:szCs w:val="24"/>
        </w:rPr>
      </w:pPr>
    </w:p>
    <w:p w14:paraId="533C3640"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14. DANIEL ROSSI</w:t>
      </w:r>
    </w:p>
    <w:p w14:paraId="47FA0F3D"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Daniel Rossi</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Vice President, Enterprise Solutions &amp; Integrations</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45</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Italian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20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Light Mediterranean</w:t>
      </w:r>
    </w:p>
    <w:p w14:paraId="5F2776C4"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Daniel has spent years helping enterprises turn complicated challenges into clear, workable steps. He often says that “technology proves itself only when it solves something real”. His experience covers fintech, media, compliance heavy industries and AI driven organisations. He works closely with leadership teams to help them adopt provenance and integration solutions in a way that feels natural and manageable.</w:t>
      </w:r>
    </w:p>
    <w:p w14:paraId="080434B8"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Enterprise Solutions Director at a European SaaS company.</w:t>
      </w:r>
      <w:r w:rsidRPr="00B15D92">
        <w:rPr>
          <w:rFonts w:ascii="Arial" w:hAnsi="Arial" w:cs="Arial"/>
          <w:sz w:val="24"/>
          <w:szCs w:val="24"/>
        </w:rPr>
        <w:br/>
        <w:t>Consultant for digital transformation in regulated industries.</w:t>
      </w:r>
      <w:r w:rsidRPr="00B15D92">
        <w:rPr>
          <w:rFonts w:ascii="Arial" w:hAnsi="Arial" w:cs="Arial"/>
          <w:sz w:val="24"/>
          <w:szCs w:val="24"/>
        </w:rPr>
        <w:br/>
        <w:t>Integration Lead for large scale cloud migration projects.</w:t>
      </w:r>
    </w:p>
    <w:p w14:paraId="24671F75" w14:textId="097B231C"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17" w:history="1">
        <w:r w:rsidRPr="00B15D92">
          <w:rPr>
            <w:rStyle w:val="Hyperlink"/>
            <w:rFonts w:ascii="Arial" w:hAnsi="Arial" w:cs="Arial"/>
            <w:sz w:val="24"/>
            <w:szCs w:val="24"/>
          </w:rPr>
          <w:t>daniel.rossi@dagchain.network</w:t>
        </w:r>
      </w:hyperlink>
      <w:r>
        <w:rPr>
          <w:rFonts w:ascii="Arial" w:hAnsi="Arial" w:cs="Arial"/>
          <w:sz w:val="24"/>
          <w:szCs w:val="24"/>
        </w:rPr>
        <w:t xml:space="preserve"> </w:t>
      </w:r>
    </w:p>
    <w:p w14:paraId="232E9037"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Daniel’s expression is calm and approachable. His subtle, friendly smile and patient gaze give clients the confidence that complex transitions can be handled step by step. He looks like someone who simplifies without judging.</w:t>
      </w:r>
    </w:p>
    <w:p w14:paraId="4C5F571C" w14:textId="344643EE" w:rsidR="00B15D92" w:rsidRPr="00B15D92" w:rsidRDefault="00B15D92" w:rsidP="00B15D92">
      <w:pPr>
        <w:rPr>
          <w:rFonts w:ascii="Arial" w:hAnsi="Arial" w:cs="Arial"/>
          <w:sz w:val="24"/>
          <w:szCs w:val="24"/>
        </w:rPr>
      </w:pPr>
    </w:p>
    <w:p w14:paraId="009DB1CE"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15. SERENA PATEL</w:t>
      </w:r>
    </w:p>
    <w:p w14:paraId="3CBADD24" w14:textId="77777777" w:rsidR="00B15D92" w:rsidRPr="00B15D92" w:rsidRDefault="00B15D92" w:rsidP="00B15D92">
      <w:pPr>
        <w:rPr>
          <w:rFonts w:ascii="Arial" w:hAnsi="Arial" w:cs="Arial"/>
          <w:sz w:val="24"/>
          <w:szCs w:val="24"/>
        </w:rPr>
      </w:pPr>
      <w:r w:rsidRPr="00B15D92">
        <w:rPr>
          <w:rFonts w:ascii="Arial" w:hAnsi="Arial" w:cs="Arial"/>
          <w:b/>
          <w:bCs/>
          <w:sz w:val="24"/>
          <w:szCs w:val="24"/>
        </w:rPr>
        <w:lastRenderedPageBreak/>
        <w:t>Name:</w:t>
      </w:r>
      <w:r w:rsidRPr="00B15D92">
        <w:rPr>
          <w:rFonts w:ascii="Arial" w:hAnsi="Arial" w:cs="Arial"/>
          <w:sz w:val="24"/>
          <w:szCs w:val="24"/>
        </w:rPr>
        <w:t xml:space="preserve"> Serena Patel</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Vice President, Brand, Communications &amp; PR</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Female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37</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British-Indian</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13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Light Brown</w:t>
      </w:r>
    </w:p>
    <w:p w14:paraId="67C2757C"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Serena believes that communication should never confuse people. It should help them breathe easier. She often tells her team that “clarity earns trust faster than hype ever will”. Her work spans global storytelling, tech reputation management and building narratives that feel honest. She helps Dagchain speak in a way that people understand, ensuring the message always matches the intent.</w:t>
      </w:r>
    </w:p>
    <w:p w14:paraId="2A21FF53"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Head of Communications at a global SaaS scale-up.</w:t>
      </w:r>
      <w:r w:rsidRPr="00B15D92">
        <w:rPr>
          <w:rFonts w:ascii="Arial" w:hAnsi="Arial" w:cs="Arial"/>
          <w:sz w:val="24"/>
          <w:szCs w:val="24"/>
        </w:rPr>
        <w:br/>
        <w:t>PR Lead for a European innovation fund.</w:t>
      </w:r>
      <w:r w:rsidRPr="00B15D92">
        <w:rPr>
          <w:rFonts w:ascii="Arial" w:hAnsi="Arial" w:cs="Arial"/>
          <w:sz w:val="24"/>
          <w:szCs w:val="24"/>
        </w:rPr>
        <w:br/>
        <w:t>Strategic Brand Consultant for technology and impact brands.</w:t>
      </w:r>
    </w:p>
    <w:p w14:paraId="754CCE7E" w14:textId="5D9A0F14" w:rsidR="00B15D92" w:rsidRPr="00B15D92" w:rsidRDefault="00B15D92" w:rsidP="00B15D92">
      <w:pPr>
        <w:rPr>
          <w:rFonts w:ascii="Arial" w:hAnsi="Arial" w:cs="Arial"/>
          <w:sz w:val="24"/>
          <w:szCs w:val="24"/>
        </w:rPr>
      </w:pPr>
      <w:r w:rsidRPr="00B15D92">
        <w:rPr>
          <w:rFonts w:ascii="Arial" w:hAnsi="Arial" w:cs="Arial"/>
          <w:b/>
          <w:bCs/>
          <w:sz w:val="24"/>
          <w:szCs w:val="24"/>
        </w:rPr>
        <w:t>Email:</w:t>
      </w:r>
      <w:r w:rsidRPr="00B15D92">
        <w:rPr>
          <w:rFonts w:ascii="Arial" w:hAnsi="Arial" w:cs="Arial"/>
          <w:sz w:val="24"/>
          <w:szCs w:val="24"/>
        </w:rPr>
        <w:t xml:space="preserve"> </w:t>
      </w:r>
      <w:hyperlink r:id="rId18" w:history="1">
        <w:r w:rsidRPr="00B15D92">
          <w:rPr>
            <w:rStyle w:val="Hyperlink"/>
            <w:rFonts w:ascii="Arial" w:hAnsi="Arial" w:cs="Arial"/>
            <w:sz w:val="24"/>
            <w:szCs w:val="24"/>
          </w:rPr>
          <w:t>serena.patel@dagchain.network</w:t>
        </w:r>
      </w:hyperlink>
      <w:r>
        <w:rPr>
          <w:rFonts w:ascii="Arial" w:hAnsi="Arial" w:cs="Arial"/>
          <w:sz w:val="24"/>
          <w:szCs w:val="24"/>
        </w:rPr>
        <w:t xml:space="preserve"> </w:t>
      </w:r>
    </w:p>
    <w:p w14:paraId="1E9AB295"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Serena’s expression is expressive yet composed. Her eyes stay attentive and empathetic, and her smile carries a sense of calm clarity. She looks like someone who will tell the truth gently, without spin, making people feel they are in safe communicative hands.</w:t>
      </w:r>
    </w:p>
    <w:p w14:paraId="2FC1CCE1" w14:textId="5CACF14B" w:rsidR="00B15D92" w:rsidRPr="00B15D92" w:rsidRDefault="00B15D92" w:rsidP="00B15D92">
      <w:pPr>
        <w:rPr>
          <w:rFonts w:ascii="Arial" w:hAnsi="Arial" w:cs="Arial"/>
          <w:sz w:val="24"/>
          <w:szCs w:val="24"/>
        </w:rPr>
      </w:pPr>
    </w:p>
    <w:p w14:paraId="38DDA9E8" w14:textId="77777777" w:rsidR="00B15D92" w:rsidRPr="00B15D92" w:rsidRDefault="00B15D92" w:rsidP="00B15D92">
      <w:pPr>
        <w:rPr>
          <w:rFonts w:ascii="Arial" w:hAnsi="Arial" w:cs="Arial"/>
          <w:b/>
          <w:bCs/>
          <w:sz w:val="24"/>
          <w:szCs w:val="24"/>
        </w:rPr>
      </w:pPr>
      <w:r w:rsidRPr="00B15D92">
        <w:rPr>
          <w:rFonts w:ascii="Arial" w:hAnsi="Arial" w:cs="Arial"/>
          <w:b/>
          <w:bCs/>
          <w:sz w:val="24"/>
          <w:szCs w:val="24"/>
        </w:rPr>
        <w:t>16. AHMED RAHMAN</w:t>
      </w:r>
    </w:p>
    <w:p w14:paraId="2ACBFEC7" w14:textId="77777777" w:rsidR="00B15D92" w:rsidRPr="00B15D92" w:rsidRDefault="00B15D92" w:rsidP="00B15D92">
      <w:pPr>
        <w:rPr>
          <w:rFonts w:ascii="Arial" w:hAnsi="Arial" w:cs="Arial"/>
          <w:sz w:val="24"/>
          <w:szCs w:val="24"/>
        </w:rPr>
      </w:pPr>
      <w:r w:rsidRPr="00B15D92">
        <w:rPr>
          <w:rFonts w:ascii="Arial" w:hAnsi="Arial" w:cs="Arial"/>
          <w:b/>
          <w:bCs/>
          <w:sz w:val="24"/>
          <w:szCs w:val="24"/>
        </w:rPr>
        <w:t>Name:</w:t>
      </w:r>
      <w:r w:rsidRPr="00B15D92">
        <w:rPr>
          <w:rFonts w:ascii="Arial" w:hAnsi="Arial" w:cs="Arial"/>
          <w:sz w:val="24"/>
          <w:szCs w:val="24"/>
        </w:rPr>
        <w:t xml:space="preserve"> Ahmed Rahman</w:t>
      </w:r>
      <w:r w:rsidRPr="00B15D92">
        <w:rPr>
          <w:rFonts w:ascii="Arial" w:hAnsi="Arial" w:cs="Arial"/>
          <w:sz w:val="24"/>
          <w:szCs w:val="24"/>
        </w:rPr>
        <w:br/>
      </w:r>
      <w:r w:rsidRPr="00B15D92">
        <w:rPr>
          <w:rFonts w:ascii="Arial" w:hAnsi="Arial" w:cs="Arial"/>
          <w:b/>
          <w:bCs/>
          <w:sz w:val="24"/>
          <w:szCs w:val="24"/>
        </w:rPr>
        <w:t>Designation:</w:t>
      </w:r>
      <w:r w:rsidRPr="00B15D92">
        <w:rPr>
          <w:rFonts w:ascii="Arial" w:hAnsi="Arial" w:cs="Arial"/>
          <w:sz w:val="24"/>
          <w:szCs w:val="24"/>
        </w:rPr>
        <w:t xml:space="preserve"> Vice President, Global Community &amp; DAG ARMY Leadership</w:t>
      </w:r>
      <w:r w:rsidRPr="00B15D92">
        <w:rPr>
          <w:rFonts w:ascii="Arial" w:hAnsi="Arial" w:cs="Arial"/>
          <w:sz w:val="24"/>
          <w:szCs w:val="24"/>
        </w:rPr>
        <w:br/>
      </w:r>
      <w:r w:rsidRPr="00B15D92">
        <w:rPr>
          <w:rFonts w:ascii="Arial" w:hAnsi="Arial" w:cs="Arial"/>
          <w:b/>
          <w:bCs/>
          <w:sz w:val="24"/>
          <w:szCs w:val="24"/>
        </w:rPr>
        <w:t>Gender:</w:t>
      </w:r>
      <w:r w:rsidRPr="00B15D92">
        <w:rPr>
          <w:rFonts w:ascii="Arial" w:hAnsi="Arial" w:cs="Arial"/>
          <w:sz w:val="24"/>
          <w:szCs w:val="24"/>
        </w:rPr>
        <w:t xml:space="preserve"> Male</w:t>
      </w:r>
      <w:r w:rsidRPr="00B15D92">
        <w:rPr>
          <w:rFonts w:ascii="Arial" w:hAnsi="Arial" w:cs="Arial"/>
          <w:sz w:val="24"/>
          <w:szCs w:val="24"/>
        </w:rPr>
        <w:br/>
      </w:r>
      <w:r w:rsidRPr="00B15D92">
        <w:rPr>
          <w:rFonts w:ascii="Arial" w:hAnsi="Arial" w:cs="Arial"/>
          <w:b/>
          <w:bCs/>
          <w:sz w:val="24"/>
          <w:szCs w:val="24"/>
        </w:rPr>
        <w:t>Age:</w:t>
      </w:r>
      <w:r w:rsidRPr="00B15D92">
        <w:rPr>
          <w:rFonts w:ascii="Arial" w:hAnsi="Arial" w:cs="Arial"/>
          <w:sz w:val="24"/>
          <w:szCs w:val="24"/>
        </w:rPr>
        <w:t xml:space="preserve"> 39</w:t>
      </w:r>
      <w:r w:rsidRPr="00B15D92">
        <w:rPr>
          <w:rFonts w:ascii="Arial" w:hAnsi="Arial" w:cs="Arial"/>
          <w:sz w:val="24"/>
          <w:szCs w:val="24"/>
        </w:rPr>
        <w:br/>
      </w:r>
      <w:r w:rsidRPr="00B15D92">
        <w:rPr>
          <w:rFonts w:ascii="Arial" w:hAnsi="Arial" w:cs="Arial"/>
          <w:b/>
          <w:bCs/>
          <w:sz w:val="24"/>
          <w:szCs w:val="24"/>
        </w:rPr>
        <w:t>Nationality:</w:t>
      </w:r>
      <w:r w:rsidRPr="00B15D92">
        <w:rPr>
          <w:rFonts w:ascii="Arial" w:hAnsi="Arial" w:cs="Arial"/>
          <w:sz w:val="24"/>
          <w:szCs w:val="24"/>
        </w:rPr>
        <w:t xml:space="preserve"> Bangladeshi</w:t>
      </w:r>
      <w:r w:rsidRPr="00B15D92">
        <w:rPr>
          <w:rFonts w:ascii="Arial" w:hAnsi="Arial" w:cs="Arial"/>
          <w:sz w:val="24"/>
          <w:szCs w:val="24"/>
        </w:rPr>
        <w:br/>
      </w:r>
      <w:r w:rsidRPr="00B15D92">
        <w:rPr>
          <w:rFonts w:ascii="Arial" w:hAnsi="Arial" w:cs="Arial"/>
          <w:b/>
          <w:bCs/>
          <w:sz w:val="24"/>
          <w:szCs w:val="24"/>
        </w:rPr>
        <w:t>Experience:</w:t>
      </w:r>
      <w:r w:rsidRPr="00B15D92">
        <w:rPr>
          <w:rFonts w:ascii="Arial" w:hAnsi="Arial" w:cs="Arial"/>
          <w:sz w:val="24"/>
          <w:szCs w:val="24"/>
        </w:rPr>
        <w:t xml:space="preserve"> 15 years</w:t>
      </w:r>
      <w:r w:rsidRPr="00B15D92">
        <w:rPr>
          <w:rFonts w:ascii="Arial" w:hAnsi="Arial" w:cs="Arial"/>
          <w:sz w:val="24"/>
          <w:szCs w:val="24"/>
        </w:rPr>
        <w:br/>
      </w:r>
      <w:r w:rsidRPr="00B15D92">
        <w:rPr>
          <w:rFonts w:ascii="Arial" w:hAnsi="Arial" w:cs="Arial"/>
          <w:b/>
          <w:bCs/>
          <w:sz w:val="24"/>
          <w:szCs w:val="24"/>
        </w:rPr>
        <w:t>Skin Tone:</w:t>
      </w:r>
      <w:r w:rsidRPr="00B15D92">
        <w:rPr>
          <w:rFonts w:ascii="Arial" w:hAnsi="Arial" w:cs="Arial"/>
          <w:sz w:val="24"/>
          <w:szCs w:val="24"/>
        </w:rPr>
        <w:t xml:space="preserve"> Medium Brown</w:t>
      </w:r>
    </w:p>
    <w:p w14:paraId="6EF9D56F" w14:textId="77777777" w:rsidR="00B15D92" w:rsidRPr="00B15D92" w:rsidRDefault="00B15D92" w:rsidP="00B15D92">
      <w:pPr>
        <w:rPr>
          <w:rFonts w:ascii="Arial" w:hAnsi="Arial" w:cs="Arial"/>
          <w:sz w:val="24"/>
          <w:szCs w:val="24"/>
        </w:rPr>
      </w:pPr>
      <w:r w:rsidRPr="00B15D92">
        <w:rPr>
          <w:rFonts w:ascii="Arial" w:hAnsi="Arial" w:cs="Arial"/>
          <w:b/>
          <w:bCs/>
          <w:sz w:val="24"/>
          <w:szCs w:val="24"/>
        </w:rPr>
        <w:t>Bio:</w:t>
      </w:r>
      <w:r w:rsidRPr="00B15D92">
        <w:rPr>
          <w:rFonts w:ascii="Arial" w:hAnsi="Arial" w:cs="Arial"/>
          <w:sz w:val="24"/>
          <w:szCs w:val="24"/>
        </w:rPr>
        <w:br/>
        <w:t>Ahmed has always said that “a community grows when people feel they belong, not when they feel they follow”. He has managed a number of global contributor programs and grassroots engagement initiatives. He brings enthusiasm, empathy and structure into the DAG ARMY. He helps contributors feel valued and ensures every voice has a place, keeping the spirit of Dagchain alive at the ground level.</w:t>
      </w:r>
    </w:p>
    <w:p w14:paraId="017DE58F" w14:textId="77777777" w:rsidR="00B15D92" w:rsidRPr="00B15D92" w:rsidRDefault="00B15D92" w:rsidP="00B15D92">
      <w:pPr>
        <w:rPr>
          <w:rFonts w:ascii="Arial" w:hAnsi="Arial" w:cs="Arial"/>
          <w:sz w:val="24"/>
          <w:szCs w:val="24"/>
        </w:rPr>
      </w:pPr>
      <w:r w:rsidRPr="00B15D92">
        <w:rPr>
          <w:rFonts w:ascii="Arial" w:hAnsi="Arial" w:cs="Arial"/>
          <w:b/>
          <w:bCs/>
          <w:sz w:val="24"/>
          <w:szCs w:val="24"/>
        </w:rPr>
        <w:t>Previous Experience:</w:t>
      </w:r>
      <w:r w:rsidRPr="00B15D92">
        <w:rPr>
          <w:rFonts w:ascii="Arial" w:hAnsi="Arial" w:cs="Arial"/>
          <w:sz w:val="24"/>
          <w:szCs w:val="24"/>
        </w:rPr>
        <w:br/>
        <w:t>Global Community Lead for a social impact tech platform.</w:t>
      </w:r>
      <w:r w:rsidRPr="00B15D92">
        <w:rPr>
          <w:rFonts w:ascii="Arial" w:hAnsi="Arial" w:cs="Arial"/>
          <w:sz w:val="24"/>
          <w:szCs w:val="24"/>
        </w:rPr>
        <w:br/>
        <w:t>Program Director for creator and contributor networks.</w:t>
      </w:r>
      <w:r w:rsidRPr="00B15D92">
        <w:rPr>
          <w:rFonts w:ascii="Arial" w:hAnsi="Arial" w:cs="Arial"/>
          <w:sz w:val="24"/>
          <w:szCs w:val="24"/>
        </w:rPr>
        <w:br/>
        <w:t>Advisor on grassroots digital engagement for NGOs and startups.</w:t>
      </w:r>
    </w:p>
    <w:p w14:paraId="55DC5785" w14:textId="4F034B5F" w:rsidR="00B15D92" w:rsidRPr="00B15D92" w:rsidRDefault="00B15D92" w:rsidP="00B15D92">
      <w:pPr>
        <w:rPr>
          <w:rFonts w:ascii="Arial" w:hAnsi="Arial" w:cs="Arial"/>
          <w:sz w:val="24"/>
          <w:szCs w:val="24"/>
        </w:rPr>
      </w:pPr>
      <w:r w:rsidRPr="00B15D92">
        <w:rPr>
          <w:rFonts w:ascii="Arial" w:hAnsi="Arial" w:cs="Arial"/>
          <w:b/>
          <w:bCs/>
          <w:sz w:val="24"/>
          <w:szCs w:val="24"/>
        </w:rPr>
        <w:lastRenderedPageBreak/>
        <w:t>Email:</w:t>
      </w:r>
      <w:r w:rsidRPr="00B15D92">
        <w:rPr>
          <w:rFonts w:ascii="Arial" w:hAnsi="Arial" w:cs="Arial"/>
          <w:sz w:val="24"/>
          <w:szCs w:val="24"/>
        </w:rPr>
        <w:t xml:space="preserve"> </w:t>
      </w:r>
      <w:hyperlink r:id="rId19" w:history="1">
        <w:r w:rsidRPr="00B15D92">
          <w:rPr>
            <w:rStyle w:val="Hyperlink"/>
            <w:rFonts w:ascii="Arial" w:hAnsi="Arial" w:cs="Arial"/>
            <w:sz w:val="24"/>
            <w:szCs w:val="24"/>
          </w:rPr>
          <w:t>ahmed.rahman@dagchain.network</w:t>
        </w:r>
      </w:hyperlink>
      <w:r>
        <w:rPr>
          <w:rFonts w:ascii="Arial" w:hAnsi="Arial" w:cs="Arial"/>
          <w:sz w:val="24"/>
          <w:szCs w:val="24"/>
        </w:rPr>
        <w:t xml:space="preserve"> </w:t>
      </w:r>
    </w:p>
    <w:p w14:paraId="0116687B" w14:textId="77777777" w:rsidR="00B15D92" w:rsidRPr="00B15D92" w:rsidRDefault="00B15D92" w:rsidP="00B15D92">
      <w:pPr>
        <w:rPr>
          <w:rFonts w:ascii="Arial" w:hAnsi="Arial" w:cs="Arial"/>
          <w:sz w:val="24"/>
          <w:szCs w:val="24"/>
        </w:rPr>
      </w:pPr>
      <w:r w:rsidRPr="00B15D92">
        <w:rPr>
          <w:rFonts w:ascii="Arial" w:hAnsi="Arial" w:cs="Arial"/>
          <w:b/>
          <w:bCs/>
          <w:sz w:val="24"/>
          <w:szCs w:val="24"/>
        </w:rPr>
        <w:t>Facial Expression:</w:t>
      </w:r>
      <w:r w:rsidRPr="00B15D92">
        <w:rPr>
          <w:rFonts w:ascii="Arial" w:hAnsi="Arial" w:cs="Arial"/>
          <w:sz w:val="24"/>
          <w:szCs w:val="24"/>
        </w:rPr>
        <w:br/>
        <w:t>Ahmed’s expression is bright, warm and inviting. His wide smile and animated eyes create an instant feeling of belonging. He comes across as someone who genuinely enjoys being around people, making large communities feel like close-knit circles.</w:t>
      </w:r>
    </w:p>
    <w:p w14:paraId="4C6A4DD8" w14:textId="777F7597" w:rsidR="00E36013" w:rsidRPr="00B15D92" w:rsidRDefault="00E36013" w:rsidP="00B15D92">
      <w:pPr>
        <w:rPr>
          <w:rFonts w:ascii="Arial" w:hAnsi="Arial" w:cs="Arial"/>
          <w:sz w:val="24"/>
          <w:szCs w:val="24"/>
        </w:rPr>
      </w:pPr>
    </w:p>
    <w:sectPr w:rsidR="00E36013" w:rsidRPr="00B15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6C"/>
    <w:rsid w:val="002674EA"/>
    <w:rsid w:val="0038206C"/>
    <w:rsid w:val="00517D35"/>
    <w:rsid w:val="00811468"/>
    <w:rsid w:val="00903444"/>
    <w:rsid w:val="009C3395"/>
    <w:rsid w:val="00B15D92"/>
    <w:rsid w:val="00E36013"/>
    <w:rsid w:val="00F76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9119"/>
  <w15:chartTrackingRefBased/>
  <w15:docId w15:val="{8CCC276F-9F87-4359-B84E-DB4D66E33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0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0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0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0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0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0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0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0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06C"/>
    <w:rPr>
      <w:rFonts w:eastAsiaTheme="majorEastAsia" w:cstheme="majorBidi"/>
      <w:color w:val="272727" w:themeColor="text1" w:themeTint="D8"/>
    </w:rPr>
  </w:style>
  <w:style w:type="paragraph" w:styleId="Title">
    <w:name w:val="Title"/>
    <w:basedOn w:val="Normal"/>
    <w:next w:val="Normal"/>
    <w:link w:val="TitleChar"/>
    <w:uiPriority w:val="10"/>
    <w:qFormat/>
    <w:rsid w:val="00382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06C"/>
    <w:pPr>
      <w:spacing w:before="160"/>
      <w:jc w:val="center"/>
    </w:pPr>
    <w:rPr>
      <w:i/>
      <w:iCs/>
      <w:color w:val="404040" w:themeColor="text1" w:themeTint="BF"/>
    </w:rPr>
  </w:style>
  <w:style w:type="character" w:customStyle="1" w:styleId="QuoteChar">
    <w:name w:val="Quote Char"/>
    <w:basedOn w:val="DefaultParagraphFont"/>
    <w:link w:val="Quote"/>
    <w:uiPriority w:val="29"/>
    <w:rsid w:val="0038206C"/>
    <w:rPr>
      <w:i/>
      <w:iCs/>
      <w:color w:val="404040" w:themeColor="text1" w:themeTint="BF"/>
    </w:rPr>
  </w:style>
  <w:style w:type="paragraph" w:styleId="ListParagraph">
    <w:name w:val="List Paragraph"/>
    <w:basedOn w:val="Normal"/>
    <w:uiPriority w:val="34"/>
    <w:qFormat/>
    <w:rsid w:val="0038206C"/>
    <w:pPr>
      <w:ind w:left="720"/>
      <w:contextualSpacing/>
    </w:pPr>
  </w:style>
  <w:style w:type="character" w:styleId="IntenseEmphasis">
    <w:name w:val="Intense Emphasis"/>
    <w:basedOn w:val="DefaultParagraphFont"/>
    <w:uiPriority w:val="21"/>
    <w:qFormat/>
    <w:rsid w:val="0038206C"/>
    <w:rPr>
      <w:i/>
      <w:iCs/>
      <w:color w:val="2F5496" w:themeColor="accent1" w:themeShade="BF"/>
    </w:rPr>
  </w:style>
  <w:style w:type="paragraph" w:styleId="IntenseQuote">
    <w:name w:val="Intense Quote"/>
    <w:basedOn w:val="Normal"/>
    <w:next w:val="Normal"/>
    <w:link w:val="IntenseQuoteChar"/>
    <w:uiPriority w:val="30"/>
    <w:qFormat/>
    <w:rsid w:val="00382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06C"/>
    <w:rPr>
      <w:i/>
      <w:iCs/>
      <w:color w:val="2F5496" w:themeColor="accent1" w:themeShade="BF"/>
    </w:rPr>
  </w:style>
  <w:style w:type="character" w:styleId="IntenseReference">
    <w:name w:val="Intense Reference"/>
    <w:basedOn w:val="DefaultParagraphFont"/>
    <w:uiPriority w:val="32"/>
    <w:qFormat/>
    <w:rsid w:val="0038206C"/>
    <w:rPr>
      <w:b/>
      <w:bCs/>
      <w:smallCaps/>
      <w:color w:val="2F5496" w:themeColor="accent1" w:themeShade="BF"/>
      <w:spacing w:val="5"/>
    </w:rPr>
  </w:style>
  <w:style w:type="character" w:styleId="Hyperlink">
    <w:name w:val="Hyperlink"/>
    <w:basedOn w:val="DefaultParagraphFont"/>
    <w:uiPriority w:val="99"/>
    <w:unhideWhenUsed/>
    <w:rsid w:val="00811468"/>
    <w:rPr>
      <w:color w:val="0563C1" w:themeColor="hyperlink"/>
      <w:u w:val="single"/>
    </w:rPr>
  </w:style>
  <w:style w:type="character" w:styleId="UnresolvedMention">
    <w:name w:val="Unresolved Mention"/>
    <w:basedOn w:val="DefaultParagraphFont"/>
    <w:uiPriority w:val="99"/>
    <w:semiHidden/>
    <w:unhideWhenUsed/>
    <w:rsid w:val="00811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haan.verma@dagchain.network" TargetMode="External"/><Relationship Id="rId13" Type="http://schemas.openxmlformats.org/officeDocument/2006/relationships/hyperlink" Target="mailto:farah.alsayeed@dagchain.network" TargetMode="External"/><Relationship Id="rId18" Type="http://schemas.openxmlformats.org/officeDocument/2006/relationships/hyperlink" Target="mailto:serena.patel@dagchain.network"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mailto:sofia.martinez@dagchain.network" TargetMode="External"/><Relationship Id="rId12" Type="http://schemas.openxmlformats.org/officeDocument/2006/relationships/hyperlink" Target="mailto:kenji.tanaka@dagchain.network" TargetMode="External"/><Relationship Id="rId17" Type="http://schemas.openxmlformats.org/officeDocument/2006/relationships/hyperlink" Target="mailto:daniel.rossi@dagchain.network" TargetMode="External"/><Relationship Id="rId2" Type="http://schemas.openxmlformats.org/officeDocument/2006/relationships/settings" Target="settings.xml"/><Relationship Id="rId16" Type="http://schemas.openxmlformats.org/officeDocument/2006/relationships/hyperlink" Target="mailto:priya.raman@dagchain.network"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omar.khalfani@dagchain.network" TargetMode="External"/><Relationship Id="rId11" Type="http://schemas.openxmlformats.org/officeDocument/2006/relationships/hyperlink" Target="mailto:leila.arendt@dagchain.network" TargetMode="External"/><Relationship Id="rId5" Type="http://schemas.openxmlformats.org/officeDocument/2006/relationships/hyperlink" Target="mailto:elena.markovic@dagchain.network" TargetMode="External"/><Relationship Id="rId15" Type="http://schemas.openxmlformats.org/officeDocument/2006/relationships/hyperlink" Target="mailto:karim.nadeem@dagchain.network" TargetMode="External"/><Relationship Id="rId10" Type="http://schemas.openxmlformats.org/officeDocument/2006/relationships/hyperlink" Target="mailto:viktor.holm@dagchain.network" TargetMode="External"/><Relationship Id="rId19" Type="http://schemas.openxmlformats.org/officeDocument/2006/relationships/hyperlink" Target="mailto:ahmed.rahman@dagchain.network" TargetMode="External"/><Relationship Id="rId4" Type="http://schemas.openxmlformats.org/officeDocument/2006/relationships/hyperlink" Target="mailto:alexander.reid@dagchain.network" TargetMode="External"/><Relationship Id="rId9" Type="http://schemas.openxmlformats.org/officeDocument/2006/relationships/hyperlink" Target="mailto:hannah.cole@dagchain.network" TargetMode="External"/><Relationship Id="rId14" Type="http://schemas.openxmlformats.org/officeDocument/2006/relationships/hyperlink" Target="mailto:maya.ellington@dagchain.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2696</Words>
  <Characters>16879</Characters>
  <Application>Microsoft Office Word</Application>
  <DocSecurity>0</DocSecurity>
  <Lines>421</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MORISFILMS PRODUCTIONS</dc:creator>
  <cp:keywords/>
  <dc:description/>
  <cp:lastModifiedBy>MORISFILMS PRODUCTIONS</cp:lastModifiedBy>
  <cp:revision>3</cp:revision>
  <dcterms:created xsi:type="dcterms:W3CDTF">2025-12-05T08:15:00Z</dcterms:created>
  <dcterms:modified xsi:type="dcterms:W3CDTF">2025-12-05T08:51:00Z</dcterms:modified>
</cp:coreProperties>
</file>