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88" w:lineRule="auto"/>
        <w:rPr/>
      </w:pPr>
      <w:bookmarkStart w:colFirst="0" w:colLast="0" w:name="_qnz31zb6phh1" w:id="0"/>
      <w:bookmarkEnd w:id="0"/>
      <w:r w:rsidDel="00000000" w:rsidR="00000000" w:rsidRPr="00000000">
        <w:rPr>
          <w:rtl w:val="0"/>
        </w:rPr>
        <w:t xml:space="preserve">Labb</w:t>
      </w:r>
      <w:r w:rsidDel="00000000" w:rsidR="00000000" w:rsidRPr="00000000">
        <w:rPr>
          <w:rtl w:val="0"/>
        </w:rPr>
        <w:t xml:space="preserve"> 2b - Teorifrågor</w:t>
        <w:br w:type="textWrapping"/>
      </w:r>
    </w:p>
    <w:p w:rsidR="00000000" w:rsidDel="00000000" w:rsidP="00000000" w:rsidRDefault="00000000" w:rsidRPr="00000000" w14:paraId="00000002">
      <w:pPr>
        <w:numPr>
          <w:ilvl w:val="0"/>
          <w:numId w:val="2"/>
        </w:numPr>
        <w:spacing w:line="288" w:lineRule="auto"/>
        <w:ind w:left="720" w:hanging="360"/>
        <w:rPr>
          <w:u w:val="none"/>
        </w:rPr>
      </w:pPr>
      <w:r w:rsidDel="00000000" w:rsidR="00000000" w:rsidRPr="00000000">
        <w:rPr>
          <w:rtl w:val="0"/>
        </w:rPr>
        <w:t xml:space="preserve">Vad är en cookie? Hur länge lever en cookie? Finns det några skillnader mellan en cookie i ASP.NET/ASP.NET Core och en cookie i PHP?</w:t>
        <w:br w:type="textWrapping"/>
        <w:br w:type="textWrapping"/>
      </w:r>
      <w:r w:rsidDel="00000000" w:rsidR="00000000" w:rsidRPr="00000000">
        <w:rPr>
          <w:b w:val="1"/>
          <w:rtl w:val="0"/>
        </w:rPr>
        <w:t xml:space="preserve">Svar:</w:t>
        <w:br w:type="textWrapping"/>
      </w:r>
      <w:r w:rsidDel="00000000" w:rsidR="00000000" w:rsidRPr="00000000">
        <w:rPr>
          <w:rtl w:val="0"/>
        </w:rPr>
        <w:t xml:space="preserve">I internets begynnelse fanns det inget sätt att spara data på i en webbläsare men det rådde programmeraren Lou Montulli bot på när han kom på att göra som i Unix-världen, föra över “magic cookies” till webbläsaren Netscape. </w:t>
        <w:br w:type="textWrapping"/>
        <w:t xml:space="preserve">Webbversionen kallade han för cookies.</w:t>
        <w:br w:type="textWrapping"/>
        <w:br w:type="textWrapping"/>
        <w:t xml:space="preserve">Vad är då en cookie? Det är lite datainformation som kan lagras under en session eller en förutbestämd tid hos klientens webbläsare och kan bland annat användas för statistik men också för att förbättra användarupplevelsen.</w:t>
        <w:br w:type="textWrapping"/>
        <w:br w:type="textWrapping"/>
        <w:t xml:space="preserve">En cookie kan leva i en session eller till ett visst datum som programmeraren satt.</w:t>
        <w:br w:type="textWrapping"/>
        <w:t xml:space="preserve">Klient-användaren kan även gå in i inställningarna på webbläsaren och radera enskilda eller alla cookies. Det finns fyra huvudtyper av cookies enligt webbsidan Kameleoon: (https://www.kameleoon.com/en/blog/what-are-different-types-internet-cookies) session cookies, persistent cookies, third-party cookies och first-party cookies.</w:t>
        <w:br w:type="textWrapping"/>
      </w:r>
    </w:p>
    <w:p w:rsidR="00000000" w:rsidDel="00000000" w:rsidP="00000000" w:rsidRDefault="00000000" w:rsidRPr="00000000" w14:paraId="00000003">
      <w:pPr>
        <w:numPr>
          <w:ilvl w:val="0"/>
          <w:numId w:val="2"/>
        </w:numPr>
        <w:spacing w:line="288" w:lineRule="auto"/>
        <w:ind w:left="720" w:hanging="360"/>
        <w:rPr>
          <w:u w:val="none"/>
        </w:rPr>
      </w:pPr>
      <w:r w:rsidDel="00000000" w:rsidR="00000000" w:rsidRPr="00000000">
        <w:rPr>
          <w:rtl w:val="0"/>
        </w:rPr>
        <w:t xml:space="preserve">Hur länge behåller en sessionsvariabel sitt värde? Har sessionsvariablerna samma livslängd i PHP eller skiljer det mellan PHP och ASP.NET/ASP.NET Core?</w:t>
        <w:br w:type="textWrapping"/>
        <w:br w:type="textWrapping"/>
      </w:r>
      <w:r w:rsidDel="00000000" w:rsidR="00000000" w:rsidRPr="00000000">
        <w:rPr>
          <w:b w:val="1"/>
          <w:rtl w:val="0"/>
        </w:rPr>
        <w:t xml:space="preserve">Svar:</w:t>
        <w:br w:type="textWrapping"/>
      </w:r>
      <w:r w:rsidDel="00000000" w:rsidR="00000000" w:rsidRPr="00000000">
        <w:rPr>
          <w:rtl w:val="0"/>
        </w:rPr>
        <w:t xml:space="preserve">En sessionsvariabel är en global variabel som är nåbar för hela webbapplikationen och lever så länge applikationen är aktiv. Det betyder till exempel att om webbapplikationen blir nedstängd eller är inaktiv (timar ut) försvinner variabeln tills nästa gång applikationen sätts igång. Vanligtvis har .Net en timeout på 20 minuter och php har 24 minuter som standard (default). Detta kan man ändra på i båda fallen. Servern (webbaplikationen) sparas en sessions-nyckel (SessionID) som en cookie hos klienten så serven kan hålla reda på variabeln genom sessionen. Man kan sätta sessions-nyckeln som “</w:t>
      </w:r>
      <w:r w:rsidDel="00000000" w:rsidR="00000000" w:rsidRPr="00000000">
        <w:rPr>
          <w:color w:val="161616"/>
          <w:sz w:val="24"/>
          <w:szCs w:val="24"/>
          <w:highlight w:val="white"/>
          <w:rtl w:val="0"/>
        </w:rPr>
        <w:t xml:space="preserve">cookieless”</w:t>
      </w:r>
      <w:r w:rsidDel="00000000" w:rsidR="00000000" w:rsidRPr="00000000">
        <w:rPr>
          <w:rtl w:val="0"/>
        </w:rPr>
        <w:t xml:space="preserve"> och då skapas identifieraren (nyckeln) i url:en.</w:t>
        <w:br w:type="textWrapping"/>
      </w:r>
      <w:hyperlink r:id="rId6">
        <w:r w:rsidDel="00000000" w:rsidR="00000000" w:rsidRPr="00000000">
          <w:rPr>
            <w:color w:val="1155cc"/>
            <w:u w:val="single"/>
            <w:rtl w:val="0"/>
          </w:rPr>
          <w:t xml:space="preserve">http://www.example.com/(S(lit3py55t21z5v55vlm25s55))/orderform.aspx</w:t>
        </w:r>
      </w:hyperlink>
      <w:r w:rsidDel="00000000" w:rsidR="00000000" w:rsidRPr="00000000">
        <w:rPr>
          <w:rtl w:val="0"/>
        </w:rPr>
        <w:t xml:space="preserve">. I .Net ändrar man attributet “</w:t>
      </w:r>
      <w:r w:rsidDel="00000000" w:rsidR="00000000" w:rsidRPr="00000000">
        <w:rPr>
          <w:color w:val="161616"/>
          <w:sz w:val="24"/>
          <w:szCs w:val="24"/>
          <w:highlight w:val="white"/>
          <w:rtl w:val="0"/>
        </w:rPr>
        <w:t xml:space="preserve">cookieless” till att vara sann i serverns config fil.</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4">
      <w:pPr>
        <w:numPr>
          <w:ilvl w:val="0"/>
          <w:numId w:val="2"/>
        </w:numPr>
        <w:shd w:fill="ffffff" w:val="clear"/>
        <w:spacing w:after="100" w:line="288" w:lineRule="auto"/>
        <w:ind w:left="720" w:hanging="360"/>
        <w:rPr>
          <w:color w:val="2d3b45"/>
          <w:sz w:val="24"/>
          <w:szCs w:val="24"/>
        </w:rPr>
      </w:pPr>
      <w:r w:rsidDel="00000000" w:rsidR="00000000" w:rsidRPr="00000000">
        <w:rPr>
          <w:color w:val="2d3b45"/>
          <w:sz w:val="24"/>
          <w:szCs w:val="24"/>
          <w:rtl w:val="0"/>
        </w:rPr>
        <w:t xml:space="preserve">Vad är den stora skillnaden mellan metoderna ”Redirect” och ”Server.Transfer” i ASP.NET? Fundera på vilka konsekvenser det får att använda det ena eller andra kommandot. Finns samma skillnader i PHP?</w:t>
        <w:br w:type="textWrapping"/>
        <w:br w:type="textWrapping"/>
      </w:r>
      <w:r w:rsidDel="00000000" w:rsidR="00000000" w:rsidRPr="00000000">
        <w:rPr>
          <w:b w:val="1"/>
          <w:rtl w:val="0"/>
        </w:rPr>
        <w:t xml:space="preserve">Svar:</w:t>
        <w:br w:type="textWrapping"/>
      </w:r>
      <w:r w:rsidDel="00000000" w:rsidR="00000000" w:rsidRPr="00000000">
        <w:rPr>
          <w:color w:val="2d3b45"/>
          <w:sz w:val="24"/>
          <w:szCs w:val="24"/>
          <w:rtl w:val="0"/>
        </w:rPr>
        <w:t xml:space="preserve">”Redirect” är att omdirigera klienten till en annan adress. Exempel: Klienten surfar till, </w:t>
      </w:r>
      <w:hyperlink r:id="rId7">
        <w:r w:rsidDel="00000000" w:rsidR="00000000" w:rsidRPr="00000000">
          <w:rPr>
            <w:color w:val="1155cc"/>
            <w:sz w:val="24"/>
            <w:szCs w:val="24"/>
            <w:u w:val="single"/>
            <w:rtl w:val="0"/>
          </w:rPr>
          <w:t xml:space="preserve">www.sl.se</w:t>
        </w:r>
      </w:hyperlink>
      <w:r w:rsidDel="00000000" w:rsidR="00000000" w:rsidRPr="00000000">
        <w:rPr>
          <w:color w:val="2d3b45"/>
          <w:sz w:val="24"/>
          <w:szCs w:val="24"/>
          <w:rtl w:val="0"/>
        </w:rPr>
        <w:t xml:space="preserve"> men SL har en Redirect till </w:t>
      </w:r>
      <w:hyperlink r:id="rId8">
        <w:r w:rsidDel="00000000" w:rsidR="00000000" w:rsidRPr="00000000">
          <w:rPr>
            <w:color w:val="1155cc"/>
            <w:sz w:val="24"/>
            <w:szCs w:val="24"/>
            <w:u w:val="single"/>
            <w:rtl w:val="0"/>
          </w:rPr>
          <w:t xml:space="preserve">www.sj.se</w:t>
        </w:r>
      </w:hyperlink>
      <w:r w:rsidDel="00000000" w:rsidR="00000000" w:rsidRPr="00000000">
        <w:rPr>
          <w:color w:val="2d3b45"/>
          <w:sz w:val="24"/>
          <w:szCs w:val="24"/>
          <w:rtl w:val="0"/>
        </w:rPr>
        <w:t xml:space="preserve">. Istället för att klienten hamnar på SL kommer hen till SJ :-).</w:t>
        <w:br w:type="textWrapping"/>
      </w:r>
    </w:p>
    <w:p w:rsidR="00000000" w:rsidDel="00000000" w:rsidP="00000000" w:rsidRDefault="00000000" w:rsidRPr="00000000" w14:paraId="00000005">
      <w:pPr>
        <w:shd w:fill="ffffff" w:val="clear"/>
        <w:spacing w:after="100" w:line="288" w:lineRule="auto"/>
        <w:ind w:left="720" w:firstLine="0"/>
        <w:rPr>
          <w:color w:val="2d3b45"/>
          <w:sz w:val="24"/>
          <w:szCs w:val="24"/>
        </w:rPr>
      </w:pPr>
      <w:r w:rsidDel="00000000" w:rsidR="00000000" w:rsidRPr="00000000">
        <w:rPr>
          <w:color w:val="2d3b45"/>
          <w:sz w:val="24"/>
          <w:szCs w:val="24"/>
          <w:rtl w:val="0"/>
        </w:rPr>
        <w:t xml:space="preserve">”Server.Transfer” är också en omdirigering där klienten hamnar på en ny sida men i detta fall så är du kvar på samma adress (url-adress). </w:t>
        <w:br w:type="textWrapping"/>
        <w:t xml:space="preserve">Detta kan till exempel användas om en sida tagits bort på websiten, klienten kanske kommer till en informationssida istället, med samma webbadress.</w:t>
        <w:br w:type="textWrapping"/>
        <w:br w:type="textWrapping"/>
        <w:t xml:space="preserve">I PHP finns inte "Server.Transfer" i ASP.NET men det går att emmulera genom att bygga en egen serverTransfer funktion. Det finns lite förslag på nätet om hur man kan göra. En redirect gör du genom att sätta en location i headern. ( header("location:someOtherPage.php"); ).</w:t>
        <w:br w:type="textWrapping"/>
      </w:r>
      <w:r w:rsidDel="00000000" w:rsidR="00000000" w:rsidRPr="00000000">
        <w:rPr>
          <w:rtl w:val="0"/>
        </w:rPr>
      </w:r>
    </w:p>
    <w:p w:rsidR="00000000" w:rsidDel="00000000" w:rsidP="00000000" w:rsidRDefault="00000000" w:rsidRPr="00000000" w14:paraId="00000006">
      <w:pPr>
        <w:numPr>
          <w:ilvl w:val="0"/>
          <w:numId w:val="2"/>
        </w:numPr>
        <w:spacing w:line="288" w:lineRule="auto"/>
        <w:ind w:left="720" w:hanging="360"/>
        <w:rPr>
          <w:u w:val="none"/>
        </w:rPr>
      </w:pPr>
      <w:r w:rsidDel="00000000" w:rsidR="00000000" w:rsidRPr="00000000">
        <w:rPr>
          <w:color w:val="2d3b45"/>
          <w:sz w:val="24"/>
          <w:szCs w:val="24"/>
          <w:highlight w:val="white"/>
          <w:rtl w:val="0"/>
        </w:rPr>
        <w:t xml:space="preserve">Det räcker om du svarar på en av följande två delfrågor:</w:t>
      </w:r>
    </w:p>
    <w:p w:rsidR="00000000" w:rsidDel="00000000" w:rsidP="00000000" w:rsidRDefault="00000000" w:rsidRPr="00000000" w14:paraId="00000007">
      <w:pPr>
        <w:numPr>
          <w:ilvl w:val="1"/>
          <w:numId w:val="2"/>
        </w:numPr>
        <w:shd w:fill="ffffff" w:val="clear"/>
        <w:spacing w:line="288" w:lineRule="auto"/>
        <w:ind w:left="1440" w:hanging="360"/>
        <w:rPr>
          <w:color w:val="2d3b45"/>
          <w:sz w:val="24"/>
          <w:szCs w:val="24"/>
        </w:rPr>
      </w:pPr>
      <w:r w:rsidDel="00000000" w:rsidR="00000000" w:rsidRPr="00000000">
        <w:rPr>
          <w:color w:val="2d3b45"/>
          <w:sz w:val="24"/>
          <w:szCs w:val="24"/>
          <w:highlight w:val="white"/>
          <w:rtl w:val="0"/>
        </w:rPr>
        <w:t xml:space="preserve">Vad är det för skillnad mellan Session.Abandon och Session.Contents.Remove i ASP.NET?</w:t>
        <w:br w:type="textWrapping"/>
        <w:br w:type="textWrapping"/>
      </w:r>
      <w:r w:rsidDel="00000000" w:rsidR="00000000" w:rsidRPr="00000000">
        <w:rPr>
          <w:b w:val="1"/>
          <w:rtl w:val="0"/>
        </w:rPr>
        <w:t xml:space="preserve">Svar:</w:t>
      </w:r>
    </w:p>
    <w:p w:rsidR="00000000" w:rsidDel="00000000" w:rsidP="00000000" w:rsidRDefault="00000000" w:rsidRPr="00000000" w14:paraId="00000008">
      <w:pPr>
        <w:shd w:fill="ffffff" w:val="clear"/>
        <w:spacing w:line="288" w:lineRule="auto"/>
        <w:ind w:left="1440" w:firstLine="0"/>
        <w:rPr>
          <w:color w:val="2d3b45"/>
          <w:sz w:val="24"/>
          <w:szCs w:val="24"/>
          <w:highlight w:val="white"/>
        </w:rPr>
      </w:pPr>
      <w:r w:rsidDel="00000000" w:rsidR="00000000" w:rsidRPr="00000000">
        <w:rPr>
          <w:color w:val="2d3b45"/>
          <w:sz w:val="24"/>
          <w:szCs w:val="24"/>
          <w:highlight w:val="white"/>
          <w:rtl w:val="0"/>
        </w:rPr>
        <w:t xml:space="preserve">Session.Abandon förstör hela sessionen och en användare behöver starta på nytt för att en ny session ska starta. </w:t>
      </w:r>
    </w:p>
    <w:p w:rsidR="00000000" w:rsidDel="00000000" w:rsidP="00000000" w:rsidRDefault="00000000" w:rsidRPr="00000000" w14:paraId="00000009">
      <w:pPr>
        <w:shd w:fill="ffffff" w:val="clear"/>
        <w:spacing w:line="288" w:lineRule="auto"/>
        <w:ind w:left="1440" w:firstLine="0"/>
        <w:rPr>
          <w:b w:val="1"/>
        </w:rPr>
      </w:pPr>
      <w:r w:rsidDel="00000000" w:rsidR="00000000" w:rsidRPr="00000000">
        <w:rPr>
          <w:color w:val="2d3b45"/>
          <w:sz w:val="24"/>
          <w:szCs w:val="24"/>
          <w:highlight w:val="white"/>
          <w:rtl w:val="0"/>
        </w:rPr>
        <w:t xml:space="preserve">Med Session.Contents.Remove kan man med hjälp av sessions-nyckeln ta bort en specifik sessions-variabel ur en sessions- kollektion. </w:t>
      </w:r>
      <w:r w:rsidDel="00000000" w:rsidR="00000000" w:rsidRPr="00000000">
        <w:rPr>
          <w:b w:val="1"/>
          <w:rtl w:val="0"/>
        </w:rPr>
        <w:br w:type="textWrapping"/>
      </w:r>
    </w:p>
    <w:p w:rsidR="00000000" w:rsidDel="00000000" w:rsidP="00000000" w:rsidRDefault="00000000" w:rsidRPr="00000000" w14:paraId="0000000A">
      <w:pPr>
        <w:numPr>
          <w:ilvl w:val="1"/>
          <w:numId w:val="2"/>
        </w:numPr>
        <w:spacing w:line="288"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Vad är det för skillnad mellan HttpContext.Session.Clear och HttpContext.Session.Remove i ASP.NET Core?</w:t>
        <w:br w:type="textWrapping"/>
        <w:br w:type="textWrapping"/>
      </w:r>
      <w:r w:rsidDel="00000000" w:rsidR="00000000" w:rsidRPr="00000000">
        <w:rPr>
          <w:b w:val="1"/>
          <w:rtl w:val="0"/>
        </w:rPr>
        <w:t xml:space="preserve">Svar: </w:t>
      </w:r>
      <w:r w:rsidDel="00000000" w:rsidR="00000000" w:rsidRPr="00000000">
        <w:rPr>
          <w:rtl w:val="0"/>
        </w:rPr>
        <w:br w:type="textWrapping"/>
        <w:t xml:space="preserve">Typ samma som svar a, </w:t>
      </w:r>
      <w:r w:rsidDel="00000000" w:rsidR="00000000" w:rsidRPr="00000000">
        <w:rPr>
          <w:color w:val="2d3b45"/>
          <w:sz w:val="24"/>
          <w:szCs w:val="24"/>
          <w:highlight w:val="white"/>
          <w:rtl w:val="0"/>
        </w:rPr>
        <w:t xml:space="preserve">Clear förstör hela sessionen och med Remove kan man välja specifikt.</w:t>
        <w:br w:type="textWrapping"/>
      </w:r>
      <w:r w:rsidDel="00000000" w:rsidR="00000000" w:rsidRPr="00000000">
        <w:rPr>
          <w:rtl w:val="0"/>
        </w:rPr>
      </w:r>
    </w:p>
    <w:p w:rsidR="00000000" w:rsidDel="00000000" w:rsidP="00000000" w:rsidRDefault="00000000" w:rsidRPr="00000000" w14:paraId="0000000B">
      <w:pPr>
        <w:numPr>
          <w:ilvl w:val="0"/>
          <w:numId w:val="2"/>
        </w:numPr>
        <w:shd w:fill="ffffff" w:val="clear"/>
        <w:spacing w:after="0" w:afterAutospacing="0" w:line="288" w:lineRule="auto"/>
        <w:ind w:left="720" w:hanging="360"/>
        <w:rPr>
          <w:color w:val="2d3b45"/>
          <w:sz w:val="24"/>
          <w:szCs w:val="24"/>
        </w:rPr>
      </w:pPr>
      <w:r w:rsidDel="00000000" w:rsidR="00000000" w:rsidRPr="00000000">
        <w:rPr>
          <w:color w:val="2d3b45"/>
          <w:sz w:val="24"/>
          <w:szCs w:val="24"/>
          <w:highlight w:val="white"/>
          <w:rtl w:val="0"/>
        </w:rPr>
        <w:t xml:space="preserve">Ange två klasser man kan använda i ASP.NET/ASP.NET Core för att läsa och skriva från/till en fil.</w:t>
        <w:br w:type="textWrapping"/>
        <w:br w:type="textWrapping"/>
      </w:r>
      <w:r w:rsidDel="00000000" w:rsidR="00000000" w:rsidRPr="00000000">
        <w:rPr>
          <w:b w:val="1"/>
          <w:rtl w:val="0"/>
        </w:rPr>
        <w:t xml:space="preserve">Svar:</w:t>
        <w:br w:type="textWrapping"/>
      </w:r>
      <w:r w:rsidDel="00000000" w:rsidR="00000000" w:rsidRPr="00000000">
        <w:rPr>
          <w:rtl w:val="0"/>
        </w:rPr>
        <w:t xml:space="preserve">StreamWriter Class för att skriva / skapa fil.</w:t>
        <w:br w:type="textWrapping"/>
        <w:t xml:space="preserve">StreamReader class för att läsa från fil.</w:t>
        <w:br w:type="textWrapping"/>
      </w:r>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line="288" w:lineRule="auto"/>
        <w:ind w:left="720" w:hanging="360"/>
        <w:rPr>
          <w:color w:val="2d3b45"/>
          <w:sz w:val="24"/>
          <w:szCs w:val="24"/>
        </w:rPr>
      </w:pPr>
      <w:r w:rsidDel="00000000" w:rsidR="00000000" w:rsidRPr="00000000">
        <w:rPr>
          <w:color w:val="2d3b45"/>
          <w:sz w:val="24"/>
          <w:szCs w:val="24"/>
          <w:highlight w:val="white"/>
          <w:rtl w:val="0"/>
        </w:rPr>
        <w:t xml:space="preserve">Vilken information bör du som webbansvarig inom EU ge till dina besökare angående cookies?</w:t>
        <w:br w:type="textWrapping"/>
        <w:br w:type="textWrapping"/>
      </w:r>
      <w:r w:rsidDel="00000000" w:rsidR="00000000" w:rsidRPr="00000000">
        <w:rPr>
          <w:b w:val="1"/>
          <w:rtl w:val="0"/>
        </w:rPr>
        <w:t xml:space="preserve">Svar:</w:t>
        <w:br w:type="textWrapping"/>
      </w:r>
      <w:r w:rsidDel="00000000" w:rsidR="00000000" w:rsidRPr="00000000">
        <w:rPr>
          <w:rtl w:val="0"/>
        </w:rPr>
        <w:t xml:space="preserve">Om man på sin webbplats använder kakor (</w:t>
      </w:r>
      <w:r w:rsidDel="00000000" w:rsidR="00000000" w:rsidRPr="00000000">
        <w:rPr>
          <w:color w:val="2d3b45"/>
          <w:sz w:val="24"/>
          <w:szCs w:val="24"/>
          <w:highlight w:val="white"/>
          <w:rtl w:val="0"/>
        </w:rPr>
        <w:t xml:space="preserve">cookies) som kräver samtycke måste man kunna erbjuda användare att kunna säga nej till kakorna på samma sätt som att kunna säga ja till dem.</w:t>
        <w:br w:type="textWrapping"/>
        <w:br w:type="textWrapping"/>
        <w:t xml:space="preserve">Användarna måste kunna få en tydlig och omfattande information om kakorna och deras syfte. De måste också få möjlighet att kunna ge separat samtycke till de olika typerna av kakor beroende på deras syfte, t.ex. separat samtycke till spårningskakor.</w:t>
        <w:br w:type="textWrapping"/>
        <w:br w:type="textWrapping"/>
        <w:t xml:space="preserve">Exempel på kakor som kräver samtycke:</w:t>
        <w:br w:type="textWrapping"/>
      </w:r>
    </w:p>
    <w:p w:rsidR="00000000" w:rsidDel="00000000" w:rsidP="00000000" w:rsidRDefault="00000000" w:rsidRPr="00000000" w14:paraId="0000000D">
      <w:pPr>
        <w:numPr>
          <w:ilvl w:val="0"/>
          <w:numId w:val="1"/>
        </w:numPr>
        <w:shd w:fill="ffffff" w:val="clear"/>
        <w:spacing w:after="0" w:afterAutospacing="0" w:line="288"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Spårningskakor i sociala nätverk (t.ex. kakor som används för beteendestyrd reklam, webbanalys eller marknadsundersökningar).</w:t>
      </w:r>
    </w:p>
    <w:p w:rsidR="00000000" w:rsidDel="00000000" w:rsidP="00000000" w:rsidRDefault="00000000" w:rsidRPr="00000000" w14:paraId="0000000E">
      <w:pPr>
        <w:numPr>
          <w:ilvl w:val="0"/>
          <w:numId w:val="1"/>
        </w:numPr>
        <w:shd w:fill="ffffff" w:val="clear"/>
        <w:spacing w:after="100" w:line="288" w:lineRule="auto"/>
        <w:ind w:left="1440" w:hanging="360"/>
        <w:rPr>
          <w:color w:val="2d3b45"/>
          <w:sz w:val="24"/>
          <w:szCs w:val="24"/>
          <w:highlight w:val="white"/>
        </w:rPr>
      </w:pPr>
      <w:r w:rsidDel="00000000" w:rsidR="00000000" w:rsidRPr="00000000">
        <w:rPr>
          <w:color w:val="2d3b45"/>
          <w:sz w:val="24"/>
          <w:szCs w:val="24"/>
          <w:highlight w:val="white"/>
          <w:rtl w:val="0"/>
        </w:rPr>
        <w:t xml:space="preserve">Tredjepartskakor som används för beteendestyrd reklam.</w:t>
        <w:br w:type="textWrapping"/>
      </w:r>
    </w:p>
    <w:p w:rsidR="00000000" w:rsidDel="00000000" w:rsidP="00000000" w:rsidRDefault="00000000" w:rsidRPr="00000000" w14:paraId="0000000F">
      <w:pPr>
        <w:shd w:fill="ffffff" w:val="clear"/>
        <w:spacing w:after="100" w:line="288" w:lineRule="auto"/>
        <w:ind w:left="720" w:firstLine="0"/>
        <w:rPr>
          <w:color w:val="2d3b45"/>
          <w:sz w:val="24"/>
          <w:szCs w:val="24"/>
          <w:highlight w:val="white"/>
        </w:rPr>
      </w:pPr>
      <w:r w:rsidDel="00000000" w:rsidR="00000000" w:rsidRPr="00000000">
        <w:rPr>
          <w:color w:val="2d3b45"/>
          <w:sz w:val="24"/>
          <w:szCs w:val="24"/>
          <w:highlight w:val="white"/>
          <w:rtl w:val="0"/>
        </w:rPr>
        <w:t xml:space="preserve">Om användaren väljer nej bör det ändå gå att använda webbplatsen med något slags minimum, till exempel komma åt användbara delar av webbplatsen.</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example.com/(S(lit3py55t21z5v55vlm25s55))/orderform.aspx" TargetMode="External"/><Relationship Id="rId7" Type="http://schemas.openxmlformats.org/officeDocument/2006/relationships/hyperlink" Target="http://www.sl.se" TargetMode="External"/><Relationship Id="rId8" Type="http://schemas.openxmlformats.org/officeDocument/2006/relationships/hyperlink" Target="http://www.sj.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