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Beszel</w:t>
      </w:r>
    </w:p>
    <w:p>
      <w:pPr>
        <w:pStyle w:val="Heading2"/>
      </w:pPr>
      <w:r>
        <w:t xml:space="preserve">Vad det är</w:t>
      </w:r>
    </w:p>
    <w:p>
      <w:pPr>
        <w:spacing w:after="160" w:line="300"/>
      </w:pPr>
      <w:r>
        <w:t xml:space="preserve">Beszel övervakar servrar. Agenten samlar in CPU, minne, disk, nätverk, temperaturer, GPU, containrar, SMART, ZFS och systemd, hubben sparar historiken, ritar grafer och skickar larm. Det riktar sig till hemmalabb och mindre driftteam som inte vill sätta upp Prometheus och Grafana. MIT-licens och i praktiken en enda maintainer, henrygd står bakom ungefär tre fjärdedelar av commitsen. Vi jobbar i en fork av version 0.21.0.</w:t>
      </w:r>
    </w:p>
    <w:p>
      <w:pPr>
        <w:pStyle w:val="Heading2"/>
      </w:pPr>
      <w:r>
        <w:t xml:space="preserve">Arkitektur</w:t>
      </w:r>
    </w:p>
    <w:p>
      <w:pPr>
        <w:spacing w:after="160" w:line="300"/>
      </w:pPr>
      <w:r>
        <w:t xml:space="preserve">Allt ligger i en Go-modul som ger två binärer. Agenten i </w:t>
      </w:r>
      <w:r>
        <w:rPr>
          <w:rFonts w:ascii="Consolas" w:cs="Consolas" w:eastAsia="Consolas" w:hAnsi="Consolas"/>
          <w:sz w:val="20"/>
          <w:szCs w:val="20"/>
        </w:rPr>
        <w:t xml:space="preserve">agent/</w:t>
      </w:r>
      <w:r>
        <w:t xml:space="preserve"> körs på varje maskin man vill övervaka. Hubben i </w:t>
      </w:r>
      <w:r>
        <w:rPr>
          <w:rFonts w:ascii="Consolas" w:cs="Consolas" w:eastAsia="Consolas" w:hAnsi="Consolas"/>
          <w:sz w:val="20"/>
          <w:szCs w:val="20"/>
        </w:rPr>
        <w:t xml:space="preserve">internal/hub/</w:t>
      </w:r>
      <w:r>
        <w:t xml:space="preserve"> är byggd ovanpå PocketBase och startar en goroutine per system som hämtar data ungefär varje minut och skriver till SQLite. Frontenden är React 19 med Vite och bäddas in i hubbens binär med </w:t>
      </w:r>
      <w:r>
        <w:rPr>
          <w:rFonts w:ascii="Consolas" w:cs="Consolas" w:eastAsia="Consolas" w:hAnsi="Consolas"/>
          <w:sz w:val="20"/>
          <w:szCs w:val="20"/>
        </w:rPr>
        <w:t xml:space="preserve">go:embed</w:t>
      </w:r>
      <w:r>
        <w:t xml:space="preserve">, så det man driftsätter är en enda fil.</w:t>
      </w:r>
    </w:p>
    <w:p>
      <w:pPr>
        <w:spacing w:after="160" w:line="300"/>
      </w:pPr>
      <w:r>
        <w:t xml:space="preserve">Agenten och hubben kan prata på två sätt. Normalt ringer agenten upp hubben över WebSocket. Fungerar inte det ringer hubben upp agentens inbyggda SSH-server i stället. Båda vägarna skickar CBOR. Ett cron-jobb slår ihop minutposter till längre intervall och ett annat rensar bort gammal data, så databasen växer inte i någon större takt.</w:t>
      </w:r>
    </w:p>
    <w:p>
      <w:pPr>
        <w:spacing w:after="160" w:line="300"/>
      </w:pPr>
      <w:r>
        <w:t xml:space="preserve">På Windows behövs dessutom ett litet C#-program för sensorerna, byggt mot .NET Framework 4.8. Det är den enda .NET-koden i repot.</w:t>
      </w:r>
    </w:p>
    <w:p>
      <w:pPr>
        <w:pStyle w:val="Heading2"/>
      </w:pPr>
      <w:r>
        <w:t xml:space="preserve">Tre beroenden som spelar roll</w:t>
      </w:r>
    </w:p>
    <w:p>
      <w:pPr>
        <w:spacing w:after="160" w:line="300"/>
      </w:pPr>
      <w:r>
        <w:t xml:space="preserve">PocketBase är hela backenden i hubben: databas, REST, realtime, inloggning, behörighetsregler, cron och adminpanel. Man får mycket gratis, men versionen är fortfarande 0.x och domänlogiken anropar den direkt överallt, så ett byte är inte realistiskt och uppgraderingar kan göra ont.</w:t>
      </w:r>
    </w:p>
    <w:p>
      <w:pPr>
        <w:spacing w:after="160" w:line="300"/>
      </w:pPr>
      <w:r>
        <w:t xml:space="preserve">gopsutil står för det mesta av insamlingen på agenten och gör att samma kod fungerar på Linux, Windows, macOS och FreeBSD. På Linux läser projektet redan </w:t>
      </w:r>
      <w:r>
        <w:rPr>
          <w:rFonts w:ascii="Consolas" w:cs="Consolas" w:eastAsia="Consolas" w:hAnsi="Consolas"/>
          <w:sz w:val="20"/>
          <w:szCs w:val="20"/>
        </w:rPr>
        <w:t xml:space="preserve">/proc</w:t>
      </w:r>
      <w:r>
        <w:t xml:space="preserve"> och </w:t>
      </w:r>
      <w:r>
        <w:rPr>
          <w:rFonts w:ascii="Consolas" w:cs="Consolas" w:eastAsia="Consolas" w:hAnsi="Consolas"/>
          <w:sz w:val="20"/>
          <w:szCs w:val="20"/>
        </w:rPr>
        <w:t xml:space="preserve">/sys</w:t>
      </w:r>
      <w:r>
        <w:t xml:space="preserve"> direkt på några ställen, så beroendet har börjat krympa lite.</w:t>
      </w:r>
    </w:p>
    <w:p>
      <w:pPr>
        <w:spacing w:after="160" w:line="300"/>
      </w:pPr>
      <w:r>
        <w:t xml:space="preserve">Den tredje är protokollet mellan hub och agent, alltså </w:t>
      </w:r>
      <w:r>
        <w:rPr>
          <w:rFonts w:ascii="Consolas" w:cs="Consolas" w:eastAsia="Consolas" w:hAnsi="Consolas"/>
          <w:sz w:val="20"/>
          <w:szCs w:val="20"/>
        </w:rPr>
        <w:t xml:space="preserve">fxamacker/cbor</w:t>
      </w:r>
      <w:r>
        <w:t xml:space="preserve"> tillsammans med </w:t>
      </w:r>
      <w:r>
        <w:rPr>
          <w:rFonts w:ascii="Consolas" w:cs="Consolas" w:eastAsia="Consolas" w:hAnsi="Consolas"/>
          <w:sz w:val="20"/>
          <w:szCs w:val="20"/>
        </w:rPr>
        <w:t xml:space="preserve">gws</w:t>
      </w:r>
      <w:r>
        <w:t xml:space="preserve"> för WebSocket och </w:t>
      </w:r>
      <w:r>
        <w:rPr>
          <w:rFonts w:ascii="Consolas" w:cs="Consolas" w:eastAsia="Consolas" w:hAnsi="Consolas"/>
          <w:sz w:val="20"/>
          <w:szCs w:val="20"/>
        </w:rPr>
        <w:t xml:space="preserve">gliderlabs/ssh</w:t>
      </w:r>
      <w:r>
        <w:t xml:space="preserve"> respektive </w:t>
      </w:r>
      <w:r>
        <w:rPr>
          <w:rFonts w:ascii="Consolas" w:cs="Consolas" w:eastAsia="Consolas" w:hAnsi="Consolas"/>
          <w:sz w:val="20"/>
          <w:szCs w:val="20"/>
        </w:rPr>
        <w:t xml:space="preserve">x/crypto/ssh</w:t>
      </w:r>
      <w:r>
        <w:t xml:space="preserve">. Biblioteken går att byta ut. Formatet går inte att ändra utan vidare, eftersom gamla agenter som redan är installerade måste fortsätta fungera.</w:t>
      </w:r>
    </w:p>
    <w:p>
      <w:pPr>
        <w:pStyle w:val="Heading2"/>
      </w:pPr>
      <w:r>
        <w:t xml:space="preserve">Det som förvånade mig</w:t>
      </w:r>
    </w:p>
    <w:p>
      <w:pPr>
        <w:spacing w:after="160" w:line="300"/>
      </w:pPr>
      <w:r>
        <w:t xml:space="preserve">Larmen anropas aldrig direkt. När hubben sparar systemets status triggar en PocketBase-hook larmbedömningen. Systemposten måste alltså sparas sist i </w:t>
      </w:r>
      <w:r>
        <w:rPr>
          <w:rFonts w:ascii="Consolas" w:cs="Consolas" w:eastAsia="Consolas" w:hAnsi="Consolas"/>
          <w:sz w:val="20"/>
          <w:szCs w:val="20"/>
        </w:rPr>
        <w:t xml:space="preserve">createRecords</w:t>
      </w:r>
      <w:r>
        <w:t xml:space="preserve">, och den regeln står inte nedskriven någonstans. En statusändring från adminpanelen kan också ge larm. Jag blev också förvånad över att det finns mer testkod än produktionskod i Go, runt 39 000 mot 32 000 rader, medan inget CI-workflow kör </w:t>
      </w:r>
      <w:r>
        <w:rPr>
          <w:rFonts w:ascii="Consolas" w:cs="Consolas" w:eastAsia="Consolas" w:hAnsi="Consolas"/>
          <w:sz w:val="20"/>
          <w:szCs w:val="20"/>
        </w:rPr>
        <w:t xml:space="preserve">go test</w:t>
      </w:r>
      <w:r>
        <w:t xml:space="preserve">.</w:t>
      </w:r>
    </w:p>
    <w:p>
      <w:pPr>
        <w:pStyle w:val="Heading2"/>
      </w:pPr>
      <w:r>
        <w:t xml:space="preserve">Om agentens analys</w:t>
      </w:r>
    </w:p>
    <w:p>
      <w:pPr>
        <w:spacing w:after="160" w:line="300"/>
      </w:pPr>
      <w:r>
        <w:t xml:space="preserve">Jag lät agenten göra två analyser, </w:t>
      </w:r>
      <w:r>
        <w:rPr>
          <w:rFonts w:ascii="Consolas" w:cs="Consolas" w:eastAsia="Consolas" w:hAnsi="Consolas"/>
          <w:sz w:val="20"/>
          <w:szCs w:val="20"/>
        </w:rPr>
        <w:t xml:space="preserve">beszel-oversikt-detailed.md</w:t>
      </w:r>
      <w:r>
        <w:t xml:space="preserve"> och den längre </w:t>
      </w:r>
      <w:r>
        <w:rPr>
          <w:rFonts w:ascii="Consolas" w:cs="Consolas" w:eastAsia="Consolas" w:hAnsi="Consolas"/>
          <w:sz w:val="20"/>
          <w:szCs w:val="20"/>
        </w:rPr>
        <w:t xml:space="preserve">TEKNISK-ANALYS.md</w:t>
      </w:r>
      <w:r>
        <w:t xml:space="preserve">. Bilden av arkitekturen och beroendena stämde, och när jag stickprovade detaljerna höll de flesta. CI kör inga tester, </w:t>
      </w:r>
      <w:r>
        <w:rPr>
          <w:rFonts w:ascii="Consolas" w:cs="Consolas" w:eastAsia="Consolas" w:hAnsi="Consolas"/>
          <w:sz w:val="20"/>
          <w:szCs w:val="20"/>
        </w:rPr>
        <w:t xml:space="preserve">make test</w:t>
      </w:r>
      <w:r>
        <w:t xml:space="preserve"> använder taggen </w:t>
      </w:r>
      <w:r>
        <w:rPr>
          <w:rFonts w:ascii="Consolas" w:cs="Consolas" w:eastAsia="Consolas" w:hAnsi="Consolas"/>
          <w:sz w:val="20"/>
          <w:szCs w:val="20"/>
        </w:rPr>
        <w:t xml:space="preserve">no_ui</w:t>
      </w:r>
      <w:r>
        <w:t xml:space="preserve"> som inte används i koden, </w:t>
      </w:r>
      <w:r>
        <w:rPr>
          <w:rFonts w:ascii="Consolas" w:cs="Consolas" w:eastAsia="Consolas" w:hAnsi="Consolas"/>
          <w:sz w:val="20"/>
          <w:szCs w:val="20"/>
        </w:rPr>
        <w:t xml:space="preserve">h.signer</w:t>
      </w:r>
      <w:r>
        <w:t xml:space="preserve"> sätts aldrig så </w:t>
      </w:r>
      <w:r>
        <w:rPr>
          <w:rFonts w:ascii="Consolas" w:cs="Consolas" w:eastAsia="Consolas" w:hAnsi="Consolas"/>
          <w:sz w:val="20"/>
          <w:szCs w:val="20"/>
        </w:rPr>
        <w:t xml:space="preserve">GetSSHKey</w:t>
      </w:r>
      <w:r>
        <w:t xml:space="preserve"> läser nyckelfilen vid varje anslutning, och väntetiden innan SSH-fallback är 11 sekunder. Retentionstiderna stämde också. Den längre analysen räknade däremot autentiseringen mellan hub och agent som något som inte är ett problem, trots att hubben använder </w:t>
      </w:r>
      <w:r>
        <w:rPr>
          <w:rFonts w:ascii="Consolas" w:cs="Consolas" w:eastAsia="Consolas" w:hAnsi="Consolas"/>
          <w:sz w:val="20"/>
          <w:szCs w:val="20"/>
        </w:rPr>
        <w:t xml:space="preserve">ssh.InsecureIgnoreHostKey()</w:t>
      </w:r>
      <w:r>
        <w:t xml:space="preserve"> på rad 415 i </w:t>
      </w:r>
      <w:r>
        <w:rPr>
          <w:rFonts w:ascii="Consolas" w:cs="Consolas" w:eastAsia="Consolas" w:hAnsi="Consolas"/>
          <w:sz w:val="20"/>
          <w:szCs w:val="20"/>
        </w:rPr>
        <w:t xml:space="preserve">system_manager.go</w:t>
      </w:r>
      <w:r>
        <w:t xml:space="preserve"> och aldrig kontrollerar vem den pratar med över SSH. Den kortare såg det och föreslog trust on first use, men agenten har ingen sparad host key och får en ny vid varje start, så förslaget skulle ge larm efter varje omstart. Den kortare påstod också att Makefilen skapar </w:t>
      </w:r>
      <w:r>
        <w:rPr>
          <w:rFonts w:ascii="Consolas" w:cs="Consolas" w:eastAsia="Consolas" w:hAnsi="Consolas"/>
          <w:sz w:val="20"/>
          <w:szCs w:val="20"/>
        </w:rPr>
        <w:t xml:space="preserve">dist</w:t>
      </w:r>
      <w:r>
        <w:t xml:space="preserve">-stubben när UI:t inte byggs, men det gör bara dev-målen och inte </w:t>
      </w:r>
      <w:r>
        <w:rPr>
          <w:rFonts w:ascii="Consolas" w:cs="Consolas" w:eastAsia="Consolas" w:hAnsi="Consolas"/>
          <w:sz w:val="20"/>
          <w:szCs w:val="20"/>
        </w:rPr>
        <w:t xml:space="preserve">test</w:t>
      </w:r>
      <w:r>
        <w:t xml:space="preserve">. Själv kollade jag </w:t>
      </w:r>
      <w:r>
        <w:rPr>
          <w:rFonts w:ascii="Consolas" w:cs="Consolas" w:eastAsia="Consolas" w:hAnsi="Consolas"/>
          <w:sz w:val="20"/>
          <w:szCs w:val="20"/>
        </w:rPr>
        <w:t xml:space="preserve">go.mod</w:t>
      </w:r>
      <w:r>
        <w:t xml:space="preserve">, Makefile, </w:t>
      </w:r>
      <w:r>
        <w:rPr>
          <w:rFonts w:ascii="Consolas" w:cs="Consolas" w:eastAsia="Consolas" w:hAnsi="Consolas"/>
          <w:sz w:val="20"/>
          <w:szCs w:val="20"/>
        </w:rPr>
        <w:t xml:space="preserve">embed.go</w:t>
      </w:r>
      <w:r>
        <w:t xml:space="preserve">, alla workflows, SSH-konfigurationen på hub- och agentsidan, signer-fältet, retentionstabellen, trusted header-logiken i </w:t>
      </w:r>
      <w:r>
        <w:rPr>
          <w:rFonts w:ascii="Consolas" w:cs="Consolas" w:eastAsia="Consolas" w:hAnsi="Consolas"/>
          <w:sz w:val="20"/>
          <w:szCs w:val="20"/>
        </w:rPr>
        <w:t xml:space="preserve">api.go</w:t>
      </w:r>
      <w:r>
        <w:t xml:space="preserve"> och commit-historiken. Kvar att göra är en körning med </w:t>
      </w:r>
      <w:r>
        <w:rPr>
          <w:rFonts w:ascii="Consolas" w:cs="Consolas" w:eastAsia="Consolas" w:hAnsi="Consolas"/>
          <w:sz w:val="20"/>
          <w:szCs w:val="20"/>
        </w:rPr>
        <w:t xml:space="preserve">-race</w:t>
      </w:r>
      <w:r>
        <w:t xml:space="preserve"> för att se om racet kring </w:t>
      </w:r>
      <w:r>
        <w:rPr>
          <w:rFonts w:ascii="Consolas" w:cs="Consolas" w:eastAsia="Consolas" w:hAnsi="Consolas"/>
          <w:sz w:val="20"/>
          <w:szCs w:val="20"/>
        </w:rPr>
        <w:t xml:space="preserve">WsConn</w:t>
      </w:r>
      <w:r>
        <w:t xml:space="preserve"> finns på riktigt, och en jämförelse mot upstream.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2026-10-16T07:17:44.448Z</dcterms:created>
  <dcterms:modified xsi:type="dcterms:W3CDTF">2026-10-16T07:17:44.449Z</dcterms:modified>
</cp:coreProperties>
</file>

<file path=docProps/custom.xml><?xml version="1.0" encoding="utf-8"?>
<Properties xmlns="http://schemas.openxmlformats.org/officeDocument/2006/custom-properties" xmlns:vt="http://schemas.openxmlformats.org/officeDocument/2006/docPropsVTypes"/>
</file>