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40CF0" w14:textId="4CD81D38" w:rsidR="00875F9C" w:rsidRPr="00CA24F7" w:rsidRDefault="00875F9C" w:rsidP="00875F9C">
      <w:pPr>
        <w:jc w:val="center"/>
        <w:rPr>
          <w:sz w:val="40"/>
          <w:szCs w:val="40"/>
          <w:lang w:val="en-US"/>
        </w:rPr>
      </w:pPr>
      <w:r w:rsidRPr="00CA24F7">
        <w:rPr>
          <w:sz w:val="40"/>
          <w:szCs w:val="40"/>
          <w:lang w:val="en-US"/>
        </w:rPr>
        <w:t>Project 2 – Postfix Translator</w:t>
      </w:r>
    </w:p>
    <w:p w14:paraId="5FBC08A5" w14:textId="4BA481C6" w:rsidR="00875F9C" w:rsidRPr="00CA24F7" w:rsidRDefault="00875F9C" w:rsidP="00875F9C">
      <w:pPr>
        <w:rPr>
          <w:sz w:val="40"/>
          <w:szCs w:val="40"/>
          <w:lang w:val="en-US"/>
        </w:rPr>
      </w:pPr>
    </w:p>
    <w:p w14:paraId="01136EFC" w14:textId="38D574A9" w:rsidR="00875F9C" w:rsidRPr="00CA24F7" w:rsidRDefault="00875F9C" w:rsidP="00875F9C">
      <w:pPr>
        <w:rPr>
          <w:lang w:val="en-US"/>
        </w:rPr>
      </w:pPr>
      <w:r w:rsidRPr="00CA24F7">
        <w:rPr>
          <w:lang w:val="en-US"/>
        </w:rPr>
        <w:t xml:space="preserve">In this project, we are implementing a GNU assembly language program that interprets a single line of postfix expression involving decimal quantities and outputs and equivalent RISC-V 32-bit machine language instructions. </w:t>
      </w:r>
    </w:p>
    <w:p w14:paraId="6FE95175" w14:textId="64E6DC14" w:rsidR="00875F9C" w:rsidRPr="00CA24F7" w:rsidRDefault="00875F9C" w:rsidP="00875F9C">
      <w:pPr>
        <w:rPr>
          <w:lang w:val="en-US"/>
        </w:rPr>
      </w:pPr>
    </w:p>
    <w:p w14:paraId="0795DEBC" w14:textId="5FFDDBCE" w:rsidR="00875F9C" w:rsidRPr="00CA24F7" w:rsidRDefault="00875F9C" w:rsidP="00875F9C">
      <w:pPr>
        <w:rPr>
          <w:lang w:val="en-US"/>
        </w:rPr>
      </w:pPr>
      <w:r w:rsidRPr="00CA24F7">
        <w:rPr>
          <w:lang w:val="en-US"/>
        </w:rPr>
        <w:t xml:space="preserve">Our code </w:t>
      </w:r>
      <w:r w:rsidR="00AD35BF" w:rsidRPr="00CA24F7">
        <w:rPr>
          <w:lang w:val="en-US"/>
        </w:rPr>
        <w:t>generates the RISC-V instructions following the algorithm below:</w:t>
      </w:r>
    </w:p>
    <w:p w14:paraId="28E65371" w14:textId="77777777" w:rsidR="00AD35BF" w:rsidRPr="00CA24F7" w:rsidRDefault="00AD35BF" w:rsidP="00875F9C">
      <w:pPr>
        <w:rPr>
          <w:lang w:val="en-US"/>
        </w:rPr>
      </w:pPr>
    </w:p>
    <w:p w14:paraId="5142D198" w14:textId="61B8A620" w:rsidR="00AD35BF" w:rsidRPr="00CA24F7" w:rsidRDefault="00AD35BF" w:rsidP="00AD35BF">
      <w:pPr>
        <w:pStyle w:val="ListeParagraf"/>
        <w:numPr>
          <w:ilvl w:val="0"/>
          <w:numId w:val="1"/>
        </w:numPr>
        <w:rPr>
          <w:rFonts w:eastAsia="Times New Roman" w:cstheme="minorHAnsi"/>
          <w:lang w:val="en-US"/>
        </w:rPr>
      </w:pPr>
      <w:r w:rsidRPr="00CA24F7">
        <w:rPr>
          <w:rFonts w:eastAsia="Times New Roman" w:cstheme="minorHAnsi"/>
          <w:b/>
          <w:bCs/>
          <w:shd w:val="clear" w:color="auto" w:fill="FFFFFF"/>
          <w:lang w:val="en-US"/>
        </w:rPr>
        <w:t>Number Handling</w:t>
      </w:r>
      <w:r w:rsidRPr="00CA24F7">
        <w:rPr>
          <w:rFonts w:eastAsia="Times New Roman" w:cstheme="minorHAnsi"/>
          <w:shd w:val="clear" w:color="auto" w:fill="FFFFFF"/>
          <w:lang w:val="en-US"/>
        </w:rPr>
        <w:t>: Push each numeric value onto the stack until an operator is encountered.</w:t>
      </w:r>
    </w:p>
    <w:p w14:paraId="03CA0AB2" w14:textId="77777777" w:rsidR="00AD35BF" w:rsidRPr="00CA24F7" w:rsidRDefault="00AD35BF" w:rsidP="00AD35BF">
      <w:pPr>
        <w:pStyle w:val="ListeParagraf"/>
        <w:rPr>
          <w:rFonts w:eastAsia="Times New Roman" w:cstheme="minorHAnsi"/>
          <w:lang w:val="en-US"/>
        </w:rPr>
      </w:pPr>
    </w:p>
    <w:p w14:paraId="4325AB2C" w14:textId="790905CF" w:rsidR="00AD35BF" w:rsidRPr="00CA24F7" w:rsidRDefault="00AD35BF" w:rsidP="00AD35BF">
      <w:pPr>
        <w:pStyle w:val="ListeParagraf"/>
        <w:numPr>
          <w:ilvl w:val="0"/>
          <w:numId w:val="1"/>
        </w:numPr>
        <w:rPr>
          <w:rFonts w:eastAsia="Times New Roman" w:cstheme="minorHAnsi"/>
          <w:lang w:val="en-US"/>
        </w:rPr>
      </w:pPr>
      <w:r w:rsidRPr="00CA24F7">
        <w:rPr>
          <w:rFonts w:eastAsia="Times New Roman" w:cstheme="minorHAnsi"/>
          <w:b/>
          <w:bCs/>
          <w:shd w:val="clear" w:color="auto" w:fill="FFFFFF"/>
          <w:lang w:val="en-US"/>
        </w:rPr>
        <w:t>Operator Encounter</w:t>
      </w:r>
      <w:r w:rsidRPr="00CA24F7">
        <w:rPr>
          <w:rFonts w:eastAsia="Times New Roman" w:cstheme="minorHAnsi"/>
          <w:shd w:val="clear" w:color="auto" w:fill="FFFFFF"/>
          <w:lang w:val="en-US"/>
        </w:rPr>
        <w:t>: Upon encountering an operator, pop the top two elements. Assign the</w:t>
      </w:r>
      <w:r w:rsidRPr="00CA24F7">
        <w:rPr>
          <w:rFonts w:eastAsia="Times New Roman" w:cstheme="minorHAnsi"/>
          <w:lang w:val="en-US"/>
        </w:rPr>
        <w:t xml:space="preserve"> </w:t>
      </w:r>
      <w:r w:rsidRPr="00CA24F7">
        <w:rPr>
          <w:rFonts w:eastAsia="Times New Roman" w:cstheme="minorHAnsi"/>
          <w:shd w:val="clear" w:color="auto" w:fill="FFFFFF"/>
          <w:lang w:val="en-US"/>
        </w:rPr>
        <w:t>first popped element to the x2 register and the second to the x1 register.</w:t>
      </w:r>
    </w:p>
    <w:p w14:paraId="6A30CA69" w14:textId="77777777" w:rsidR="00AD35BF" w:rsidRPr="00CA24F7" w:rsidRDefault="00AD35BF" w:rsidP="00AD35BF">
      <w:pPr>
        <w:rPr>
          <w:rFonts w:eastAsia="Times New Roman" w:cstheme="minorHAnsi"/>
          <w:lang w:val="en-US"/>
        </w:rPr>
      </w:pPr>
    </w:p>
    <w:p w14:paraId="3EC81D5F" w14:textId="4FD67BBF" w:rsidR="00AD35BF" w:rsidRPr="00CA24F7" w:rsidRDefault="00AD35BF" w:rsidP="00AD35BF">
      <w:pPr>
        <w:pStyle w:val="ListeParagraf"/>
        <w:numPr>
          <w:ilvl w:val="0"/>
          <w:numId w:val="1"/>
        </w:numPr>
        <w:rPr>
          <w:rFonts w:eastAsia="Times New Roman" w:cstheme="minorHAnsi"/>
          <w:lang w:val="en-US"/>
        </w:rPr>
      </w:pPr>
      <w:r w:rsidRPr="00CA24F7">
        <w:rPr>
          <w:rFonts w:eastAsia="Times New Roman" w:cstheme="minorHAnsi"/>
          <w:b/>
          <w:bCs/>
          <w:shd w:val="clear" w:color="auto" w:fill="FFFFFF"/>
          <w:lang w:val="en-US"/>
        </w:rPr>
        <w:t>Operation Execution</w:t>
      </w:r>
      <w:r w:rsidRPr="00CA24F7">
        <w:rPr>
          <w:rFonts w:eastAsia="Times New Roman" w:cstheme="minorHAnsi"/>
          <w:shd w:val="clear" w:color="auto" w:fill="FFFFFF"/>
          <w:lang w:val="en-US"/>
        </w:rPr>
        <w:t>: Execute the operation with x1 as the destination register.</w:t>
      </w:r>
    </w:p>
    <w:p w14:paraId="725639AE" w14:textId="77777777" w:rsidR="00AD35BF" w:rsidRPr="00CA24F7" w:rsidRDefault="00AD35BF" w:rsidP="00AD35BF">
      <w:pPr>
        <w:rPr>
          <w:rFonts w:eastAsia="Times New Roman" w:cstheme="minorHAnsi"/>
          <w:lang w:val="en-US"/>
        </w:rPr>
      </w:pPr>
    </w:p>
    <w:p w14:paraId="31DB6137" w14:textId="79660E02" w:rsidR="00AD35BF" w:rsidRPr="00CA24F7" w:rsidRDefault="00AD35BF" w:rsidP="00AD35BF">
      <w:pPr>
        <w:pStyle w:val="ListeParagraf"/>
        <w:numPr>
          <w:ilvl w:val="0"/>
          <w:numId w:val="1"/>
        </w:numPr>
        <w:rPr>
          <w:rFonts w:eastAsia="Times New Roman" w:cstheme="minorHAnsi"/>
          <w:lang w:val="en-US"/>
        </w:rPr>
      </w:pPr>
      <w:r w:rsidRPr="00CA24F7">
        <w:rPr>
          <w:rFonts w:eastAsia="Times New Roman" w:cstheme="minorHAnsi"/>
          <w:b/>
          <w:bCs/>
          <w:shd w:val="clear" w:color="auto" w:fill="FFFFFF"/>
          <w:lang w:val="en-US"/>
        </w:rPr>
        <w:t>Immediate Loading</w:t>
      </w:r>
      <w:r w:rsidRPr="00CA24F7">
        <w:rPr>
          <w:rFonts w:eastAsia="Times New Roman" w:cstheme="minorHAnsi"/>
          <w:shd w:val="clear" w:color="auto" w:fill="FFFFFF"/>
          <w:lang w:val="en-US"/>
        </w:rPr>
        <w:t>: Utilize the addi rd, x0, imm instruction format for loading values into</w:t>
      </w:r>
      <w:r w:rsidRPr="00CA24F7">
        <w:rPr>
          <w:rFonts w:eastAsia="Times New Roman" w:cstheme="minorHAnsi"/>
          <w:lang w:val="en-US"/>
        </w:rPr>
        <w:t xml:space="preserve"> </w:t>
      </w:r>
      <w:r w:rsidRPr="00CA24F7">
        <w:rPr>
          <w:rFonts w:eastAsia="Times New Roman" w:cstheme="minorHAnsi"/>
          <w:shd w:val="clear" w:color="auto" w:fill="FFFFFF"/>
          <w:lang w:val="en-US"/>
        </w:rPr>
        <w:t>registers, where x0 is a constant zero register.</w:t>
      </w:r>
    </w:p>
    <w:p w14:paraId="036DDA17" w14:textId="77777777" w:rsidR="00FC4605" w:rsidRPr="00CA24F7" w:rsidRDefault="00FC4605" w:rsidP="00FC4605">
      <w:pPr>
        <w:pStyle w:val="ListeParagraf"/>
        <w:rPr>
          <w:rFonts w:eastAsia="Times New Roman" w:cstheme="minorHAnsi"/>
          <w:lang w:val="en-US"/>
        </w:rPr>
      </w:pPr>
    </w:p>
    <w:p w14:paraId="5B3460AE" w14:textId="5279534C" w:rsidR="00FC4605" w:rsidRPr="00CA24F7" w:rsidRDefault="00FC4605" w:rsidP="00FC4605">
      <w:pPr>
        <w:rPr>
          <w:rFonts w:eastAsia="Times New Roman" w:cstheme="minorHAnsi"/>
          <w:lang w:val="en-US"/>
        </w:rPr>
      </w:pPr>
      <w:r w:rsidRPr="00CA24F7">
        <w:rPr>
          <w:rFonts w:eastAsia="Times New Roman" w:cstheme="minorHAnsi"/>
          <w:lang w:val="en-US"/>
        </w:rPr>
        <w:t>Here is a table showing the conversion from RISC-V assembly code to machine instructions:</w:t>
      </w:r>
    </w:p>
    <w:p w14:paraId="2F59810F" w14:textId="77777777" w:rsidR="00AD35BF" w:rsidRPr="00CA24F7" w:rsidRDefault="00AD35BF" w:rsidP="00AD35BF">
      <w:pPr>
        <w:pStyle w:val="ListeParagraf"/>
        <w:rPr>
          <w:lang w:val="en-US"/>
        </w:rPr>
      </w:pPr>
    </w:p>
    <w:p w14:paraId="6CC79F97" w14:textId="0B80BE05" w:rsidR="00875F9C" w:rsidRPr="00CA24F7" w:rsidRDefault="00FC4605" w:rsidP="00FC4605">
      <w:pPr>
        <w:jc w:val="center"/>
        <w:rPr>
          <w:lang w:val="en-US"/>
        </w:rPr>
      </w:pPr>
      <w:r w:rsidRPr="00CA24F7">
        <w:rPr>
          <w:noProof/>
          <w:lang w:val="en-US"/>
        </w:rPr>
        <w:drawing>
          <wp:inline distT="0" distB="0" distL="0" distR="0" wp14:anchorId="0BCF2867" wp14:editId="679CCB15">
            <wp:extent cx="2808514" cy="2500867"/>
            <wp:effectExtent l="0" t="0" r="0" b="1270"/>
            <wp:docPr id="2" name="Picture 2"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53539" cy="2540960"/>
                    </a:xfrm>
                    <a:prstGeom prst="rect">
                      <a:avLst/>
                    </a:prstGeom>
                  </pic:spPr>
                </pic:pic>
              </a:graphicData>
            </a:graphic>
          </wp:inline>
        </w:drawing>
      </w:r>
      <w:r w:rsidRPr="00CA24F7">
        <w:rPr>
          <w:noProof/>
          <w:lang w:val="en-US"/>
        </w:rPr>
        <w:drawing>
          <wp:inline distT="0" distB="0" distL="0" distR="0" wp14:anchorId="235B09AC" wp14:editId="47B48F32">
            <wp:extent cx="2821050" cy="1800808"/>
            <wp:effectExtent l="0" t="0" r="0" b="3175"/>
            <wp:docPr id="3"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sheet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7234" cy="1817522"/>
                    </a:xfrm>
                    <a:prstGeom prst="rect">
                      <a:avLst/>
                    </a:prstGeom>
                  </pic:spPr>
                </pic:pic>
              </a:graphicData>
            </a:graphic>
          </wp:inline>
        </w:drawing>
      </w:r>
    </w:p>
    <w:p w14:paraId="65067A57" w14:textId="77777777" w:rsidR="00FC4605" w:rsidRPr="00CA24F7" w:rsidRDefault="00FC4605" w:rsidP="00FC4605">
      <w:pPr>
        <w:jc w:val="center"/>
        <w:rPr>
          <w:lang w:val="en-US"/>
        </w:rPr>
      </w:pPr>
    </w:p>
    <w:p w14:paraId="27427072" w14:textId="0EDB8C20" w:rsidR="00875F9C" w:rsidRPr="00CA24F7" w:rsidRDefault="00875F9C" w:rsidP="00875F9C">
      <w:pPr>
        <w:rPr>
          <w:lang w:val="en-US"/>
        </w:rPr>
      </w:pPr>
      <w:r w:rsidRPr="00CA24F7">
        <w:rPr>
          <w:lang w:val="en-US"/>
        </w:rPr>
        <w:t>To understand the task better we give an example in the beginning:</w:t>
      </w:r>
    </w:p>
    <w:p w14:paraId="2297F29F" w14:textId="179B5363" w:rsidR="00875F9C" w:rsidRPr="00CA24F7" w:rsidRDefault="00875F9C" w:rsidP="00875F9C">
      <w:pPr>
        <w:rPr>
          <w:lang w:val="en-US"/>
        </w:rPr>
      </w:pPr>
    </w:p>
    <w:p w14:paraId="3CDAB370" w14:textId="64C74D07" w:rsidR="00875F9C" w:rsidRPr="00CA24F7" w:rsidRDefault="00875F9C" w:rsidP="00875F9C">
      <w:pPr>
        <w:rPr>
          <w:lang w:val="en-US"/>
        </w:rPr>
      </w:pPr>
      <w:r w:rsidRPr="00CA24F7">
        <w:rPr>
          <w:lang w:val="en-US"/>
        </w:rPr>
        <w:t xml:space="preserve">To the input </w:t>
      </w:r>
      <w:r w:rsidRPr="00CA24F7">
        <w:rPr>
          <w:b/>
          <w:bCs/>
          <w:i/>
          <w:iCs/>
          <w:lang w:val="en-US"/>
        </w:rPr>
        <w:t xml:space="preserve">2 3 + </w:t>
      </w:r>
      <w:r w:rsidRPr="00CA24F7">
        <w:rPr>
          <w:lang w:val="en-US"/>
        </w:rPr>
        <w:t>our program gives the following output:</w:t>
      </w:r>
    </w:p>
    <w:p w14:paraId="4CE2F230" w14:textId="397203D0" w:rsidR="00875F9C" w:rsidRPr="00CA24F7" w:rsidRDefault="00875F9C" w:rsidP="00875F9C">
      <w:pPr>
        <w:rPr>
          <w:lang w:val="en-US"/>
        </w:rPr>
      </w:pPr>
    </w:p>
    <w:p w14:paraId="56BCDFA9" w14:textId="77777777" w:rsidR="00875F9C" w:rsidRPr="00CA24F7" w:rsidRDefault="00875F9C" w:rsidP="00875F9C">
      <w:pPr>
        <w:rPr>
          <w:lang w:val="en-US"/>
        </w:rPr>
      </w:pPr>
      <w:r w:rsidRPr="00CA24F7">
        <w:rPr>
          <w:lang w:val="en-US"/>
        </w:rPr>
        <w:t>00000000011 00000 000 00010 0010011</w:t>
      </w:r>
    </w:p>
    <w:p w14:paraId="26DD2A04" w14:textId="77777777" w:rsidR="00875F9C" w:rsidRPr="00CA24F7" w:rsidRDefault="00875F9C" w:rsidP="00875F9C">
      <w:pPr>
        <w:rPr>
          <w:lang w:val="en-US"/>
        </w:rPr>
      </w:pPr>
      <w:r w:rsidRPr="00CA24F7">
        <w:rPr>
          <w:lang w:val="en-US"/>
        </w:rPr>
        <w:t>00000000010 00000 000 00001 0010011</w:t>
      </w:r>
    </w:p>
    <w:p w14:paraId="66091D60" w14:textId="0E0B6310" w:rsidR="00875F9C" w:rsidRPr="00CA24F7" w:rsidRDefault="00875F9C" w:rsidP="00875F9C">
      <w:pPr>
        <w:rPr>
          <w:lang w:val="en-US"/>
        </w:rPr>
      </w:pPr>
      <w:r w:rsidRPr="00CA24F7">
        <w:rPr>
          <w:lang w:val="en-US"/>
        </w:rPr>
        <w:t>0000000 00010 00001 000 00001 0110011</w:t>
      </w:r>
    </w:p>
    <w:p w14:paraId="65E40BF1" w14:textId="78AB000D" w:rsidR="00875F9C" w:rsidRPr="00CA24F7" w:rsidRDefault="00875F9C" w:rsidP="00875F9C">
      <w:pPr>
        <w:rPr>
          <w:lang w:val="en-US"/>
        </w:rPr>
      </w:pPr>
    </w:p>
    <w:p w14:paraId="532DFB51" w14:textId="41CF3397" w:rsidR="00875F9C" w:rsidRPr="00CA24F7" w:rsidRDefault="00875F9C" w:rsidP="00875F9C">
      <w:pPr>
        <w:rPr>
          <w:lang w:val="en-US"/>
        </w:rPr>
      </w:pPr>
      <w:r w:rsidRPr="00CA24F7">
        <w:rPr>
          <w:lang w:val="en-US"/>
        </w:rPr>
        <w:t>Let’s break down this output to understand it better.</w:t>
      </w:r>
    </w:p>
    <w:p w14:paraId="44FAEE83" w14:textId="77777777" w:rsidR="00AD35BF" w:rsidRPr="00CA24F7" w:rsidRDefault="00AD35BF" w:rsidP="00875F9C">
      <w:pPr>
        <w:rPr>
          <w:lang w:val="en-US"/>
        </w:rPr>
      </w:pPr>
    </w:p>
    <w:p w14:paraId="390C3FD8" w14:textId="01B456C0" w:rsidR="00AD35BF" w:rsidRPr="00CA24F7" w:rsidRDefault="00AD35BF" w:rsidP="00AD35BF">
      <w:pPr>
        <w:pStyle w:val="ListeParagraf"/>
        <w:numPr>
          <w:ilvl w:val="0"/>
          <w:numId w:val="4"/>
        </w:numPr>
        <w:rPr>
          <w:b/>
          <w:bCs/>
          <w:lang w:val="en-US"/>
        </w:rPr>
      </w:pPr>
      <w:r w:rsidRPr="00CA24F7">
        <w:rPr>
          <w:b/>
          <w:bCs/>
          <w:lang w:val="en-US"/>
        </w:rPr>
        <w:t>00000000011 00000 000 00010 0010011:</w:t>
      </w:r>
    </w:p>
    <w:p w14:paraId="7E70AB15" w14:textId="77777777" w:rsidR="00AD35BF" w:rsidRPr="00CA24F7" w:rsidRDefault="00AD35BF" w:rsidP="00AD35BF">
      <w:pPr>
        <w:pStyle w:val="ListeParagraf"/>
        <w:rPr>
          <w:b/>
          <w:bCs/>
          <w:lang w:val="en-US"/>
        </w:rPr>
      </w:pPr>
    </w:p>
    <w:p w14:paraId="6F6CB943" w14:textId="7C806A0F" w:rsidR="00AD35BF" w:rsidRPr="00CA24F7" w:rsidRDefault="00AD35BF" w:rsidP="00AD35BF">
      <w:pPr>
        <w:pStyle w:val="ListeParagraf"/>
        <w:rPr>
          <w:lang w:val="en-US"/>
        </w:rPr>
      </w:pPr>
      <w:r w:rsidRPr="00CA24F7">
        <w:rPr>
          <w:lang w:val="en-US"/>
        </w:rPr>
        <w:t xml:space="preserve">This line represents the </w:t>
      </w:r>
      <w:r w:rsidRPr="00CA24F7">
        <w:rPr>
          <w:b/>
          <w:bCs/>
          <w:lang w:val="en-US"/>
        </w:rPr>
        <w:t>addi, rd, rs1,</w:t>
      </w:r>
      <w:r w:rsidR="00DB005A">
        <w:rPr>
          <w:b/>
          <w:bCs/>
          <w:lang w:val="en-US"/>
        </w:rPr>
        <w:t xml:space="preserve"> </w:t>
      </w:r>
      <w:r w:rsidRPr="00CA24F7">
        <w:rPr>
          <w:b/>
          <w:bCs/>
          <w:lang w:val="en-US"/>
        </w:rPr>
        <w:t>imm</w:t>
      </w:r>
      <w:r w:rsidRPr="00CA24F7">
        <w:rPr>
          <w:lang w:val="en-US"/>
        </w:rPr>
        <w:t xml:space="preserve"> instruction</w:t>
      </w:r>
      <w:r w:rsidR="00FC4605" w:rsidRPr="00CA24F7">
        <w:rPr>
          <w:lang w:val="en-US"/>
        </w:rPr>
        <w:t xml:space="preserve">, where we have </w:t>
      </w:r>
      <w:r w:rsidR="00FC4605" w:rsidRPr="00CA24F7">
        <w:rPr>
          <w:b/>
          <w:bCs/>
          <w:lang w:val="en-US"/>
        </w:rPr>
        <w:t>3</w:t>
      </w:r>
      <w:r w:rsidR="00FC4605" w:rsidRPr="00CA24F7">
        <w:rPr>
          <w:lang w:val="en-US"/>
        </w:rPr>
        <w:t xml:space="preserve"> as the </w:t>
      </w:r>
      <w:r w:rsidR="00FC4605" w:rsidRPr="00CA24F7">
        <w:rPr>
          <w:b/>
          <w:bCs/>
          <w:lang w:val="en-US"/>
        </w:rPr>
        <w:t>immediate</w:t>
      </w:r>
      <w:r w:rsidR="00FC4605" w:rsidRPr="00CA24F7">
        <w:rPr>
          <w:lang w:val="en-US"/>
        </w:rPr>
        <w:t xml:space="preserve"> value, </w:t>
      </w:r>
      <w:r w:rsidR="00FC4605" w:rsidRPr="00CA24F7">
        <w:rPr>
          <w:b/>
          <w:bCs/>
          <w:lang w:val="en-US"/>
        </w:rPr>
        <w:t>x2</w:t>
      </w:r>
      <w:r w:rsidR="00FC4605" w:rsidRPr="00CA24F7">
        <w:rPr>
          <w:lang w:val="en-US"/>
        </w:rPr>
        <w:t xml:space="preserve"> as the desti</w:t>
      </w:r>
      <w:r w:rsidR="00D04CEE" w:rsidRPr="00CA24F7">
        <w:rPr>
          <w:lang w:val="en-US"/>
        </w:rPr>
        <w:t>nation register.</w:t>
      </w:r>
    </w:p>
    <w:p w14:paraId="73A5E1BC" w14:textId="77777777" w:rsidR="00D04CEE" w:rsidRPr="00CA24F7" w:rsidRDefault="00D04CEE" w:rsidP="00AD35BF">
      <w:pPr>
        <w:pStyle w:val="ListeParagraf"/>
        <w:rPr>
          <w:lang w:val="en-US"/>
        </w:rPr>
      </w:pPr>
    </w:p>
    <w:p w14:paraId="3F929585" w14:textId="388D4A1C" w:rsidR="00D04CEE" w:rsidRPr="00CA24F7" w:rsidRDefault="00D04CEE" w:rsidP="00D04CEE">
      <w:pPr>
        <w:pStyle w:val="ListeParagraf"/>
        <w:numPr>
          <w:ilvl w:val="0"/>
          <w:numId w:val="4"/>
        </w:numPr>
        <w:rPr>
          <w:b/>
          <w:bCs/>
          <w:lang w:val="en-US"/>
        </w:rPr>
      </w:pPr>
      <w:r w:rsidRPr="00CA24F7">
        <w:rPr>
          <w:b/>
          <w:bCs/>
          <w:lang w:val="en-US"/>
        </w:rPr>
        <w:t>00000000010 00000 000 00001 0010011:</w:t>
      </w:r>
    </w:p>
    <w:p w14:paraId="1F60D42A" w14:textId="60B80761" w:rsidR="00D04CEE" w:rsidRPr="00CA24F7" w:rsidRDefault="00D04CEE" w:rsidP="00D04CEE">
      <w:pPr>
        <w:pStyle w:val="ListeParagraf"/>
        <w:rPr>
          <w:b/>
          <w:bCs/>
          <w:lang w:val="en-US"/>
        </w:rPr>
      </w:pPr>
    </w:p>
    <w:p w14:paraId="0EFFEFF4" w14:textId="24B75E85" w:rsidR="00D04CEE" w:rsidRPr="00CA24F7" w:rsidRDefault="00D04CEE" w:rsidP="00D04CEE">
      <w:pPr>
        <w:pStyle w:val="ListeParagraf"/>
        <w:rPr>
          <w:lang w:val="en-US"/>
        </w:rPr>
      </w:pPr>
      <w:r w:rsidRPr="00CA24F7">
        <w:rPr>
          <w:lang w:val="en-US"/>
        </w:rPr>
        <w:t xml:space="preserve">This line represents the </w:t>
      </w:r>
      <w:r w:rsidRPr="00CA24F7">
        <w:rPr>
          <w:b/>
          <w:bCs/>
          <w:lang w:val="en-US"/>
        </w:rPr>
        <w:t>addi, rd, rs1, imm</w:t>
      </w:r>
      <w:r w:rsidRPr="00CA24F7">
        <w:rPr>
          <w:lang w:val="en-US"/>
        </w:rPr>
        <w:t xml:space="preserve"> instruction, where we </w:t>
      </w:r>
      <w:r w:rsidR="00191CDE" w:rsidRPr="00CA24F7">
        <w:rPr>
          <w:lang w:val="en-US"/>
        </w:rPr>
        <w:t xml:space="preserve">have </w:t>
      </w:r>
      <w:r w:rsidR="00191CDE" w:rsidRPr="00CA24F7">
        <w:rPr>
          <w:b/>
          <w:bCs/>
          <w:lang w:val="en-US"/>
        </w:rPr>
        <w:t>2</w:t>
      </w:r>
      <w:r w:rsidRPr="00CA24F7">
        <w:rPr>
          <w:b/>
          <w:bCs/>
          <w:lang w:val="en-US"/>
        </w:rPr>
        <w:t xml:space="preserve"> </w:t>
      </w:r>
      <w:r w:rsidRPr="00CA24F7">
        <w:rPr>
          <w:lang w:val="en-US"/>
        </w:rPr>
        <w:t xml:space="preserve">as the </w:t>
      </w:r>
      <w:r w:rsidRPr="00CA24F7">
        <w:rPr>
          <w:b/>
          <w:bCs/>
          <w:lang w:val="en-US"/>
        </w:rPr>
        <w:t>immediate</w:t>
      </w:r>
      <w:r w:rsidRPr="00CA24F7">
        <w:rPr>
          <w:lang w:val="en-US"/>
        </w:rPr>
        <w:t xml:space="preserve"> value, </w:t>
      </w:r>
      <w:r w:rsidRPr="00CA24F7">
        <w:rPr>
          <w:b/>
          <w:bCs/>
          <w:lang w:val="en-US"/>
        </w:rPr>
        <w:t>x1</w:t>
      </w:r>
      <w:r w:rsidRPr="00CA24F7">
        <w:rPr>
          <w:lang w:val="en-US"/>
        </w:rPr>
        <w:t xml:space="preserve"> as the destination register.</w:t>
      </w:r>
    </w:p>
    <w:p w14:paraId="1A3A4149" w14:textId="77777777" w:rsidR="00D04CEE" w:rsidRPr="00CA24F7" w:rsidRDefault="00D04CEE" w:rsidP="00D04CEE">
      <w:pPr>
        <w:pStyle w:val="ListeParagraf"/>
        <w:rPr>
          <w:lang w:val="en-US"/>
        </w:rPr>
      </w:pPr>
    </w:p>
    <w:p w14:paraId="0CEC115D" w14:textId="1591F6F3" w:rsidR="00D04CEE" w:rsidRPr="00CA24F7" w:rsidRDefault="00D04CEE" w:rsidP="00D04CEE">
      <w:pPr>
        <w:pStyle w:val="ListeParagraf"/>
        <w:numPr>
          <w:ilvl w:val="0"/>
          <w:numId w:val="4"/>
        </w:numPr>
        <w:rPr>
          <w:b/>
          <w:bCs/>
          <w:lang w:val="en-US"/>
        </w:rPr>
      </w:pPr>
      <w:r w:rsidRPr="00CA24F7">
        <w:rPr>
          <w:b/>
          <w:bCs/>
          <w:lang w:val="en-US"/>
        </w:rPr>
        <w:t>0000000 00010 00001 000 00001 0110011:</w:t>
      </w:r>
    </w:p>
    <w:p w14:paraId="1BBB8FFC" w14:textId="058F89DF" w:rsidR="00D04CEE" w:rsidRPr="00CA24F7" w:rsidRDefault="00D04CEE" w:rsidP="00D04CEE">
      <w:pPr>
        <w:pStyle w:val="ListeParagraf"/>
        <w:rPr>
          <w:b/>
          <w:bCs/>
          <w:lang w:val="en-US"/>
        </w:rPr>
      </w:pPr>
    </w:p>
    <w:p w14:paraId="6EA8E2E3" w14:textId="298B4C6C" w:rsidR="00D04CEE" w:rsidRPr="00CA24F7" w:rsidRDefault="00D04CEE" w:rsidP="00D04CEE">
      <w:pPr>
        <w:pStyle w:val="ListeParagraf"/>
        <w:rPr>
          <w:lang w:val="en-US"/>
        </w:rPr>
      </w:pPr>
      <w:r w:rsidRPr="00CA24F7">
        <w:rPr>
          <w:lang w:val="en-US"/>
        </w:rPr>
        <w:t xml:space="preserve">This line represents the </w:t>
      </w:r>
      <w:r w:rsidRPr="00CA24F7">
        <w:rPr>
          <w:b/>
          <w:bCs/>
          <w:lang w:val="en-US"/>
        </w:rPr>
        <w:t xml:space="preserve">add, rd, rs1, rs2 </w:t>
      </w:r>
      <w:r w:rsidRPr="00CA24F7">
        <w:rPr>
          <w:lang w:val="en-US"/>
        </w:rPr>
        <w:t xml:space="preserve">instruction. We are getting values from </w:t>
      </w:r>
      <w:r w:rsidRPr="00CA24F7">
        <w:rPr>
          <w:b/>
          <w:bCs/>
          <w:lang w:val="en-US"/>
        </w:rPr>
        <w:t>x2</w:t>
      </w:r>
      <w:r w:rsidRPr="00CA24F7">
        <w:rPr>
          <w:lang w:val="en-US"/>
        </w:rPr>
        <w:t xml:space="preserve"> and </w:t>
      </w:r>
      <w:r w:rsidRPr="00CA24F7">
        <w:rPr>
          <w:b/>
          <w:bCs/>
          <w:lang w:val="en-US"/>
        </w:rPr>
        <w:t>x1</w:t>
      </w:r>
      <w:r w:rsidRPr="00CA24F7">
        <w:rPr>
          <w:lang w:val="en-US"/>
        </w:rPr>
        <w:t xml:space="preserve"> and putting them in the </w:t>
      </w:r>
      <w:r w:rsidRPr="00CA24F7">
        <w:rPr>
          <w:b/>
          <w:bCs/>
          <w:lang w:val="en-US"/>
        </w:rPr>
        <w:t>destination register</w:t>
      </w:r>
      <w:r w:rsidRPr="00CA24F7">
        <w:rPr>
          <w:lang w:val="en-US"/>
        </w:rPr>
        <w:t xml:space="preserve"> </w:t>
      </w:r>
      <w:r w:rsidRPr="00CA24F7">
        <w:rPr>
          <w:b/>
          <w:bCs/>
          <w:lang w:val="en-US"/>
        </w:rPr>
        <w:t>x1</w:t>
      </w:r>
      <w:r w:rsidRPr="00CA24F7">
        <w:rPr>
          <w:lang w:val="en-US"/>
        </w:rPr>
        <w:t>.</w:t>
      </w:r>
    </w:p>
    <w:p w14:paraId="2EDC8883" w14:textId="5D6DD51E" w:rsidR="00191CDE" w:rsidRPr="00CA24F7" w:rsidRDefault="00191CDE" w:rsidP="00AD35BF">
      <w:pPr>
        <w:pStyle w:val="ListeParagraf"/>
        <w:rPr>
          <w:lang w:val="en-US"/>
        </w:rPr>
      </w:pPr>
    </w:p>
    <w:p w14:paraId="0215A6AF" w14:textId="43608AB2" w:rsidR="00191CDE" w:rsidRPr="00CA24F7" w:rsidRDefault="00191CDE" w:rsidP="00191CDE">
      <w:pPr>
        <w:rPr>
          <w:lang w:val="en-US"/>
        </w:rPr>
      </w:pPr>
      <w:r w:rsidRPr="00CA24F7">
        <w:rPr>
          <w:lang w:val="en-US"/>
        </w:rPr>
        <w:t xml:space="preserve">So, this output means the following: In RISC-V assembly language, we would need to do these 3 instructions to calculate the value </w:t>
      </w:r>
      <w:r w:rsidRPr="00CA24F7">
        <w:rPr>
          <w:b/>
          <w:bCs/>
          <w:lang w:val="en-US"/>
        </w:rPr>
        <w:t>2 + 3</w:t>
      </w:r>
      <w:r w:rsidRPr="00CA24F7">
        <w:rPr>
          <w:lang w:val="en-US"/>
        </w:rPr>
        <w:t>. The output is those assembly instructions, converted to machine instructions.</w:t>
      </w:r>
    </w:p>
    <w:p w14:paraId="69B5A44E" w14:textId="786D35C6" w:rsidR="00191CDE" w:rsidRPr="00CA24F7" w:rsidRDefault="00191CDE" w:rsidP="00191CDE">
      <w:pPr>
        <w:rPr>
          <w:lang w:val="en-US"/>
        </w:rPr>
      </w:pPr>
    </w:p>
    <w:p w14:paraId="3DA4F885" w14:textId="77777777" w:rsidR="00191CDE" w:rsidRPr="00CA24F7" w:rsidRDefault="00191CDE" w:rsidP="00191CDE">
      <w:pPr>
        <w:rPr>
          <w:b/>
          <w:bCs/>
          <w:lang w:val="en-US"/>
        </w:rPr>
      </w:pPr>
      <w:r w:rsidRPr="00CA24F7">
        <w:rPr>
          <w:b/>
          <w:bCs/>
          <w:lang w:val="en-US"/>
        </w:rPr>
        <w:t>Here is how we achieved it:</w:t>
      </w:r>
    </w:p>
    <w:p w14:paraId="10B4ED49" w14:textId="7CDEE878" w:rsidR="00191CDE" w:rsidRPr="00CA24F7" w:rsidRDefault="00191CDE" w:rsidP="00191CDE">
      <w:pPr>
        <w:rPr>
          <w:lang w:val="en-US"/>
        </w:rPr>
      </w:pPr>
      <w:r w:rsidRPr="00CA24F7">
        <w:rPr>
          <w:lang w:val="en-US"/>
        </w:rPr>
        <w:t xml:space="preserve"> </w:t>
      </w:r>
    </w:p>
    <w:p w14:paraId="0E8941DA" w14:textId="31FD39F2" w:rsidR="00191CDE" w:rsidRPr="00CA24F7" w:rsidRDefault="00191CDE" w:rsidP="00191CDE">
      <w:pPr>
        <w:rPr>
          <w:lang w:val="en-US"/>
        </w:rPr>
      </w:pPr>
      <w:r w:rsidRPr="00CA24F7">
        <w:rPr>
          <w:lang w:val="en-US"/>
        </w:rPr>
        <w:t>We are processing the input characters one by one. Let’s call them tokens. And to make it clear from the beginning, only correct postfix expressions are handled. Erroneous expressions are out of the scope of this project.</w:t>
      </w:r>
    </w:p>
    <w:p w14:paraId="68A10CBA" w14:textId="057230FD" w:rsidR="00191CDE" w:rsidRPr="00CA24F7" w:rsidRDefault="00191CDE" w:rsidP="00191CDE">
      <w:pPr>
        <w:rPr>
          <w:lang w:val="en-US"/>
        </w:rPr>
      </w:pPr>
    </w:p>
    <w:p w14:paraId="12D6E688" w14:textId="77777777" w:rsidR="006B58BA" w:rsidRPr="00CA24F7" w:rsidRDefault="00191CDE" w:rsidP="00191CDE">
      <w:pPr>
        <w:rPr>
          <w:lang w:val="en-US"/>
        </w:rPr>
      </w:pPr>
      <w:r w:rsidRPr="00CA24F7">
        <w:rPr>
          <w:lang w:val="en-US"/>
        </w:rPr>
        <w:t>As described in the beginning, we are checking first checking if the current token is</w:t>
      </w:r>
      <w:r w:rsidR="006B58BA" w:rsidRPr="00CA24F7">
        <w:rPr>
          <w:lang w:val="en-US"/>
        </w:rPr>
        <w:t xml:space="preserve"> </w:t>
      </w:r>
      <w:r w:rsidR="006B58BA" w:rsidRPr="00CA24F7">
        <w:rPr>
          <w:b/>
          <w:bCs/>
          <w:lang w:val="en-US"/>
        </w:rPr>
        <w:t>\n</w:t>
      </w:r>
      <w:r w:rsidR="006B58BA" w:rsidRPr="00CA24F7">
        <w:rPr>
          <w:lang w:val="en-US"/>
        </w:rPr>
        <w:t xml:space="preserve">. If so, we are ending the parsing process and printing the output. Obviously if the input is empty. We immediately exit the process and quit, resulting in empty output. Then we are checking if the token is one of the following: </w:t>
      </w:r>
      <w:r w:rsidR="006B58BA" w:rsidRPr="00CA24F7">
        <w:rPr>
          <w:b/>
          <w:bCs/>
          <w:lang w:val="en-US"/>
        </w:rPr>
        <w:t>*, +, -, |, &amp;, ^</w:t>
      </w:r>
      <w:r w:rsidR="006B58BA" w:rsidRPr="00CA24F7">
        <w:rPr>
          <w:lang w:val="en-US"/>
        </w:rPr>
        <w:t>. If so, we are invoking the operation performing section. If none of these conditions are satisfied, we say the token must be a number. Here is how this is implemented:</w:t>
      </w:r>
    </w:p>
    <w:p w14:paraId="08CDFF3A" w14:textId="6EAA67A1" w:rsidR="00191CDE" w:rsidRPr="00CA24F7" w:rsidRDefault="006B58BA" w:rsidP="006B58BA">
      <w:pPr>
        <w:jc w:val="center"/>
        <w:rPr>
          <w:lang w:val="en-US"/>
        </w:rPr>
      </w:pPr>
      <w:r w:rsidRPr="00CA24F7">
        <w:rPr>
          <w:noProof/>
          <w:lang w:val="en-US"/>
        </w:rPr>
        <w:lastRenderedPageBreak/>
        <w:drawing>
          <wp:inline distT="0" distB="0" distL="0" distR="0" wp14:anchorId="25E88C48" wp14:editId="655A6385">
            <wp:extent cx="2082800" cy="3581400"/>
            <wp:effectExtent l="0" t="0" r="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82800" cy="3581400"/>
                    </a:xfrm>
                    <a:prstGeom prst="rect">
                      <a:avLst/>
                    </a:prstGeom>
                  </pic:spPr>
                </pic:pic>
              </a:graphicData>
            </a:graphic>
          </wp:inline>
        </w:drawing>
      </w:r>
    </w:p>
    <w:p w14:paraId="1A567D75" w14:textId="0317AFA0" w:rsidR="006B58BA" w:rsidRPr="00CA24F7" w:rsidRDefault="006B58BA" w:rsidP="006B58BA">
      <w:pPr>
        <w:jc w:val="center"/>
        <w:rPr>
          <w:lang w:val="en-US"/>
        </w:rPr>
      </w:pPr>
    </w:p>
    <w:p w14:paraId="3EB9307E" w14:textId="72EB0537" w:rsidR="006B58BA" w:rsidRPr="00CA24F7" w:rsidRDefault="008B5C2B" w:rsidP="006B58BA">
      <w:pPr>
        <w:rPr>
          <w:b/>
          <w:bCs/>
          <w:lang w:val="en-US"/>
        </w:rPr>
      </w:pPr>
      <w:r w:rsidRPr="00CA24F7">
        <w:rPr>
          <w:lang w:val="en-US"/>
        </w:rPr>
        <w:t xml:space="preserve">To describe the further process let’s go through with an example: </w:t>
      </w:r>
      <w:r w:rsidRPr="00CA24F7">
        <w:rPr>
          <w:b/>
          <w:bCs/>
          <w:lang w:val="en-US"/>
        </w:rPr>
        <w:t>2 3 +</w:t>
      </w:r>
    </w:p>
    <w:p w14:paraId="232D0AC4" w14:textId="1202B91A" w:rsidR="008B5C2B" w:rsidRPr="00CA24F7" w:rsidRDefault="008B5C2B" w:rsidP="006B58BA">
      <w:pPr>
        <w:rPr>
          <w:b/>
          <w:bCs/>
          <w:lang w:val="en-US"/>
        </w:rPr>
      </w:pPr>
    </w:p>
    <w:p w14:paraId="0D83E142" w14:textId="3EE569BF" w:rsidR="008B5C2B" w:rsidRDefault="008B5C2B" w:rsidP="006B58BA">
      <w:pPr>
        <w:rPr>
          <w:lang w:val="en-US"/>
        </w:rPr>
      </w:pPr>
      <w:r w:rsidRPr="00CA24F7">
        <w:rPr>
          <w:lang w:val="en-US"/>
        </w:rPr>
        <w:t xml:space="preserve">When we see the </w:t>
      </w:r>
      <w:r w:rsidRPr="00CA24F7">
        <w:rPr>
          <w:b/>
          <w:bCs/>
          <w:lang w:val="en-US"/>
        </w:rPr>
        <w:t xml:space="preserve">+ </w:t>
      </w:r>
      <w:r w:rsidRPr="00CA24F7">
        <w:rPr>
          <w:lang w:val="en-US"/>
        </w:rPr>
        <w:t>operator we pop the last 2 values from the stack. That gives us 2 and 3 because they were pushed to the stack when they were read, and they are on the top 2 spot. We then to the actual addition and find 5. We push it back to the stack. We also write the necessary output to the output buffer as explained before. Then we go on.</w:t>
      </w:r>
    </w:p>
    <w:p w14:paraId="204540EF" w14:textId="77777777" w:rsidR="002E3ACC" w:rsidRDefault="002E3ACC" w:rsidP="006B58BA">
      <w:pPr>
        <w:rPr>
          <w:lang w:val="en-US"/>
        </w:rPr>
      </w:pPr>
    </w:p>
    <w:p w14:paraId="2B7A7D34" w14:textId="681F4EB5" w:rsidR="00DB005A" w:rsidRDefault="002E3ACC" w:rsidP="006B58BA">
      <w:pPr>
        <w:rPr>
          <w:lang w:val="en-US"/>
        </w:rPr>
      </w:pPr>
      <w:r>
        <w:rPr>
          <w:lang w:val="en-US"/>
        </w:rPr>
        <w:t>One of the biggest challenges we encountered was printing the binary values of integers. Since the way we append the output buffer was adding bits one by one, we tried to extract each of 12 bits. In order to do that, we initially set the value of a register to 2048, which is the 1</w:t>
      </w:r>
      <w:r w:rsidR="00DB005A">
        <w:rPr>
          <w:lang w:val="en-US"/>
        </w:rPr>
        <w:t>1</w:t>
      </w:r>
      <w:r w:rsidRPr="002E3ACC">
        <w:rPr>
          <w:vertAlign w:val="superscript"/>
          <w:lang w:val="en-US"/>
        </w:rPr>
        <w:t>th</w:t>
      </w:r>
      <w:r>
        <w:rPr>
          <w:lang w:val="en-US"/>
        </w:rPr>
        <w:t xml:space="preserve"> power of 2. For each loop we </w:t>
      </w:r>
      <w:r w:rsidR="00DB005A">
        <w:rPr>
          <w:lang w:val="en-US"/>
        </w:rPr>
        <w:t>put this value and the number into the bitwise and operator. If the result is 0, then 0 bit is added to output buffer. If the result is equal to value (00..100..) then 1 bit is added to output buffer. Then we divide the value by 2 (shifting right), to calculate next bit. When the value equals to 0, the loop ends and we added all the 12 bits to output buffer. Here is how it looks:</w:t>
      </w:r>
    </w:p>
    <w:p w14:paraId="56A66E68" w14:textId="77777777" w:rsidR="00DB005A" w:rsidRDefault="00DB005A" w:rsidP="006B58BA">
      <w:pPr>
        <w:rPr>
          <w:lang w:val="en-US"/>
        </w:rPr>
      </w:pPr>
    </w:p>
    <w:p w14:paraId="4E25E955" w14:textId="2C4F86A5" w:rsidR="002E3ACC" w:rsidRDefault="00DB005A" w:rsidP="006B58BA">
      <w:pPr>
        <w:rPr>
          <w:lang w:val="en-US"/>
        </w:rPr>
      </w:pPr>
      <w:r>
        <w:rPr>
          <w:noProof/>
        </w:rPr>
        <w:drawing>
          <wp:inline distT="0" distB="0" distL="0" distR="0" wp14:anchorId="01ED2B75" wp14:editId="2B7DDAE6">
            <wp:extent cx="1242060" cy="1051560"/>
            <wp:effectExtent l="0" t="0" r="0" b="0"/>
            <wp:docPr id="1162652039" name="Resim 1" descr="ekran görüntüsü, yazılım, multimedya yazılımı,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52039" name="Resim 1" descr="ekran görüntüsü, yazılım, multimedya yazılımı, metin içeren bir resim&#10;&#10;Açıklama otomatik olarak oluşturuldu"/>
                    <pic:cNvPicPr/>
                  </pic:nvPicPr>
                  <pic:blipFill rotWithShape="1">
                    <a:blip r:embed="rId8"/>
                    <a:srcRect l="19426" t="26651" r="59322" b="40801"/>
                    <a:stretch/>
                  </pic:blipFill>
                  <pic:spPr bwMode="auto">
                    <a:xfrm>
                      <a:off x="0" y="0"/>
                      <a:ext cx="1244015" cy="1053215"/>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p w14:paraId="34A1E78F" w14:textId="77777777" w:rsidR="00DB005A" w:rsidRDefault="00DB005A" w:rsidP="006B58BA">
      <w:pPr>
        <w:rPr>
          <w:lang w:val="en-US"/>
        </w:rPr>
      </w:pPr>
    </w:p>
    <w:p w14:paraId="3D68685F" w14:textId="77777777" w:rsidR="00DB005A" w:rsidRPr="00CA24F7" w:rsidRDefault="00DB005A" w:rsidP="006B58BA">
      <w:pPr>
        <w:rPr>
          <w:lang w:val="en-US"/>
        </w:rPr>
      </w:pPr>
    </w:p>
    <w:p w14:paraId="02168EDF" w14:textId="3673A341" w:rsidR="008B5C2B" w:rsidRPr="00CA24F7" w:rsidRDefault="008B5C2B" w:rsidP="006B58BA">
      <w:pPr>
        <w:rPr>
          <w:lang w:val="en-US"/>
        </w:rPr>
      </w:pPr>
    </w:p>
    <w:p w14:paraId="0D4ACED5" w14:textId="36BEEF3F" w:rsidR="008B5C2B" w:rsidRPr="00CA24F7" w:rsidRDefault="008B5C2B" w:rsidP="006B58BA">
      <w:pPr>
        <w:rPr>
          <w:lang w:val="en-US"/>
        </w:rPr>
      </w:pPr>
      <w:r w:rsidRPr="00CA24F7">
        <w:rPr>
          <w:lang w:val="en-US"/>
        </w:rPr>
        <w:t xml:space="preserve">If we read a </w:t>
      </w:r>
      <w:r w:rsidRPr="00CA24F7">
        <w:rPr>
          <w:b/>
          <w:bCs/>
          <w:lang w:val="en-US"/>
        </w:rPr>
        <w:t xml:space="preserve">7 * </w:t>
      </w:r>
      <w:r w:rsidRPr="00CA24F7">
        <w:rPr>
          <w:lang w:val="en-US"/>
        </w:rPr>
        <w:t>after the previous ones. We again try to pop 2 values of the stack which gives us 5 and 7. Then we do the multiplication process as explained above.</w:t>
      </w:r>
    </w:p>
    <w:p w14:paraId="55ED108A" w14:textId="02A05102" w:rsidR="008B5C2B" w:rsidRPr="00CA24F7" w:rsidRDefault="008B5C2B" w:rsidP="006B58BA">
      <w:pPr>
        <w:rPr>
          <w:lang w:val="en-US"/>
        </w:rPr>
      </w:pPr>
    </w:p>
    <w:p w14:paraId="5B506928" w14:textId="6356C138" w:rsidR="008B5C2B" w:rsidRPr="00CA24F7" w:rsidRDefault="008B5C2B" w:rsidP="006B58BA">
      <w:pPr>
        <w:rPr>
          <w:b/>
          <w:bCs/>
          <w:lang w:val="en-US"/>
        </w:rPr>
      </w:pPr>
      <w:r w:rsidRPr="00CA24F7">
        <w:rPr>
          <w:b/>
          <w:bCs/>
          <w:lang w:val="en-US"/>
        </w:rPr>
        <w:t>Usage:</w:t>
      </w:r>
    </w:p>
    <w:p w14:paraId="123F6D2B" w14:textId="264BCCB6" w:rsidR="008B5C2B" w:rsidRPr="00CA24F7" w:rsidRDefault="008B5C2B" w:rsidP="006B58BA">
      <w:pPr>
        <w:rPr>
          <w:b/>
          <w:bCs/>
          <w:lang w:val="en-US"/>
        </w:rPr>
      </w:pPr>
    </w:p>
    <w:p w14:paraId="01464D26" w14:textId="3B9EAD42" w:rsidR="00CA24F7" w:rsidRPr="00CA24F7" w:rsidRDefault="00CA24F7" w:rsidP="006B58BA">
      <w:pPr>
        <w:rPr>
          <w:lang w:val="en-US"/>
        </w:rPr>
      </w:pPr>
      <w:r w:rsidRPr="00CA24F7">
        <w:rPr>
          <w:lang w:val="en-US"/>
        </w:rPr>
        <w:t>When the project is cloned to your machine. You can do the following to try the program to for example see the result for the expression (2 +3) * (4 + 5):</w:t>
      </w:r>
    </w:p>
    <w:p w14:paraId="5169971D" w14:textId="5AD72114" w:rsidR="00CA24F7" w:rsidRPr="00CA24F7" w:rsidRDefault="00CA24F7" w:rsidP="006B58BA">
      <w:pPr>
        <w:rPr>
          <w:lang w:val="en-US"/>
        </w:rPr>
      </w:pPr>
    </w:p>
    <w:p w14:paraId="57D26CED" w14:textId="28F7CFE4" w:rsidR="00CA24F7" w:rsidRDefault="00CA24F7" w:rsidP="00CA24F7">
      <w:pPr>
        <w:rPr>
          <w:rFonts w:ascii="Courier New" w:eastAsia="Times New Roman" w:hAnsi="Courier New" w:cs="Courier New"/>
          <w:sz w:val="25"/>
          <w:szCs w:val="25"/>
          <w:shd w:val="clear" w:color="auto" w:fill="FFFFFF"/>
          <w:lang w:val="en-US"/>
        </w:rPr>
      </w:pPr>
      <w:r w:rsidRPr="00CA24F7">
        <w:rPr>
          <w:rFonts w:ascii="Courier New" w:eastAsia="Times New Roman" w:hAnsi="Courier New" w:cs="Courier New"/>
          <w:sz w:val="25"/>
          <w:szCs w:val="25"/>
          <w:shd w:val="clear" w:color="auto" w:fill="FFFFFF"/>
          <w:lang w:val="en-US"/>
        </w:rPr>
        <w:t>$ make</w:t>
      </w:r>
      <w:r w:rsidRPr="00CA24F7">
        <w:rPr>
          <w:rFonts w:ascii="Arial" w:eastAsia="Times New Roman" w:hAnsi="Arial" w:cs="Arial"/>
          <w:lang w:val="en-US"/>
        </w:rPr>
        <w:br/>
      </w:r>
      <w:r w:rsidRPr="00CA24F7">
        <w:rPr>
          <w:rFonts w:ascii="Courier New" w:eastAsia="Times New Roman" w:hAnsi="Courier New" w:cs="Courier New"/>
          <w:sz w:val="25"/>
          <w:szCs w:val="25"/>
          <w:shd w:val="clear" w:color="auto" w:fill="FFFFFF"/>
          <w:lang w:val="en-US"/>
        </w:rPr>
        <w:t>$ ./postfix_translator</w:t>
      </w:r>
      <w:r w:rsidRPr="00CA24F7">
        <w:rPr>
          <w:rFonts w:ascii="Arial" w:eastAsia="Times New Roman" w:hAnsi="Arial" w:cs="Arial"/>
          <w:lang w:val="en-US"/>
        </w:rPr>
        <w:br/>
      </w:r>
      <w:r w:rsidRPr="00CA24F7">
        <w:rPr>
          <w:rFonts w:ascii="Courier New" w:eastAsia="Times New Roman" w:hAnsi="Courier New" w:cs="Courier New"/>
          <w:sz w:val="25"/>
          <w:szCs w:val="25"/>
          <w:shd w:val="clear" w:color="auto" w:fill="FFFFFF"/>
          <w:lang w:val="en-US"/>
        </w:rPr>
        <w:t>2 3 + 4 5 + *</w:t>
      </w:r>
    </w:p>
    <w:p w14:paraId="45EF181F" w14:textId="007D433E" w:rsidR="00CA24F7" w:rsidRDefault="00CA24F7" w:rsidP="00CA24F7">
      <w:pPr>
        <w:rPr>
          <w:rFonts w:ascii="Courier New" w:eastAsia="Times New Roman" w:hAnsi="Courier New" w:cs="Courier New"/>
          <w:sz w:val="25"/>
          <w:szCs w:val="25"/>
          <w:shd w:val="clear" w:color="auto" w:fill="FFFFFF"/>
          <w:lang w:val="en-US"/>
        </w:rPr>
      </w:pPr>
    </w:p>
    <w:p w14:paraId="60895D2A" w14:textId="10C80494" w:rsidR="00CA24F7" w:rsidRDefault="00CA24F7" w:rsidP="00CA24F7">
      <w:pPr>
        <w:rPr>
          <w:rFonts w:ascii="Courier New" w:eastAsia="Times New Roman" w:hAnsi="Courier New" w:cs="Courier New"/>
          <w:sz w:val="25"/>
          <w:szCs w:val="25"/>
          <w:shd w:val="clear" w:color="auto" w:fill="FFFFFF"/>
          <w:lang w:val="en-US"/>
        </w:rPr>
      </w:pPr>
    </w:p>
    <w:p w14:paraId="64646B6B" w14:textId="7B79D6E9" w:rsidR="00CA24F7" w:rsidRDefault="00CA24F7" w:rsidP="00CA24F7">
      <w:pPr>
        <w:rPr>
          <w:rFonts w:ascii="Courier New" w:eastAsia="Times New Roman" w:hAnsi="Courier New" w:cs="Courier New"/>
          <w:sz w:val="25"/>
          <w:szCs w:val="25"/>
          <w:shd w:val="clear" w:color="auto" w:fill="FFFFFF"/>
          <w:lang w:val="en-US"/>
        </w:rPr>
      </w:pPr>
    </w:p>
    <w:p w14:paraId="0C36B031" w14:textId="291211E8" w:rsidR="00CA24F7" w:rsidRDefault="00CA24F7" w:rsidP="00CA24F7">
      <w:pPr>
        <w:rPr>
          <w:rFonts w:ascii="Courier New" w:eastAsia="Times New Roman" w:hAnsi="Courier New" w:cs="Courier New"/>
          <w:sz w:val="25"/>
          <w:szCs w:val="25"/>
          <w:shd w:val="clear" w:color="auto" w:fill="FFFFFF"/>
          <w:lang w:val="en-US"/>
        </w:rPr>
      </w:pPr>
    </w:p>
    <w:p w14:paraId="3545BD69" w14:textId="77777777" w:rsidR="00CA24F7" w:rsidRPr="00CA24F7" w:rsidRDefault="00CA24F7" w:rsidP="00CA24F7">
      <w:pPr>
        <w:rPr>
          <w:rFonts w:ascii="Courier New" w:eastAsia="Times New Roman" w:hAnsi="Courier New" w:cs="Courier New"/>
          <w:sz w:val="25"/>
          <w:szCs w:val="25"/>
          <w:shd w:val="clear" w:color="auto" w:fill="FFFFFF"/>
          <w:lang w:val="en-US"/>
        </w:rPr>
      </w:pPr>
    </w:p>
    <w:p w14:paraId="0E4C3DCA" w14:textId="76D83570" w:rsidR="00CA24F7" w:rsidRPr="00CA24F7" w:rsidRDefault="00CA24F7" w:rsidP="00CA24F7">
      <w:pPr>
        <w:rPr>
          <w:rFonts w:ascii="Courier New" w:eastAsia="Times New Roman" w:hAnsi="Courier New" w:cs="Courier New"/>
          <w:sz w:val="25"/>
          <w:szCs w:val="25"/>
          <w:shd w:val="clear" w:color="auto" w:fill="FFFFFF"/>
          <w:lang w:val="en-US"/>
        </w:rPr>
      </w:pPr>
    </w:p>
    <w:p w14:paraId="45961030" w14:textId="77777777" w:rsidR="00CA24F7" w:rsidRDefault="00CA24F7" w:rsidP="00CA24F7">
      <w:pPr>
        <w:rPr>
          <w:rFonts w:eastAsia="Times New Roman" w:cstheme="minorHAnsi"/>
          <w:sz w:val="25"/>
          <w:szCs w:val="25"/>
          <w:shd w:val="clear" w:color="auto" w:fill="FFFFFF"/>
          <w:lang w:val="en-US"/>
        </w:rPr>
      </w:pPr>
      <w:r>
        <w:rPr>
          <w:rFonts w:eastAsia="Times New Roman" w:cstheme="minorHAnsi"/>
          <w:sz w:val="25"/>
          <w:szCs w:val="25"/>
          <w:shd w:val="clear" w:color="auto" w:fill="FFFFFF"/>
          <w:lang w:val="en-US"/>
        </w:rPr>
        <w:t>You would get the output:</w:t>
      </w:r>
    </w:p>
    <w:p w14:paraId="6E1DC305" w14:textId="4F802D99" w:rsidR="00CA24F7" w:rsidRPr="00CA24F7" w:rsidRDefault="00CA24F7" w:rsidP="00CA24F7">
      <w:pPr>
        <w:rPr>
          <w:rFonts w:ascii="Times New Roman" w:eastAsia="Times New Roman" w:hAnsi="Times New Roman" w:cs="Times New Roman"/>
        </w:rPr>
      </w:pPr>
      <w:r w:rsidRPr="00CA24F7">
        <w:rPr>
          <w:rFonts w:ascii="Courier New" w:eastAsia="Times New Roman" w:hAnsi="Courier New" w:cs="Courier New"/>
          <w:sz w:val="25"/>
          <w:szCs w:val="25"/>
          <w:shd w:val="clear" w:color="auto" w:fill="FFFFFF"/>
        </w:rPr>
        <w:t>000000000011 00000 000 00010 0010011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000000000010 00000 000 00001 0010011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0000000 00010 00001 000 00001 0110011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000000000101 00000 000 00010 0010011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000000000100 00000 000 00001 0010011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0000000 00010 00001 000 00001 0110011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000000001001 00000 000 00010 0010011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000000000101 00000 000 00001 0010011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0000001 00010 00001 000 00001 0110011</w:t>
      </w:r>
    </w:p>
    <w:p w14:paraId="5F870DDC" w14:textId="06CF7933" w:rsidR="00CA24F7" w:rsidRPr="00CA24F7" w:rsidRDefault="00CA24F7" w:rsidP="00CA24F7">
      <w:pPr>
        <w:rPr>
          <w:rFonts w:eastAsia="Times New Roman" w:cstheme="minorHAnsi"/>
          <w:sz w:val="25"/>
          <w:szCs w:val="25"/>
          <w:shd w:val="clear" w:color="auto" w:fill="FFFFFF"/>
        </w:rPr>
      </w:pPr>
    </w:p>
    <w:p w14:paraId="627E6F92" w14:textId="1897139D" w:rsidR="00CA24F7" w:rsidRPr="00CA24F7" w:rsidRDefault="00CA24F7" w:rsidP="00CA24F7">
      <w:pPr>
        <w:rPr>
          <w:rFonts w:ascii="Times New Roman" w:eastAsia="Times New Roman" w:hAnsi="Times New Roman" w:cs="Times New Roman"/>
          <w:lang w:val="en-US"/>
        </w:rPr>
      </w:pPr>
    </w:p>
    <w:p w14:paraId="0A1CEB8A" w14:textId="77777777" w:rsidR="00CA24F7" w:rsidRPr="00CA24F7" w:rsidRDefault="00CA24F7" w:rsidP="006B58BA">
      <w:pPr>
        <w:rPr>
          <w:lang w:val="en-US"/>
        </w:rPr>
      </w:pPr>
    </w:p>
    <w:sectPr w:rsidR="00CA24F7" w:rsidRPr="00CA24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2"/>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82A32"/>
    <w:multiLevelType w:val="hybridMultilevel"/>
    <w:tmpl w:val="E19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B447C"/>
    <w:multiLevelType w:val="hybridMultilevel"/>
    <w:tmpl w:val="376C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9042D"/>
    <w:multiLevelType w:val="hybridMultilevel"/>
    <w:tmpl w:val="2004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35780"/>
    <w:multiLevelType w:val="hybridMultilevel"/>
    <w:tmpl w:val="120C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310376">
    <w:abstractNumId w:val="0"/>
  </w:num>
  <w:num w:numId="2" w16cid:durableId="1273365892">
    <w:abstractNumId w:val="3"/>
  </w:num>
  <w:num w:numId="3" w16cid:durableId="478885140">
    <w:abstractNumId w:val="1"/>
  </w:num>
  <w:num w:numId="4" w16cid:durableId="130757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9C"/>
    <w:rsid w:val="00191CDE"/>
    <w:rsid w:val="002E3ACC"/>
    <w:rsid w:val="006B58BA"/>
    <w:rsid w:val="00875F9C"/>
    <w:rsid w:val="008B5C2B"/>
    <w:rsid w:val="00AD35BF"/>
    <w:rsid w:val="00CA24F7"/>
    <w:rsid w:val="00D04CEE"/>
    <w:rsid w:val="00DB005A"/>
    <w:rsid w:val="00FC460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5C85"/>
  <w15:chartTrackingRefBased/>
  <w15:docId w15:val="{8CD8FAEB-C111-2F4A-B280-0F137AC6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3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4029">
      <w:bodyDiv w:val="1"/>
      <w:marLeft w:val="0"/>
      <w:marRight w:val="0"/>
      <w:marTop w:val="0"/>
      <w:marBottom w:val="0"/>
      <w:divBdr>
        <w:top w:val="none" w:sz="0" w:space="0" w:color="auto"/>
        <w:left w:val="none" w:sz="0" w:space="0" w:color="auto"/>
        <w:bottom w:val="none" w:sz="0" w:space="0" w:color="auto"/>
        <w:right w:val="none" w:sz="0" w:space="0" w:color="auto"/>
      </w:divBdr>
    </w:div>
    <w:div w:id="812648291">
      <w:bodyDiv w:val="1"/>
      <w:marLeft w:val="0"/>
      <w:marRight w:val="0"/>
      <w:marTop w:val="0"/>
      <w:marBottom w:val="0"/>
      <w:divBdr>
        <w:top w:val="none" w:sz="0" w:space="0" w:color="auto"/>
        <w:left w:val="none" w:sz="0" w:space="0" w:color="auto"/>
        <w:bottom w:val="none" w:sz="0" w:space="0" w:color="auto"/>
        <w:right w:val="none" w:sz="0" w:space="0" w:color="auto"/>
      </w:divBdr>
    </w:div>
    <w:div w:id="980501375">
      <w:bodyDiv w:val="1"/>
      <w:marLeft w:val="0"/>
      <w:marRight w:val="0"/>
      <w:marTop w:val="0"/>
      <w:marBottom w:val="0"/>
      <w:divBdr>
        <w:top w:val="none" w:sz="0" w:space="0" w:color="auto"/>
        <w:left w:val="none" w:sz="0" w:space="0" w:color="auto"/>
        <w:bottom w:val="none" w:sz="0" w:space="0" w:color="auto"/>
        <w:right w:val="none" w:sz="0" w:space="0" w:color="auto"/>
      </w:divBdr>
    </w:div>
    <w:div w:id="1033193734">
      <w:bodyDiv w:val="1"/>
      <w:marLeft w:val="0"/>
      <w:marRight w:val="0"/>
      <w:marTop w:val="0"/>
      <w:marBottom w:val="0"/>
      <w:divBdr>
        <w:top w:val="none" w:sz="0" w:space="0" w:color="auto"/>
        <w:left w:val="none" w:sz="0" w:space="0" w:color="auto"/>
        <w:bottom w:val="none" w:sz="0" w:space="0" w:color="auto"/>
        <w:right w:val="none" w:sz="0" w:space="0" w:color="auto"/>
      </w:divBdr>
    </w:div>
    <w:div w:id="2072263829">
      <w:bodyDiv w:val="1"/>
      <w:marLeft w:val="0"/>
      <w:marRight w:val="0"/>
      <w:marTop w:val="0"/>
      <w:marBottom w:val="0"/>
      <w:divBdr>
        <w:top w:val="none" w:sz="0" w:space="0" w:color="auto"/>
        <w:left w:val="none" w:sz="0" w:space="0" w:color="auto"/>
        <w:bottom w:val="none" w:sz="0" w:space="0" w:color="auto"/>
        <w:right w:val="none" w:sz="0" w:space="0" w:color="auto"/>
      </w:divBdr>
    </w:div>
    <w:div w:id="213308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680</Words>
  <Characters>3881</Characters>
  <Application>Microsoft Office Word</Application>
  <DocSecurity>0</DocSecurity>
  <Lines>32</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dağhan erdönmez</dc:creator>
  <cp:keywords/>
  <dc:description/>
  <cp:lastModifiedBy>Mehmet Emin ATAK</cp:lastModifiedBy>
  <cp:revision>2</cp:revision>
  <dcterms:created xsi:type="dcterms:W3CDTF">2024-05-05T13:18:00Z</dcterms:created>
  <dcterms:modified xsi:type="dcterms:W3CDTF">2024-05-05T15:36:00Z</dcterms:modified>
</cp:coreProperties>
</file>