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2E66F" w14:textId="7B458272" w:rsidR="00F467AE" w:rsidRDefault="00FB3EA2" w:rsidP="000E4C0D">
      <w:pPr>
        <w:pStyle w:val="BodyA"/>
        <w:spacing w:after="0"/>
        <w:jc w:val="both"/>
        <w:rPr>
          <w:i/>
          <w:iCs/>
          <w:sz w:val="24"/>
          <w:szCs w:val="24"/>
        </w:rPr>
      </w:pPr>
      <w:r>
        <w:rPr>
          <w:noProof/>
        </w:rPr>
        <w:drawing>
          <wp:anchor distT="0" distB="0" distL="114300" distR="114300" simplePos="0" relativeHeight="251658240" behindDoc="0" locked="0" layoutInCell="1" allowOverlap="1" wp14:anchorId="0E8EECF1" wp14:editId="072D46B1">
            <wp:simplePos x="0" y="0"/>
            <wp:positionH relativeFrom="margin">
              <wp:align>right</wp:align>
            </wp:positionH>
            <wp:positionV relativeFrom="paragraph">
              <wp:posOffset>214630</wp:posOffset>
            </wp:positionV>
            <wp:extent cx="1572945" cy="686724"/>
            <wp:effectExtent l="0" t="0" r="8255" b="0"/>
            <wp:wrapNone/>
            <wp:docPr id="673092726" name="Picture 1" descr="Maastricht Centre for Systems Biology and Bioinformatic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astricht Centre for Systems Biology and Bioinformatics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72945" cy="6867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4FFD">
        <w:rPr>
          <w:b/>
          <w:bCs/>
          <w:sz w:val="28"/>
          <w:szCs w:val="28"/>
        </w:rPr>
        <w:t>Showing s</w:t>
      </w:r>
      <w:r w:rsidR="00E4193B">
        <w:rPr>
          <w:b/>
          <w:bCs/>
          <w:sz w:val="28"/>
          <w:szCs w:val="28"/>
        </w:rPr>
        <w:t>cience through code</w:t>
      </w:r>
      <w:r w:rsidR="00F44FFD">
        <w:rPr>
          <w:b/>
          <w:bCs/>
          <w:sz w:val="28"/>
          <w:szCs w:val="28"/>
        </w:rPr>
        <w:t>:</w:t>
      </w:r>
      <w:r w:rsidR="00E4193B">
        <w:rPr>
          <w:b/>
          <w:bCs/>
          <w:sz w:val="28"/>
          <w:szCs w:val="28"/>
        </w:rPr>
        <w:t xml:space="preserve"> animation</w:t>
      </w:r>
      <w:r w:rsidR="00F44FFD">
        <w:rPr>
          <w:b/>
          <w:bCs/>
          <w:sz w:val="28"/>
          <w:szCs w:val="28"/>
        </w:rPr>
        <w:t xml:space="preserve"> in Python</w:t>
      </w:r>
    </w:p>
    <w:p w14:paraId="43708653" w14:textId="049102C8" w:rsidR="00080C2E" w:rsidRDefault="0007159B" w:rsidP="000E4C0D">
      <w:pPr>
        <w:pStyle w:val="BodyA"/>
        <w:spacing w:after="0"/>
        <w:jc w:val="both"/>
        <w:rPr>
          <w:i/>
          <w:iCs/>
          <w:sz w:val="24"/>
          <w:szCs w:val="24"/>
          <w:lang w:val="nl-NL"/>
        </w:rPr>
      </w:pPr>
      <w:r w:rsidRPr="00E4193B">
        <w:rPr>
          <w:b/>
          <w:bCs/>
          <w:i/>
          <w:iCs/>
          <w:sz w:val="24"/>
          <w:szCs w:val="24"/>
          <w:lang w:val="nl-NL"/>
        </w:rPr>
        <w:t>Jelle Bonthuis (jelle.bonthuis@maastrichtuniversit</w:t>
      </w:r>
      <w:r w:rsidR="004C730E">
        <w:rPr>
          <w:b/>
          <w:bCs/>
          <w:i/>
          <w:iCs/>
          <w:sz w:val="24"/>
          <w:szCs w:val="24"/>
          <w:lang w:val="nl-NL"/>
        </w:rPr>
        <w:t>y</w:t>
      </w:r>
      <w:r w:rsidRPr="00E4193B">
        <w:rPr>
          <w:b/>
          <w:bCs/>
          <w:i/>
          <w:iCs/>
          <w:sz w:val="24"/>
          <w:szCs w:val="24"/>
          <w:lang w:val="nl-NL"/>
        </w:rPr>
        <w:t>.nl)</w:t>
      </w:r>
      <w:r w:rsidRPr="00E4193B">
        <w:rPr>
          <w:i/>
          <w:iCs/>
          <w:sz w:val="24"/>
          <w:szCs w:val="24"/>
          <w:lang w:val="nl-NL"/>
        </w:rPr>
        <w:t xml:space="preserve"> &amp; </w:t>
      </w:r>
    </w:p>
    <w:p w14:paraId="210FE3CD" w14:textId="6E637314" w:rsidR="004C730E" w:rsidRPr="004C730E" w:rsidRDefault="004C730E" w:rsidP="000E4C0D">
      <w:pPr>
        <w:pStyle w:val="BodyA"/>
        <w:spacing w:after="0"/>
        <w:jc w:val="both"/>
        <w:rPr>
          <w:b/>
          <w:bCs/>
          <w:i/>
          <w:iCs/>
          <w:sz w:val="24"/>
          <w:szCs w:val="24"/>
          <w:lang w:val="nl-NL"/>
        </w:rPr>
      </w:pPr>
      <w:r>
        <w:rPr>
          <w:b/>
          <w:bCs/>
          <w:i/>
          <w:iCs/>
          <w:sz w:val="24"/>
          <w:szCs w:val="24"/>
          <w:lang w:val="nl-NL"/>
        </w:rPr>
        <w:t>Daan van Beek (</w:t>
      </w:r>
      <w:hyperlink r:id="rId8" w:history="1">
        <w:r w:rsidRPr="00674D2D">
          <w:rPr>
            <w:rStyle w:val="Hyperlink"/>
            <w:b/>
            <w:bCs/>
            <w:i/>
            <w:iCs/>
            <w:sz w:val="24"/>
            <w:szCs w:val="24"/>
            <w:lang w:val="nl-NL"/>
          </w:rPr>
          <w:t>d.beek@maastrichtuniversity.nl</w:t>
        </w:r>
      </w:hyperlink>
      <w:r>
        <w:rPr>
          <w:b/>
          <w:bCs/>
          <w:i/>
          <w:iCs/>
          <w:sz w:val="24"/>
          <w:szCs w:val="24"/>
          <w:lang w:val="nl-NL"/>
        </w:rPr>
        <w:t>) &amp;</w:t>
      </w:r>
    </w:p>
    <w:p w14:paraId="324F162A" w14:textId="77777777" w:rsidR="00080C2E" w:rsidRDefault="00540DAF" w:rsidP="000E4C0D">
      <w:pPr>
        <w:pStyle w:val="BodyA"/>
        <w:spacing w:after="0"/>
        <w:jc w:val="both"/>
        <w:rPr>
          <w:i/>
          <w:iCs/>
          <w:sz w:val="24"/>
          <w:szCs w:val="24"/>
          <w:lang w:val="nl-NL"/>
        </w:rPr>
      </w:pPr>
      <w:r w:rsidRPr="0002651F">
        <w:rPr>
          <w:i/>
          <w:iCs/>
          <w:sz w:val="24"/>
          <w:szCs w:val="24"/>
          <w:lang w:val="nl-NL"/>
        </w:rPr>
        <w:t>Michiel Adriaens (</w:t>
      </w:r>
      <w:hyperlink r:id="rId9" w:history="1">
        <w:r w:rsidR="004E3554" w:rsidRPr="0002651F">
          <w:rPr>
            <w:rStyle w:val="Hyperlink"/>
            <w:i/>
            <w:iCs/>
            <w:sz w:val="24"/>
            <w:szCs w:val="24"/>
            <w:lang w:val="nl-NL"/>
          </w:rPr>
          <w:t>michiel.adriaens@maastrichtuniversity.nl</w:t>
        </w:r>
      </w:hyperlink>
      <w:r w:rsidRPr="0002651F">
        <w:rPr>
          <w:i/>
          <w:iCs/>
          <w:sz w:val="24"/>
          <w:szCs w:val="24"/>
          <w:lang w:val="nl-NL"/>
        </w:rPr>
        <w:t>)</w:t>
      </w:r>
      <w:r w:rsidR="004E3554" w:rsidRPr="0002651F">
        <w:rPr>
          <w:i/>
          <w:iCs/>
          <w:sz w:val="24"/>
          <w:szCs w:val="24"/>
          <w:lang w:val="nl-NL"/>
        </w:rPr>
        <w:t xml:space="preserve"> &amp; </w:t>
      </w:r>
    </w:p>
    <w:p w14:paraId="2F0F1029" w14:textId="4EDDE961" w:rsidR="00F467AE" w:rsidRPr="00FB3EA2" w:rsidRDefault="004E3554" w:rsidP="000E4C0D">
      <w:pPr>
        <w:pStyle w:val="BodyA"/>
        <w:spacing w:after="0"/>
        <w:jc w:val="both"/>
        <w:rPr>
          <w:rStyle w:val="None"/>
          <w:i/>
          <w:iCs/>
          <w:sz w:val="24"/>
          <w:szCs w:val="24"/>
        </w:rPr>
      </w:pPr>
      <w:r w:rsidRPr="00FB3EA2">
        <w:rPr>
          <w:i/>
          <w:iCs/>
          <w:sz w:val="24"/>
          <w:szCs w:val="24"/>
        </w:rPr>
        <w:t>Marian Breuer (</w:t>
      </w:r>
      <w:r w:rsidR="00022271" w:rsidRPr="00FB3EA2">
        <w:rPr>
          <w:i/>
          <w:iCs/>
          <w:sz w:val="24"/>
          <w:szCs w:val="24"/>
          <w:u w:val="single"/>
        </w:rPr>
        <w:t>marian.breuer@maastrichtuniversity.nl</w:t>
      </w:r>
      <w:r w:rsidRPr="00FB3EA2">
        <w:rPr>
          <w:i/>
          <w:iCs/>
          <w:sz w:val="24"/>
          <w:szCs w:val="24"/>
        </w:rPr>
        <w:t>)</w:t>
      </w:r>
      <w:r w:rsidR="009546F4" w:rsidRPr="00FB3EA2">
        <w:rPr>
          <w:i/>
          <w:iCs/>
          <w:sz w:val="24"/>
          <w:szCs w:val="24"/>
        </w:rPr>
        <w:t xml:space="preserve"> </w:t>
      </w:r>
    </w:p>
    <w:p w14:paraId="44012E77" w14:textId="7C606F55" w:rsidR="004C730E" w:rsidRPr="004C730E" w:rsidRDefault="00000000" w:rsidP="00F26D4C">
      <w:pPr>
        <w:pStyle w:val="BodyA"/>
        <w:spacing w:after="0"/>
        <w:rPr>
          <w:rStyle w:val="None"/>
          <w:sz w:val="24"/>
          <w:szCs w:val="24"/>
          <w:u w:val="single"/>
          <w:lang w:val="da-DK"/>
        </w:rPr>
      </w:pPr>
      <w:r w:rsidRPr="005C508D">
        <w:rPr>
          <w:rStyle w:val="None"/>
          <w:sz w:val="24"/>
          <w:szCs w:val="24"/>
          <w:u w:val="single"/>
          <w:lang w:val="en-GB"/>
        </w:rPr>
        <w:t xml:space="preserve">Level: </w:t>
      </w:r>
      <w:r w:rsidR="00375431">
        <w:rPr>
          <w:rStyle w:val="None"/>
          <w:color w:val="FF2600"/>
          <w:sz w:val="24"/>
          <w:szCs w:val="24"/>
          <w:u w:val="single"/>
          <w:lang w:val="en-GB"/>
        </w:rPr>
        <w:t>3</w:t>
      </w:r>
      <w:r w:rsidR="00845266">
        <w:rPr>
          <w:rStyle w:val="None"/>
          <w:color w:val="FF2600"/>
          <w:sz w:val="24"/>
          <w:szCs w:val="24"/>
          <w:u w:val="single"/>
          <w:lang w:val="en-GB"/>
        </w:rPr>
        <w:t>000</w:t>
      </w:r>
      <w:r>
        <w:rPr>
          <w:rStyle w:val="None"/>
          <w:i/>
          <w:iCs/>
          <w:sz w:val="24"/>
          <w:szCs w:val="24"/>
        </w:rPr>
        <w:tab/>
      </w:r>
      <w:r>
        <w:rPr>
          <w:rStyle w:val="None"/>
          <w:i/>
          <w:iCs/>
          <w:sz w:val="24"/>
          <w:szCs w:val="24"/>
        </w:rPr>
        <w:tab/>
      </w:r>
      <w:r>
        <w:rPr>
          <w:rStyle w:val="None"/>
          <w:i/>
          <w:iCs/>
          <w:sz w:val="24"/>
          <w:szCs w:val="24"/>
        </w:rPr>
        <w:tab/>
      </w:r>
      <w:r>
        <w:rPr>
          <w:rStyle w:val="None"/>
          <w:i/>
          <w:iCs/>
          <w:sz w:val="24"/>
          <w:szCs w:val="24"/>
        </w:rPr>
        <w:tab/>
      </w:r>
      <w:r>
        <w:rPr>
          <w:rStyle w:val="None"/>
          <w:i/>
          <w:iCs/>
          <w:sz w:val="24"/>
          <w:szCs w:val="24"/>
        </w:rPr>
        <w:tab/>
      </w:r>
      <w:r>
        <w:rPr>
          <w:rStyle w:val="None"/>
          <w:i/>
          <w:iCs/>
          <w:sz w:val="24"/>
          <w:szCs w:val="24"/>
        </w:rPr>
        <w:tab/>
      </w:r>
      <w:r>
        <w:rPr>
          <w:rStyle w:val="None"/>
          <w:i/>
          <w:iCs/>
          <w:sz w:val="24"/>
          <w:szCs w:val="24"/>
        </w:rPr>
        <w:tab/>
      </w:r>
      <w:r>
        <w:rPr>
          <w:rStyle w:val="None"/>
          <w:sz w:val="24"/>
          <w:szCs w:val="24"/>
          <w:u w:val="single"/>
          <w:lang w:val="da-DK"/>
        </w:rPr>
        <w:t xml:space="preserve">Min - max. no. students: </w:t>
      </w:r>
      <w:r w:rsidR="004E3554">
        <w:rPr>
          <w:rStyle w:val="None"/>
          <w:sz w:val="24"/>
          <w:szCs w:val="24"/>
          <w:u w:val="single"/>
          <w:lang w:val="da-DK"/>
        </w:rPr>
        <w:t>4</w:t>
      </w:r>
      <w:r w:rsidR="00E96701">
        <w:rPr>
          <w:rStyle w:val="None"/>
          <w:sz w:val="24"/>
          <w:szCs w:val="24"/>
          <w:u w:val="single"/>
          <w:lang w:val="da-DK"/>
        </w:rPr>
        <w:t>-</w:t>
      </w:r>
      <w:r w:rsidR="00BA1DA9">
        <w:rPr>
          <w:rStyle w:val="None"/>
          <w:sz w:val="24"/>
          <w:szCs w:val="24"/>
          <w:u w:val="single"/>
          <w:lang w:val="da-DK"/>
        </w:rPr>
        <w:t>12</w:t>
      </w:r>
    </w:p>
    <w:p w14:paraId="0B92DFF7" w14:textId="3F08124B" w:rsidR="00632F6E" w:rsidRDefault="00E4193B" w:rsidP="00E4193B">
      <w:pPr>
        <w:pStyle w:val="BodyA"/>
        <w:spacing w:after="0" w:line="264" w:lineRule="auto"/>
        <w:jc w:val="both"/>
        <w:rPr>
          <w:rStyle w:val="None"/>
          <w:sz w:val="24"/>
          <w:szCs w:val="24"/>
          <w:lang w:val="en-GB"/>
        </w:rPr>
      </w:pPr>
      <w:r>
        <w:rPr>
          <w:rStyle w:val="None"/>
          <w:sz w:val="24"/>
          <w:szCs w:val="24"/>
          <w:lang w:val="en-GB"/>
        </w:rPr>
        <w:t>At MaCSBio</w:t>
      </w:r>
      <w:r>
        <w:rPr>
          <w:rStyle w:val="None"/>
          <w:sz w:val="24"/>
          <w:szCs w:val="24"/>
          <w:vertAlign w:val="superscript"/>
          <w:lang w:val="en-GB"/>
        </w:rPr>
        <w:t>2</w:t>
      </w:r>
      <w:r>
        <w:rPr>
          <w:rStyle w:val="None"/>
          <w:sz w:val="24"/>
          <w:szCs w:val="24"/>
          <w:lang w:val="en-GB"/>
        </w:rPr>
        <w:t xml:space="preserve"> we have developed several</w:t>
      </w:r>
      <w:r w:rsidR="006F2233">
        <w:rPr>
          <w:rStyle w:val="None"/>
          <w:sz w:val="24"/>
          <w:szCs w:val="24"/>
          <w:lang w:val="en-GB"/>
        </w:rPr>
        <w:t xml:space="preserve"> complex</w:t>
      </w:r>
      <w:r>
        <w:rPr>
          <w:rStyle w:val="None"/>
          <w:sz w:val="24"/>
          <w:szCs w:val="24"/>
          <w:lang w:val="en-GB"/>
        </w:rPr>
        <w:t xml:space="preserve"> multi-step algorithms that process and manipulate data. These algorithms are often difficult to explain, requiring mathematical notations and supplementary files for elucidation in</w:t>
      </w:r>
      <w:r w:rsidR="006F2233">
        <w:rPr>
          <w:rStyle w:val="None"/>
          <w:sz w:val="24"/>
          <w:szCs w:val="24"/>
          <w:lang w:val="en-GB"/>
        </w:rPr>
        <w:t>side</w:t>
      </w:r>
      <w:r>
        <w:rPr>
          <w:rStyle w:val="None"/>
          <w:sz w:val="24"/>
          <w:szCs w:val="24"/>
          <w:lang w:val="en-GB"/>
        </w:rPr>
        <w:t xml:space="preserve"> publications, while presentations often hand-waive complexity</w:t>
      </w:r>
      <w:r w:rsidR="00632F6E">
        <w:rPr>
          <w:rStyle w:val="None"/>
          <w:sz w:val="24"/>
          <w:szCs w:val="24"/>
          <w:lang w:val="en-GB"/>
        </w:rPr>
        <w:t xml:space="preserve"> and</w:t>
      </w:r>
      <w:r w:rsidR="006F2233">
        <w:rPr>
          <w:rStyle w:val="None"/>
          <w:sz w:val="24"/>
          <w:szCs w:val="24"/>
          <w:lang w:val="en-GB"/>
        </w:rPr>
        <w:t xml:space="preserve"> provide static or unintuitive explanations</w:t>
      </w:r>
      <w:r w:rsidR="00632F6E">
        <w:rPr>
          <w:rStyle w:val="None"/>
          <w:sz w:val="24"/>
          <w:szCs w:val="24"/>
          <w:lang w:val="en-GB"/>
        </w:rPr>
        <w:t>. In addition, collaborators might misunderstand or forget details discussed during meetings, thereby requiring</w:t>
      </w:r>
      <w:r w:rsidR="006F2233">
        <w:rPr>
          <w:rStyle w:val="None"/>
          <w:sz w:val="24"/>
          <w:szCs w:val="24"/>
          <w:lang w:val="en-GB"/>
        </w:rPr>
        <w:t xml:space="preserve"> more</w:t>
      </w:r>
      <w:r w:rsidR="00632F6E">
        <w:rPr>
          <w:rStyle w:val="None"/>
          <w:sz w:val="24"/>
          <w:szCs w:val="24"/>
          <w:lang w:val="en-GB"/>
        </w:rPr>
        <w:t xml:space="preserve"> </w:t>
      </w:r>
      <w:r w:rsidR="006F2233">
        <w:rPr>
          <w:rStyle w:val="None"/>
          <w:sz w:val="24"/>
          <w:szCs w:val="24"/>
          <w:lang w:val="en-GB"/>
        </w:rPr>
        <w:t>time investment from both parties to clarify</w:t>
      </w:r>
      <w:r w:rsidR="00632F6E">
        <w:rPr>
          <w:rStyle w:val="None"/>
          <w:sz w:val="24"/>
          <w:szCs w:val="24"/>
          <w:lang w:val="en-GB"/>
        </w:rPr>
        <w:t>. Instead</w:t>
      </w:r>
      <w:r w:rsidR="006F2233">
        <w:rPr>
          <w:rStyle w:val="None"/>
          <w:sz w:val="24"/>
          <w:szCs w:val="24"/>
          <w:lang w:val="en-GB"/>
        </w:rPr>
        <w:t>,</w:t>
      </w:r>
      <w:r w:rsidR="00632F6E">
        <w:rPr>
          <w:rStyle w:val="None"/>
          <w:sz w:val="24"/>
          <w:szCs w:val="24"/>
          <w:lang w:val="en-GB"/>
        </w:rPr>
        <w:t xml:space="preserve"> ready-made videos that can be updated or modified </w:t>
      </w:r>
      <w:r w:rsidR="00AB7EB2">
        <w:rPr>
          <w:rStyle w:val="None"/>
          <w:sz w:val="24"/>
          <w:szCs w:val="24"/>
          <w:lang w:val="en-GB"/>
        </w:rPr>
        <w:t xml:space="preserve">after </w:t>
      </w:r>
      <w:r w:rsidR="006F2233">
        <w:rPr>
          <w:rStyle w:val="None"/>
          <w:sz w:val="24"/>
          <w:szCs w:val="24"/>
          <w:lang w:val="en-GB"/>
        </w:rPr>
        <w:t>algorithm changes</w:t>
      </w:r>
      <w:r w:rsidR="00AB7EB2">
        <w:rPr>
          <w:rStyle w:val="None"/>
          <w:sz w:val="24"/>
          <w:szCs w:val="24"/>
          <w:lang w:val="en-GB"/>
        </w:rPr>
        <w:t xml:space="preserve">, and which show </w:t>
      </w:r>
      <w:r w:rsidR="005B23FF">
        <w:rPr>
          <w:rStyle w:val="None"/>
          <w:sz w:val="24"/>
          <w:szCs w:val="24"/>
          <w:lang w:val="en-GB"/>
        </w:rPr>
        <w:t>each step in an intuitive and aesthetically pleasing manner would be ideal for science communication.</w:t>
      </w:r>
    </w:p>
    <w:p w14:paraId="0AAF5234" w14:textId="0BDE0596" w:rsidR="005B23FF" w:rsidRDefault="005B23FF" w:rsidP="00E4193B">
      <w:pPr>
        <w:pStyle w:val="BodyA"/>
        <w:spacing w:after="0" w:line="264" w:lineRule="auto"/>
        <w:jc w:val="both"/>
        <w:rPr>
          <w:rStyle w:val="None"/>
          <w:sz w:val="24"/>
          <w:szCs w:val="24"/>
          <w:lang w:val="en-GB"/>
        </w:rPr>
      </w:pPr>
    </w:p>
    <w:p w14:paraId="2E176E65" w14:textId="77777777" w:rsidR="004C730E" w:rsidRDefault="005B23FF" w:rsidP="00E4193B">
      <w:pPr>
        <w:pStyle w:val="BodyA"/>
        <w:spacing w:after="0" w:line="264" w:lineRule="auto"/>
        <w:jc w:val="both"/>
        <w:rPr>
          <w:rStyle w:val="None"/>
          <w:sz w:val="24"/>
          <w:szCs w:val="24"/>
          <w:lang w:val="en-GB"/>
        </w:rPr>
      </w:pPr>
      <w:r>
        <w:rPr>
          <w:rStyle w:val="None"/>
          <w:sz w:val="24"/>
          <w:szCs w:val="24"/>
          <w:lang w:val="en-GB"/>
        </w:rPr>
        <w:t>To this end, this project will focus on creating such videos using M</w:t>
      </w:r>
      <w:r w:rsidR="00632F6E">
        <w:rPr>
          <w:rStyle w:val="None"/>
          <w:sz w:val="24"/>
          <w:szCs w:val="24"/>
          <w:lang w:val="en-GB"/>
        </w:rPr>
        <w:t>anim, a Python library for animating educational videos, created by the mathematician and Youtuber 3Blue1Brown</w:t>
      </w:r>
      <w:r>
        <w:rPr>
          <w:rStyle w:val="None"/>
          <w:sz w:val="24"/>
          <w:szCs w:val="24"/>
          <w:lang w:val="en-GB"/>
        </w:rPr>
        <w:t xml:space="preserve">. Students will be provided detailed explanations of one (or more) algorithms, and links to tutorials on using </w:t>
      </w:r>
      <w:r w:rsidR="006F2233">
        <w:rPr>
          <w:rStyle w:val="None"/>
          <w:sz w:val="24"/>
          <w:szCs w:val="24"/>
          <w:lang w:val="en-GB"/>
        </w:rPr>
        <w:t>Manim</w:t>
      </w:r>
      <w:r>
        <w:rPr>
          <w:rStyle w:val="None"/>
          <w:sz w:val="24"/>
          <w:szCs w:val="24"/>
          <w:lang w:val="en-GB"/>
        </w:rPr>
        <w:t xml:space="preserve"> to create animations. </w:t>
      </w:r>
      <w:r w:rsidR="00E432AD">
        <w:rPr>
          <w:rStyle w:val="None"/>
          <w:sz w:val="24"/>
          <w:szCs w:val="24"/>
          <w:lang w:val="en-GB"/>
        </w:rPr>
        <w:t xml:space="preserve">From here, students will create a storyboard and subsequently </w:t>
      </w:r>
      <w:r>
        <w:rPr>
          <w:rStyle w:val="None"/>
          <w:sz w:val="24"/>
          <w:szCs w:val="24"/>
          <w:lang w:val="en-GB"/>
        </w:rPr>
        <w:t>focus on different parts of the scenes/components they deem necessary to accurately and intuitively convey the methodology</w:t>
      </w:r>
      <w:r w:rsidR="00E432AD">
        <w:rPr>
          <w:rStyle w:val="None"/>
          <w:sz w:val="24"/>
          <w:szCs w:val="24"/>
          <w:lang w:val="en-GB"/>
        </w:rPr>
        <w:t xml:space="preserve">. Voicing over the video is </w:t>
      </w:r>
      <w:r w:rsidR="00E432AD">
        <w:rPr>
          <w:rStyle w:val="None"/>
          <w:b/>
          <w:bCs/>
          <w:sz w:val="24"/>
          <w:szCs w:val="24"/>
          <w:lang w:val="en-GB"/>
        </w:rPr>
        <w:t>not</w:t>
      </w:r>
      <w:r w:rsidR="00E432AD">
        <w:rPr>
          <w:rStyle w:val="None"/>
          <w:sz w:val="24"/>
          <w:szCs w:val="24"/>
          <w:lang w:val="en-GB"/>
        </w:rPr>
        <w:t xml:space="preserve"> required and preferably avoided in favour of more visual explanations.</w:t>
      </w:r>
    </w:p>
    <w:p w14:paraId="6E3EDD1A" w14:textId="77777777" w:rsidR="004C730E" w:rsidRDefault="004C730E" w:rsidP="00E4193B">
      <w:pPr>
        <w:pStyle w:val="BodyA"/>
        <w:spacing w:after="0" w:line="264" w:lineRule="auto"/>
        <w:jc w:val="both"/>
        <w:rPr>
          <w:rStyle w:val="None"/>
          <w:sz w:val="24"/>
          <w:szCs w:val="24"/>
          <w:lang w:val="en-GB"/>
        </w:rPr>
      </w:pPr>
    </w:p>
    <w:p w14:paraId="217C313E" w14:textId="1A7EB4E0" w:rsidR="005B23FF" w:rsidRDefault="005B23FF" w:rsidP="00E4193B">
      <w:pPr>
        <w:pStyle w:val="BodyA"/>
        <w:spacing w:after="0" w:line="264" w:lineRule="auto"/>
        <w:jc w:val="both"/>
        <w:rPr>
          <w:rStyle w:val="None"/>
          <w:sz w:val="24"/>
          <w:szCs w:val="24"/>
          <w:lang w:val="en-GB"/>
        </w:rPr>
      </w:pPr>
      <w:r>
        <w:rPr>
          <w:rStyle w:val="None"/>
          <w:sz w:val="24"/>
          <w:szCs w:val="24"/>
          <w:lang w:val="en-GB"/>
        </w:rPr>
        <w:t>While Manim is a Python-based library and programming skills are required to create videos using it,</w:t>
      </w:r>
      <w:r w:rsidR="00E432AD">
        <w:rPr>
          <w:rStyle w:val="None"/>
          <w:sz w:val="24"/>
          <w:szCs w:val="24"/>
          <w:lang w:val="en-GB"/>
        </w:rPr>
        <w:t xml:space="preserve"> the project does</w:t>
      </w:r>
      <w:r>
        <w:rPr>
          <w:rStyle w:val="None"/>
          <w:sz w:val="24"/>
          <w:szCs w:val="24"/>
          <w:lang w:val="en-GB"/>
        </w:rPr>
        <w:t xml:space="preserve"> not require a deep understanding of software design and development. Nevertheless, custom-made animation styles will still give more advanced (programming-wise) students the opportunity to apply their knowledge to solve complex issues. Simultaneously, as this project focuses on novel work related to metabolic modelling, students will become acquainted with </w:t>
      </w:r>
      <w:r w:rsidR="00E432AD">
        <w:rPr>
          <w:rStyle w:val="None"/>
          <w:sz w:val="24"/>
          <w:szCs w:val="24"/>
          <w:lang w:val="en-GB"/>
        </w:rPr>
        <w:t>our novel</w:t>
      </w:r>
      <w:r>
        <w:rPr>
          <w:rStyle w:val="None"/>
          <w:sz w:val="24"/>
          <w:szCs w:val="24"/>
          <w:lang w:val="en-GB"/>
        </w:rPr>
        <w:t xml:space="preserve"> methodologies.</w:t>
      </w:r>
    </w:p>
    <w:p w14:paraId="30F716DB" w14:textId="77777777" w:rsidR="005B23FF" w:rsidRDefault="005B23FF" w:rsidP="00E4193B">
      <w:pPr>
        <w:pStyle w:val="BodyA"/>
        <w:spacing w:after="0" w:line="264" w:lineRule="auto"/>
        <w:jc w:val="both"/>
        <w:rPr>
          <w:rStyle w:val="None"/>
          <w:sz w:val="24"/>
          <w:szCs w:val="24"/>
          <w:lang w:val="en-GB"/>
        </w:rPr>
      </w:pPr>
    </w:p>
    <w:p w14:paraId="07E67028" w14:textId="6BC447B3" w:rsidR="005B23FF" w:rsidRPr="00E4193B" w:rsidRDefault="005B23FF" w:rsidP="00E4193B">
      <w:pPr>
        <w:pStyle w:val="BodyA"/>
        <w:spacing w:after="0" w:line="264" w:lineRule="auto"/>
        <w:jc w:val="both"/>
        <w:rPr>
          <w:rStyle w:val="None"/>
          <w:sz w:val="24"/>
          <w:szCs w:val="24"/>
          <w:lang w:val="en-GB"/>
        </w:rPr>
      </w:pPr>
      <w:r>
        <w:rPr>
          <w:rStyle w:val="None"/>
          <w:sz w:val="24"/>
          <w:szCs w:val="24"/>
          <w:lang w:val="en-GB"/>
        </w:rPr>
        <w:t xml:space="preserve">If successful, the final product will be hosted </w:t>
      </w:r>
      <w:r w:rsidR="00E804A9">
        <w:rPr>
          <w:rStyle w:val="None"/>
          <w:sz w:val="24"/>
          <w:szCs w:val="24"/>
          <w:lang w:val="en-GB"/>
        </w:rPr>
        <w:t>online on the MaCSBio</w:t>
      </w:r>
      <w:r w:rsidR="00E804A9">
        <w:rPr>
          <w:rStyle w:val="None"/>
          <w:sz w:val="24"/>
          <w:szCs w:val="24"/>
          <w:vertAlign w:val="superscript"/>
          <w:lang w:val="en-GB"/>
        </w:rPr>
        <w:t>2</w:t>
      </w:r>
      <w:r w:rsidR="00E804A9">
        <w:rPr>
          <w:rStyle w:val="None"/>
          <w:sz w:val="24"/>
          <w:szCs w:val="24"/>
          <w:lang w:val="en-GB"/>
        </w:rPr>
        <w:t xml:space="preserve"> </w:t>
      </w:r>
      <w:proofErr w:type="spellStart"/>
      <w:r w:rsidR="00E804A9">
        <w:rPr>
          <w:rStyle w:val="None"/>
          <w:sz w:val="24"/>
          <w:szCs w:val="24"/>
          <w:lang w:val="en-GB"/>
        </w:rPr>
        <w:t>Youtube</w:t>
      </w:r>
      <w:proofErr w:type="spellEnd"/>
      <w:r w:rsidR="00E804A9">
        <w:rPr>
          <w:rStyle w:val="None"/>
          <w:sz w:val="24"/>
          <w:szCs w:val="24"/>
          <w:lang w:val="en-GB"/>
        </w:rPr>
        <w:t xml:space="preserve"> channel and</w:t>
      </w:r>
      <w:r>
        <w:rPr>
          <w:rStyle w:val="None"/>
          <w:sz w:val="24"/>
          <w:szCs w:val="24"/>
          <w:lang w:val="en-GB"/>
        </w:rPr>
        <w:t xml:space="preserve"> shared with potential collaborators. It will additionally serve as a tangible accomplishment that </w:t>
      </w:r>
      <w:r w:rsidR="00E432AD">
        <w:rPr>
          <w:rStyle w:val="None"/>
          <w:sz w:val="24"/>
          <w:szCs w:val="24"/>
          <w:lang w:val="en-GB"/>
        </w:rPr>
        <w:t>can be shared</w:t>
      </w:r>
      <w:r>
        <w:rPr>
          <w:rStyle w:val="None"/>
          <w:sz w:val="24"/>
          <w:szCs w:val="24"/>
          <w:lang w:val="en-GB"/>
        </w:rPr>
        <w:t xml:space="preserve"> with potential employers or interested parties in mind. To be successful, </w:t>
      </w:r>
      <w:r w:rsidR="00E432AD">
        <w:rPr>
          <w:rStyle w:val="None"/>
          <w:sz w:val="24"/>
          <w:szCs w:val="24"/>
          <w:lang w:val="en-GB"/>
        </w:rPr>
        <w:t>basic Python proficiency</w:t>
      </w:r>
      <w:r>
        <w:rPr>
          <w:rStyle w:val="None"/>
          <w:sz w:val="24"/>
          <w:szCs w:val="24"/>
          <w:lang w:val="en-GB"/>
        </w:rPr>
        <w:t xml:space="preserve"> (or the willingness to study beforehand), as well as an interest in storytelling and science communication is essential. As the animations created through Manim are not limited to any specific field, the skills developed in</w:t>
      </w:r>
      <w:r w:rsidR="00795EFB">
        <w:rPr>
          <w:rStyle w:val="None"/>
          <w:sz w:val="24"/>
          <w:szCs w:val="24"/>
          <w:lang w:val="en-GB"/>
        </w:rPr>
        <w:t xml:space="preserve"> this project are thus highly transferable</w:t>
      </w:r>
      <w:r w:rsidR="00E432AD">
        <w:rPr>
          <w:rStyle w:val="None"/>
          <w:sz w:val="24"/>
          <w:szCs w:val="24"/>
          <w:lang w:val="en-GB"/>
        </w:rPr>
        <w:t>; however, will require an experimental and persistent mindset.</w:t>
      </w:r>
    </w:p>
    <w:p w14:paraId="4C4F6831" w14:textId="6395E78D" w:rsidR="00634753" w:rsidRPr="00FB1907" w:rsidRDefault="00634753" w:rsidP="00E804A9">
      <w:pPr>
        <w:pStyle w:val="BodyA"/>
        <w:spacing w:after="0" w:line="264" w:lineRule="auto"/>
        <w:jc w:val="both"/>
        <w:rPr>
          <w:rStyle w:val="None"/>
          <w:sz w:val="24"/>
          <w:szCs w:val="24"/>
          <w:lang w:val="en-GB"/>
        </w:rPr>
      </w:pPr>
    </w:p>
    <w:tbl>
      <w:tblPr>
        <w:tblStyle w:val="TableGrid"/>
        <w:tblpPr w:leftFromText="181" w:rightFromText="181" w:horzAnchor="margin" w:tblpYSpec="bottom"/>
        <w:tblOverlap w:val="never"/>
        <w:tblW w:w="0" w:type="auto"/>
        <w:tblLook w:val="04A0" w:firstRow="1" w:lastRow="0" w:firstColumn="1" w:lastColumn="0" w:noHBand="0" w:noVBand="1"/>
      </w:tblPr>
      <w:tblGrid>
        <w:gridCol w:w="1838"/>
        <w:gridCol w:w="7172"/>
      </w:tblGrid>
      <w:tr w:rsidR="00B519BB" w14:paraId="6BC5C8D1" w14:textId="77777777" w:rsidTr="000043C8">
        <w:tc>
          <w:tcPr>
            <w:tcW w:w="1838" w:type="dxa"/>
            <w:vAlign w:val="center"/>
          </w:tcPr>
          <w:p w14:paraId="64871C9C" w14:textId="747744F7" w:rsidR="00B519BB" w:rsidRPr="000043C8" w:rsidRDefault="00B519BB" w:rsidP="00B519BB">
            <w:pPr>
              <w:pStyle w:val="BodyA"/>
              <w:spacing w:before="120" w:after="0"/>
              <w:rPr>
                <w:rStyle w:val="None"/>
                <w:b/>
                <w:bCs/>
                <w:sz w:val="24"/>
                <w:szCs w:val="24"/>
              </w:rPr>
            </w:pPr>
            <w:r w:rsidRPr="000043C8">
              <w:rPr>
                <w:rStyle w:val="None"/>
                <w:b/>
                <w:bCs/>
                <w:color w:val="FF0000"/>
                <w:sz w:val="24"/>
                <w:szCs w:val="24"/>
              </w:rPr>
              <w:t>Main discipline</w:t>
            </w:r>
          </w:p>
        </w:tc>
        <w:tc>
          <w:tcPr>
            <w:tcW w:w="7172" w:type="dxa"/>
            <w:vAlign w:val="center"/>
          </w:tcPr>
          <w:p w14:paraId="2E6174AC" w14:textId="6A55EA7E" w:rsidR="00B519BB" w:rsidRPr="000043C8" w:rsidRDefault="00845266" w:rsidP="00B519BB">
            <w:pPr>
              <w:pBdr>
                <w:top w:val="none" w:sz="0" w:space="0" w:color="auto"/>
                <w:left w:val="none" w:sz="0" w:space="0" w:color="auto"/>
                <w:bottom w:val="none" w:sz="0" w:space="0" w:color="auto"/>
                <w:right w:val="none" w:sz="0" w:space="0" w:color="auto"/>
                <w:between w:val="none" w:sz="0" w:space="0" w:color="auto"/>
                <w:bar w:val="none" w:sz="0" w:color="auto"/>
              </w:pBdr>
              <w:rPr>
                <w:rStyle w:val="None"/>
                <w:rFonts w:ascii="Calibri" w:hAnsi="Calibri" w:cs="Arial Unicode MS"/>
                <w:color w:val="000000"/>
                <w:u w:color="000000"/>
                <w:lang w:eastAsia="en-GB"/>
                <w14:textOutline w14:w="12700" w14:cap="flat" w14:cmpd="sng" w14:algn="ctr">
                  <w14:noFill/>
                  <w14:prstDash w14:val="solid"/>
                  <w14:miter w14:lim="400000"/>
                </w14:textOutline>
              </w:rPr>
            </w:pPr>
            <w:r>
              <w:rPr>
                <w:rStyle w:val="None"/>
                <w:rFonts w:ascii="Calibri" w:hAnsi="Calibri" w:cs="Arial Unicode MS"/>
                <w:color w:val="000000"/>
                <w:u w:color="000000"/>
                <w:lang w:eastAsia="en-GB"/>
                <w14:textOutline w14:w="12700" w14:cap="flat" w14:cmpd="sng" w14:algn="ctr">
                  <w14:noFill/>
                  <w14:prstDash w14:val="solid"/>
                  <w14:miter w14:lim="400000"/>
                </w14:textOutline>
              </w:rPr>
              <w:t>Systems biology/bioinformatics</w:t>
            </w:r>
          </w:p>
        </w:tc>
      </w:tr>
      <w:tr w:rsidR="00B519BB" w14:paraId="6CBC7520" w14:textId="77777777" w:rsidTr="000043C8">
        <w:tc>
          <w:tcPr>
            <w:tcW w:w="1838" w:type="dxa"/>
            <w:vAlign w:val="center"/>
          </w:tcPr>
          <w:p w14:paraId="1DB5EE11" w14:textId="234741EA" w:rsidR="00B519BB" w:rsidRPr="000043C8" w:rsidRDefault="00B519BB" w:rsidP="007F3CC8">
            <w:pPr>
              <w:pStyle w:val="BodyA"/>
              <w:spacing w:before="120" w:after="0"/>
              <w:rPr>
                <w:rStyle w:val="None"/>
                <w:b/>
                <w:bCs/>
                <w:sz w:val="24"/>
                <w:szCs w:val="24"/>
              </w:rPr>
            </w:pPr>
            <w:r w:rsidRPr="000043C8">
              <w:rPr>
                <w:rStyle w:val="None"/>
                <w:b/>
                <w:bCs/>
                <w:color w:val="FF0000"/>
                <w:sz w:val="24"/>
                <w:szCs w:val="24"/>
              </w:rPr>
              <w:t>Project type</w:t>
            </w:r>
          </w:p>
        </w:tc>
        <w:tc>
          <w:tcPr>
            <w:tcW w:w="7172" w:type="dxa"/>
            <w:vAlign w:val="center"/>
          </w:tcPr>
          <w:p w14:paraId="677ACAA1" w14:textId="419A6DEB" w:rsidR="00B519BB" w:rsidRPr="000043C8" w:rsidRDefault="00E804A9" w:rsidP="00B519BB">
            <w:pPr>
              <w:pBdr>
                <w:top w:val="none" w:sz="0" w:space="0" w:color="auto"/>
                <w:left w:val="none" w:sz="0" w:space="0" w:color="auto"/>
                <w:bottom w:val="none" w:sz="0" w:space="0" w:color="auto"/>
                <w:right w:val="none" w:sz="0" w:space="0" w:color="auto"/>
                <w:between w:val="none" w:sz="0" w:space="0" w:color="auto"/>
                <w:bar w:val="none" w:sz="0" w:color="auto"/>
              </w:pBdr>
              <w:rPr>
                <w:rStyle w:val="None"/>
                <w:rFonts w:ascii="Calibri" w:hAnsi="Calibri" w:cs="Arial Unicode MS"/>
                <w:color w:val="000000"/>
                <w:u w:color="000000"/>
                <w:lang w:eastAsia="en-GB"/>
                <w14:textOutline w14:w="12700" w14:cap="flat" w14:cmpd="sng" w14:algn="ctr">
                  <w14:noFill/>
                  <w14:prstDash w14:val="solid"/>
                  <w14:miter w14:lim="400000"/>
                </w14:textOutline>
              </w:rPr>
            </w:pPr>
            <w:r>
              <w:rPr>
                <w:rStyle w:val="None"/>
                <w:rFonts w:ascii="Calibri" w:hAnsi="Calibri" w:cs="Arial Unicode MS"/>
                <w:color w:val="000000"/>
                <w:u w:color="000000"/>
                <w:lang w:eastAsia="en-GB"/>
                <w14:textOutline w14:w="12700" w14:cap="flat" w14:cmpd="sng" w14:algn="ctr">
                  <w14:noFill/>
                  <w14:prstDash w14:val="solid"/>
                  <w14:miter w14:lim="400000"/>
                </w14:textOutline>
              </w:rPr>
              <w:t>Video a</w:t>
            </w:r>
            <w:r w:rsidR="00035F84">
              <w:rPr>
                <w:rStyle w:val="None"/>
                <w:rFonts w:ascii="Calibri" w:hAnsi="Calibri" w:cs="Arial Unicode MS"/>
                <w:color w:val="000000"/>
                <w:u w:color="000000"/>
                <w:lang w:eastAsia="en-GB"/>
                <w14:textOutline w14:w="12700" w14:cap="flat" w14:cmpd="sng" w14:algn="ctr">
                  <w14:noFill/>
                  <w14:prstDash w14:val="solid"/>
                  <w14:miter w14:lim="400000"/>
                </w14:textOutline>
              </w:rPr>
              <w:t>nimation through code</w:t>
            </w:r>
          </w:p>
        </w:tc>
      </w:tr>
      <w:tr w:rsidR="00B519BB" w14:paraId="6AE73C3A" w14:textId="77777777" w:rsidTr="000043C8">
        <w:tc>
          <w:tcPr>
            <w:tcW w:w="1838" w:type="dxa"/>
            <w:vAlign w:val="center"/>
          </w:tcPr>
          <w:p w14:paraId="14E64962" w14:textId="733D5930" w:rsidR="00B519BB" w:rsidRPr="000043C8" w:rsidRDefault="00B519BB" w:rsidP="00B519BB">
            <w:pPr>
              <w:pStyle w:val="BodyA"/>
              <w:spacing w:before="120" w:after="0"/>
              <w:rPr>
                <w:rStyle w:val="None"/>
                <w:b/>
                <w:bCs/>
                <w:sz w:val="24"/>
                <w:szCs w:val="24"/>
              </w:rPr>
            </w:pPr>
            <w:r w:rsidRPr="000043C8">
              <w:rPr>
                <w:rStyle w:val="None"/>
                <w:b/>
                <w:bCs/>
                <w:color w:val="FF0000"/>
                <w:sz w:val="24"/>
                <w:szCs w:val="24"/>
              </w:rPr>
              <w:t>Keywords</w:t>
            </w:r>
          </w:p>
        </w:tc>
        <w:tc>
          <w:tcPr>
            <w:tcW w:w="7172" w:type="dxa"/>
            <w:vAlign w:val="center"/>
          </w:tcPr>
          <w:p w14:paraId="6199F8B6" w14:textId="568599CF" w:rsidR="00B519BB" w:rsidRPr="000043C8" w:rsidRDefault="00E804A9" w:rsidP="00B519BB">
            <w:pPr>
              <w:pBdr>
                <w:top w:val="none" w:sz="0" w:space="0" w:color="auto"/>
                <w:left w:val="none" w:sz="0" w:space="0" w:color="auto"/>
                <w:bottom w:val="none" w:sz="0" w:space="0" w:color="auto"/>
                <w:right w:val="none" w:sz="0" w:space="0" w:color="auto"/>
                <w:between w:val="none" w:sz="0" w:space="0" w:color="auto"/>
                <w:bar w:val="none" w:sz="0" w:color="auto"/>
              </w:pBdr>
              <w:rPr>
                <w:rStyle w:val="None"/>
                <w:rFonts w:ascii="Calibri" w:hAnsi="Calibri" w:cs="Arial Unicode MS"/>
                <w:color w:val="000000"/>
                <w:u w:color="000000"/>
                <w:lang w:eastAsia="en-GB"/>
                <w14:textOutline w14:w="12700" w14:cap="flat" w14:cmpd="sng" w14:algn="ctr">
                  <w14:noFill/>
                  <w14:prstDash w14:val="solid"/>
                  <w14:miter w14:lim="400000"/>
                </w14:textOutline>
              </w:rPr>
            </w:pPr>
            <w:r>
              <w:rPr>
                <w:rStyle w:val="None"/>
                <w:rFonts w:ascii="Calibri" w:hAnsi="Calibri" w:cs="Arial Unicode MS"/>
                <w:color w:val="000000"/>
                <w:u w:color="000000"/>
                <w:lang w:eastAsia="en-GB"/>
                <w14:textOutline w14:w="12700" w14:cap="flat" w14:cmpd="sng" w14:algn="ctr">
                  <w14:noFill/>
                  <w14:prstDash w14:val="solid"/>
                  <w14:miter w14:lim="400000"/>
                </w14:textOutline>
              </w:rPr>
              <w:t>Python, video animation, science communication</w:t>
            </w:r>
          </w:p>
        </w:tc>
      </w:tr>
    </w:tbl>
    <w:p w14:paraId="325FBC6C" w14:textId="7050DAFC" w:rsidR="00F467AE" w:rsidRDefault="007044FD" w:rsidP="00445B68">
      <w:pPr>
        <w:rPr>
          <w:rStyle w:val="None"/>
          <w:b/>
          <w:bCs/>
          <w:sz w:val="28"/>
          <w:szCs w:val="28"/>
        </w:rPr>
      </w:pPr>
      <w:r>
        <w:rPr>
          <w:rStyle w:val="None"/>
          <w:b/>
          <w:bCs/>
          <w:sz w:val="28"/>
          <w:szCs w:val="28"/>
        </w:rPr>
        <w:br w:type="page"/>
      </w:r>
      <w:r>
        <w:rPr>
          <w:rStyle w:val="None"/>
          <w:b/>
          <w:bCs/>
          <w:sz w:val="28"/>
          <w:szCs w:val="28"/>
        </w:rPr>
        <w:lastRenderedPageBreak/>
        <w:t>Other information</w:t>
      </w:r>
    </w:p>
    <w:p w14:paraId="1DCC5560" w14:textId="77777777" w:rsidR="00F467AE" w:rsidRDefault="00000000" w:rsidP="000E4C0D">
      <w:pPr>
        <w:pStyle w:val="BodyA"/>
        <w:spacing w:before="120" w:after="0"/>
        <w:rPr>
          <w:rStyle w:val="None"/>
          <w:b/>
          <w:bCs/>
          <w:sz w:val="24"/>
          <w:szCs w:val="24"/>
        </w:rPr>
      </w:pPr>
      <w:r>
        <w:rPr>
          <w:rStyle w:val="None"/>
          <w:b/>
          <w:bCs/>
          <w:sz w:val="24"/>
          <w:szCs w:val="24"/>
        </w:rPr>
        <w:t>Please indicate where the project will take place:</w:t>
      </w:r>
    </w:p>
    <w:tbl>
      <w:tblPr>
        <w:tblW w:w="611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814"/>
        <w:gridCol w:w="296"/>
      </w:tblGrid>
      <w:tr w:rsidR="00845266" w14:paraId="1ACF43B2" w14:textId="77777777" w:rsidTr="00634753">
        <w:trPr>
          <w:trHeight w:val="146"/>
        </w:trPr>
        <w:tc>
          <w:tcPr>
            <w:tcW w:w="5814" w:type="dxa"/>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42F40B0F" w14:textId="5C6E4822" w:rsidR="00845266" w:rsidRDefault="00845266" w:rsidP="000E4C0D">
            <w:pPr>
              <w:pStyle w:val="BodyA"/>
              <w:spacing w:after="0"/>
            </w:pPr>
            <w:r w:rsidRPr="005C508D">
              <w:rPr>
                <w:rStyle w:val="None"/>
                <w:rFonts w:ascii="MS Gothic" w:eastAsia="MS Gothic" w:hAnsi="MS Gothic" w:cs="MS Gothic"/>
                <w:lang w:val="en-GB"/>
              </w:rPr>
              <w:t>☐</w:t>
            </w:r>
            <w:r w:rsidRPr="005C508D">
              <w:rPr>
                <w:rStyle w:val="None"/>
                <w:lang w:val="en-GB"/>
              </w:rPr>
              <w:t xml:space="preserve"> Maastricht: </w:t>
            </w:r>
            <w:r w:rsidRPr="00845266">
              <w:rPr>
                <w:rStyle w:val="None"/>
                <w:highlight w:val="yellow"/>
                <w:lang w:val="en-GB"/>
              </w:rPr>
              <w:t>PHS PBL rooms</w:t>
            </w:r>
          </w:p>
        </w:tc>
        <w:tc>
          <w:tcPr>
            <w:tcW w:w="296" w:type="dxa"/>
            <w:tcBorders>
              <w:top w:val="nil"/>
              <w:left w:val="single" w:sz="4" w:space="0" w:color="000000"/>
              <w:bottom w:val="nil"/>
              <w:right w:val="single" w:sz="4" w:space="0" w:color="000000"/>
            </w:tcBorders>
            <w:tcMar>
              <w:top w:w="80" w:type="dxa"/>
              <w:left w:w="80" w:type="dxa"/>
              <w:bottom w:w="80" w:type="dxa"/>
              <w:right w:w="80" w:type="dxa"/>
            </w:tcMar>
          </w:tcPr>
          <w:p w14:paraId="2759075B" w14:textId="77777777" w:rsidR="00845266" w:rsidRDefault="00845266" w:rsidP="000E4C0D"/>
        </w:tc>
      </w:tr>
      <w:tr w:rsidR="00845266" w14:paraId="7C7B60AC" w14:textId="77777777" w:rsidTr="00634753">
        <w:trPr>
          <w:trHeight w:val="152"/>
        </w:trPr>
        <w:tc>
          <w:tcPr>
            <w:tcW w:w="5814" w:type="dxa"/>
            <w:tcBorders>
              <w:top w:val="nil"/>
              <w:left w:val="single" w:sz="4" w:space="0" w:color="000000"/>
              <w:bottom w:val="nil"/>
              <w:right w:val="single" w:sz="4" w:space="0" w:color="000000"/>
            </w:tcBorders>
            <w:tcMar>
              <w:top w:w="80" w:type="dxa"/>
              <w:left w:w="80" w:type="dxa"/>
              <w:bottom w:w="80" w:type="dxa"/>
              <w:right w:w="80" w:type="dxa"/>
            </w:tcMar>
          </w:tcPr>
          <w:p w14:paraId="6236CAB1" w14:textId="3715C82D" w:rsidR="00845266" w:rsidRDefault="00845266" w:rsidP="000E4C0D">
            <w:pPr>
              <w:pStyle w:val="BodyA"/>
              <w:spacing w:after="0" w:line="240" w:lineRule="auto"/>
            </w:pPr>
          </w:p>
        </w:tc>
        <w:tc>
          <w:tcPr>
            <w:tcW w:w="296" w:type="dxa"/>
            <w:tcBorders>
              <w:top w:val="nil"/>
              <w:left w:val="single" w:sz="4" w:space="0" w:color="000000"/>
              <w:bottom w:val="nil"/>
              <w:right w:val="single" w:sz="4" w:space="0" w:color="000000"/>
            </w:tcBorders>
            <w:tcMar>
              <w:top w:w="80" w:type="dxa"/>
              <w:left w:w="80" w:type="dxa"/>
              <w:bottom w:w="80" w:type="dxa"/>
              <w:right w:w="80" w:type="dxa"/>
            </w:tcMar>
          </w:tcPr>
          <w:p w14:paraId="6B0AD71E" w14:textId="77777777" w:rsidR="00845266" w:rsidRDefault="00845266" w:rsidP="000E4C0D"/>
        </w:tc>
      </w:tr>
      <w:tr w:rsidR="00845266" w14:paraId="7A457F0B" w14:textId="77777777" w:rsidTr="00634753">
        <w:trPr>
          <w:trHeight w:val="151"/>
        </w:trPr>
        <w:tc>
          <w:tcPr>
            <w:tcW w:w="5814" w:type="dxa"/>
            <w:tcBorders>
              <w:top w:val="nil"/>
              <w:left w:val="single" w:sz="4" w:space="0" w:color="000000"/>
              <w:bottom w:val="nil"/>
              <w:right w:val="single" w:sz="4" w:space="0" w:color="000000"/>
            </w:tcBorders>
            <w:tcMar>
              <w:top w:w="80" w:type="dxa"/>
              <w:left w:w="80" w:type="dxa"/>
              <w:bottom w:w="80" w:type="dxa"/>
              <w:right w:w="80" w:type="dxa"/>
            </w:tcMar>
          </w:tcPr>
          <w:p w14:paraId="2B31AD57" w14:textId="59AD2B8B" w:rsidR="00845266" w:rsidRDefault="00845266" w:rsidP="000E4C0D">
            <w:pPr>
              <w:pStyle w:val="BodyA"/>
              <w:spacing w:after="0" w:line="240" w:lineRule="auto"/>
            </w:pPr>
          </w:p>
        </w:tc>
        <w:tc>
          <w:tcPr>
            <w:tcW w:w="296" w:type="dxa"/>
            <w:tcBorders>
              <w:top w:val="nil"/>
              <w:left w:val="single" w:sz="4" w:space="0" w:color="000000"/>
              <w:bottom w:val="nil"/>
              <w:right w:val="single" w:sz="4" w:space="0" w:color="000000"/>
            </w:tcBorders>
            <w:tcMar>
              <w:top w:w="80" w:type="dxa"/>
              <w:left w:w="80" w:type="dxa"/>
              <w:bottom w:w="80" w:type="dxa"/>
              <w:right w:w="80" w:type="dxa"/>
            </w:tcMar>
          </w:tcPr>
          <w:p w14:paraId="2BD3AE49" w14:textId="77777777" w:rsidR="00845266" w:rsidRDefault="00845266" w:rsidP="000E4C0D"/>
        </w:tc>
      </w:tr>
      <w:tr w:rsidR="00845266" w14:paraId="4BCB9C14" w14:textId="77777777" w:rsidTr="00634753">
        <w:trPr>
          <w:trHeight w:val="100"/>
        </w:trPr>
        <w:tc>
          <w:tcPr>
            <w:tcW w:w="5814" w:type="dxa"/>
            <w:tcBorders>
              <w:top w:val="nil"/>
              <w:left w:val="single" w:sz="4" w:space="0" w:color="000000"/>
              <w:bottom w:val="nil"/>
              <w:right w:val="single" w:sz="4" w:space="0" w:color="000000"/>
            </w:tcBorders>
            <w:tcMar>
              <w:top w:w="80" w:type="dxa"/>
              <w:left w:w="80" w:type="dxa"/>
              <w:bottom w:w="80" w:type="dxa"/>
              <w:right w:w="80" w:type="dxa"/>
            </w:tcMar>
          </w:tcPr>
          <w:p w14:paraId="5727C381" w14:textId="636C56B3" w:rsidR="00845266" w:rsidRDefault="00845266" w:rsidP="000E4C0D">
            <w:pPr>
              <w:pStyle w:val="BodyA"/>
              <w:spacing w:after="0" w:line="240" w:lineRule="auto"/>
            </w:pPr>
          </w:p>
        </w:tc>
        <w:tc>
          <w:tcPr>
            <w:tcW w:w="296" w:type="dxa"/>
            <w:tcBorders>
              <w:top w:val="nil"/>
              <w:left w:val="single" w:sz="4" w:space="0" w:color="000000"/>
              <w:bottom w:val="nil"/>
              <w:right w:val="single" w:sz="4" w:space="0" w:color="000000"/>
            </w:tcBorders>
            <w:tcMar>
              <w:top w:w="80" w:type="dxa"/>
              <w:left w:w="80" w:type="dxa"/>
              <w:bottom w:w="80" w:type="dxa"/>
              <w:right w:w="80" w:type="dxa"/>
            </w:tcMar>
          </w:tcPr>
          <w:p w14:paraId="2B84051B" w14:textId="77777777" w:rsidR="00845266" w:rsidRDefault="00845266" w:rsidP="000E4C0D"/>
        </w:tc>
      </w:tr>
      <w:tr w:rsidR="00845266" w14:paraId="7CA8D205" w14:textId="77777777" w:rsidTr="00634753">
        <w:trPr>
          <w:trHeight w:val="262"/>
        </w:trPr>
        <w:tc>
          <w:tcPr>
            <w:tcW w:w="5814" w:type="dxa"/>
            <w:tcBorders>
              <w:top w:val="nil"/>
              <w:left w:val="single" w:sz="4" w:space="0" w:color="000000"/>
              <w:bottom w:val="nil"/>
              <w:right w:val="single" w:sz="4" w:space="0" w:color="000000"/>
            </w:tcBorders>
            <w:tcMar>
              <w:top w:w="80" w:type="dxa"/>
              <w:left w:w="80" w:type="dxa"/>
              <w:bottom w:w="80" w:type="dxa"/>
              <w:right w:w="80" w:type="dxa"/>
            </w:tcMar>
          </w:tcPr>
          <w:p w14:paraId="5D2F767F" w14:textId="4E46FDBF" w:rsidR="00845266" w:rsidRDefault="00845266" w:rsidP="000E4C0D">
            <w:pPr>
              <w:pStyle w:val="BodyA"/>
              <w:spacing w:after="0" w:line="240" w:lineRule="auto"/>
            </w:pPr>
          </w:p>
        </w:tc>
        <w:tc>
          <w:tcPr>
            <w:tcW w:w="296" w:type="dxa"/>
            <w:tcBorders>
              <w:top w:val="nil"/>
              <w:left w:val="single" w:sz="4" w:space="0" w:color="000000"/>
              <w:bottom w:val="nil"/>
              <w:right w:val="single" w:sz="4" w:space="0" w:color="000000"/>
            </w:tcBorders>
            <w:tcMar>
              <w:top w:w="80" w:type="dxa"/>
              <w:left w:w="80" w:type="dxa"/>
              <w:bottom w:w="80" w:type="dxa"/>
              <w:right w:w="80" w:type="dxa"/>
            </w:tcMar>
          </w:tcPr>
          <w:p w14:paraId="00E1BEB5" w14:textId="77777777" w:rsidR="00845266" w:rsidRDefault="00845266" w:rsidP="000E4C0D"/>
        </w:tc>
      </w:tr>
      <w:tr w:rsidR="00845266" w14:paraId="608CAE05" w14:textId="77777777" w:rsidTr="00634753">
        <w:trPr>
          <w:trHeight w:val="61"/>
        </w:trPr>
        <w:tc>
          <w:tcPr>
            <w:tcW w:w="5814"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738E0392" w14:textId="148177BC" w:rsidR="00845266" w:rsidRDefault="00845266" w:rsidP="000E4C0D">
            <w:pPr>
              <w:pStyle w:val="BodyA"/>
              <w:spacing w:after="0" w:line="240" w:lineRule="auto"/>
            </w:pPr>
          </w:p>
        </w:tc>
        <w:tc>
          <w:tcPr>
            <w:tcW w:w="296" w:type="dxa"/>
            <w:tcBorders>
              <w:top w:val="nil"/>
              <w:left w:val="single" w:sz="4" w:space="0" w:color="000000"/>
              <w:bottom w:val="nil"/>
              <w:right w:val="single" w:sz="4" w:space="0" w:color="000000"/>
            </w:tcBorders>
            <w:tcMar>
              <w:top w:w="80" w:type="dxa"/>
              <w:left w:w="80" w:type="dxa"/>
              <w:bottom w:w="80" w:type="dxa"/>
              <w:right w:w="80" w:type="dxa"/>
            </w:tcMar>
          </w:tcPr>
          <w:p w14:paraId="2A2BFEB0" w14:textId="77777777" w:rsidR="00845266" w:rsidRDefault="00845266" w:rsidP="000E4C0D"/>
        </w:tc>
      </w:tr>
    </w:tbl>
    <w:p w14:paraId="0FFCE025" w14:textId="77777777" w:rsidR="00F467AE" w:rsidRDefault="00F467AE" w:rsidP="000E4C0D">
      <w:pPr>
        <w:pStyle w:val="BodyA"/>
        <w:widowControl w:val="0"/>
        <w:spacing w:after="0" w:line="240" w:lineRule="auto"/>
      </w:pPr>
    </w:p>
    <w:p w14:paraId="732F9540" w14:textId="740A9712" w:rsidR="00F467AE" w:rsidRDefault="00000000" w:rsidP="000E4C0D">
      <w:pPr>
        <w:pStyle w:val="ListParagraph"/>
        <w:numPr>
          <w:ilvl w:val="0"/>
          <w:numId w:val="2"/>
        </w:numPr>
        <w:spacing w:after="0"/>
        <w:rPr>
          <w:sz w:val="16"/>
          <w:szCs w:val="16"/>
        </w:rPr>
      </w:pPr>
      <w:r w:rsidRPr="00634753">
        <w:rPr>
          <w:rStyle w:val="None"/>
          <w:sz w:val="16"/>
          <w:szCs w:val="16"/>
        </w:rPr>
        <w:t xml:space="preserve">We use this form to find out which groups will occupy which </w:t>
      </w:r>
      <w:proofErr w:type="gramStart"/>
      <w:r w:rsidRPr="00634753">
        <w:rPr>
          <w:rStyle w:val="None"/>
          <w:sz w:val="16"/>
          <w:szCs w:val="16"/>
        </w:rPr>
        <w:t xml:space="preserve">labs, </w:t>
      </w:r>
      <w:r w:rsidR="00C236A2" w:rsidRPr="00634753">
        <w:rPr>
          <w:rStyle w:val="None"/>
          <w:sz w:val="16"/>
          <w:szCs w:val="16"/>
        </w:rPr>
        <w:t>but</w:t>
      </w:r>
      <w:proofErr w:type="gramEnd"/>
      <w:r w:rsidRPr="00634753">
        <w:rPr>
          <w:rStyle w:val="None"/>
          <w:sz w:val="16"/>
          <w:szCs w:val="16"/>
        </w:rPr>
        <w:t xml:space="preserve"> ask supervisors to discuss room use and scheduling.</w:t>
      </w:r>
    </w:p>
    <w:sectPr w:rsidR="00F467AE" w:rsidSect="000E4C0D">
      <w:headerReference w:type="default" r:id="rId10"/>
      <w:footerReference w:type="default" r:id="rId11"/>
      <w:pgSz w:w="11900" w:h="16840"/>
      <w:pgMar w:top="1440" w:right="1440" w:bottom="1440" w:left="1440" w:header="708"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5CBB1" w14:textId="77777777" w:rsidR="00506E33" w:rsidRDefault="00506E33">
      <w:r>
        <w:separator/>
      </w:r>
    </w:p>
  </w:endnote>
  <w:endnote w:type="continuationSeparator" w:id="0">
    <w:p w14:paraId="6C637179" w14:textId="77777777" w:rsidR="00506E33" w:rsidRDefault="00506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041C" w14:textId="77777777" w:rsidR="00F467AE" w:rsidRDefault="00F467A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2F502" w14:textId="77777777" w:rsidR="00506E33" w:rsidRDefault="00506E33">
      <w:r>
        <w:separator/>
      </w:r>
    </w:p>
  </w:footnote>
  <w:footnote w:type="continuationSeparator" w:id="0">
    <w:p w14:paraId="6CCFD378" w14:textId="77777777" w:rsidR="00506E33" w:rsidRDefault="00506E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FEEF" w14:textId="77777777" w:rsidR="00F467AE" w:rsidRDefault="00F467A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C6F43"/>
    <w:multiLevelType w:val="hybridMultilevel"/>
    <w:tmpl w:val="5CAA6A68"/>
    <w:numStyleLink w:val="ImportedStyle2"/>
  </w:abstractNum>
  <w:abstractNum w:abstractNumId="1" w15:restartNumberingAfterBreak="0">
    <w:nsid w:val="4F8A31BC"/>
    <w:multiLevelType w:val="hybridMultilevel"/>
    <w:tmpl w:val="5CAA6A68"/>
    <w:styleLink w:val="ImportedStyle2"/>
    <w:lvl w:ilvl="0" w:tplc="B9488508">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4F8B1E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7808964">
      <w:start w:val="1"/>
      <w:numFmt w:val="lowerRoman"/>
      <w:lvlText w:val="%3."/>
      <w:lvlJc w:val="left"/>
      <w:pPr>
        <w:ind w:left="2160" w:hanging="261"/>
      </w:pPr>
      <w:rPr>
        <w:rFonts w:hAnsi="Arial Unicode MS"/>
        <w:caps w:val="0"/>
        <w:smallCaps w:val="0"/>
        <w:strike w:val="0"/>
        <w:dstrike w:val="0"/>
        <w:outline w:val="0"/>
        <w:emboss w:val="0"/>
        <w:imprint w:val="0"/>
        <w:spacing w:val="0"/>
        <w:w w:val="100"/>
        <w:kern w:val="0"/>
        <w:position w:val="0"/>
        <w:highlight w:val="none"/>
        <w:vertAlign w:val="baseline"/>
      </w:rPr>
    </w:lvl>
    <w:lvl w:ilvl="3" w:tplc="69E858A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66CE61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0A0B694">
      <w:start w:val="1"/>
      <w:numFmt w:val="lowerRoman"/>
      <w:lvlText w:val="%6."/>
      <w:lvlJc w:val="left"/>
      <w:pPr>
        <w:ind w:left="4320" w:hanging="261"/>
      </w:pPr>
      <w:rPr>
        <w:rFonts w:hAnsi="Arial Unicode MS"/>
        <w:caps w:val="0"/>
        <w:smallCaps w:val="0"/>
        <w:strike w:val="0"/>
        <w:dstrike w:val="0"/>
        <w:outline w:val="0"/>
        <w:emboss w:val="0"/>
        <w:imprint w:val="0"/>
        <w:spacing w:val="0"/>
        <w:w w:val="100"/>
        <w:kern w:val="0"/>
        <w:position w:val="0"/>
        <w:highlight w:val="none"/>
        <w:vertAlign w:val="baseline"/>
      </w:rPr>
    </w:lvl>
    <w:lvl w:ilvl="6" w:tplc="D092088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BB0D71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476DB6C">
      <w:start w:val="1"/>
      <w:numFmt w:val="lowerRoman"/>
      <w:lvlText w:val="%9."/>
      <w:lvlJc w:val="left"/>
      <w:pPr>
        <w:ind w:left="6480" w:hanging="26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099063430">
    <w:abstractNumId w:val="1"/>
  </w:num>
  <w:num w:numId="2" w16cid:durableId="1913927011">
    <w:abstractNumId w:val="0"/>
  </w:num>
  <w:num w:numId="3" w16cid:durableId="348920177">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7AE"/>
    <w:rsid w:val="000043C8"/>
    <w:rsid w:val="000051DA"/>
    <w:rsid w:val="0000786C"/>
    <w:rsid w:val="00022271"/>
    <w:rsid w:val="0002651F"/>
    <w:rsid w:val="00035F84"/>
    <w:rsid w:val="00061977"/>
    <w:rsid w:val="00070D45"/>
    <w:rsid w:val="0007159B"/>
    <w:rsid w:val="00080C2E"/>
    <w:rsid w:val="000C6F3D"/>
    <w:rsid w:val="000E4C0D"/>
    <w:rsid w:val="001129FA"/>
    <w:rsid w:val="001211B2"/>
    <w:rsid w:val="0020611B"/>
    <w:rsid w:val="002349D7"/>
    <w:rsid w:val="0027483F"/>
    <w:rsid w:val="002C7FB1"/>
    <w:rsid w:val="002D3F4F"/>
    <w:rsid w:val="002E73E2"/>
    <w:rsid w:val="00312615"/>
    <w:rsid w:val="0032297C"/>
    <w:rsid w:val="003318CB"/>
    <w:rsid w:val="003614FB"/>
    <w:rsid w:val="00363441"/>
    <w:rsid w:val="003653CF"/>
    <w:rsid w:val="00375431"/>
    <w:rsid w:val="00391A88"/>
    <w:rsid w:val="003D555D"/>
    <w:rsid w:val="003D6A69"/>
    <w:rsid w:val="00420372"/>
    <w:rsid w:val="00445B68"/>
    <w:rsid w:val="00476E1D"/>
    <w:rsid w:val="004A116E"/>
    <w:rsid w:val="004B3271"/>
    <w:rsid w:val="004C730E"/>
    <w:rsid w:val="004E3554"/>
    <w:rsid w:val="004F58CD"/>
    <w:rsid w:val="005045E3"/>
    <w:rsid w:val="00506E33"/>
    <w:rsid w:val="00540DAF"/>
    <w:rsid w:val="005B23FF"/>
    <w:rsid w:val="005B35D6"/>
    <w:rsid w:val="005B3CE8"/>
    <w:rsid w:val="005C135A"/>
    <w:rsid w:val="005C508D"/>
    <w:rsid w:val="00603B06"/>
    <w:rsid w:val="00632F6E"/>
    <w:rsid w:val="00634753"/>
    <w:rsid w:val="006D6593"/>
    <w:rsid w:val="006F2233"/>
    <w:rsid w:val="007044FD"/>
    <w:rsid w:val="00770CC4"/>
    <w:rsid w:val="00784EC2"/>
    <w:rsid w:val="00787CE7"/>
    <w:rsid w:val="00795EFB"/>
    <w:rsid w:val="00797943"/>
    <w:rsid w:val="007B7AF6"/>
    <w:rsid w:val="007F24DB"/>
    <w:rsid w:val="007F3CC8"/>
    <w:rsid w:val="00806421"/>
    <w:rsid w:val="008340A9"/>
    <w:rsid w:val="00845266"/>
    <w:rsid w:val="00882676"/>
    <w:rsid w:val="008863F7"/>
    <w:rsid w:val="00892BBB"/>
    <w:rsid w:val="00895ABD"/>
    <w:rsid w:val="008A5F86"/>
    <w:rsid w:val="008B7DE5"/>
    <w:rsid w:val="00911E7B"/>
    <w:rsid w:val="00927749"/>
    <w:rsid w:val="00950C83"/>
    <w:rsid w:val="009546F4"/>
    <w:rsid w:val="00980FBE"/>
    <w:rsid w:val="009E088B"/>
    <w:rsid w:val="00A01A88"/>
    <w:rsid w:val="00A07784"/>
    <w:rsid w:val="00A15D0E"/>
    <w:rsid w:val="00A41E8C"/>
    <w:rsid w:val="00A74B15"/>
    <w:rsid w:val="00AA309E"/>
    <w:rsid w:val="00AB7EB2"/>
    <w:rsid w:val="00B02F34"/>
    <w:rsid w:val="00B519BB"/>
    <w:rsid w:val="00B75C37"/>
    <w:rsid w:val="00B87790"/>
    <w:rsid w:val="00BA1DA9"/>
    <w:rsid w:val="00BD0FC9"/>
    <w:rsid w:val="00BE089C"/>
    <w:rsid w:val="00BF7A5D"/>
    <w:rsid w:val="00C10898"/>
    <w:rsid w:val="00C236A2"/>
    <w:rsid w:val="00C43232"/>
    <w:rsid w:val="00C53DB8"/>
    <w:rsid w:val="00C76EB2"/>
    <w:rsid w:val="00C962C6"/>
    <w:rsid w:val="00CF41E3"/>
    <w:rsid w:val="00CF60A4"/>
    <w:rsid w:val="00D05819"/>
    <w:rsid w:val="00D10BF1"/>
    <w:rsid w:val="00D165AF"/>
    <w:rsid w:val="00D723F8"/>
    <w:rsid w:val="00D84F19"/>
    <w:rsid w:val="00DE46E8"/>
    <w:rsid w:val="00E148E3"/>
    <w:rsid w:val="00E24B04"/>
    <w:rsid w:val="00E4193B"/>
    <w:rsid w:val="00E432AD"/>
    <w:rsid w:val="00E804A9"/>
    <w:rsid w:val="00E92B22"/>
    <w:rsid w:val="00E92DC4"/>
    <w:rsid w:val="00E96701"/>
    <w:rsid w:val="00EA37B6"/>
    <w:rsid w:val="00EC7C68"/>
    <w:rsid w:val="00ED5ABD"/>
    <w:rsid w:val="00EE4AEC"/>
    <w:rsid w:val="00F26D4C"/>
    <w:rsid w:val="00F44FFD"/>
    <w:rsid w:val="00F467AE"/>
    <w:rsid w:val="00F7206E"/>
    <w:rsid w:val="00F839FD"/>
    <w:rsid w:val="00FB1907"/>
    <w:rsid w:val="00FB3EA2"/>
    <w:rsid w:val="00FD766D"/>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652A"/>
  <w15:docId w15:val="{2865270B-EBAC-8445-AE32-EF6F5539E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200" w:line="276"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Calibri" w:eastAsia="Calibri" w:hAnsi="Calibri" w:cs="Calibri"/>
      <w:i/>
      <w:iCs/>
      <w:outline w:val="0"/>
      <w:color w:val="0000FF"/>
      <w:sz w:val="24"/>
      <w:szCs w:val="24"/>
      <w:u w:val="single" w:color="0000FF"/>
      <w:lang w:val="de-DE"/>
    </w:rPr>
  </w:style>
  <w:style w:type="paragraph" w:styleId="ListParagraph">
    <w:name w:val="List Paragraph"/>
    <w:pPr>
      <w:spacing w:after="200" w:line="276" w:lineRule="auto"/>
      <w:ind w:left="720"/>
    </w:pPr>
    <w:rPr>
      <w:rFonts w:ascii="Calibri" w:hAnsi="Calibri" w:cs="Arial Unicode MS"/>
      <w:color w:val="000000"/>
      <w:sz w:val="22"/>
      <w:szCs w:val="22"/>
      <w:u w:color="000000"/>
      <w:lang w:val="en-US"/>
    </w:rPr>
  </w:style>
  <w:style w:type="numbering" w:customStyle="1" w:styleId="ImportedStyle2">
    <w:name w:val="Imported Style 2"/>
    <w:pPr>
      <w:numPr>
        <w:numId w:val="1"/>
      </w:numPr>
    </w:pPr>
  </w:style>
  <w:style w:type="table" w:styleId="TableGrid">
    <w:name w:val="Table Grid"/>
    <w:basedOn w:val="TableNormal"/>
    <w:uiPriority w:val="39"/>
    <w:rsid w:val="005C5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E3554"/>
    <w:rPr>
      <w:color w:val="605E5C"/>
      <w:shd w:val="clear" w:color="auto" w:fill="E1DFDD"/>
    </w:rPr>
  </w:style>
  <w:style w:type="character" w:styleId="CommentReference">
    <w:name w:val="annotation reference"/>
    <w:basedOn w:val="DefaultParagraphFont"/>
    <w:uiPriority w:val="99"/>
    <w:semiHidden/>
    <w:unhideWhenUsed/>
    <w:rsid w:val="00D84F19"/>
    <w:rPr>
      <w:sz w:val="16"/>
      <w:szCs w:val="16"/>
    </w:rPr>
  </w:style>
  <w:style w:type="paragraph" w:styleId="CommentText">
    <w:name w:val="annotation text"/>
    <w:basedOn w:val="Normal"/>
    <w:link w:val="CommentTextChar"/>
    <w:uiPriority w:val="99"/>
    <w:unhideWhenUsed/>
    <w:rsid w:val="00D84F19"/>
    <w:rPr>
      <w:sz w:val="20"/>
      <w:szCs w:val="20"/>
    </w:rPr>
  </w:style>
  <w:style w:type="character" w:customStyle="1" w:styleId="CommentTextChar">
    <w:name w:val="Comment Text Char"/>
    <w:basedOn w:val="DefaultParagraphFont"/>
    <w:link w:val="CommentText"/>
    <w:uiPriority w:val="99"/>
    <w:rsid w:val="00D84F19"/>
    <w:rPr>
      <w:lang w:val="en-US" w:eastAsia="en-US"/>
    </w:rPr>
  </w:style>
  <w:style w:type="paragraph" w:styleId="CommentSubject">
    <w:name w:val="annotation subject"/>
    <w:basedOn w:val="CommentText"/>
    <w:next w:val="CommentText"/>
    <w:link w:val="CommentSubjectChar"/>
    <w:uiPriority w:val="99"/>
    <w:semiHidden/>
    <w:unhideWhenUsed/>
    <w:rsid w:val="00D84F19"/>
    <w:rPr>
      <w:b/>
      <w:bCs/>
    </w:rPr>
  </w:style>
  <w:style w:type="character" w:customStyle="1" w:styleId="CommentSubjectChar">
    <w:name w:val="Comment Subject Char"/>
    <w:basedOn w:val="CommentTextChar"/>
    <w:link w:val="CommentSubject"/>
    <w:uiPriority w:val="99"/>
    <w:semiHidden/>
    <w:rsid w:val="00D84F19"/>
    <w:rPr>
      <w:b/>
      <w:bCs/>
      <w:lang w:val="en-US" w:eastAsia="en-US"/>
    </w:rPr>
  </w:style>
  <w:style w:type="paragraph" w:styleId="Revision">
    <w:name w:val="Revision"/>
    <w:hidden/>
    <w:uiPriority w:val="99"/>
    <w:semiHidden/>
    <w:rsid w:val="00895ABD"/>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beek@maastrichtuniversity.n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ichiel.adriaens@maastrichtuniversity.nl"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411</TotalTime>
  <Pages>2</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Breuer, Marian (MACSBIO)</dc:creator>
  <cp:lastModifiedBy>Bonthuis, Jelle (MACSBIO)</cp:lastModifiedBy>
  <cp:revision>38</cp:revision>
  <dcterms:created xsi:type="dcterms:W3CDTF">2025-09-17T20:54:00Z</dcterms:created>
  <dcterms:modified xsi:type="dcterms:W3CDTF">2026-02-13T08:41:00Z</dcterms:modified>
</cp:coreProperties>
</file>