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65765" w14:textId="372D07AB" w:rsidR="00202EB6" w:rsidRPr="00EE1205" w:rsidRDefault="00A75DA2" w:rsidP="00541F8C">
      <w:pPr>
        <w:jc w:val="both"/>
        <w:rPr>
          <w:rFonts w:ascii="Arial" w:hAnsi="Arial" w:cs="Arial"/>
          <w:sz w:val="72"/>
          <w:szCs w:val="72"/>
        </w:rPr>
      </w:pPr>
      <w:proofErr w:type="gramStart"/>
      <w:r w:rsidRPr="00EE1205">
        <w:rPr>
          <w:rFonts w:ascii="Arial" w:hAnsi="Arial" w:cs="Arial"/>
          <w:sz w:val="72"/>
          <w:szCs w:val="72"/>
        </w:rPr>
        <w:t>Exposé</w:t>
      </w:r>
      <w:proofErr w:type="gramEnd"/>
      <w:r w:rsidRPr="00EE1205">
        <w:rPr>
          <w:rFonts w:ascii="Arial" w:hAnsi="Arial" w:cs="Arial"/>
          <w:sz w:val="72"/>
          <w:szCs w:val="72"/>
        </w:rPr>
        <w:t xml:space="preserve"> Masterthesis</w:t>
      </w:r>
    </w:p>
    <w:p w14:paraId="20238BD8" w14:textId="77777777" w:rsidR="00144D61" w:rsidRPr="00EE1205" w:rsidRDefault="00144D61" w:rsidP="00541F8C">
      <w:pPr>
        <w:jc w:val="both"/>
        <w:rPr>
          <w:rFonts w:ascii="Arial" w:hAnsi="Arial" w:cs="Arial"/>
          <w:sz w:val="22"/>
          <w:szCs w:val="22"/>
        </w:rPr>
      </w:pPr>
    </w:p>
    <w:p w14:paraId="0EB8A242" w14:textId="77777777" w:rsidR="00144D61" w:rsidRPr="00EE1205" w:rsidRDefault="00144D61" w:rsidP="00541F8C">
      <w:pPr>
        <w:jc w:val="both"/>
        <w:rPr>
          <w:rFonts w:ascii="Arial" w:hAnsi="Arial" w:cs="Arial"/>
          <w:sz w:val="22"/>
          <w:szCs w:val="22"/>
        </w:rPr>
      </w:pPr>
    </w:p>
    <w:p w14:paraId="41CF6E6D" w14:textId="050A4015" w:rsidR="00A75DA2" w:rsidRPr="00EE1205" w:rsidRDefault="00A75DA2" w:rsidP="00541F8C">
      <w:pPr>
        <w:spacing w:line="360" w:lineRule="auto"/>
        <w:rPr>
          <w:rFonts w:ascii="Arial" w:hAnsi="Arial" w:cs="Arial"/>
          <w:sz w:val="28"/>
          <w:szCs w:val="28"/>
        </w:rPr>
      </w:pPr>
      <w:r w:rsidRPr="00EE1205">
        <w:rPr>
          <w:rFonts w:ascii="Arial" w:hAnsi="Arial" w:cs="Arial"/>
          <w:sz w:val="28"/>
          <w:szCs w:val="28"/>
        </w:rPr>
        <w:t>Entwicklung eines empathischen AI-Agent</w:t>
      </w:r>
      <w:r w:rsidR="00664ACA" w:rsidRPr="00EE1205">
        <w:rPr>
          <w:rFonts w:ascii="Arial" w:hAnsi="Arial" w:cs="Arial"/>
          <w:sz w:val="28"/>
          <w:szCs w:val="28"/>
        </w:rPr>
        <w:t>en</w:t>
      </w:r>
      <w:r w:rsidRPr="00EE1205">
        <w:rPr>
          <w:rFonts w:ascii="Arial" w:hAnsi="Arial" w:cs="Arial"/>
          <w:sz w:val="28"/>
          <w:szCs w:val="28"/>
        </w:rPr>
        <w:t xml:space="preserve"> zur neuroadaptiven personalisierten Lernbegleitung </w:t>
      </w:r>
    </w:p>
    <w:p w14:paraId="185F77EC" w14:textId="77777777" w:rsidR="00202EB6" w:rsidRPr="00EE1205" w:rsidRDefault="00202EB6" w:rsidP="00541F8C">
      <w:pPr>
        <w:jc w:val="both"/>
        <w:rPr>
          <w:rFonts w:ascii="Arial" w:hAnsi="Arial" w:cs="Arial"/>
          <w:sz w:val="22"/>
          <w:szCs w:val="22"/>
        </w:rPr>
      </w:pPr>
    </w:p>
    <w:p w14:paraId="21884CD0" w14:textId="303208F4" w:rsidR="00202EB6" w:rsidRPr="00EE1205" w:rsidRDefault="00780DF6" w:rsidP="00780DF6">
      <w:pPr>
        <w:spacing w:line="360" w:lineRule="auto"/>
        <w:jc w:val="both"/>
        <w:rPr>
          <w:rFonts w:ascii="Arial" w:hAnsi="Arial" w:cs="Arial"/>
          <w:sz w:val="22"/>
          <w:szCs w:val="22"/>
        </w:rPr>
      </w:pPr>
      <w:r w:rsidRPr="00EE1205">
        <w:rPr>
          <w:rFonts w:ascii="Arial" w:hAnsi="Arial" w:cs="Arial"/>
          <w:sz w:val="22"/>
          <w:szCs w:val="22"/>
        </w:rPr>
        <w:t xml:space="preserve">eingereicht am </w:t>
      </w:r>
      <w:r w:rsidR="00C623E6">
        <w:rPr>
          <w:rFonts w:ascii="Arial" w:hAnsi="Arial" w:cs="Arial"/>
          <w:sz w:val="22"/>
          <w:szCs w:val="22"/>
        </w:rPr>
        <w:t>04</w:t>
      </w:r>
      <w:r w:rsidRPr="00EE1205">
        <w:rPr>
          <w:rFonts w:ascii="Arial" w:hAnsi="Arial" w:cs="Arial"/>
          <w:sz w:val="22"/>
          <w:szCs w:val="22"/>
        </w:rPr>
        <w:t>.0</w:t>
      </w:r>
      <w:r w:rsidR="00C623E6">
        <w:rPr>
          <w:rFonts w:ascii="Arial" w:hAnsi="Arial" w:cs="Arial"/>
          <w:sz w:val="22"/>
          <w:szCs w:val="22"/>
        </w:rPr>
        <w:t>5</w:t>
      </w:r>
      <w:r w:rsidRPr="00EE1205">
        <w:rPr>
          <w:rFonts w:ascii="Arial" w:hAnsi="Arial" w:cs="Arial"/>
          <w:sz w:val="22"/>
          <w:szCs w:val="22"/>
        </w:rPr>
        <w:t xml:space="preserve">.2026 via </w:t>
      </w:r>
      <w:proofErr w:type="spellStart"/>
      <w:r w:rsidRPr="00EE1205">
        <w:rPr>
          <w:rFonts w:ascii="Arial" w:hAnsi="Arial" w:cs="Arial"/>
          <w:sz w:val="22"/>
          <w:szCs w:val="22"/>
        </w:rPr>
        <w:t>eMail</w:t>
      </w:r>
      <w:proofErr w:type="spellEnd"/>
    </w:p>
    <w:p w14:paraId="5A502632" w14:textId="3854F11E" w:rsidR="00780DF6" w:rsidRPr="00EE1205" w:rsidRDefault="00780DF6" w:rsidP="00780DF6">
      <w:pPr>
        <w:spacing w:line="360" w:lineRule="auto"/>
        <w:jc w:val="both"/>
        <w:rPr>
          <w:rFonts w:ascii="Arial" w:hAnsi="Arial" w:cs="Arial"/>
          <w:sz w:val="22"/>
          <w:szCs w:val="22"/>
        </w:rPr>
      </w:pPr>
      <w:r w:rsidRPr="00EE1205">
        <w:rPr>
          <w:rFonts w:ascii="Arial" w:hAnsi="Arial" w:cs="Arial"/>
          <w:sz w:val="22"/>
          <w:szCs w:val="22"/>
        </w:rPr>
        <w:t>Modulverantwortlicher Hochschullehrer:</w:t>
      </w:r>
      <w:r w:rsidR="008E7B48" w:rsidRPr="00EE1205">
        <w:rPr>
          <w:rFonts w:ascii="Arial" w:hAnsi="Arial" w:cs="Arial"/>
          <w:sz w:val="22"/>
          <w:szCs w:val="22"/>
        </w:rPr>
        <w:t xml:space="preserve"> </w:t>
      </w:r>
      <w:r w:rsidR="00327420" w:rsidRPr="00327420">
        <w:rPr>
          <w:rFonts w:ascii="Arial" w:hAnsi="Arial" w:cs="Arial"/>
          <w:b/>
          <w:bCs/>
          <w:sz w:val="22"/>
          <w:szCs w:val="22"/>
        </w:rPr>
        <w:t>Prof. Dr.</w:t>
      </w:r>
      <w:r w:rsidR="00327420">
        <w:rPr>
          <w:rFonts w:ascii="Arial" w:hAnsi="Arial" w:cs="Arial"/>
          <w:sz w:val="22"/>
          <w:szCs w:val="22"/>
        </w:rPr>
        <w:t xml:space="preserve"> </w:t>
      </w:r>
      <w:r w:rsidR="008E7B48" w:rsidRPr="00EE1205">
        <w:rPr>
          <w:rFonts w:ascii="Arial" w:hAnsi="Arial" w:cs="Arial"/>
          <w:b/>
          <w:bCs/>
          <w:sz w:val="22"/>
          <w:szCs w:val="22"/>
        </w:rPr>
        <w:t>Thomas Ekert</w:t>
      </w:r>
    </w:p>
    <w:p w14:paraId="10F3471D" w14:textId="77777777" w:rsidR="008E7B48" w:rsidRPr="00EE1205" w:rsidRDefault="008E7B48" w:rsidP="00780DF6">
      <w:pPr>
        <w:spacing w:line="360" w:lineRule="auto"/>
        <w:jc w:val="both"/>
        <w:rPr>
          <w:rFonts w:ascii="Arial" w:hAnsi="Arial" w:cs="Arial"/>
          <w:b/>
          <w:bCs/>
          <w:sz w:val="22"/>
          <w:szCs w:val="22"/>
        </w:rPr>
      </w:pPr>
    </w:p>
    <w:p w14:paraId="6B54B31D" w14:textId="77777777" w:rsidR="008E7B48" w:rsidRPr="00EE1205" w:rsidRDefault="008E7B48" w:rsidP="00780DF6">
      <w:pPr>
        <w:spacing w:line="360" w:lineRule="auto"/>
        <w:jc w:val="both"/>
        <w:rPr>
          <w:rFonts w:ascii="Arial" w:hAnsi="Arial" w:cs="Arial"/>
          <w:b/>
          <w:bCs/>
          <w:sz w:val="22"/>
          <w:szCs w:val="22"/>
        </w:rPr>
      </w:pPr>
    </w:p>
    <w:p w14:paraId="5E15017F" w14:textId="77777777" w:rsidR="008E7B48" w:rsidRPr="00EE1205" w:rsidRDefault="008E7B48" w:rsidP="00780DF6">
      <w:pPr>
        <w:spacing w:line="360" w:lineRule="auto"/>
        <w:jc w:val="both"/>
        <w:rPr>
          <w:rFonts w:ascii="Arial" w:hAnsi="Arial" w:cs="Arial"/>
          <w:b/>
          <w:bCs/>
          <w:sz w:val="22"/>
          <w:szCs w:val="22"/>
        </w:rPr>
      </w:pPr>
    </w:p>
    <w:p w14:paraId="3CFF9FBA" w14:textId="55829205" w:rsidR="00A75DA2" w:rsidRPr="00EE1205" w:rsidRDefault="008E7B48" w:rsidP="00780DF6">
      <w:pPr>
        <w:spacing w:line="360" w:lineRule="auto"/>
        <w:jc w:val="both"/>
        <w:rPr>
          <w:rFonts w:ascii="Arial" w:hAnsi="Arial" w:cs="Arial"/>
          <w:b/>
          <w:bCs/>
          <w:sz w:val="22"/>
          <w:szCs w:val="22"/>
        </w:rPr>
      </w:pPr>
      <w:r w:rsidRPr="00EE1205">
        <w:rPr>
          <w:rFonts w:ascii="Arial" w:hAnsi="Arial" w:cs="Arial"/>
          <w:b/>
          <w:bCs/>
          <w:sz w:val="22"/>
          <w:szCs w:val="22"/>
        </w:rPr>
        <w:t xml:space="preserve">Betreuung der Masterthesis: </w:t>
      </w:r>
      <w:r w:rsidR="00780DF6" w:rsidRPr="00EE1205">
        <w:rPr>
          <w:rFonts w:ascii="Arial" w:hAnsi="Arial" w:cs="Arial"/>
          <w:b/>
          <w:bCs/>
          <w:sz w:val="22"/>
          <w:szCs w:val="22"/>
        </w:rPr>
        <w:t>Prof. Dr. Christian Prinz</w:t>
      </w:r>
    </w:p>
    <w:p w14:paraId="3E0AFBBC" w14:textId="37DD39D0" w:rsidR="00202EB6" w:rsidRPr="00EE1205" w:rsidRDefault="00202EB6" w:rsidP="00780DF6">
      <w:pPr>
        <w:spacing w:line="360" w:lineRule="auto"/>
        <w:jc w:val="both"/>
        <w:rPr>
          <w:rFonts w:ascii="Arial" w:hAnsi="Arial" w:cs="Arial"/>
          <w:sz w:val="22"/>
          <w:szCs w:val="22"/>
        </w:rPr>
      </w:pPr>
      <w:proofErr w:type="gramStart"/>
      <w:r w:rsidRPr="00EE1205">
        <w:rPr>
          <w:rFonts w:ascii="Arial" w:hAnsi="Arial" w:cs="Arial"/>
          <w:sz w:val="22"/>
          <w:szCs w:val="22"/>
        </w:rPr>
        <w:t>SRH Fernhochschule</w:t>
      </w:r>
      <w:proofErr w:type="gramEnd"/>
      <w:r w:rsidR="00915C87" w:rsidRPr="00EE1205">
        <w:rPr>
          <w:rFonts w:ascii="Arial" w:hAnsi="Arial" w:cs="Arial"/>
          <w:sz w:val="22"/>
          <w:szCs w:val="22"/>
        </w:rPr>
        <w:t xml:space="preserve"> </w:t>
      </w:r>
    </w:p>
    <w:p w14:paraId="46684253" w14:textId="77777777" w:rsidR="00202EB6" w:rsidRPr="00EE1205" w:rsidRDefault="00202EB6" w:rsidP="00541F8C">
      <w:pPr>
        <w:jc w:val="both"/>
        <w:rPr>
          <w:rFonts w:ascii="Arial" w:hAnsi="Arial" w:cs="Arial"/>
          <w:sz w:val="22"/>
          <w:szCs w:val="22"/>
          <w:lang w:val="en-US"/>
        </w:rPr>
      </w:pPr>
    </w:p>
    <w:p w14:paraId="28C53AA1" w14:textId="77777777" w:rsidR="00202EB6" w:rsidRPr="00EE1205" w:rsidRDefault="00202EB6" w:rsidP="00541F8C">
      <w:pPr>
        <w:jc w:val="both"/>
        <w:rPr>
          <w:rFonts w:ascii="Arial" w:hAnsi="Arial" w:cs="Arial"/>
          <w:sz w:val="22"/>
          <w:szCs w:val="22"/>
          <w:lang w:val="en-US"/>
        </w:rPr>
      </w:pPr>
    </w:p>
    <w:p w14:paraId="1A4C52F0" w14:textId="77777777" w:rsidR="00A833F0" w:rsidRPr="00EE1205" w:rsidRDefault="00A833F0" w:rsidP="00541F8C">
      <w:pPr>
        <w:jc w:val="both"/>
        <w:rPr>
          <w:rFonts w:ascii="Arial" w:hAnsi="Arial" w:cs="Arial"/>
          <w:sz w:val="22"/>
          <w:szCs w:val="22"/>
          <w:lang w:val="en-US"/>
        </w:rPr>
      </w:pPr>
    </w:p>
    <w:p w14:paraId="634F7ADD" w14:textId="77777777" w:rsidR="00A833F0" w:rsidRPr="00EE1205" w:rsidRDefault="00A833F0" w:rsidP="00541F8C">
      <w:pPr>
        <w:jc w:val="both"/>
        <w:rPr>
          <w:rFonts w:ascii="Arial" w:hAnsi="Arial" w:cs="Arial"/>
          <w:sz w:val="22"/>
          <w:szCs w:val="22"/>
          <w:lang w:val="en-US"/>
        </w:rPr>
      </w:pPr>
    </w:p>
    <w:p w14:paraId="7F490307" w14:textId="77777777" w:rsidR="00A833F0" w:rsidRPr="00EE1205" w:rsidRDefault="00A833F0" w:rsidP="00541F8C">
      <w:pPr>
        <w:jc w:val="both"/>
        <w:rPr>
          <w:rFonts w:ascii="Arial" w:hAnsi="Arial" w:cs="Arial"/>
          <w:sz w:val="22"/>
          <w:szCs w:val="22"/>
          <w:lang w:val="en-US"/>
        </w:rPr>
      </w:pPr>
    </w:p>
    <w:p w14:paraId="192EACCB" w14:textId="77777777" w:rsidR="00A833F0" w:rsidRPr="00EE1205" w:rsidRDefault="00A833F0" w:rsidP="00541F8C">
      <w:pPr>
        <w:jc w:val="both"/>
        <w:rPr>
          <w:rFonts w:ascii="Arial" w:hAnsi="Arial" w:cs="Arial"/>
          <w:sz w:val="22"/>
          <w:szCs w:val="22"/>
          <w:lang w:val="en-US"/>
        </w:rPr>
      </w:pPr>
    </w:p>
    <w:p w14:paraId="6F3148EB" w14:textId="77777777" w:rsidR="00A833F0" w:rsidRPr="00EE1205" w:rsidRDefault="00A833F0" w:rsidP="00541F8C">
      <w:pPr>
        <w:jc w:val="both"/>
        <w:rPr>
          <w:rFonts w:ascii="Arial" w:hAnsi="Arial" w:cs="Arial"/>
          <w:sz w:val="22"/>
          <w:szCs w:val="22"/>
          <w:lang w:val="en-US"/>
        </w:rPr>
      </w:pPr>
    </w:p>
    <w:p w14:paraId="0B5CBF92" w14:textId="77777777" w:rsidR="00A833F0" w:rsidRPr="00EE1205" w:rsidRDefault="00A833F0" w:rsidP="00541F8C">
      <w:pPr>
        <w:jc w:val="both"/>
        <w:rPr>
          <w:rFonts w:ascii="Arial" w:hAnsi="Arial" w:cs="Arial"/>
          <w:sz w:val="22"/>
          <w:szCs w:val="22"/>
          <w:lang w:val="en-US"/>
        </w:rPr>
      </w:pPr>
    </w:p>
    <w:p w14:paraId="7DD97BFE" w14:textId="77777777" w:rsidR="00A833F0" w:rsidRPr="00EE1205" w:rsidRDefault="00A833F0" w:rsidP="00541F8C">
      <w:pPr>
        <w:jc w:val="both"/>
        <w:rPr>
          <w:rFonts w:ascii="Arial" w:hAnsi="Arial" w:cs="Arial"/>
          <w:sz w:val="22"/>
          <w:szCs w:val="22"/>
          <w:lang w:val="en-US"/>
        </w:rPr>
      </w:pPr>
    </w:p>
    <w:p w14:paraId="36406402" w14:textId="77777777" w:rsidR="00A833F0" w:rsidRPr="00EE1205" w:rsidRDefault="00A833F0" w:rsidP="00541F8C">
      <w:pPr>
        <w:jc w:val="both"/>
        <w:rPr>
          <w:rFonts w:ascii="Arial" w:hAnsi="Arial" w:cs="Arial"/>
          <w:sz w:val="22"/>
          <w:szCs w:val="22"/>
          <w:lang w:val="en-US"/>
        </w:rPr>
      </w:pPr>
    </w:p>
    <w:p w14:paraId="1F718F8D" w14:textId="77777777" w:rsidR="00A833F0" w:rsidRPr="00EE1205" w:rsidRDefault="00A833F0" w:rsidP="00541F8C">
      <w:pPr>
        <w:jc w:val="both"/>
        <w:rPr>
          <w:rFonts w:ascii="Arial" w:hAnsi="Arial" w:cs="Arial"/>
          <w:sz w:val="22"/>
          <w:szCs w:val="22"/>
          <w:lang w:val="en-US"/>
        </w:rPr>
      </w:pPr>
    </w:p>
    <w:p w14:paraId="353B3D77" w14:textId="77777777" w:rsidR="00A833F0" w:rsidRPr="00EE1205" w:rsidRDefault="00A833F0" w:rsidP="00541F8C">
      <w:pPr>
        <w:jc w:val="both"/>
        <w:rPr>
          <w:rFonts w:ascii="Arial" w:hAnsi="Arial" w:cs="Arial"/>
          <w:sz w:val="22"/>
          <w:szCs w:val="22"/>
          <w:lang w:val="en-US"/>
        </w:rPr>
      </w:pPr>
    </w:p>
    <w:p w14:paraId="0CD226B1" w14:textId="77777777" w:rsidR="00A833F0" w:rsidRPr="00EE1205" w:rsidRDefault="00A833F0" w:rsidP="00541F8C">
      <w:pPr>
        <w:jc w:val="both"/>
        <w:rPr>
          <w:rFonts w:ascii="Arial" w:hAnsi="Arial" w:cs="Arial"/>
          <w:sz w:val="22"/>
          <w:szCs w:val="22"/>
          <w:lang w:val="en-US"/>
        </w:rPr>
      </w:pPr>
    </w:p>
    <w:p w14:paraId="5A252387" w14:textId="77777777" w:rsidR="00A833F0" w:rsidRPr="00EE1205" w:rsidRDefault="00A833F0" w:rsidP="00541F8C">
      <w:pPr>
        <w:jc w:val="both"/>
        <w:rPr>
          <w:rFonts w:ascii="Arial" w:hAnsi="Arial" w:cs="Arial"/>
          <w:sz w:val="22"/>
          <w:szCs w:val="22"/>
          <w:lang w:val="en-US"/>
        </w:rPr>
      </w:pPr>
    </w:p>
    <w:p w14:paraId="2E91EA1E" w14:textId="77777777" w:rsidR="00A833F0" w:rsidRPr="00EE1205" w:rsidRDefault="00A833F0" w:rsidP="00541F8C">
      <w:pPr>
        <w:jc w:val="both"/>
        <w:rPr>
          <w:rFonts w:ascii="Arial" w:hAnsi="Arial" w:cs="Arial"/>
          <w:sz w:val="22"/>
          <w:szCs w:val="22"/>
          <w:lang w:val="en-US"/>
        </w:rPr>
      </w:pPr>
    </w:p>
    <w:p w14:paraId="648B0E50" w14:textId="77777777" w:rsidR="00A833F0" w:rsidRPr="00EE1205" w:rsidRDefault="00A833F0" w:rsidP="00541F8C">
      <w:pPr>
        <w:jc w:val="both"/>
        <w:rPr>
          <w:rFonts w:ascii="Arial" w:hAnsi="Arial" w:cs="Arial"/>
          <w:sz w:val="22"/>
          <w:szCs w:val="22"/>
          <w:lang w:val="en-US"/>
        </w:rPr>
      </w:pPr>
    </w:p>
    <w:p w14:paraId="316015DD" w14:textId="77777777" w:rsidR="00A833F0" w:rsidRPr="00EE1205" w:rsidRDefault="00A833F0" w:rsidP="00541F8C">
      <w:pPr>
        <w:jc w:val="both"/>
        <w:rPr>
          <w:rFonts w:ascii="Arial" w:hAnsi="Arial" w:cs="Arial"/>
          <w:sz w:val="22"/>
          <w:szCs w:val="22"/>
          <w:lang w:val="en-US"/>
        </w:rPr>
      </w:pPr>
    </w:p>
    <w:p w14:paraId="2C2FF62E" w14:textId="77777777" w:rsidR="00A833F0" w:rsidRPr="00EE1205" w:rsidRDefault="00A833F0" w:rsidP="00541F8C">
      <w:pPr>
        <w:jc w:val="both"/>
        <w:rPr>
          <w:rFonts w:ascii="Arial" w:hAnsi="Arial" w:cs="Arial"/>
          <w:sz w:val="22"/>
          <w:szCs w:val="22"/>
          <w:lang w:val="en-US"/>
        </w:rPr>
      </w:pPr>
    </w:p>
    <w:p w14:paraId="7F3ED323" w14:textId="77777777" w:rsidR="00A833F0" w:rsidRPr="00EE1205" w:rsidRDefault="00A833F0" w:rsidP="00541F8C">
      <w:pPr>
        <w:jc w:val="both"/>
        <w:rPr>
          <w:rFonts w:ascii="Arial" w:hAnsi="Arial" w:cs="Arial"/>
          <w:sz w:val="22"/>
          <w:szCs w:val="22"/>
          <w:lang w:val="en-US"/>
        </w:rPr>
      </w:pPr>
    </w:p>
    <w:p w14:paraId="02DCC33C" w14:textId="77777777" w:rsidR="00A833F0" w:rsidRPr="00EE1205" w:rsidRDefault="00A833F0" w:rsidP="00541F8C">
      <w:pPr>
        <w:jc w:val="both"/>
        <w:rPr>
          <w:rFonts w:ascii="Arial" w:hAnsi="Arial" w:cs="Arial"/>
          <w:sz w:val="22"/>
          <w:szCs w:val="22"/>
          <w:lang w:val="en-US"/>
        </w:rPr>
      </w:pPr>
    </w:p>
    <w:p w14:paraId="549FC3D9" w14:textId="7FFD118B" w:rsidR="00202EB6" w:rsidRPr="00EE1205" w:rsidRDefault="00202EB6" w:rsidP="00541F8C">
      <w:pPr>
        <w:spacing w:line="360" w:lineRule="auto"/>
        <w:jc w:val="both"/>
        <w:rPr>
          <w:rFonts w:ascii="Arial" w:hAnsi="Arial" w:cs="Arial"/>
          <w:sz w:val="22"/>
          <w:szCs w:val="22"/>
          <w:lang w:val="en-US"/>
        </w:rPr>
      </w:pPr>
    </w:p>
    <w:p w14:paraId="036AA271" w14:textId="77777777" w:rsidR="00202EB6" w:rsidRPr="00EE1205" w:rsidRDefault="00202EB6" w:rsidP="00541F8C">
      <w:pPr>
        <w:spacing w:line="360" w:lineRule="auto"/>
        <w:jc w:val="both"/>
        <w:rPr>
          <w:rFonts w:ascii="Arial" w:hAnsi="Arial" w:cs="Arial"/>
          <w:sz w:val="22"/>
          <w:szCs w:val="22"/>
          <w:lang w:val="en-US"/>
        </w:rPr>
      </w:pPr>
    </w:p>
    <w:p w14:paraId="21D3D240" w14:textId="77777777" w:rsidR="00202EB6" w:rsidRPr="00EE1205" w:rsidRDefault="00202EB6" w:rsidP="00541F8C">
      <w:pPr>
        <w:spacing w:line="360" w:lineRule="auto"/>
        <w:jc w:val="both"/>
        <w:rPr>
          <w:rFonts w:ascii="Arial" w:hAnsi="Arial" w:cs="Arial"/>
          <w:sz w:val="22"/>
          <w:szCs w:val="22"/>
        </w:rPr>
      </w:pPr>
      <w:r w:rsidRPr="00EE1205">
        <w:rPr>
          <w:rFonts w:ascii="Arial" w:hAnsi="Arial" w:cs="Arial"/>
          <w:sz w:val="22"/>
          <w:szCs w:val="22"/>
        </w:rPr>
        <w:t>von</w:t>
      </w:r>
    </w:p>
    <w:p w14:paraId="5635AC67" w14:textId="77777777" w:rsidR="00202EB6" w:rsidRPr="00EE1205" w:rsidRDefault="00202EB6" w:rsidP="00541F8C">
      <w:pPr>
        <w:spacing w:line="360" w:lineRule="auto"/>
        <w:jc w:val="both"/>
        <w:rPr>
          <w:rFonts w:ascii="Arial" w:hAnsi="Arial" w:cs="Arial"/>
          <w:b/>
          <w:sz w:val="22"/>
          <w:szCs w:val="22"/>
        </w:rPr>
      </w:pPr>
      <w:r w:rsidRPr="00EE1205">
        <w:rPr>
          <w:rFonts w:ascii="Arial" w:hAnsi="Arial" w:cs="Arial"/>
          <w:b/>
          <w:sz w:val="22"/>
          <w:szCs w:val="22"/>
        </w:rPr>
        <w:t>Dagmar Rostek</w:t>
      </w:r>
    </w:p>
    <w:p w14:paraId="6423CC60" w14:textId="2228E414" w:rsidR="00202EB6" w:rsidRPr="00EE1205" w:rsidRDefault="00915C87" w:rsidP="00541F8C">
      <w:pPr>
        <w:spacing w:line="360" w:lineRule="auto"/>
        <w:jc w:val="both"/>
        <w:rPr>
          <w:rFonts w:ascii="Arial" w:hAnsi="Arial" w:cs="Arial"/>
          <w:sz w:val="22"/>
          <w:szCs w:val="22"/>
        </w:rPr>
      </w:pPr>
      <w:r w:rsidRPr="00EE1205">
        <w:rPr>
          <w:rFonts w:ascii="Arial" w:hAnsi="Arial" w:cs="Arial"/>
          <w:sz w:val="22"/>
          <w:szCs w:val="22"/>
        </w:rPr>
        <w:t>Klosterstr</w:t>
      </w:r>
      <w:r w:rsidR="00202EB6" w:rsidRPr="00EE1205">
        <w:rPr>
          <w:rFonts w:ascii="Arial" w:hAnsi="Arial" w:cs="Arial"/>
          <w:sz w:val="22"/>
          <w:szCs w:val="22"/>
        </w:rPr>
        <w:t xml:space="preserve"> 1</w:t>
      </w:r>
      <w:r w:rsidRPr="00EE1205">
        <w:rPr>
          <w:rFonts w:ascii="Arial" w:hAnsi="Arial" w:cs="Arial"/>
          <w:sz w:val="22"/>
          <w:szCs w:val="22"/>
        </w:rPr>
        <w:t>2</w:t>
      </w:r>
    </w:p>
    <w:p w14:paraId="4C645A5D" w14:textId="3E6D8923" w:rsidR="00202EB6" w:rsidRPr="00EE1205" w:rsidRDefault="00915C87" w:rsidP="00541F8C">
      <w:pPr>
        <w:spacing w:line="360" w:lineRule="auto"/>
        <w:jc w:val="both"/>
        <w:rPr>
          <w:rFonts w:ascii="Arial" w:hAnsi="Arial" w:cs="Arial"/>
          <w:sz w:val="22"/>
          <w:szCs w:val="22"/>
        </w:rPr>
      </w:pPr>
      <w:r w:rsidRPr="00EE1205">
        <w:rPr>
          <w:rFonts w:ascii="Arial" w:hAnsi="Arial" w:cs="Arial"/>
          <w:sz w:val="22"/>
          <w:szCs w:val="22"/>
        </w:rPr>
        <w:t>52511</w:t>
      </w:r>
      <w:r w:rsidR="00202EB6" w:rsidRPr="00EE1205">
        <w:rPr>
          <w:rFonts w:ascii="Arial" w:hAnsi="Arial" w:cs="Arial"/>
          <w:sz w:val="22"/>
          <w:szCs w:val="22"/>
        </w:rPr>
        <w:t xml:space="preserve"> </w:t>
      </w:r>
      <w:r w:rsidRPr="00EE1205">
        <w:rPr>
          <w:rFonts w:ascii="Arial" w:hAnsi="Arial" w:cs="Arial"/>
          <w:sz w:val="22"/>
          <w:szCs w:val="22"/>
        </w:rPr>
        <w:t>Geilenkirchen</w:t>
      </w:r>
    </w:p>
    <w:p w14:paraId="40EB734F" w14:textId="1AED88E4" w:rsidR="00202EB6" w:rsidRPr="00EE1205" w:rsidRDefault="00202EB6" w:rsidP="00541F8C">
      <w:pPr>
        <w:spacing w:line="360" w:lineRule="auto"/>
        <w:jc w:val="both"/>
        <w:rPr>
          <w:rFonts w:ascii="Arial" w:hAnsi="Arial" w:cs="Arial"/>
          <w:sz w:val="22"/>
          <w:szCs w:val="22"/>
          <w:lang w:val="en-US"/>
        </w:rPr>
      </w:pPr>
      <w:r w:rsidRPr="00EE1205">
        <w:rPr>
          <w:rFonts w:ascii="Arial" w:hAnsi="Arial" w:cs="Arial"/>
          <w:sz w:val="22"/>
          <w:szCs w:val="22"/>
        </w:rPr>
        <w:t xml:space="preserve">Studiengang: </w:t>
      </w:r>
      <w:r w:rsidR="00915C87" w:rsidRPr="00EE1205">
        <w:rPr>
          <w:rFonts w:ascii="Arial" w:hAnsi="Arial" w:cs="Arial"/>
          <w:sz w:val="22"/>
          <w:szCs w:val="22"/>
        </w:rPr>
        <w:t>(</w:t>
      </w:r>
      <w:proofErr w:type="spellStart"/>
      <w:r w:rsidR="00915C87" w:rsidRPr="00EE1205">
        <w:rPr>
          <w:rFonts w:ascii="Arial" w:hAnsi="Arial" w:cs="Arial"/>
          <w:sz w:val="22"/>
          <w:szCs w:val="22"/>
        </w:rPr>
        <w:t>M.Sc</w:t>
      </w:r>
      <w:proofErr w:type="spellEnd"/>
      <w:r w:rsidR="00915C87" w:rsidRPr="00EE1205">
        <w:rPr>
          <w:rFonts w:ascii="Arial" w:hAnsi="Arial" w:cs="Arial"/>
          <w:sz w:val="22"/>
          <w:szCs w:val="22"/>
        </w:rPr>
        <w:t xml:space="preserve">.) </w:t>
      </w:r>
      <w:r w:rsidR="00915C87" w:rsidRPr="00EE1205">
        <w:rPr>
          <w:rFonts w:ascii="Arial" w:hAnsi="Arial" w:cs="Arial"/>
          <w:sz w:val="22"/>
          <w:szCs w:val="22"/>
          <w:lang w:val="en-US"/>
        </w:rPr>
        <w:t>Data Science &amp; Analytics</w:t>
      </w:r>
      <w:r w:rsidRPr="00EE1205">
        <w:rPr>
          <w:rFonts w:ascii="Arial" w:hAnsi="Arial" w:cs="Arial"/>
          <w:sz w:val="22"/>
          <w:szCs w:val="22"/>
          <w:lang w:val="en-US"/>
        </w:rPr>
        <w:t xml:space="preserve"> </w:t>
      </w:r>
    </w:p>
    <w:p w14:paraId="23B36927" w14:textId="38AAA159" w:rsidR="00202EB6" w:rsidRPr="00EE1205" w:rsidRDefault="00202EB6" w:rsidP="00541F8C">
      <w:pPr>
        <w:spacing w:line="360" w:lineRule="auto"/>
        <w:jc w:val="both"/>
        <w:rPr>
          <w:rFonts w:ascii="Arial" w:hAnsi="Arial" w:cs="Arial"/>
          <w:sz w:val="22"/>
          <w:szCs w:val="22"/>
        </w:rPr>
      </w:pPr>
      <w:r w:rsidRPr="00EE1205">
        <w:rPr>
          <w:rFonts w:ascii="Arial" w:hAnsi="Arial" w:cs="Arial"/>
          <w:sz w:val="22"/>
          <w:szCs w:val="22"/>
        </w:rPr>
        <w:t>Matrikelnummer: 2004169</w:t>
      </w:r>
    </w:p>
    <w:p w14:paraId="04FCA4C8" w14:textId="5125825F" w:rsidR="00FC2364" w:rsidRPr="00EE1205" w:rsidRDefault="00FC2364" w:rsidP="00541F8C">
      <w:pPr>
        <w:jc w:val="both"/>
        <w:rPr>
          <w:rFonts w:ascii="Arial" w:hAnsi="Arial" w:cs="Arial"/>
          <w:sz w:val="22"/>
          <w:szCs w:val="22"/>
        </w:rPr>
      </w:pPr>
    </w:p>
    <w:sdt>
      <w:sdtPr>
        <w:rPr>
          <w:rFonts w:ascii="Times New Roman" w:eastAsiaTheme="minorHAnsi" w:hAnsi="Times New Roman" w:cs="Times New Roman"/>
          <w:b w:val="0"/>
          <w:bCs w:val="0"/>
          <w:sz w:val="24"/>
          <w:szCs w:val="22"/>
          <w:lang w:val="de-DE" w:eastAsia="en-US"/>
        </w:rPr>
        <w:id w:val="2135447712"/>
        <w:docPartObj>
          <w:docPartGallery w:val="Table of Contents"/>
          <w:docPartUnique/>
        </w:docPartObj>
      </w:sdtPr>
      <w:sdtEndPr>
        <w:rPr>
          <w:rFonts w:eastAsia="Times New Roman"/>
          <w:noProof/>
          <w:lang w:eastAsia="de-DE"/>
        </w:rPr>
      </w:sdtEndPr>
      <w:sdtContent>
        <w:p w14:paraId="34D5D3A3" w14:textId="1F98D2AA" w:rsidR="00B407EB" w:rsidRPr="00EE1205" w:rsidRDefault="00B407EB" w:rsidP="00541F8C">
          <w:pPr>
            <w:pStyle w:val="berschrift1"/>
            <w:rPr>
              <w:szCs w:val="22"/>
            </w:rPr>
          </w:pPr>
        </w:p>
        <w:p w14:paraId="01F88DB0" w14:textId="134208EC" w:rsidR="00E65B01" w:rsidRDefault="00B407EB">
          <w:pPr>
            <w:pStyle w:val="Verzeichnis1"/>
            <w:rPr>
              <w:rFonts w:eastAsiaTheme="minorEastAsia" w:cstheme="minorBidi"/>
              <w:b w:val="0"/>
              <w:bCs w:val="0"/>
              <w:noProof/>
              <w:kern w:val="2"/>
              <w:sz w:val="24"/>
              <w:szCs w:val="24"/>
              <w14:ligatures w14:val="standardContextual"/>
            </w:rPr>
          </w:pPr>
          <w:r w:rsidRPr="00EE1205">
            <w:rPr>
              <w:rFonts w:ascii="Arial" w:hAnsi="Arial" w:cs="Arial"/>
              <w:caps/>
              <w:sz w:val="22"/>
              <w:szCs w:val="22"/>
            </w:rPr>
            <w:fldChar w:fldCharType="begin"/>
          </w:r>
          <w:r w:rsidRPr="00EE1205">
            <w:rPr>
              <w:rFonts w:ascii="Arial" w:hAnsi="Arial" w:cs="Arial"/>
              <w:sz w:val="22"/>
              <w:szCs w:val="22"/>
            </w:rPr>
            <w:instrText>TOC \o "1-3" \h \z \u</w:instrText>
          </w:r>
          <w:r w:rsidRPr="00EE1205">
            <w:rPr>
              <w:rFonts w:ascii="Arial" w:hAnsi="Arial" w:cs="Arial"/>
              <w:caps/>
              <w:sz w:val="22"/>
              <w:szCs w:val="22"/>
            </w:rPr>
            <w:fldChar w:fldCharType="separate"/>
          </w:r>
          <w:hyperlink w:anchor="_Toc228719905" w:history="1">
            <w:r w:rsidR="00E65B01" w:rsidRPr="00614E22">
              <w:rPr>
                <w:rStyle w:val="Hyperlink"/>
                <w:noProof/>
              </w:rPr>
              <w:t>Tabellenverzeichnis</w:t>
            </w:r>
            <w:r w:rsidR="00E65B01">
              <w:rPr>
                <w:noProof/>
                <w:webHidden/>
              </w:rPr>
              <w:tab/>
            </w:r>
            <w:r w:rsidR="00E65B01">
              <w:rPr>
                <w:noProof/>
                <w:webHidden/>
              </w:rPr>
              <w:fldChar w:fldCharType="begin"/>
            </w:r>
            <w:r w:rsidR="00E65B01">
              <w:rPr>
                <w:noProof/>
                <w:webHidden/>
              </w:rPr>
              <w:instrText xml:space="preserve"> PAGEREF _Toc228719905 \h </w:instrText>
            </w:r>
            <w:r w:rsidR="00E65B01">
              <w:rPr>
                <w:noProof/>
                <w:webHidden/>
              </w:rPr>
            </w:r>
            <w:r w:rsidR="00E65B01">
              <w:rPr>
                <w:noProof/>
                <w:webHidden/>
              </w:rPr>
              <w:fldChar w:fldCharType="separate"/>
            </w:r>
            <w:r w:rsidR="00E65B01">
              <w:rPr>
                <w:noProof/>
                <w:webHidden/>
              </w:rPr>
              <w:t>3</w:t>
            </w:r>
            <w:r w:rsidR="00E65B01">
              <w:rPr>
                <w:noProof/>
                <w:webHidden/>
              </w:rPr>
              <w:fldChar w:fldCharType="end"/>
            </w:r>
          </w:hyperlink>
        </w:p>
        <w:p w14:paraId="3760473E" w14:textId="78B3F18A" w:rsidR="00E65B01" w:rsidRDefault="00E65B01">
          <w:pPr>
            <w:pStyle w:val="Verzeichnis1"/>
            <w:tabs>
              <w:tab w:val="left" w:pos="440"/>
            </w:tabs>
            <w:rPr>
              <w:rFonts w:eastAsiaTheme="minorEastAsia" w:cstheme="minorBidi"/>
              <w:b w:val="0"/>
              <w:bCs w:val="0"/>
              <w:noProof/>
              <w:kern w:val="2"/>
              <w:sz w:val="24"/>
              <w:szCs w:val="24"/>
              <w14:ligatures w14:val="standardContextual"/>
            </w:rPr>
          </w:pPr>
          <w:hyperlink w:anchor="_Toc228719906" w:history="1">
            <w:r w:rsidRPr="00614E22">
              <w:rPr>
                <w:rStyle w:val="Hyperlink"/>
                <w:noProof/>
              </w:rPr>
              <w:t>1.</w:t>
            </w:r>
            <w:r>
              <w:rPr>
                <w:rFonts w:eastAsiaTheme="minorEastAsia" w:cstheme="minorBidi"/>
                <w:b w:val="0"/>
                <w:bCs w:val="0"/>
                <w:noProof/>
                <w:kern w:val="2"/>
                <w:sz w:val="24"/>
                <w:szCs w:val="24"/>
                <w14:ligatures w14:val="standardContextual"/>
              </w:rPr>
              <w:tab/>
            </w:r>
            <w:r w:rsidRPr="00614E22">
              <w:rPr>
                <w:rStyle w:val="Hyperlink"/>
                <w:noProof/>
              </w:rPr>
              <w:t>Teil 1: Wissenschaftliche Angaben</w:t>
            </w:r>
            <w:r>
              <w:rPr>
                <w:noProof/>
                <w:webHidden/>
              </w:rPr>
              <w:tab/>
            </w:r>
            <w:r>
              <w:rPr>
                <w:noProof/>
                <w:webHidden/>
              </w:rPr>
              <w:fldChar w:fldCharType="begin"/>
            </w:r>
            <w:r>
              <w:rPr>
                <w:noProof/>
                <w:webHidden/>
              </w:rPr>
              <w:instrText xml:space="preserve"> PAGEREF _Toc228719906 \h </w:instrText>
            </w:r>
            <w:r>
              <w:rPr>
                <w:noProof/>
                <w:webHidden/>
              </w:rPr>
            </w:r>
            <w:r>
              <w:rPr>
                <w:noProof/>
                <w:webHidden/>
              </w:rPr>
              <w:fldChar w:fldCharType="separate"/>
            </w:r>
            <w:r>
              <w:rPr>
                <w:noProof/>
                <w:webHidden/>
              </w:rPr>
              <w:t>4</w:t>
            </w:r>
            <w:r>
              <w:rPr>
                <w:noProof/>
                <w:webHidden/>
              </w:rPr>
              <w:fldChar w:fldCharType="end"/>
            </w:r>
          </w:hyperlink>
        </w:p>
        <w:p w14:paraId="0399F91C" w14:textId="6256AFE3"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07" w:history="1">
            <w:r w:rsidRPr="00614E22">
              <w:rPr>
                <w:rStyle w:val="Hyperlink"/>
                <w:noProof/>
              </w:rPr>
              <w:t>1.1.</w:t>
            </w:r>
            <w:r>
              <w:rPr>
                <w:rFonts w:eastAsiaTheme="minorEastAsia" w:cstheme="minorBidi"/>
                <w:noProof/>
                <w:kern w:val="2"/>
                <w:sz w:val="24"/>
                <w:szCs w:val="24"/>
                <w14:ligatures w14:val="standardContextual"/>
              </w:rPr>
              <w:tab/>
            </w:r>
            <w:r w:rsidRPr="00614E22">
              <w:rPr>
                <w:rStyle w:val="Hyperlink"/>
                <w:noProof/>
              </w:rPr>
              <w:t>Problemstellung und Forschungslücke</w:t>
            </w:r>
            <w:r>
              <w:rPr>
                <w:noProof/>
                <w:webHidden/>
              </w:rPr>
              <w:tab/>
            </w:r>
            <w:r>
              <w:rPr>
                <w:noProof/>
                <w:webHidden/>
              </w:rPr>
              <w:fldChar w:fldCharType="begin"/>
            </w:r>
            <w:r>
              <w:rPr>
                <w:noProof/>
                <w:webHidden/>
              </w:rPr>
              <w:instrText xml:space="preserve"> PAGEREF _Toc228719907 \h </w:instrText>
            </w:r>
            <w:r>
              <w:rPr>
                <w:noProof/>
                <w:webHidden/>
              </w:rPr>
            </w:r>
            <w:r>
              <w:rPr>
                <w:noProof/>
                <w:webHidden/>
              </w:rPr>
              <w:fldChar w:fldCharType="separate"/>
            </w:r>
            <w:r>
              <w:rPr>
                <w:noProof/>
                <w:webHidden/>
              </w:rPr>
              <w:t>4</w:t>
            </w:r>
            <w:r>
              <w:rPr>
                <w:noProof/>
                <w:webHidden/>
              </w:rPr>
              <w:fldChar w:fldCharType="end"/>
            </w:r>
          </w:hyperlink>
        </w:p>
        <w:p w14:paraId="44F65AA6" w14:textId="36A32B84"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08" w:history="1">
            <w:r w:rsidRPr="00614E22">
              <w:rPr>
                <w:rStyle w:val="Hyperlink"/>
                <w:noProof/>
              </w:rPr>
              <w:t>1.2.</w:t>
            </w:r>
            <w:r>
              <w:rPr>
                <w:rFonts w:eastAsiaTheme="minorEastAsia" w:cstheme="minorBidi"/>
                <w:noProof/>
                <w:kern w:val="2"/>
                <w:sz w:val="24"/>
                <w:szCs w:val="24"/>
                <w14:ligatures w14:val="standardContextual"/>
              </w:rPr>
              <w:tab/>
            </w:r>
            <w:r w:rsidRPr="00614E22">
              <w:rPr>
                <w:rStyle w:val="Hyperlink"/>
                <w:noProof/>
              </w:rPr>
              <w:t>Empathische KI: Begriffsdefinition und konzeptionelle Einordnung</w:t>
            </w:r>
            <w:r>
              <w:rPr>
                <w:noProof/>
                <w:webHidden/>
              </w:rPr>
              <w:tab/>
            </w:r>
            <w:r>
              <w:rPr>
                <w:noProof/>
                <w:webHidden/>
              </w:rPr>
              <w:fldChar w:fldCharType="begin"/>
            </w:r>
            <w:r>
              <w:rPr>
                <w:noProof/>
                <w:webHidden/>
              </w:rPr>
              <w:instrText xml:space="preserve"> PAGEREF _Toc228719908 \h </w:instrText>
            </w:r>
            <w:r>
              <w:rPr>
                <w:noProof/>
                <w:webHidden/>
              </w:rPr>
            </w:r>
            <w:r>
              <w:rPr>
                <w:noProof/>
                <w:webHidden/>
              </w:rPr>
              <w:fldChar w:fldCharType="separate"/>
            </w:r>
            <w:r>
              <w:rPr>
                <w:noProof/>
                <w:webHidden/>
              </w:rPr>
              <w:t>5</w:t>
            </w:r>
            <w:r>
              <w:rPr>
                <w:noProof/>
                <w:webHidden/>
              </w:rPr>
              <w:fldChar w:fldCharType="end"/>
            </w:r>
          </w:hyperlink>
        </w:p>
        <w:p w14:paraId="3A0063FA" w14:textId="4048D799"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09" w:history="1">
            <w:r w:rsidRPr="00614E22">
              <w:rPr>
                <w:rStyle w:val="Hyperlink"/>
                <w:noProof/>
              </w:rPr>
              <w:t>1.3.</w:t>
            </w:r>
            <w:r>
              <w:rPr>
                <w:rFonts w:eastAsiaTheme="minorEastAsia" w:cstheme="minorBidi"/>
                <w:noProof/>
                <w:kern w:val="2"/>
                <w:sz w:val="24"/>
                <w:szCs w:val="24"/>
                <w14:ligatures w14:val="standardContextual"/>
              </w:rPr>
              <w:tab/>
            </w:r>
            <w:r w:rsidRPr="00614E22">
              <w:rPr>
                <w:rStyle w:val="Hyperlink"/>
                <w:noProof/>
              </w:rPr>
              <w:t>Zielsetzung</w:t>
            </w:r>
            <w:r>
              <w:rPr>
                <w:noProof/>
                <w:webHidden/>
              </w:rPr>
              <w:tab/>
            </w:r>
            <w:r>
              <w:rPr>
                <w:noProof/>
                <w:webHidden/>
              </w:rPr>
              <w:fldChar w:fldCharType="begin"/>
            </w:r>
            <w:r>
              <w:rPr>
                <w:noProof/>
                <w:webHidden/>
              </w:rPr>
              <w:instrText xml:space="preserve"> PAGEREF _Toc228719909 \h </w:instrText>
            </w:r>
            <w:r>
              <w:rPr>
                <w:noProof/>
                <w:webHidden/>
              </w:rPr>
            </w:r>
            <w:r>
              <w:rPr>
                <w:noProof/>
                <w:webHidden/>
              </w:rPr>
              <w:fldChar w:fldCharType="separate"/>
            </w:r>
            <w:r>
              <w:rPr>
                <w:noProof/>
                <w:webHidden/>
              </w:rPr>
              <w:t>5</w:t>
            </w:r>
            <w:r>
              <w:rPr>
                <w:noProof/>
                <w:webHidden/>
              </w:rPr>
              <w:fldChar w:fldCharType="end"/>
            </w:r>
          </w:hyperlink>
        </w:p>
        <w:p w14:paraId="3C084736" w14:textId="707530B0"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10" w:history="1">
            <w:r w:rsidRPr="00614E22">
              <w:rPr>
                <w:rStyle w:val="Hyperlink"/>
                <w:noProof/>
              </w:rPr>
              <w:t>1.4.</w:t>
            </w:r>
            <w:r>
              <w:rPr>
                <w:rFonts w:eastAsiaTheme="minorEastAsia" w:cstheme="minorBidi"/>
                <w:noProof/>
                <w:kern w:val="2"/>
                <w:sz w:val="24"/>
                <w:szCs w:val="24"/>
                <w14:ligatures w14:val="standardContextual"/>
              </w:rPr>
              <w:tab/>
            </w:r>
            <w:r w:rsidRPr="00614E22">
              <w:rPr>
                <w:rStyle w:val="Hyperlink"/>
                <w:noProof/>
              </w:rPr>
              <w:t>Forschungsfragen</w:t>
            </w:r>
            <w:r>
              <w:rPr>
                <w:noProof/>
                <w:webHidden/>
              </w:rPr>
              <w:tab/>
            </w:r>
            <w:r>
              <w:rPr>
                <w:noProof/>
                <w:webHidden/>
              </w:rPr>
              <w:fldChar w:fldCharType="begin"/>
            </w:r>
            <w:r>
              <w:rPr>
                <w:noProof/>
                <w:webHidden/>
              </w:rPr>
              <w:instrText xml:space="preserve"> PAGEREF _Toc228719910 \h </w:instrText>
            </w:r>
            <w:r>
              <w:rPr>
                <w:noProof/>
                <w:webHidden/>
              </w:rPr>
            </w:r>
            <w:r>
              <w:rPr>
                <w:noProof/>
                <w:webHidden/>
              </w:rPr>
              <w:fldChar w:fldCharType="separate"/>
            </w:r>
            <w:r>
              <w:rPr>
                <w:noProof/>
                <w:webHidden/>
              </w:rPr>
              <w:t>5</w:t>
            </w:r>
            <w:r>
              <w:rPr>
                <w:noProof/>
                <w:webHidden/>
              </w:rPr>
              <w:fldChar w:fldCharType="end"/>
            </w:r>
          </w:hyperlink>
        </w:p>
        <w:p w14:paraId="24A0B0D8" w14:textId="6E35C7BA"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11" w:history="1">
            <w:r w:rsidRPr="00614E22">
              <w:rPr>
                <w:rStyle w:val="Hyperlink"/>
                <w:noProof/>
              </w:rPr>
              <w:t>1.5.</w:t>
            </w:r>
            <w:r>
              <w:rPr>
                <w:rFonts w:eastAsiaTheme="minorEastAsia" w:cstheme="minorBidi"/>
                <w:noProof/>
                <w:kern w:val="2"/>
                <w:sz w:val="24"/>
                <w:szCs w:val="24"/>
                <w14:ligatures w14:val="standardContextual"/>
              </w:rPr>
              <w:tab/>
            </w:r>
            <w:r w:rsidRPr="00614E22">
              <w:rPr>
                <w:rStyle w:val="Hyperlink"/>
                <w:noProof/>
              </w:rPr>
              <w:t>Konkrete Deliverables</w:t>
            </w:r>
            <w:r>
              <w:rPr>
                <w:noProof/>
                <w:webHidden/>
              </w:rPr>
              <w:tab/>
            </w:r>
            <w:r>
              <w:rPr>
                <w:noProof/>
                <w:webHidden/>
              </w:rPr>
              <w:fldChar w:fldCharType="begin"/>
            </w:r>
            <w:r>
              <w:rPr>
                <w:noProof/>
                <w:webHidden/>
              </w:rPr>
              <w:instrText xml:space="preserve"> PAGEREF _Toc228719911 \h </w:instrText>
            </w:r>
            <w:r>
              <w:rPr>
                <w:noProof/>
                <w:webHidden/>
              </w:rPr>
            </w:r>
            <w:r>
              <w:rPr>
                <w:noProof/>
                <w:webHidden/>
              </w:rPr>
              <w:fldChar w:fldCharType="separate"/>
            </w:r>
            <w:r>
              <w:rPr>
                <w:noProof/>
                <w:webHidden/>
              </w:rPr>
              <w:t>6</w:t>
            </w:r>
            <w:r>
              <w:rPr>
                <w:noProof/>
                <w:webHidden/>
              </w:rPr>
              <w:fldChar w:fldCharType="end"/>
            </w:r>
          </w:hyperlink>
        </w:p>
        <w:p w14:paraId="43AD1A39" w14:textId="3BB28899"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12" w:history="1">
            <w:r w:rsidRPr="00614E22">
              <w:rPr>
                <w:rStyle w:val="Hyperlink"/>
                <w:noProof/>
                <w:lang w:val="en-US"/>
              </w:rPr>
              <w:t>1.6.</w:t>
            </w:r>
            <w:r>
              <w:rPr>
                <w:rFonts w:eastAsiaTheme="minorEastAsia" w:cstheme="minorBidi"/>
                <w:noProof/>
                <w:kern w:val="2"/>
                <w:sz w:val="24"/>
                <w:szCs w:val="24"/>
                <w14:ligatures w14:val="standardContextual"/>
              </w:rPr>
              <w:tab/>
            </w:r>
            <w:r w:rsidRPr="00614E22">
              <w:rPr>
                <w:rStyle w:val="Hyperlink"/>
                <w:noProof/>
              </w:rPr>
              <w:t>Theoretische Grundlagen und Literaturverankerung</w:t>
            </w:r>
            <w:r>
              <w:rPr>
                <w:noProof/>
                <w:webHidden/>
              </w:rPr>
              <w:tab/>
            </w:r>
            <w:r>
              <w:rPr>
                <w:noProof/>
                <w:webHidden/>
              </w:rPr>
              <w:fldChar w:fldCharType="begin"/>
            </w:r>
            <w:r>
              <w:rPr>
                <w:noProof/>
                <w:webHidden/>
              </w:rPr>
              <w:instrText xml:space="preserve"> PAGEREF _Toc228719912 \h </w:instrText>
            </w:r>
            <w:r>
              <w:rPr>
                <w:noProof/>
                <w:webHidden/>
              </w:rPr>
            </w:r>
            <w:r>
              <w:rPr>
                <w:noProof/>
                <w:webHidden/>
              </w:rPr>
              <w:fldChar w:fldCharType="separate"/>
            </w:r>
            <w:r>
              <w:rPr>
                <w:noProof/>
                <w:webHidden/>
              </w:rPr>
              <w:t>6</w:t>
            </w:r>
            <w:r>
              <w:rPr>
                <w:noProof/>
                <w:webHidden/>
              </w:rPr>
              <w:fldChar w:fldCharType="end"/>
            </w:r>
          </w:hyperlink>
        </w:p>
        <w:p w14:paraId="62D3C8AF" w14:textId="6C777130"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13" w:history="1">
            <w:r w:rsidRPr="00614E22">
              <w:rPr>
                <w:rStyle w:val="Hyperlink"/>
                <w:noProof/>
              </w:rPr>
              <w:t>1.7.</w:t>
            </w:r>
            <w:r>
              <w:rPr>
                <w:rFonts w:eastAsiaTheme="minorEastAsia" w:cstheme="minorBidi"/>
                <w:noProof/>
                <w:kern w:val="2"/>
                <w:sz w:val="24"/>
                <w:szCs w:val="24"/>
                <w14:ligatures w14:val="standardContextual"/>
              </w:rPr>
              <w:tab/>
            </w:r>
            <w:r w:rsidRPr="00614E22">
              <w:rPr>
                <w:rStyle w:val="Hyperlink"/>
                <w:noProof/>
              </w:rPr>
              <w:t>Konzeption und Architektur</w:t>
            </w:r>
            <w:r>
              <w:rPr>
                <w:noProof/>
                <w:webHidden/>
              </w:rPr>
              <w:tab/>
            </w:r>
            <w:r>
              <w:rPr>
                <w:noProof/>
                <w:webHidden/>
              </w:rPr>
              <w:fldChar w:fldCharType="begin"/>
            </w:r>
            <w:r>
              <w:rPr>
                <w:noProof/>
                <w:webHidden/>
              </w:rPr>
              <w:instrText xml:space="preserve"> PAGEREF _Toc228719913 \h </w:instrText>
            </w:r>
            <w:r>
              <w:rPr>
                <w:noProof/>
                <w:webHidden/>
              </w:rPr>
            </w:r>
            <w:r>
              <w:rPr>
                <w:noProof/>
                <w:webHidden/>
              </w:rPr>
              <w:fldChar w:fldCharType="separate"/>
            </w:r>
            <w:r>
              <w:rPr>
                <w:noProof/>
                <w:webHidden/>
              </w:rPr>
              <w:t>7</w:t>
            </w:r>
            <w:r>
              <w:rPr>
                <w:noProof/>
                <w:webHidden/>
              </w:rPr>
              <w:fldChar w:fldCharType="end"/>
            </w:r>
          </w:hyperlink>
        </w:p>
        <w:p w14:paraId="71C6C274" w14:textId="166C1CF8"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14" w:history="1">
            <w:r w:rsidRPr="00614E22">
              <w:rPr>
                <w:rStyle w:val="Hyperlink"/>
                <w:noProof/>
              </w:rPr>
              <w:t>1.8.</w:t>
            </w:r>
            <w:r>
              <w:rPr>
                <w:rFonts w:eastAsiaTheme="minorEastAsia" w:cstheme="minorBidi"/>
                <w:noProof/>
                <w:kern w:val="2"/>
                <w:sz w:val="24"/>
                <w:szCs w:val="24"/>
                <w14:ligatures w14:val="standardContextual"/>
              </w:rPr>
              <w:tab/>
            </w:r>
            <w:r w:rsidRPr="00614E22">
              <w:rPr>
                <w:rStyle w:val="Hyperlink"/>
                <w:noProof/>
              </w:rPr>
              <w:t>Compliance-Design: DSGVO und EU AI Act</w:t>
            </w:r>
            <w:r>
              <w:rPr>
                <w:noProof/>
                <w:webHidden/>
              </w:rPr>
              <w:tab/>
            </w:r>
            <w:r>
              <w:rPr>
                <w:noProof/>
                <w:webHidden/>
              </w:rPr>
              <w:fldChar w:fldCharType="begin"/>
            </w:r>
            <w:r>
              <w:rPr>
                <w:noProof/>
                <w:webHidden/>
              </w:rPr>
              <w:instrText xml:space="preserve"> PAGEREF _Toc228719914 \h </w:instrText>
            </w:r>
            <w:r>
              <w:rPr>
                <w:noProof/>
                <w:webHidden/>
              </w:rPr>
            </w:r>
            <w:r>
              <w:rPr>
                <w:noProof/>
                <w:webHidden/>
              </w:rPr>
              <w:fldChar w:fldCharType="separate"/>
            </w:r>
            <w:r>
              <w:rPr>
                <w:noProof/>
                <w:webHidden/>
              </w:rPr>
              <w:t>7</w:t>
            </w:r>
            <w:r>
              <w:rPr>
                <w:noProof/>
                <w:webHidden/>
              </w:rPr>
              <w:fldChar w:fldCharType="end"/>
            </w:r>
          </w:hyperlink>
        </w:p>
        <w:p w14:paraId="711ED705" w14:textId="36A9A906"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15" w:history="1">
            <w:r w:rsidRPr="00614E22">
              <w:rPr>
                <w:rStyle w:val="Hyperlink"/>
                <w:noProof/>
              </w:rPr>
              <w:t>1.9.</w:t>
            </w:r>
            <w:r>
              <w:rPr>
                <w:rFonts w:eastAsiaTheme="minorEastAsia" w:cstheme="minorBidi"/>
                <w:noProof/>
                <w:kern w:val="2"/>
                <w:sz w:val="24"/>
                <w:szCs w:val="24"/>
                <w14:ligatures w14:val="standardContextual"/>
              </w:rPr>
              <w:tab/>
            </w:r>
            <w:r w:rsidRPr="00614E22">
              <w:rPr>
                <w:rStyle w:val="Hyperlink"/>
                <w:noProof/>
              </w:rPr>
              <w:t>Methodisches Vorgehen: Design Science Research</w:t>
            </w:r>
            <w:r>
              <w:rPr>
                <w:noProof/>
                <w:webHidden/>
              </w:rPr>
              <w:tab/>
            </w:r>
            <w:r>
              <w:rPr>
                <w:noProof/>
                <w:webHidden/>
              </w:rPr>
              <w:fldChar w:fldCharType="begin"/>
            </w:r>
            <w:r>
              <w:rPr>
                <w:noProof/>
                <w:webHidden/>
              </w:rPr>
              <w:instrText xml:space="preserve"> PAGEREF _Toc228719915 \h </w:instrText>
            </w:r>
            <w:r>
              <w:rPr>
                <w:noProof/>
                <w:webHidden/>
              </w:rPr>
            </w:r>
            <w:r>
              <w:rPr>
                <w:noProof/>
                <w:webHidden/>
              </w:rPr>
              <w:fldChar w:fldCharType="separate"/>
            </w:r>
            <w:r>
              <w:rPr>
                <w:noProof/>
                <w:webHidden/>
              </w:rPr>
              <w:t>8</w:t>
            </w:r>
            <w:r>
              <w:rPr>
                <w:noProof/>
                <w:webHidden/>
              </w:rPr>
              <w:fldChar w:fldCharType="end"/>
            </w:r>
          </w:hyperlink>
        </w:p>
        <w:p w14:paraId="472BD6D3" w14:textId="3EBA94A7" w:rsidR="00E65B01" w:rsidRDefault="00E65B01">
          <w:pPr>
            <w:pStyle w:val="Verzeichnis3"/>
            <w:tabs>
              <w:tab w:val="left" w:pos="1320"/>
              <w:tab w:val="right" w:leader="dot" w:pos="8488"/>
            </w:tabs>
            <w:rPr>
              <w:rFonts w:eastAsiaTheme="minorEastAsia" w:cstheme="minorBidi"/>
              <w:noProof/>
              <w:kern w:val="2"/>
              <w:sz w:val="24"/>
              <w:szCs w:val="24"/>
              <w14:ligatures w14:val="standardContextual"/>
            </w:rPr>
          </w:pPr>
          <w:hyperlink w:anchor="_Toc228719916" w:history="1">
            <w:r w:rsidRPr="00614E22">
              <w:rPr>
                <w:rStyle w:val="Hyperlink"/>
                <w:noProof/>
              </w:rPr>
              <w:t>1.10.</w:t>
            </w:r>
            <w:r>
              <w:rPr>
                <w:rFonts w:eastAsiaTheme="minorEastAsia" w:cstheme="minorBidi"/>
                <w:noProof/>
                <w:kern w:val="2"/>
                <w:sz w:val="24"/>
                <w:szCs w:val="24"/>
                <w14:ligatures w14:val="standardContextual"/>
              </w:rPr>
              <w:tab/>
            </w:r>
            <w:r w:rsidRPr="00614E22">
              <w:rPr>
                <w:rStyle w:val="Hyperlink"/>
                <w:noProof/>
              </w:rPr>
              <w:t>Gliederungsvorschlag</w:t>
            </w:r>
            <w:r>
              <w:rPr>
                <w:noProof/>
                <w:webHidden/>
              </w:rPr>
              <w:tab/>
            </w:r>
            <w:r>
              <w:rPr>
                <w:noProof/>
                <w:webHidden/>
              </w:rPr>
              <w:fldChar w:fldCharType="begin"/>
            </w:r>
            <w:r>
              <w:rPr>
                <w:noProof/>
                <w:webHidden/>
              </w:rPr>
              <w:instrText xml:space="preserve"> PAGEREF _Toc228719916 \h </w:instrText>
            </w:r>
            <w:r>
              <w:rPr>
                <w:noProof/>
                <w:webHidden/>
              </w:rPr>
            </w:r>
            <w:r>
              <w:rPr>
                <w:noProof/>
                <w:webHidden/>
              </w:rPr>
              <w:fldChar w:fldCharType="separate"/>
            </w:r>
            <w:r>
              <w:rPr>
                <w:noProof/>
                <w:webHidden/>
              </w:rPr>
              <w:t>9</w:t>
            </w:r>
            <w:r>
              <w:rPr>
                <w:noProof/>
                <w:webHidden/>
              </w:rPr>
              <w:fldChar w:fldCharType="end"/>
            </w:r>
          </w:hyperlink>
        </w:p>
        <w:p w14:paraId="77DD27CD" w14:textId="7FFC6264" w:rsidR="00E65B01" w:rsidRDefault="00E65B01">
          <w:pPr>
            <w:pStyle w:val="Verzeichnis1"/>
            <w:tabs>
              <w:tab w:val="left" w:pos="440"/>
            </w:tabs>
            <w:rPr>
              <w:rFonts w:eastAsiaTheme="minorEastAsia" w:cstheme="minorBidi"/>
              <w:b w:val="0"/>
              <w:bCs w:val="0"/>
              <w:noProof/>
              <w:kern w:val="2"/>
              <w:sz w:val="24"/>
              <w:szCs w:val="24"/>
              <w14:ligatures w14:val="standardContextual"/>
            </w:rPr>
          </w:pPr>
          <w:hyperlink w:anchor="_Toc228719917" w:history="1">
            <w:r w:rsidRPr="00614E22">
              <w:rPr>
                <w:rStyle w:val="Hyperlink"/>
                <w:noProof/>
              </w:rPr>
              <w:t>2.</w:t>
            </w:r>
            <w:r>
              <w:rPr>
                <w:rFonts w:eastAsiaTheme="minorEastAsia" w:cstheme="minorBidi"/>
                <w:b w:val="0"/>
                <w:bCs w:val="0"/>
                <w:noProof/>
                <w:kern w:val="2"/>
                <w:sz w:val="24"/>
                <w:szCs w:val="24"/>
                <w14:ligatures w14:val="standardContextual"/>
              </w:rPr>
              <w:tab/>
            </w:r>
            <w:r w:rsidRPr="00614E22">
              <w:rPr>
                <w:rStyle w:val="Hyperlink"/>
                <w:noProof/>
              </w:rPr>
              <w:t>Teil 2: Realisierbarkeit und Umsetzbarkeit</w:t>
            </w:r>
            <w:r>
              <w:rPr>
                <w:noProof/>
                <w:webHidden/>
              </w:rPr>
              <w:tab/>
            </w:r>
            <w:r>
              <w:rPr>
                <w:noProof/>
                <w:webHidden/>
              </w:rPr>
              <w:fldChar w:fldCharType="begin"/>
            </w:r>
            <w:r>
              <w:rPr>
                <w:noProof/>
                <w:webHidden/>
              </w:rPr>
              <w:instrText xml:space="preserve"> PAGEREF _Toc228719917 \h </w:instrText>
            </w:r>
            <w:r>
              <w:rPr>
                <w:noProof/>
                <w:webHidden/>
              </w:rPr>
            </w:r>
            <w:r>
              <w:rPr>
                <w:noProof/>
                <w:webHidden/>
              </w:rPr>
              <w:fldChar w:fldCharType="separate"/>
            </w:r>
            <w:r>
              <w:rPr>
                <w:noProof/>
                <w:webHidden/>
              </w:rPr>
              <w:t>10</w:t>
            </w:r>
            <w:r>
              <w:rPr>
                <w:noProof/>
                <w:webHidden/>
              </w:rPr>
              <w:fldChar w:fldCharType="end"/>
            </w:r>
          </w:hyperlink>
        </w:p>
        <w:p w14:paraId="7A4CEACA" w14:textId="0A1FDDA0"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18" w:history="1">
            <w:r w:rsidRPr="00614E22">
              <w:rPr>
                <w:rStyle w:val="Hyperlink"/>
                <w:noProof/>
              </w:rPr>
              <w:t>2.1.</w:t>
            </w:r>
            <w:r>
              <w:rPr>
                <w:rFonts w:eastAsiaTheme="minorEastAsia" w:cstheme="minorBidi"/>
                <w:noProof/>
                <w:kern w:val="2"/>
                <w:sz w:val="24"/>
                <w:szCs w:val="24"/>
                <w14:ligatures w14:val="standardContextual"/>
              </w:rPr>
              <w:tab/>
            </w:r>
            <w:r w:rsidRPr="00614E22">
              <w:rPr>
                <w:rStyle w:val="Hyperlink"/>
                <w:noProof/>
              </w:rPr>
              <w:t>Motivation zur Themenwahl</w:t>
            </w:r>
            <w:r>
              <w:rPr>
                <w:noProof/>
                <w:webHidden/>
              </w:rPr>
              <w:tab/>
            </w:r>
            <w:r>
              <w:rPr>
                <w:noProof/>
                <w:webHidden/>
              </w:rPr>
              <w:fldChar w:fldCharType="begin"/>
            </w:r>
            <w:r>
              <w:rPr>
                <w:noProof/>
                <w:webHidden/>
              </w:rPr>
              <w:instrText xml:space="preserve"> PAGEREF _Toc228719918 \h </w:instrText>
            </w:r>
            <w:r>
              <w:rPr>
                <w:noProof/>
                <w:webHidden/>
              </w:rPr>
            </w:r>
            <w:r>
              <w:rPr>
                <w:noProof/>
                <w:webHidden/>
              </w:rPr>
              <w:fldChar w:fldCharType="separate"/>
            </w:r>
            <w:r>
              <w:rPr>
                <w:noProof/>
                <w:webHidden/>
              </w:rPr>
              <w:t>10</w:t>
            </w:r>
            <w:r>
              <w:rPr>
                <w:noProof/>
                <w:webHidden/>
              </w:rPr>
              <w:fldChar w:fldCharType="end"/>
            </w:r>
          </w:hyperlink>
        </w:p>
        <w:p w14:paraId="73D8493B" w14:textId="47AB0897"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19" w:history="1">
            <w:r w:rsidRPr="00614E22">
              <w:rPr>
                <w:rStyle w:val="Hyperlink"/>
                <w:noProof/>
              </w:rPr>
              <w:t>2.2.</w:t>
            </w:r>
            <w:r>
              <w:rPr>
                <w:rFonts w:eastAsiaTheme="minorEastAsia" w:cstheme="minorBidi"/>
                <w:noProof/>
                <w:kern w:val="2"/>
                <w:sz w:val="24"/>
                <w:szCs w:val="24"/>
                <w14:ligatures w14:val="standardContextual"/>
              </w:rPr>
              <w:tab/>
            </w:r>
            <w:r w:rsidRPr="00614E22">
              <w:rPr>
                <w:rStyle w:val="Hyperlink"/>
                <w:noProof/>
              </w:rPr>
              <w:t>Ressourcen und Zugang</w:t>
            </w:r>
            <w:r>
              <w:rPr>
                <w:noProof/>
                <w:webHidden/>
              </w:rPr>
              <w:tab/>
            </w:r>
            <w:r>
              <w:rPr>
                <w:noProof/>
                <w:webHidden/>
              </w:rPr>
              <w:fldChar w:fldCharType="begin"/>
            </w:r>
            <w:r>
              <w:rPr>
                <w:noProof/>
                <w:webHidden/>
              </w:rPr>
              <w:instrText xml:space="preserve"> PAGEREF _Toc228719919 \h </w:instrText>
            </w:r>
            <w:r>
              <w:rPr>
                <w:noProof/>
                <w:webHidden/>
              </w:rPr>
            </w:r>
            <w:r>
              <w:rPr>
                <w:noProof/>
                <w:webHidden/>
              </w:rPr>
              <w:fldChar w:fldCharType="separate"/>
            </w:r>
            <w:r>
              <w:rPr>
                <w:noProof/>
                <w:webHidden/>
              </w:rPr>
              <w:t>10</w:t>
            </w:r>
            <w:r>
              <w:rPr>
                <w:noProof/>
                <w:webHidden/>
              </w:rPr>
              <w:fldChar w:fldCharType="end"/>
            </w:r>
          </w:hyperlink>
        </w:p>
        <w:p w14:paraId="4B7E5465" w14:textId="3AAED6FD"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20" w:history="1">
            <w:r w:rsidRPr="00614E22">
              <w:rPr>
                <w:rStyle w:val="Hyperlink"/>
                <w:noProof/>
              </w:rPr>
              <w:t>2.3.</w:t>
            </w:r>
            <w:r>
              <w:rPr>
                <w:rFonts w:eastAsiaTheme="minorEastAsia" w:cstheme="minorBidi"/>
                <w:noProof/>
                <w:kern w:val="2"/>
                <w:sz w:val="24"/>
                <w:szCs w:val="24"/>
                <w14:ligatures w14:val="standardContextual"/>
              </w:rPr>
              <w:tab/>
            </w:r>
            <w:r w:rsidRPr="00614E22">
              <w:rPr>
                <w:rStyle w:val="Hyperlink"/>
                <w:noProof/>
              </w:rPr>
              <w:t>Zeitliche Planung: 26 Wochen</w:t>
            </w:r>
            <w:r>
              <w:rPr>
                <w:noProof/>
                <w:webHidden/>
              </w:rPr>
              <w:tab/>
            </w:r>
            <w:r>
              <w:rPr>
                <w:noProof/>
                <w:webHidden/>
              </w:rPr>
              <w:fldChar w:fldCharType="begin"/>
            </w:r>
            <w:r>
              <w:rPr>
                <w:noProof/>
                <w:webHidden/>
              </w:rPr>
              <w:instrText xml:space="preserve"> PAGEREF _Toc228719920 \h </w:instrText>
            </w:r>
            <w:r>
              <w:rPr>
                <w:noProof/>
                <w:webHidden/>
              </w:rPr>
            </w:r>
            <w:r>
              <w:rPr>
                <w:noProof/>
                <w:webHidden/>
              </w:rPr>
              <w:fldChar w:fldCharType="separate"/>
            </w:r>
            <w:r>
              <w:rPr>
                <w:noProof/>
                <w:webHidden/>
              </w:rPr>
              <w:t>11</w:t>
            </w:r>
            <w:r>
              <w:rPr>
                <w:noProof/>
                <w:webHidden/>
              </w:rPr>
              <w:fldChar w:fldCharType="end"/>
            </w:r>
          </w:hyperlink>
        </w:p>
        <w:p w14:paraId="48787930" w14:textId="53A2F905"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21" w:history="1">
            <w:r w:rsidRPr="00614E22">
              <w:rPr>
                <w:rStyle w:val="Hyperlink"/>
                <w:noProof/>
              </w:rPr>
              <w:t>2.4.</w:t>
            </w:r>
            <w:r>
              <w:rPr>
                <w:rFonts w:eastAsiaTheme="minorEastAsia" w:cstheme="minorBidi"/>
                <w:noProof/>
                <w:kern w:val="2"/>
                <w:sz w:val="24"/>
                <w:szCs w:val="24"/>
                <w14:ligatures w14:val="standardContextual"/>
              </w:rPr>
              <w:tab/>
            </w:r>
            <w:r w:rsidRPr="00614E22">
              <w:rPr>
                <w:rStyle w:val="Hyperlink"/>
                <w:noProof/>
              </w:rPr>
              <w:t>Kostenplanung – Worst Case</w:t>
            </w:r>
            <w:r>
              <w:rPr>
                <w:noProof/>
                <w:webHidden/>
              </w:rPr>
              <w:tab/>
            </w:r>
            <w:r>
              <w:rPr>
                <w:noProof/>
                <w:webHidden/>
              </w:rPr>
              <w:fldChar w:fldCharType="begin"/>
            </w:r>
            <w:r>
              <w:rPr>
                <w:noProof/>
                <w:webHidden/>
              </w:rPr>
              <w:instrText xml:space="preserve"> PAGEREF _Toc228719921 \h </w:instrText>
            </w:r>
            <w:r>
              <w:rPr>
                <w:noProof/>
                <w:webHidden/>
              </w:rPr>
            </w:r>
            <w:r>
              <w:rPr>
                <w:noProof/>
                <w:webHidden/>
              </w:rPr>
              <w:fldChar w:fldCharType="separate"/>
            </w:r>
            <w:r>
              <w:rPr>
                <w:noProof/>
                <w:webHidden/>
              </w:rPr>
              <w:t>11</w:t>
            </w:r>
            <w:r>
              <w:rPr>
                <w:noProof/>
                <w:webHidden/>
              </w:rPr>
              <w:fldChar w:fldCharType="end"/>
            </w:r>
          </w:hyperlink>
        </w:p>
        <w:p w14:paraId="50CDFFC0" w14:textId="39D31AF8"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22" w:history="1">
            <w:r w:rsidRPr="00614E22">
              <w:rPr>
                <w:rStyle w:val="Hyperlink"/>
                <w:noProof/>
              </w:rPr>
              <w:t>2.5.</w:t>
            </w:r>
            <w:r>
              <w:rPr>
                <w:rFonts w:eastAsiaTheme="minorEastAsia" w:cstheme="minorBidi"/>
                <w:noProof/>
                <w:kern w:val="2"/>
                <w:sz w:val="24"/>
                <w:szCs w:val="24"/>
                <w14:ligatures w14:val="standardContextual"/>
              </w:rPr>
              <w:tab/>
            </w:r>
            <w:r w:rsidRPr="00614E22">
              <w:rPr>
                <w:rStyle w:val="Hyperlink"/>
                <w:noProof/>
              </w:rPr>
              <w:t>Vorläufiges Literaturverzeichnis</w:t>
            </w:r>
            <w:r>
              <w:rPr>
                <w:noProof/>
                <w:webHidden/>
              </w:rPr>
              <w:tab/>
            </w:r>
            <w:r>
              <w:rPr>
                <w:noProof/>
                <w:webHidden/>
              </w:rPr>
              <w:fldChar w:fldCharType="begin"/>
            </w:r>
            <w:r>
              <w:rPr>
                <w:noProof/>
                <w:webHidden/>
              </w:rPr>
              <w:instrText xml:space="preserve"> PAGEREF _Toc228719922 \h </w:instrText>
            </w:r>
            <w:r>
              <w:rPr>
                <w:noProof/>
                <w:webHidden/>
              </w:rPr>
            </w:r>
            <w:r>
              <w:rPr>
                <w:noProof/>
                <w:webHidden/>
              </w:rPr>
              <w:fldChar w:fldCharType="separate"/>
            </w:r>
            <w:r>
              <w:rPr>
                <w:noProof/>
                <w:webHidden/>
              </w:rPr>
              <w:t>11</w:t>
            </w:r>
            <w:r>
              <w:rPr>
                <w:noProof/>
                <w:webHidden/>
              </w:rPr>
              <w:fldChar w:fldCharType="end"/>
            </w:r>
          </w:hyperlink>
        </w:p>
        <w:p w14:paraId="09D95660" w14:textId="0D831D3C" w:rsidR="00E65B01" w:rsidRDefault="00E65B01">
          <w:pPr>
            <w:pStyle w:val="Verzeichnis3"/>
            <w:tabs>
              <w:tab w:val="left" w:pos="1100"/>
              <w:tab w:val="right" w:leader="dot" w:pos="8488"/>
            </w:tabs>
            <w:rPr>
              <w:rFonts w:eastAsiaTheme="minorEastAsia" w:cstheme="minorBidi"/>
              <w:noProof/>
              <w:kern w:val="2"/>
              <w:sz w:val="24"/>
              <w:szCs w:val="24"/>
              <w14:ligatures w14:val="standardContextual"/>
            </w:rPr>
          </w:pPr>
          <w:hyperlink w:anchor="_Toc228719923" w:history="1">
            <w:r w:rsidRPr="00614E22">
              <w:rPr>
                <w:rStyle w:val="Hyperlink"/>
                <w:noProof/>
              </w:rPr>
              <w:t>2.6.</w:t>
            </w:r>
            <w:r>
              <w:rPr>
                <w:rFonts w:eastAsiaTheme="minorEastAsia" w:cstheme="minorBidi"/>
                <w:noProof/>
                <w:kern w:val="2"/>
                <w:sz w:val="24"/>
                <w:szCs w:val="24"/>
                <w14:ligatures w14:val="standardContextual"/>
              </w:rPr>
              <w:tab/>
            </w:r>
            <w:r w:rsidRPr="00614E22">
              <w:rPr>
                <w:rStyle w:val="Hyperlink"/>
                <w:noProof/>
              </w:rPr>
              <w:t>Hinweis</w:t>
            </w:r>
            <w:r>
              <w:rPr>
                <w:noProof/>
                <w:webHidden/>
              </w:rPr>
              <w:tab/>
            </w:r>
            <w:r>
              <w:rPr>
                <w:noProof/>
                <w:webHidden/>
              </w:rPr>
              <w:fldChar w:fldCharType="begin"/>
            </w:r>
            <w:r>
              <w:rPr>
                <w:noProof/>
                <w:webHidden/>
              </w:rPr>
              <w:instrText xml:space="preserve"> PAGEREF _Toc228719923 \h </w:instrText>
            </w:r>
            <w:r>
              <w:rPr>
                <w:noProof/>
                <w:webHidden/>
              </w:rPr>
            </w:r>
            <w:r>
              <w:rPr>
                <w:noProof/>
                <w:webHidden/>
              </w:rPr>
              <w:fldChar w:fldCharType="separate"/>
            </w:r>
            <w:r>
              <w:rPr>
                <w:noProof/>
                <w:webHidden/>
              </w:rPr>
              <w:t>13</w:t>
            </w:r>
            <w:r>
              <w:rPr>
                <w:noProof/>
                <w:webHidden/>
              </w:rPr>
              <w:fldChar w:fldCharType="end"/>
            </w:r>
          </w:hyperlink>
        </w:p>
        <w:p w14:paraId="6C04C964" w14:textId="71D34A62" w:rsidR="00910F4E" w:rsidRPr="00EE1205" w:rsidRDefault="00B407EB" w:rsidP="00541F8C">
          <w:pPr>
            <w:jc w:val="both"/>
            <w:rPr>
              <w:rFonts w:ascii="Arial" w:hAnsi="Arial" w:cs="Arial"/>
              <w:noProof/>
              <w:sz w:val="22"/>
              <w:szCs w:val="22"/>
            </w:rPr>
          </w:pPr>
          <w:r w:rsidRPr="00EE1205">
            <w:rPr>
              <w:rFonts w:ascii="Arial" w:hAnsi="Arial" w:cs="Arial"/>
              <w:b/>
              <w:bCs/>
              <w:noProof/>
              <w:sz w:val="22"/>
              <w:szCs w:val="22"/>
            </w:rPr>
            <w:fldChar w:fldCharType="end"/>
          </w:r>
        </w:p>
      </w:sdtContent>
    </w:sdt>
    <w:bookmarkStart w:id="0" w:name="_Toc6068785" w:displacedByCustomXml="prev"/>
    <w:p w14:paraId="2A885CD4" w14:textId="77777777" w:rsidR="008E7B48" w:rsidRPr="00EE1205" w:rsidRDefault="008E7B48" w:rsidP="008E7B48">
      <w:pPr>
        <w:pStyle w:val="berschrift1"/>
        <w:rPr>
          <w:szCs w:val="22"/>
        </w:rPr>
      </w:pPr>
    </w:p>
    <w:p w14:paraId="4DED4F93" w14:textId="77777777" w:rsidR="008E7B48" w:rsidRPr="00EE1205" w:rsidRDefault="008E7B48" w:rsidP="008E7B48">
      <w:pPr>
        <w:pStyle w:val="berschrift1"/>
        <w:rPr>
          <w:szCs w:val="22"/>
        </w:rPr>
      </w:pPr>
    </w:p>
    <w:p w14:paraId="35DDB862" w14:textId="77777777" w:rsidR="008E7B48" w:rsidRPr="00EE1205" w:rsidRDefault="008E7B48" w:rsidP="00541F8C">
      <w:pPr>
        <w:pStyle w:val="berschrift1"/>
        <w:rPr>
          <w:szCs w:val="22"/>
        </w:rPr>
      </w:pPr>
    </w:p>
    <w:p w14:paraId="4B7AEF31" w14:textId="77777777" w:rsidR="008E7B48" w:rsidRPr="00EE1205" w:rsidRDefault="008E7B48" w:rsidP="00541F8C">
      <w:pPr>
        <w:pStyle w:val="berschrift1"/>
        <w:rPr>
          <w:szCs w:val="22"/>
        </w:rPr>
      </w:pPr>
    </w:p>
    <w:p w14:paraId="46D9A356" w14:textId="77777777" w:rsidR="008E7B48" w:rsidRPr="00EE1205" w:rsidRDefault="008E7B48" w:rsidP="00541F8C">
      <w:pPr>
        <w:pStyle w:val="berschrift1"/>
        <w:rPr>
          <w:szCs w:val="22"/>
        </w:rPr>
      </w:pPr>
    </w:p>
    <w:p w14:paraId="32CC02FD" w14:textId="77777777" w:rsidR="008E7B48" w:rsidRPr="00EE1205" w:rsidRDefault="008E7B48" w:rsidP="00541F8C">
      <w:pPr>
        <w:pStyle w:val="berschrift1"/>
        <w:rPr>
          <w:szCs w:val="22"/>
        </w:rPr>
      </w:pPr>
    </w:p>
    <w:p w14:paraId="02034E22" w14:textId="77777777" w:rsidR="008E7B48" w:rsidRPr="00EE1205" w:rsidRDefault="008E7B48" w:rsidP="00541F8C">
      <w:pPr>
        <w:pStyle w:val="berschrift1"/>
        <w:rPr>
          <w:szCs w:val="22"/>
        </w:rPr>
      </w:pPr>
    </w:p>
    <w:p w14:paraId="293AF900" w14:textId="77777777" w:rsidR="00EE1205" w:rsidRDefault="00EE1205" w:rsidP="00541F8C">
      <w:pPr>
        <w:pStyle w:val="berschrift1"/>
        <w:rPr>
          <w:szCs w:val="22"/>
        </w:rPr>
      </w:pPr>
      <w:r>
        <w:rPr>
          <w:szCs w:val="22"/>
        </w:rPr>
        <w:br w:type="page"/>
      </w:r>
    </w:p>
    <w:p w14:paraId="2A1B3F08" w14:textId="7EB963EA" w:rsidR="008C181D" w:rsidRPr="00EE1205" w:rsidRDefault="008C181D" w:rsidP="00541F8C">
      <w:pPr>
        <w:pStyle w:val="berschrift1"/>
        <w:rPr>
          <w:b w:val="0"/>
          <w:bCs w:val="0"/>
          <w:noProof/>
          <w:szCs w:val="22"/>
        </w:rPr>
      </w:pPr>
      <w:bookmarkStart w:id="1" w:name="_Toc228719905"/>
      <w:proofErr w:type="spellStart"/>
      <w:r w:rsidRPr="00EE1205">
        <w:rPr>
          <w:szCs w:val="22"/>
        </w:rPr>
        <w:lastRenderedPageBreak/>
        <w:t>Tabellenverzeichnis</w:t>
      </w:r>
      <w:bookmarkEnd w:id="1"/>
      <w:proofErr w:type="spellEnd"/>
    </w:p>
    <w:p w14:paraId="3376158D" w14:textId="4F813AE3" w:rsidR="00F0008A" w:rsidRDefault="008C181D">
      <w:pPr>
        <w:pStyle w:val="Abbildungsverzeichnis"/>
        <w:tabs>
          <w:tab w:val="right" w:leader="dot" w:pos="8488"/>
        </w:tabs>
        <w:rPr>
          <w:rFonts w:asciiTheme="minorHAnsi" w:eastAsiaTheme="minorEastAsia" w:hAnsiTheme="minorHAnsi" w:cstheme="minorBidi"/>
          <w:noProof/>
          <w:kern w:val="2"/>
          <w:sz w:val="24"/>
          <w14:ligatures w14:val="standardContextual"/>
        </w:rPr>
      </w:pPr>
      <w:r w:rsidRPr="00EE1205">
        <w:rPr>
          <w:rFonts w:cs="Arial"/>
          <w:b/>
          <w:bCs/>
          <w:noProof/>
          <w:szCs w:val="22"/>
        </w:rPr>
        <w:fldChar w:fldCharType="begin"/>
      </w:r>
      <w:r w:rsidRPr="00EE1205">
        <w:rPr>
          <w:rFonts w:cs="Arial"/>
          <w:b/>
          <w:bCs/>
          <w:noProof/>
          <w:szCs w:val="22"/>
        </w:rPr>
        <w:instrText xml:space="preserve"> TOC \h \z \c "Tabelle" </w:instrText>
      </w:r>
      <w:r w:rsidRPr="00EE1205">
        <w:rPr>
          <w:rFonts w:cs="Arial"/>
          <w:b/>
          <w:bCs/>
          <w:noProof/>
          <w:szCs w:val="22"/>
        </w:rPr>
        <w:fldChar w:fldCharType="separate"/>
      </w:r>
      <w:hyperlink w:anchor="_Toc228719131" w:history="1">
        <w:r w:rsidR="00F0008A" w:rsidRPr="006C4E0F">
          <w:rPr>
            <w:rStyle w:val="Hyperlink"/>
            <w:rFonts w:cs="Arial"/>
            <w:noProof/>
          </w:rPr>
          <w:t>Tabelle 1 Theoretische Grundlagen (Quelle: eigene Darstellung)</w:t>
        </w:r>
        <w:r w:rsidR="00F0008A">
          <w:rPr>
            <w:noProof/>
            <w:webHidden/>
          </w:rPr>
          <w:tab/>
        </w:r>
        <w:r w:rsidR="00F0008A">
          <w:rPr>
            <w:noProof/>
            <w:webHidden/>
          </w:rPr>
          <w:fldChar w:fldCharType="begin"/>
        </w:r>
        <w:r w:rsidR="00F0008A">
          <w:rPr>
            <w:noProof/>
            <w:webHidden/>
          </w:rPr>
          <w:instrText xml:space="preserve"> PAGEREF _Toc228719131 \h </w:instrText>
        </w:r>
        <w:r w:rsidR="00F0008A">
          <w:rPr>
            <w:noProof/>
            <w:webHidden/>
          </w:rPr>
        </w:r>
        <w:r w:rsidR="00F0008A">
          <w:rPr>
            <w:noProof/>
            <w:webHidden/>
          </w:rPr>
          <w:fldChar w:fldCharType="separate"/>
        </w:r>
        <w:r w:rsidR="00F0008A">
          <w:rPr>
            <w:noProof/>
            <w:webHidden/>
          </w:rPr>
          <w:t>7</w:t>
        </w:r>
        <w:r w:rsidR="00F0008A">
          <w:rPr>
            <w:noProof/>
            <w:webHidden/>
          </w:rPr>
          <w:fldChar w:fldCharType="end"/>
        </w:r>
      </w:hyperlink>
    </w:p>
    <w:p w14:paraId="54259086" w14:textId="0B082A40" w:rsidR="00F0008A" w:rsidRDefault="00F0008A">
      <w:pPr>
        <w:pStyle w:val="Abbildungsverzeichnis"/>
        <w:tabs>
          <w:tab w:val="right" w:leader="dot" w:pos="8488"/>
        </w:tabs>
        <w:rPr>
          <w:rFonts w:asciiTheme="minorHAnsi" w:eastAsiaTheme="minorEastAsia" w:hAnsiTheme="minorHAnsi" w:cstheme="minorBidi"/>
          <w:noProof/>
          <w:kern w:val="2"/>
          <w:sz w:val="24"/>
          <w14:ligatures w14:val="standardContextual"/>
        </w:rPr>
      </w:pPr>
      <w:hyperlink w:anchor="_Toc228719132" w:history="1">
        <w:r w:rsidRPr="006C4E0F">
          <w:rPr>
            <w:rStyle w:val="Hyperlink"/>
            <w:noProof/>
          </w:rPr>
          <w:t>Tabelle 2 Zeitliche Planung (Quelle: eigene Darstellung)</w:t>
        </w:r>
        <w:r>
          <w:rPr>
            <w:noProof/>
            <w:webHidden/>
          </w:rPr>
          <w:tab/>
        </w:r>
        <w:r>
          <w:rPr>
            <w:noProof/>
            <w:webHidden/>
          </w:rPr>
          <w:fldChar w:fldCharType="begin"/>
        </w:r>
        <w:r>
          <w:rPr>
            <w:noProof/>
            <w:webHidden/>
          </w:rPr>
          <w:instrText xml:space="preserve"> PAGEREF _Toc228719132 \h </w:instrText>
        </w:r>
        <w:r>
          <w:rPr>
            <w:noProof/>
            <w:webHidden/>
          </w:rPr>
        </w:r>
        <w:r>
          <w:rPr>
            <w:noProof/>
            <w:webHidden/>
          </w:rPr>
          <w:fldChar w:fldCharType="separate"/>
        </w:r>
        <w:r>
          <w:rPr>
            <w:noProof/>
            <w:webHidden/>
          </w:rPr>
          <w:t>11</w:t>
        </w:r>
        <w:r>
          <w:rPr>
            <w:noProof/>
            <w:webHidden/>
          </w:rPr>
          <w:fldChar w:fldCharType="end"/>
        </w:r>
      </w:hyperlink>
    </w:p>
    <w:p w14:paraId="1B662527" w14:textId="40263767" w:rsidR="00FD2C3E" w:rsidRPr="00EE1205" w:rsidRDefault="008C181D" w:rsidP="00541F8C">
      <w:pPr>
        <w:jc w:val="both"/>
        <w:rPr>
          <w:rFonts w:ascii="Arial" w:hAnsi="Arial" w:cs="Arial"/>
          <w:b/>
          <w:bCs/>
          <w:noProof/>
          <w:sz w:val="22"/>
          <w:szCs w:val="22"/>
        </w:rPr>
      </w:pPr>
      <w:r w:rsidRPr="00EE1205">
        <w:rPr>
          <w:rFonts w:ascii="Arial" w:hAnsi="Arial" w:cs="Arial"/>
          <w:b/>
          <w:bCs/>
          <w:noProof/>
          <w:sz w:val="22"/>
          <w:szCs w:val="22"/>
        </w:rPr>
        <w:fldChar w:fldCharType="end"/>
      </w:r>
      <w:bookmarkEnd w:id="0"/>
      <w:r w:rsidR="008B0276" w:rsidRPr="00EE1205">
        <w:rPr>
          <w:rFonts w:ascii="Arial" w:hAnsi="Arial" w:cs="Arial"/>
          <w:sz w:val="22"/>
          <w:szCs w:val="22"/>
        </w:rPr>
        <w:br w:type="page"/>
      </w:r>
    </w:p>
    <w:p w14:paraId="5B1D583C" w14:textId="63B0DAB7" w:rsidR="00392A1B" w:rsidRPr="00FC2A6E" w:rsidRDefault="00E34921" w:rsidP="00541F8C">
      <w:pPr>
        <w:pStyle w:val="berschrift1"/>
        <w:numPr>
          <w:ilvl w:val="0"/>
          <w:numId w:val="45"/>
        </w:numPr>
        <w:rPr>
          <w:szCs w:val="22"/>
        </w:rPr>
      </w:pPr>
      <w:bookmarkStart w:id="2" w:name="_Toc228719906"/>
      <w:r w:rsidRPr="00EE1205">
        <w:rPr>
          <w:szCs w:val="22"/>
        </w:rPr>
        <w:lastRenderedPageBreak/>
        <w:t xml:space="preserve">Teil 1: </w:t>
      </w:r>
      <w:proofErr w:type="spellStart"/>
      <w:r w:rsidR="00A75DA2" w:rsidRPr="00EE1205">
        <w:rPr>
          <w:szCs w:val="22"/>
        </w:rPr>
        <w:t>Wissenschaftliche</w:t>
      </w:r>
      <w:proofErr w:type="spellEnd"/>
      <w:r w:rsidR="00A75DA2" w:rsidRPr="00EE1205">
        <w:rPr>
          <w:szCs w:val="22"/>
        </w:rPr>
        <w:t xml:space="preserve"> </w:t>
      </w:r>
      <w:proofErr w:type="spellStart"/>
      <w:r w:rsidR="00A75DA2" w:rsidRPr="00EE1205">
        <w:rPr>
          <w:szCs w:val="22"/>
        </w:rPr>
        <w:t>Angaben</w:t>
      </w:r>
      <w:bookmarkEnd w:id="2"/>
      <w:proofErr w:type="spellEnd"/>
    </w:p>
    <w:p w14:paraId="0A7B87EC" w14:textId="62B7AB11" w:rsidR="00FD2C3E" w:rsidRPr="00EE1205" w:rsidRDefault="00A75DA2" w:rsidP="00541F8C">
      <w:pPr>
        <w:pStyle w:val="berschrift3"/>
        <w:jc w:val="both"/>
      </w:pPr>
      <w:bookmarkStart w:id="3" w:name="_Toc228719907"/>
      <w:r w:rsidRPr="00EE1205">
        <w:t>Problemstellung und Forschungslücke</w:t>
      </w:r>
      <w:bookmarkEnd w:id="3"/>
    </w:p>
    <w:p w14:paraId="6C7767C3" w14:textId="36E003A1" w:rsidR="00783D9B" w:rsidRPr="00783D9B" w:rsidRDefault="00783D9B" w:rsidP="00783D9B">
      <w:pPr>
        <w:spacing w:line="360" w:lineRule="auto"/>
        <w:jc w:val="both"/>
        <w:rPr>
          <w:rFonts w:ascii="Arial" w:hAnsi="Arial" w:cs="Arial"/>
          <w:sz w:val="22"/>
          <w:szCs w:val="22"/>
        </w:rPr>
      </w:pPr>
      <w:r w:rsidRPr="00783D9B">
        <w:rPr>
          <w:rFonts w:ascii="Arial" w:hAnsi="Arial" w:cs="Arial"/>
          <w:sz w:val="22"/>
          <w:szCs w:val="22"/>
        </w:rPr>
        <w:t xml:space="preserve">Bestehende KI-gestützte Lernsysteme fokussieren primär auf Wissensvermittlung und Leistungsmessung und vernachlässigen die emotionale und persönlichkeitsbasierte Dimension des Lernens. Ansätze wie </w:t>
      </w:r>
      <w:proofErr w:type="spellStart"/>
      <w:r w:rsidRPr="00783D9B">
        <w:rPr>
          <w:rFonts w:ascii="Arial" w:hAnsi="Arial" w:cs="Arial"/>
          <w:sz w:val="22"/>
          <w:szCs w:val="22"/>
        </w:rPr>
        <w:t>Khanmigo</w:t>
      </w:r>
      <w:proofErr w:type="spellEnd"/>
      <w:r w:rsidRPr="00783D9B">
        <w:rPr>
          <w:rFonts w:ascii="Arial" w:hAnsi="Arial" w:cs="Arial"/>
          <w:sz w:val="22"/>
          <w:szCs w:val="22"/>
        </w:rPr>
        <w:t xml:space="preserve"> (Khan Academy) oder </w:t>
      </w:r>
      <w:proofErr w:type="spellStart"/>
      <w:r w:rsidRPr="00783D9B">
        <w:rPr>
          <w:rFonts w:ascii="Arial" w:hAnsi="Arial" w:cs="Arial"/>
          <w:sz w:val="22"/>
          <w:szCs w:val="22"/>
        </w:rPr>
        <w:t>Socratic</w:t>
      </w:r>
      <w:proofErr w:type="spellEnd"/>
      <w:r w:rsidRPr="00783D9B">
        <w:rPr>
          <w:rFonts w:ascii="Arial" w:hAnsi="Arial" w:cs="Arial"/>
          <w:sz w:val="22"/>
          <w:szCs w:val="22"/>
        </w:rPr>
        <w:t xml:space="preserve"> (Google) adressieren jeweils Teilaspekte – sokratisches Fragen oder Personalisierung – verbinden jedoch nach aktuellem Kenntnisstand nicht </w:t>
      </w:r>
      <w:r w:rsidR="009C7F86">
        <w:rPr>
          <w:rFonts w:ascii="Arial" w:hAnsi="Arial" w:cs="Arial"/>
          <w:sz w:val="22"/>
          <w:szCs w:val="22"/>
        </w:rPr>
        <w:t>textbasierte</w:t>
      </w:r>
      <w:r w:rsidRPr="00783D9B">
        <w:rPr>
          <w:rFonts w:ascii="Arial" w:hAnsi="Arial" w:cs="Arial"/>
          <w:sz w:val="22"/>
          <w:szCs w:val="22"/>
        </w:rPr>
        <w:t xml:space="preserve"> Zustandserkennung, persistentes Gedächtnis, sokratische Begleitung und DSGVO-konformes Design in einem integrierten System. Diese Thesis adressiert diese Lücke.</w:t>
      </w:r>
    </w:p>
    <w:p w14:paraId="3BD4A2EB" w14:textId="77777777" w:rsidR="00783D9B" w:rsidRPr="00783D9B" w:rsidRDefault="00783D9B" w:rsidP="00783D9B">
      <w:pPr>
        <w:spacing w:line="360" w:lineRule="auto"/>
        <w:jc w:val="both"/>
        <w:rPr>
          <w:rFonts w:ascii="Arial" w:hAnsi="Arial" w:cs="Arial"/>
          <w:sz w:val="22"/>
          <w:szCs w:val="22"/>
        </w:rPr>
      </w:pPr>
      <w:r w:rsidRPr="00783D9B">
        <w:rPr>
          <w:rFonts w:ascii="Arial" w:hAnsi="Arial" w:cs="Arial"/>
          <w:sz w:val="22"/>
          <w:szCs w:val="22"/>
        </w:rPr>
        <w:t>Die Arbeit ist um drei miteinander verbundene wissenschaftliche Spannungsfelder strukturiert:</w:t>
      </w:r>
    </w:p>
    <w:p w14:paraId="677AED9B" w14:textId="77777777" w:rsidR="00783D9B" w:rsidRPr="00783D9B" w:rsidRDefault="00783D9B" w:rsidP="00783D9B">
      <w:pPr>
        <w:spacing w:line="360" w:lineRule="auto"/>
        <w:jc w:val="both"/>
        <w:rPr>
          <w:rFonts w:ascii="Arial" w:hAnsi="Arial" w:cs="Arial"/>
          <w:sz w:val="22"/>
          <w:szCs w:val="22"/>
        </w:rPr>
      </w:pPr>
      <w:r w:rsidRPr="00783D9B">
        <w:rPr>
          <w:rFonts w:ascii="Arial" w:hAnsi="Arial" w:cs="Arial"/>
          <w:b/>
          <w:bCs/>
          <w:sz w:val="22"/>
          <w:szCs w:val="22"/>
        </w:rPr>
        <w:t>Spannungsfeld 1: Persönlichkeit und Lernen unter Stress</w:t>
      </w:r>
    </w:p>
    <w:p w14:paraId="71FA4426" w14:textId="36D34904" w:rsidR="00783D9B" w:rsidRPr="00783D9B" w:rsidRDefault="00783D9B" w:rsidP="00783D9B">
      <w:pPr>
        <w:spacing w:line="360" w:lineRule="auto"/>
        <w:jc w:val="both"/>
        <w:rPr>
          <w:rFonts w:ascii="Arial" w:hAnsi="Arial" w:cs="Arial"/>
          <w:sz w:val="22"/>
          <w:szCs w:val="22"/>
        </w:rPr>
      </w:pPr>
      <w:r w:rsidRPr="00783D9B">
        <w:rPr>
          <w:rFonts w:ascii="Arial" w:hAnsi="Arial" w:cs="Arial"/>
          <w:sz w:val="22"/>
          <w:szCs w:val="22"/>
        </w:rPr>
        <w:t xml:space="preserve">Lernen verläuft nicht linear, sondern situativ, kontextgebunden und diskontinuierlich, häufig durch Irritation und Umstrukturierungsprozesse geprägt (Holzkamp, 1995). Wie jemand </w:t>
      </w:r>
      <w:r w:rsidR="00C0422E" w:rsidRPr="00783D9B">
        <w:rPr>
          <w:rFonts w:ascii="Arial" w:hAnsi="Arial" w:cs="Arial"/>
          <w:sz w:val="22"/>
          <w:szCs w:val="22"/>
        </w:rPr>
        <w:t>lernt,</w:t>
      </w:r>
      <w:r w:rsidRPr="00783D9B">
        <w:rPr>
          <w:rFonts w:ascii="Arial" w:hAnsi="Arial" w:cs="Arial"/>
          <w:sz w:val="22"/>
          <w:szCs w:val="22"/>
        </w:rPr>
        <w:t xml:space="preserve"> hängt maßgeblich von Persönlichkeit, Grundbedürfnissen und aktuellem Stresszustand ab. Stress entsteht nicht objektiv, sondern durch subjektive Situationsbewertung (Lazarus, 1993) und beeinflusst Kognition und Lernfähigkeit direkt, mit einem optimalen Aktivierungsniveau als Leistungsvoraussetzung (Teigen, 1994). Menschen lernen dann am </w:t>
      </w:r>
      <w:r w:rsidR="00C0422E" w:rsidRPr="00783D9B">
        <w:rPr>
          <w:rFonts w:ascii="Arial" w:hAnsi="Arial" w:cs="Arial"/>
          <w:sz w:val="22"/>
          <w:szCs w:val="22"/>
        </w:rPr>
        <w:t>besten,</w:t>
      </w:r>
      <w:r w:rsidRPr="00783D9B">
        <w:rPr>
          <w:rFonts w:ascii="Arial" w:hAnsi="Arial" w:cs="Arial"/>
          <w:sz w:val="22"/>
          <w:szCs w:val="22"/>
        </w:rPr>
        <w:t xml:space="preserve"> wenn ihre Grundbedürfnisse nach Autonomie, Kompetenz und sozialer Eingebundenheit erfüllt sind (Deci &amp; Ryan, 2000).</w:t>
      </w:r>
    </w:p>
    <w:p w14:paraId="291554C6" w14:textId="77777777" w:rsidR="00783D9B" w:rsidRPr="00783D9B" w:rsidRDefault="00783D9B" w:rsidP="00783D9B">
      <w:pPr>
        <w:spacing w:line="360" w:lineRule="auto"/>
        <w:jc w:val="both"/>
        <w:rPr>
          <w:rFonts w:ascii="Arial" w:hAnsi="Arial" w:cs="Arial"/>
          <w:sz w:val="22"/>
          <w:szCs w:val="22"/>
        </w:rPr>
      </w:pPr>
      <w:r w:rsidRPr="00783D9B">
        <w:rPr>
          <w:rFonts w:ascii="Arial" w:hAnsi="Arial" w:cs="Arial"/>
          <w:b/>
          <w:bCs/>
          <w:sz w:val="22"/>
          <w:szCs w:val="22"/>
        </w:rPr>
        <w:t>Spannungsfeld 2: Adaptivität ohne Autonomieverlust</w:t>
      </w:r>
    </w:p>
    <w:p w14:paraId="32620A38" w14:textId="77777777" w:rsidR="00783D9B" w:rsidRPr="00783D9B" w:rsidRDefault="00783D9B" w:rsidP="00783D9B">
      <w:pPr>
        <w:spacing w:line="360" w:lineRule="auto"/>
        <w:jc w:val="both"/>
        <w:rPr>
          <w:rFonts w:ascii="Arial" w:hAnsi="Arial" w:cs="Arial"/>
          <w:sz w:val="22"/>
          <w:szCs w:val="22"/>
        </w:rPr>
      </w:pPr>
      <w:r w:rsidRPr="00783D9B">
        <w:rPr>
          <w:rFonts w:ascii="Arial" w:hAnsi="Arial" w:cs="Arial"/>
          <w:sz w:val="22"/>
          <w:szCs w:val="22"/>
        </w:rPr>
        <w:t>Adaptive Lernsysteme versprechen Personalisierung, erzeugen aber paradoxerweise Abhängigkeit. Je mehr ein System den nächsten Lernschritt vorgibt, desto stärker reduziert es die Selbstlernkompetenz des Lernenden (</w:t>
      </w:r>
      <w:proofErr w:type="spellStart"/>
      <w:r w:rsidRPr="00783D9B">
        <w:rPr>
          <w:rFonts w:ascii="Arial" w:hAnsi="Arial" w:cs="Arial"/>
          <w:sz w:val="22"/>
          <w:szCs w:val="22"/>
        </w:rPr>
        <w:t>Kalyuga</w:t>
      </w:r>
      <w:proofErr w:type="spellEnd"/>
      <w:r w:rsidRPr="00783D9B">
        <w:rPr>
          <w:rFonts w:ascii="Arial" w:hAnsi="Arial" w:cs="Arial"/>
          <w:sz w:val="22"/>
          <w:szCs w:val="22"/>
        </w:rPr>
        <w:t>, 2007). Selbstreguliertes Lernen wird durch übermäßige Systemadaption systematisch geschwächt statt gestärkt (Zimmerman, 2002). Der entwickelte Agent begegnet diesem Paradox durch einen sokratischen Begleitansatz, wie in Kapitel 3.4 dargelegt.</w:t>
      </w:r>
    </w:p>
    <w:p w14:paraId="762EDB76" w14:textId="77777777" w:rsidR="00783D9B" w:rsidRPr="00783D9B" w:rsidRDefault="00783D9B" w:rsidP="00783D9B">
      <w:pPr>
        <w:spacing w:line="360" w:lineRule="auto"/>
        <w:jc w:val="both"/>
        <w:rPr>
          <w:rFonts w:ascii="Arial" w:hAnsi="Arial" w:cs="Arial"/>
          <w:sz w:val="22"/>
          <w:szCs w:val="22"/>
        </w:rPr>
      </w:pPr>
      <w:r w:rsidRPr="00783D9B">
        <w:rPr>
          <w:rFonts w:ascii="Arial" w:hAnsi="Arial" w:cs="Arial"/>
          <w:b/>
          <w:bCs/>
          <w:sz w:val="22"/>
          <w:szCs w:val="22"/>
        </w:rPr>
        <w:t>Spannungsfeld 3: Empathie und Flow</w:t>
      </w:r>
    </w:p>
    <w:p w14:paraId="7EA624E4" w14:textId="77777777" w:rsidR="00783D9B" w:rsidRPr="00783D9B" w:rsidRDefault="00783D9B" w:rsidP="00783D9B">
      <w:pPr>
        <w:spacing w:line="360" w:lineRule="auto"/>
        <w:jc w:val="both"/>
        <w:rPr>
          <w:rFonts w:ascii="Arial" w:hAnsi="Arial" w:cs="Arial"/>
          <w:sz w:val="22"/>
          <w:szCs w:val="22"/>
        </w:rPr>
      </w:pPr>
      <w:r w:rsidRPr="00783D9B">
        <w:rPr>
          <w:rFonts w:ascii="Arial" w:hAnsi="Arial" w:cs="Arial"/>
          <w:sz w:val="22"/>
          <w:szCs w:val="22"/>
        </w:rPr>
        <w:t xml:space="preserve">Empathische KI-Agenten werden von Nutzern konsistent als weniger empathisch wahrgenommen als menschliche Gesprächspartner (Liu et al., 2025), und dennoch zeigen aktuelle Studien messbare positive Wirkungen empathisch gestalteter Chatbots auf Wohlbefinden, Vertrauen und Engagement (Lin et al., 2023; </w:t>
      </w:r>
      <w:proofErr w:type="spellStart"/>
      <w:r w:rsidRPr="00783D9B">
        <w:rPr>
          <w:rFonts w:ascii="Arial" w:hAnsi="Arial" w:cs="Arial"/>
          <w:sz w:val="22"/>
          <w:szCs w:val="22"/>
        </w:rPr>
        <w:t>Ltifi</w:t>
      </w:r>
      <w:proofErr w:type="spellEnd"/>
      <w:r w:rsidRPr="00783D9B">
        <w:rPr>
          <w:rFonts w:ascii="Arial" w:hAnsi="Arial" w:cs="Arial"/>
          <w:sz w:val="22"/>
          <w:szCs w:val="22"/>
        </w:rPr>
        <w:t>, 2023). Die entscheidende Gestaltungsfrage ist wie Begleitung so kalibriert wird, dass der Lernende in einen Flow-Zustand gerät, in dem Lernen intrinsisch motiviert und ohne wahrgenommene Anstrengung erfolgt (Oliveira &amp; Hamari, 2024).</w:t>
      </w:r>
    </w:p>
    <w:p w14:paraId="07149872" w14:textId="77777777" w:rsidR="00BB70D1" w:rsidRDefault="00BB70D1" w:rsidP="00492955">
      <w:pPr>
        <w:spacing w:line="360" w:lineRule="auto"/>
        <w:jc w:val="both"/>
        <w:rPr>
          <w:rFonts w:ascii="Arial" w:hAnsi="Arial" w:cs="Arial"/>
          <w:sz w:val="22"/>
          <w:szCs w:val="22"/>
        </w:rPr>
      </w:pPr>
    </w:p>
    <w:p w14:paraId="6CAAF873" w14:textId="77777777" w:rsidR="00783D9B" w:rsidRPr="00EE1205" w:rsidRDefault="00783D9B" w:rsidP="00492955">
      <w:pPr>
        <w:spacing w:line="360" w:lineRule="auto"/>
        <w:jc w:val="both"/>
        <w:rPr>
          <w:rFonts w:ascii="Arial" w:hAnsi="Arial" w:cs="Arial"/>
          <w:sz w:val="22"/>
          <w:szCs w:val="22"/>
        </w:rPr>
      </w:pPr>
    </w:p>
    <w:p w14:paraId="0B3C6634" w14:textId="7895B06A" w:rsidR="00BB70D1" w:rsidRPr="00EE1205" w:rsidRDefault="00BB70D1" w:rsidP="00BB70D1">
      <w:pPr>
        <w:pStyle w:val="berschrift3"/>
      </w:pPr>
      <w:bookmarkStart w:id="4" w:name="_Toc228719908"/>
      <w:r w:rsidRPr="00EE1205">
        <w:lastRenderedPageBreak/>
        <w:t>Empathische KI: Begriffsdefinition und konzeptionelle Einordnung</w:t>
      </w:r>
      <w:bookmarkEnd w:id="4"/>
    </w:p>
    <w:p w14:paraId="522FDB1C" w14:textId="519687F5" w:rsidR="00783D9B" w:rsidRPr="00783D9B" w:rsidRDefault="00783D9B" w:rsidP="00783D9B">
      <w:pPr>
        <w:spacing w:line="360" w:lineRule="auto"/>
        <w:jc w:val="both"/>
        <w:rPr>
          <w:rFonts w:ascii="Arial" w:hAnsi="Arial" w:cs="Arial"/>
          <w:sz w:val="22"/>
          <w:szCs w:val="22"/>
        </w:rPr>
      </w:pPr>
      <w:r w:rsidRPr="00783D9B">
        <w:rPr>
          <w:rFonts w:ascii="Arial" w:hAnsi="Arial" w:cs="Arial"/>
          <w:sz w:val="22"/>
          <w:szCs w:val="22"/>
        </w:rPr>
        <w:t xml:space="preserve">Empathie ist in der Psychologie ein mehrdimensionales Konstrukt. </w:t>
      </w:r>
      <w:proofErr w:type="spellStart"/>
      <w:r w:rsidRPr="00783D9B">
        <w:rPr>
          <w:rFonts w:ascii="Arial" w:hAnsi="Arial" w:cs="Arial"/>
          <w:sz w:val="22"/>
          <w:szCs w:val="22"/>
        </w:rPr>
        <w:t>Decety</w:t>
      </w:r>
      <w:proofErr w:type="spellEnd"/>
      <w:r w:rsidRPr="00783D9B">
        <w:rPr>
          <w:rFonts w:ascii="Arial" w:hAnsi="Arial" w:cs="Arial"/>
          <w:sz w:val="22"/>
          <w:szCs w:val="22"/>
        </w:rPr>
        <w:t xml:space="preserve"> &amp; Jackson (2004) unterscheiden affektive Empathie – das emotionale Mitfühlen – von kognitiver Empathie – dem verstehenden Erkennen des emotionalen Zustands eines anderen. Eine dritte Dimension bildet empathisches Verhalten als kommunikative Umsetzung von Verständnis, unabhängig von zugrundeliegender emotionaler oder kognitiver Resonanz.</w:t>
      </w:r>
    </w:p>
    <w:p w14:paraId="10F59578" w14:textId="58534046" w:rsidR="00783D9B" w:rsidRPr="00783D9B" w:rsidRDefault="00783D9B" w:rsidP="00783D9B">
      <w:pPr>
        <w:spacing w:line="360" w:lineRule="auto"/>
        <w:jc w:val="both"/>
        <w:rPr>
          <w:rFonts w:ascii="Arial" w:hAnsi="Arial" w:cs="Arial"/>
          <w:sz w:val="22"/>
          <w:szCs w:val="22"/>
        </w:rPr>
      </w:pPr>
      <w:r w:rsidRPr="00783D9B">
        <w:rPr>
          <w:rFonts w:ascii="Arial" w:hAnsi="Arial" w:cs="Arial"/>
          <w:sz w:val="22"/>
          <w:szCs w:val="22"/>
        </w:rPr>
        <w:t xml:space="preserve">Für KI-Systeme ist diese Unterscheidung fundamental: Affektive Empathie ist strukturell nicht zugänglich, da KI-Systemen nach aktuellem Forschungsstand keine subjektive emotionale Erfahrung zugänglich ist (Liu et al., 2025). Was KI-Systeme leisten können, ist die Identifikation emotionaler Zustände aus </w:t>
      </w:r>
      <w:r w:rsidR="009C7F86">
        <w:rPr>
          <w:rFonts w:ascii="Arial" w:hAnsi="Arial" w:cs="Arial"/>
          <w:sz w:val="22"/>
          <w:szCs w:val="22"/>
        </w:rPr>
        <w:t>Text</w:t>
      </w:r>
      <w:r w:rsidRPr="00783D9B">
        <w:rPr>
          <w:rFonts w:ascii="Arial" w:hAnsi="Arial" w:cs="Arial"/>
          <w:sz w:val="22"/>
          <w:szCs w:val="22"/>
        </w:rPr>
        <w:t xml:space="preserve">, die kontextsensitive Anpassung von Tonalität und Gesprächsführung sowie die Kommunikation von Verständnis und Akzeptanz – wie in Kapitel 3.3 dargelegt. Dieses Konstrukt wird als </w:t>
      </w:r>
      <w:proofErr w:type="spellStart"/>
      <w:r w:rsidRPr="00783D9B">
        <w:rPr>
          <w:rFonts w:ascii="Arial" w:hAnsi="Arial" w:cs="Arial"/>
          <w:sz w:val="22"/>
          <w:szCs w:val="22"/>
        </w:rPr>
        <w:t>computational</w:t>
      </w:r>
      <w:proofErr w:type="spellEnd"/>
      <w:r w:rsidRPr="00783D9B">
        <w:rPr>
          <w:rFonts w:ascii="Arial" w:hAnsi="Arial" w:cs="Arial"/>
          <w:sz w:val="22"/>
          <w:szCs w:val="22"/>
        </w:rPr>
        <w:t xml:space="preserve"> </w:t>
      </w:r>
      <w:proofErr w:type="spellStart"/>
      <w:r w:rsidRPr="00783D9B">
        <w:rPr>
          <w:rFonts w:ascii="Arial" w:hAnsi="Arial" w:cs="Arial"/>
          <w:sz w:val="22"/>
          <w:szCs w:val="22"/>
        </w:rPr>
        <w:t>empathy</w:t>
      </w:r>
      <w:proofErr w:type="spellEnd"/>
      <w:r w:rsidRPr="00783D9B">
        <w:rPr>
          <w:rFonts w:ascii="Arial" w:hAnsi="Arial" w:cs="Arial"/>
          <w:sz w:val="22"/>
          <w:szCs w:val="22"/>
        </w:rPr>
        <w:t xml:space="preserve"> bezeichnet. In dieser Thesis wird der Begriff empathische KI ausschließlich im Sinne von </w:t>
      </w:r>
      <w:proofErr w:type="spellStart"/>
      <w:r w:rsidRPr="00783D9B">
        <w:rPr>
          <w:rFonts w:ascii="Arial" w:hAnsi="Arial" w:cs="Arial"/>
          <w:sz w:val="22"/>
          <w:szCs w:val="22"/>
        </w:rPr>
        <w:t>computational</w:t>
      </w:r>
      <w:proofErr w:type="spellEnd"/>
      <w:r w:rsidRPr="00783D9B">
        <w:rPr>
          <w:rFonts w:ascii="Arial" w:hAnsi="Arial" w:cs="Arial"/>
          <w:sz w:val="22"/>
          <w:szCs w:val="22"/>
        </w:rPr>
        <w:t xml:space="preserve"> </w:t>
      </w:r>
      <w:proofErr w:type="spellStart"/>
      <w:r w:rsidRPr="00783D9B">
        <w:rPr>
          <w:rFonts w:ascii="Arial" w:hAnsi="Arial" w:cs="Arial"/>
          <w:sz w:val="22"/>
          <w:szCs w:val="22"/>
        </w:rPr>
        <w:t>empathy</w:t>
      </w:r>
      <w:proofErr w:type="spellEnd"/>
      <w:r w:rsidRPr="00783D9B">
        <w:rPr>
          <w:rFonts w:ascii="Arial" w:hAnsi="Arial" w:cs="Arial"/>
          <w:sz w:val="22"/>
          <w:szCs w:val="22"/>
        </w:rPr>
        <w:t xml:space="preserve"> verwendet: Das System simuliert empathisches Verhalten auf Basis kognitiver Mustererkennung, nicht auf Basis emotionaler Resonanz.</w:t>
      </w:r>
    </w:p>
    <w:p w14:paraId="37A626BB" w14:textId="77777777" w:rsidR="00A05CF2" w:rsidRPr="00EE1205" w:rsidRDefault="00A05CF2" w:rsidP="00541F8C">
      <w:pPr>
        <w:spacing w:line="360" w:lineRule="auto"/>
        <w:jc w:val="both"/>
        <w:rPr>
          <w:rFonts w:ascii="Arial" w:hAnsi="Arial" w:cs="Arial"/>
          <w:sz w:val="22"/>
          <w:szCs w:val="22"/>
        </w:rPr>
      </w:pPr>
    </w:p>
    <w:p w14:paraId="442A81DF" w14:textId="100476DD" w:rsidR="0045410D" w:rsidRPr="00EE1205" w:rsidRDefault="00DF1737" w:rsidP="00541F8C">
      <w:pPr>
        <w:pStyle w:val="berschrift3"/>
        <w:jc w:val="both"/>
      </w:pPr>
      <w:bookmarkStart w:id="5" w:name="_Toc228719909"/>
      <w:r w:rsidRPr="00EE1205">
        <w:t>Zielsetzung</w:t>
      </w:r>
      <w:bookmarkEnd w:id="5"/>
    </w:p>
    <w:p w14:paraId="2CC7BC0F" w14:textId="7E64662B" w:rsidR="008E7B48" w:rsidRPr="00645660" w:rsidRDefault="00783D9B" w:rsidP="00072F0A">
      <w:pPr>
        <w:spacing w:line="360" w:lineRule="auto"/>
        <w:jc w:val="both"/>
        <w:rPr>
          <w:rFonts w:ascii="Arial" w:hAnsi="Arial" w:cs="Arial"/>
          <w:sz w:val="21"/>
          <w:szCs w:val="21"/>
        </w:rPr>
      </w:pPr>
      <w:r w:rsidRPr="00783D9B">
        <w:rPr>
          <w:rFonts w:ascii="Arial" w:hAnsi="Arial" w:cs="Arial"/>
          <w:sz w:val="22"/>
          <w:szCs w:val="22"/>
        </w:rPr>
        <w:t xml:space="preserve">Ziel dieser Thesis ist die Konzeption, Entwicklung und Evaluation eines empathischen AI-Agenten für den individuellen, informellen Lernkontext. Das System richtet sich an Einzelpersonen die eigenständig und ohne institutionelle Einbindung lernen und dabei eine adaptive, empathische Begleitung benötigen. Der Agent stärkt Lernende domänenunabhängig durch </w:t>
      </w:r>
      <w:r>
        <w:rPr>
          <w:rFonts w:ascii="Arial" w:hAnsi="Arial" w:cs="Arial"/>
          <w:sz w:val="22"/>
          <w:szCs w:val="22"/>
        </w:rPr>
        <w:t>textbasierte</w:t>
      </w:r>
      <w:r w:rsidRPr="00783D9B">
        <w:rPr>
          <w:rFonts w:ascii="Arial" w:hAnsi="Arial" w:cs="Arial"/>
          <w:sz w:val="22"/>
          <w:szCs w:val="22"/>
        </w:rPr>
        <w:t xml:space="preserve"> Zustandserkennung, sokratische Begleitung und empathische Interaktion in ihrer Selbstwirksamkeit und Problemlösekompetenz. Die Gestaltung erfolgt unter vollständiger Einhaltung der DSGVO und des EU AI Acts auf konzeptioneller Ebene.</w:t>
      </w:r>
      <w:r w:rsidR="00072F0A" w:rsidRPr="00EE1205">
        <w:rPr>
          <w:rFonts w:ascii="Arial" w:hAnsi="Arial" w:cs="Arial"/>
          <w:sz w:val="22"/>
          <w:szCs w:val="22"/>
        </w:rPr>
        <w:t xml:space="preserve"> </w:t>
      </w:r>
    </w:p>
    <w:p w14:paraId="0D19F9E4" w14:textId="77777777" w:rsidR="008E7B48" w:rsidRPr="00EE1205" w:rsidRDefault="008E7B48" w:rsidP="00072F0A">
      <w:pPr>
        <w:spacing w:line="360" w:lineRule="auto"/>
        <w:jc w:val="both"/>
        <w:rPr>
          <w:rFonts w:ascii="Arial" w:hAnsi="Arial" w:cs="Arial"/>
          <w:sz w:val="22"/>
          <w:szCs w:val="22"/>
        </w:rPr>
      </w:pPr>
    </w:p>
    <w:p w14:paraId="7ED0D11A" w14:textId="44C386E4" w:rsidR="0045410D" w:rsidRPr="00EE1205" w:rsidRDefault="00DF1737" w:rsidP="00541F8C">
      <w:pPr>
        <w:pStyle w:val="berschrift3"/>
        <w:jc w:val="both"/>
      </w:pPr>
      <w:bookmarkStart w:id="6" w:name="_Toc228719910"/>
      <w:r w:rsidRPr="00EE1205">
        <w:t>Forschungsfragen</w:t>
      </w:r>
      <w:bookmarkEnd w:id="6"/>
      <w:r w:rsidRPr="00EE1205">
        <w:t xml:space="preserve"> </w:t>
      </w:r>
    </w:p>
    <w:p w14:paraId="45C8EDAB" w14:textId="420C1FBB" w:rsidR="00783D9B" w:rsidRPr="00783D9B" w:rsidRDefault="00783D9B" w:rsidP="00783D9B">
      <w:pPr>
        <w:spacing w:line="360" w:lineRule="auto"/>
        <w:jc w:val="both"/>
        <w:rPr>
          <w:rFonts w:ascii="Arial" w:hAnsi="Arial" w:cs="Arial"/>
          <w:sz w:val="22"/>
          <w:szCs w:val="22"/>
        </w:rPr>
      </w:pPr>
      <w:r w:rsidRPr="00783D9B">
        <w:rPr>
          <w:rFonts w:ascii="Arial" w:hAnsi="Arial" w:cs="Arial"/>
          <w:sz w:val="22"/>
          <w:szCs w:val="22"/>
        </w:rPr>
        <w:t>Die Thesis ist als Entwicklungsarbeit mit Evaluationsanteil konzipiert.</w:t>
      </w:r>
    </w:p>
    <w:p w14:paraId="485290B6" w14:textId="68051495" w:rsidR="00783D9B" w:rsidRDefault="00783D9B" w:rsidP="00783D9B">
      <w:pPr>
        <w:spacing w:line="360" w:lineRule="auto"/>
        <w:jc w:val="both"/>
        <w:rPr>
          <w:rFonts w:ascii="Arial" w:hAnsi="Arial" w:cs="Arial"/>
          <w:sz w:val="22"/>
          <w:szCs w:val="22"/>
        </w:rPr>
      </w:pPr>
      <w:r w:rsidRPr="00783D9B">
        <w:rPr>
          <w:rFonts w:ascii="Arial" w:hAnsi="Arial" w:cs="Arial"/>
          <w:sz w:val="22"/>
          <w:szCs w:val="22"/>
        </w:rPr>
        <w:t xml:space="preserve">Hauptforschungsfrage: Wie muss ein empathischer AI-Agent konzipiert sein, um Lernende im individuellen, informellen Kontext durch </w:t>
      </w:r>
      <w:r>
        <w:rPr>
          <w:rFonts w:ascii="Arial" w:hAnsi="Arial" w:cs="Arial"/>
          <w:sz w:val="22"/>
          <w:szCs w:val="22"/>
        </w:rPr>
        <w:t>textbasierte</w:t>
      </w:r>
      <w:r w:rsidRPr="00783D9B">
        <w:rPr>
          <w:rFonts w:ascii="Arial" w:hAnsi="Arial" w:cs="Arial"/>
          <w:sz w:val="22"/>
          <w:szCs w:val="22"/>
        </w:rPr>
        <w:t xml:space="preserve"> Zustandserkennung, sokratische Begleitung und empathische Interaktion in ihrer Selbstwirksamkeit und Problemlösekompetenz zu stärken?</w:t>
      </w:r>
    </w:p>
    <w:p w14:paraId="76B3580F" w14:textId="77777777" w:rsidR="00783D9B" w:rsidRPr="00783D9B" w:rsidRDefault="00783D9B" w:rsidP="00783D9B">
      <w:pPr>
        <w:spacing w:line="360" w:lineRule="auto"/>
        <w:jc w:val="both"/>
        <w:rPr>
          <w:rFonts w:ascii="Arial" w:hAnsi="Arial" w:cs="Arial"/>
          <w:sz w:val="22"/>
          <w:szCs w:val="22"/>
        </w:rPr>
      </w:pPr>
    </w:p>
    <w:p w14:paraId="22867CEC" w14:textId="77777777" w:rsidR="00783D9B" w:rsidRPr="00783D9B" w:rsidRDefault="00783D9B" w:rsidP="00783D9B">
      <w:pPr>
        <w:spacing w:line="360" w:lineRule="auto"/>
        <w:jc w:val="both"/>
        <w:rPr>
          <w:rFonts w:ascii="Arial" w:hAnsi="Arial" w:cs="Arial"/>
          <w:sz w:val="22"/>
          <w:szCs w:val="22"/>
        </w:rPr>
      </w:pPr>
      <w:r w:rsidRPr="00783D9B">
        <w:rPr>
          <w:rFonts w:ascii="Arial" w:hAnsi="Arial" w:cs="Arial"/>
          <w:b/>
          <w:bCs/>
          <w:sz w:val="22"/>
          <w:szCs w:val="22"/>
        </w:rPr>
        <w:t>Teilforschungsfragen</w:t>
      </w:r>
    </w:p>
    <w:p w14:paraId="1C73254E" w14:textId="77777777" w:rsidR="00783D9B" w:rsidRPr="00783D9B" w:rsidRDefault="00783D9B" w:rsidP="00783D9B">
      <w:pPr>
        <w:spacing w:line="360" w:lineRule="auto"/>
        <w:jc w:val="both"/>
        <w:rPr>
          <w:rFonts w:ascii="Arial" w:hAnsi="Arial" w:cs="Arial"/>
          <w:sz w:val="22"/>
          <w:szCs w:val="22"/>
        </w:rPr>
      </w:pPr>
      <w:r w:rsidRPr="00783D9B">
        <w:rPr>
          <w:rFonts w:ascii="Arial" w:hAnsi="Arial" w:cs="Arial"/>
          <w:b/>
          <w:bCs/>
          <w:sz w:val="22"/>
          <w:szCs w:val="22"/>
        </w:rPr>
        <w:t>Diagnostik</w:t>
      </w:r>
      <w:r w:rsidRPr="00783D9B">
        <w:rPr>
          <w:rFonts w:ascii="Arial" w:hAnsi="Arial" w:cs="Arial"/>
          <w:sz w:val="22"/>
          <w:szCs w:val="22"/>
        </w:rPr>
        <w:t xml:space="preserve"> Wie kann der Agent den Lernzustand durch empathisches Gespräch erheben?</w:t>
      </w:r>
    </w:p>
    <w:p w14:paraId="086AE453" w14:textId="77777777" w:rsidR="00783D9B" w:rsidRPr="00783D9B" w:rsidRDefault="00783D9B" w:rsidP="00783D9B">
      <w:pPr>
        <w:spacing w:line="360" w:lineRule="auto"/>
        <w:jc w:val="both"/>
        <w:rPr>
          <w:rFonts w:ascii="Arial" w:hAnsi="Arial" w:cs="Arial"/>
          <w:sz w:val="22"/>
          <w:szCs w:val="22"/>
        </w:rPr>
      </w:pPr>
      <w:r w:rsidRPr="00783D9B">
        <w:rPr>
          <w:rFonts w:ascii="Arial" w:hAnsi="Arial" w:cs="Arial"/>
          <w:b/>
          <w:bCs/>
          <w:sz w:val="22"/>
          <w:szCs w:val="22"/>
        </w:rPr>
        <w:lastRenderedPageBreak/>
        <w:t>Architektur</w:t>
      </w:r>
      <w:r w:rsidRPr="00783D9B">
        <w:rPr>
          <w:rFonts w:ascii="Arial" w:hAnsi="Arial" w:cs="Arial"/>
          <w:sz w:val="22"/>
          <w:szCs w:val="22"/>
        </w:rPr>
        <w:t xml:space="preserve"> Welche Minimalarchitektur erfüllt die Anforderungen an adaptive Personalisierung, persistentes Gedächtnis und Echtzeitadaption?</w:t>
      </w:r>
    </w:p>
    <w:p w14:paraId="07C60678" w14:textId="056F60D5" w:rsidR="00783D9B" w:rsidRPr="00783D9B" w:rsidRDefault="00783D9B" w:rsidP="00783D9B">
      <w:pPr>
        <w:spacing w:line="360" w:lineRule="auto"/>
        <w:jc w:val="both"/>
        <w:rPr>
          <w:rFonts w:ascii="Arial" w:hAnsi="Arial" w:cs="Arial"/>
          <w:sz w:val="22"/>
          <w:szCs w:val="22"/>
        </w:rPr>
      </w:pPr>
      <w:r w:rsidRPr="00783D9B">
        <w:rPr>
          <w:rFonts w:ascii="Arial" w:hAnsi="Arial" w:cs="Arial"/>
          <w:b/>
          <w:bCs/>
          <w:sz w:val="22"/>
          <w:szCs w:val="22"/>
        </w:rPr>
        <w:t>Empathie, Adaption und Flow</w:t>
      </w:r>
      <w:r w:rsidRPr="00783D9B">
        <w:rPr>
          <w:rFonts w:ascii="Arial" w:hAnsi="Arial" w:cs="Arial"/>
          <w:sz w:val="22"/>
          <w:szCs w:val="22"/>
        </w:rPr>
        <w:t xml:space="preserve"> Wie kann der Agent den neuroadaptiven Modus erkennen, adaptiv reagieren und eine Flow-förderliche Balance herstellen, ohne die Selbstlernkompetenz zu reduzieren?</w:t>
      </w:r>
    </w:p>
    <w:p w14:paraId="52F2D38E" w14:textId="77777777" w:rsidR="00783D9B" w:rsidRPr="00783D9B" w:rsidRDefault="00783D9B" w:rsidP="00783D9B">
      <w:pPr>
        <w:spacing w:line="360" w:lineRule="auto"/>
        <w:jc w:val="both"/>
        <w:rPr>
          <w:rFonts w:ascii="Arial" w:hAnsi="Arial" w:cs="Arial"/>
          <w:sz w:val="22"/>
          <w:szCs w:val="22"/>
        </w:rPr>
      </w:pPr>
      <w:r w:rsidRPr="00783D9B">
        <w:rPr>
          <w:rFonts w:ascii="Arial" w:hAnsi="Arial" w:cs="Arial"/>
          <w:b/>
          <w:bCs/>
          <w:sz w:val="22"/>
          <w:szCs w:val="22"/>
        </w:rPr>
        <w:t>Wirksamkeit</w:t>
      </w:r>
      <w:r w:rsidRPr="00783D9B">
        <w:rPr>
          <w:rFonts w:ascii="Arial" w:hAnsi="Arial" w:cs="Arial"/>
          <w:sz w:val="22"/>
          <w:szCs w:val="22"/>
        </w:rPr>
        <w:t xml:space="preserve"> Inwiefern stärkt die Begleitung durch den Agenten Selbstwirksamkeit und Problemlösekompetenz im Vergleich zur Ausgangslage?</w:t>
      </w:r>
    </w:p>
    <w:p w14:paraId="48AABDA3" w14:textId="77777777" w:rsidR="00783D9B" w:rsidRPr="00783D9B" w:rsidRDefault="00783D9B" w:rsidP="00783D9B">
      <w:pPr>
        <w:spacing w:line="360" w:lineRule="auto"/>
        <w:jc w:val="both"/>
        <w:rPr>
          <w:rFonts w:ascii="Arial" w:hAnsi="Arial" w:cs="Arial"/>
          <w:sz w:val="22"/>
          <w:szCs w:val="22"/>
        </w:rPr>
      </w:pPr>
      <w:r w:rsidRPr="00783D9B">
        <w:rPr>
          <w:rFonts w:ascii="Arial" w:hAnsi="Arial" w:cs="Arial"/>
          <w:b/>
          <w:bCs/>
          <w:sz w:val="22"/>
          <w:szCs w:val="22"/>
        </w:rPr>
        <w:t>Compliance</w:t>
      </w:r>
      <w:r w:rsidRPr="00783D9B">
        <w:rPr>
          <w:rFonts w:ascii="Arial" w:hAnsi="Arial" w:cs="Arial"/>
          <w:sz w:val="22"/>
          <w:szCs w:val="22"/>
        </w:rPr>
        <w:t xml:space="preserve"> Wie kann der Agent DSGVO-konform und EU AI Act-kompatibel gestaltet werden?</w:t>
      </w:r>
    </w:p>
    <w:p w14:paraId="723C7DAC" w14:textId="77777777" w:rsidR="00D557AE" w:rsidRPr="00EE1205" w:rsidRDefault="00D557AE" w:rsidP="00541F8C">
      <w:pPr>
        <w:jc w:val="both"/>
        <w:rPr>
          <w:rFonts w:ascii="Arial" w:hAnsi="Arial" w:cs="Arial"/>
          <w:sz w:val="22"/>
          <w:szCs w:val="22"/>
        </w:rPr>
      </w:pPr>
    </w:p>
    <w:p w14:paraId="5ECAEFB8" w14:textId="4A18FE16" w:rsidR="00FD2C3E" w:rsidRPr="00EE1205" w:rsidRDefault="00DA029D" w:rsidP="00541F8C">
      <w:pPr>
        <w:pStyle w:val="berschrift3"/>
        <w:jc w:val="both"/>
      </w:pPr>
      <w:bookmarkStart w:id="7" w:name="_Toc228719911"/>
      <w:r w:rsidRPr="00EE1205">
        <w:t xml:space="preserve">Konkrete </w:t>
      </w:r>
      <w:proofErr w:type="spellStart"/>
      <w:r w:rsidRPr="00EE1205">
        <w:t>Deliverables</w:t>
      </w:r>
      <w:bookmarkEnd w:id="7"/>
      <w:proofErr w:type="spellEnd"/>
    </w:p>
    <w:p w14:paraId="771668FD" w14:textId="34E3CEFF" w:rsidR="00783D9B" w:rsidRPr="00783D9B" w:rsidRDefault="00783D9B" w:rsidP="00783D9B">
      <w:pPr>
        <w:pStyle w:val="Listenabsatz"/>
        <w:numPr>
          <w:ilvl w:val="0"/>
          <w:numId w:val="112"/>
        </w:numPr>
        <w:rPr>
          <w:rFonts w:cs="Arial"/>
          <w:szCs w:val="22"/>
        </w:rPr>
      </w:pPr>
      <w:r w:rsidRPr="00783D9B">
        <w:rPr>
          <w:rFonts w:cs="Arial"/>
          <w:szCs w:val="22"/>
        </w:rPr>
        <w:t xml:space="preserve">Konzeptionelles Rahmenwerk einschließlich </w:t>
      </w:r>
      <w:r>
        <w:rPr>
          <w:rFonts w:cs="Arial"/>
          <w:szCs w:val="22"/>
        </w:rPr>
        <w:t>textbasierter</w:t>
      </w:r>
      <w:r w:rsidRPr="00783D9B">
        <w:rPr>
          <w:rFonts w:cs="Arial"/>
          <w:szCs w:val="22"/>
        </w:rPr>
        <w:t xml:space="preserve"> Zustandserkennung, sokratischer Adaptionslogik und Gedächtnisarchitektur </w:t>
      </w:r>
    </w:p>
    <w:p w14:paraId="31C6B82F" w14:textId="5D010AF7" w:rsidR="00783D9B" w:rsidRPr="00783D9B" w:rsidRDefault="00783D9B" w:rsidP="00783D9B">
      <w:pPr>
        <w:pStyle w:val="Listenabsatz"/>
        <w:numPr>
          <w:ilvl w:val="0"/>
          <w:numId w:val="112"/>
        </w:numPr>
        <w:rPr>
          <w:rFonts w:cs="Arial"/>
          <w:szCs w:val="22"/>
        </w:rPr>
      </w:pPr>
      <w:r w:rsidRPr="00783D9B">
        <w:rPr>
          <w:rFonts w:cs="Arial"/>
          <w:szCs w:val="22"/>
        </w:rPr>
        <w:t xml:space="preserve">Funktionsfähiger Prototyp mit persistentem Gedächtnis und adaptiver Personalisierung als DSGVO-konforme Webanwendung </w:t>
      </w:r>
    </w:p>
    <w:p w14:paraId="2F94A9BC" w14:textId="6A0246DE" w:rsidR="00783D9B" w:rsidRPr="00783D9B" w:rsidRDefault="00783D9B" w:rsidP="00783D9B">
      <w:pPr>
        <w:pStyle w:val="Listenabsatz"/>
        <w:numPr>
          <w:ilvl w:val="0"/>
          <w:numId w:val="112"/>
        </w:numPr>
        <w:rPr>
          <w:rFonts w:cs="Arial"/>
          <w:szCs w:val="22"/>
        </w:rPr>
      </w:pPr>
      <w:r w:rsidRPr="00783D9B">
        <w:rPr>
          <w:rFonts w:cs="Arial"/>
          <w:szCs w:val="22"/>
        </w:rPr>
        <w:t>LLM-Evaluationsbericht: Vergleich von Sprachmodellen mit unterschiedlichem Datensouveränitätsprofil anhand definierter Kriterien</w:t>
      </w:r>
      <w:r w:rsidR="00246990">
        <w:rPr>
          <w:rFonts w:cs="Arial"/>
          <w:szCs w:val="22"/>
        </w:rPr>
        <w:t xml:space="preserve"> </w:t>
      </w:r>
      <w:r w:rsidR="003E1B50">
        <w:t>–</w:t>
      </w:r>
      <w:r>
        <w:rPr>
          <w:rFonts w:cs="Arial"/>
          <w:szCs w:val="22"/>
        </w:rPr>
        <w:t xml:space="preserve"> </w:t>
      </w:r>
      <w:proofErr w:type="spellStart"/>
      <w:r w:rsidRPr="00783D9B">
        <w:rPr>
          <w:rFonts w:cs="Arial"/>
          <w:szCs w:val="22"/>
        </w:rPr>
        <w:t>Empathiequalität</w:t>
      </w:r>
      <w:proofErr w:type="spellEnd"/>
      <w:r w:rsidRPr="00783D9B">
        <w:rPr>
          <w:rFonts w:cs="Arial"/>
          <w:szCs w:val="22"/>
        </w:rPr>
        <w:t xml:space="preserve">, sokratische Gesprächsführung, Konsistenz und Datenschutzkonformität </w:t>
      </w:r>
    </w:p>
    <w:p w14:paraId="49A416E3" w14:textId="1CE28E38" w:rsidR="00DA029D" w:rsidRPr="00EE1205" w:rsidRDefault="00783D9B" w:rsidP="00783D9B">
      <w:pPr>
        <w:pStyle w:val="Listenabsatz"/>
        <w:numPr>
          <w:ilvl w:val="0"/>
          <w:numId w:val="112"/>
        </w:numPr>
        <w:jc w:val="left"/>
        <w:rPr>
          <w:rFonts w:cs="Arial"/>
          <w:szCs w:val="22"/>
        </w:rPr>
      </w:pPr>
      <w:r w:rsidRPr="00783D9B">
        <w:rPr>
          <w:rFonts w:cs="Arial"/>
          <w:szCs w:val="22"/>
        </w:rPr>
        <w:t>Explorative Proof-</w:t>
      </w:r>
      <w:proofErr w:type="spellStart"/>
      <w:r w:rsidRPr="00783D9B">
        <w:rPr>
          <w:rFonts w:cs="Arial"/>
          <w:szCs w:val="22"/>
        </w:rPr>
        <w:t>of</w:t>
      </w:r>
      <w:proofErr w:type="spellEnd"/>
      <w:r w:rsidRPr="00783D9B">
        <w:rPr>
          <w:rFonts w:cs="Arial"/>
          <w:szCs w:val="22"/>
        </w:rPr>
        <w:t>-Concept-Pilotstudie mit ca. 20 Teilnehmenden</w:t>
      </w:r>
    </w:p>
    <w:p w14:paraId="282EE6A3" w14:textId="77777777" w:rsidR="008E7B48" w:rsidRPr="00EE1205" w:rsidRDefault="008E7B48" w:rsidP="008E7B48">
      <w:pPr>
        <w:rPr>
          <w:rFonts w:ascii="Arial" w:hAnsi="Arial" w:cs="Arial"/>
          <w:szCs w:val="22"/>
        </w:rPr>
      </w:pPr>
    </w:p>
    <w:p w14:paraId="3F44466D" w14:textId="77777777" w:rsidR="00392A1B" w:rsidRPr="00EE1205" w:rsidRDefault="00392A1B" w:rsidP="00541F8C">
      <w:pPr>
        <w:jc w:val="both"/>
        <w:rPr>
          <w:rFonts w:ascii="Arial" w:hAnsi="Arial" w:cs="Arial"/>
          <w:sz w:val="22"/>
          <w:szCs w:val="22"/>
        </w:rPr>
      </w:pPr>
    </w:p>
    <w:p w14:paraId="616A3EF6" w14:textId="67BDC256" w:rsidR="00325A5D" w:rsidRPr="00EE1205" w:rsidRDefault="00DA029D" w:rsidP="00541F8C">
      <w:pPr>
        <w:pStyle w:val="berschrift3"/>
        <w:jc w:val="both"/>
        <w:rPr>
          <w:lang w:val="en-US"/>
        </w:rPr>
      </w:pPr>
      <w:bookmarkStart w:id="8" w:name="_Toc228719912"/>
      <w:r w:rsidRPr="00EE1205">
        <w:t>Theoretische Grundlagen und Literaturverankerung</w:t>
      </w:r>
      <w:bookmarkEnd w:id="8"/>
      <w:r w:rsidRPr="00EE1205">
        <w:t xml:space="preserve"> </w:t>
      </w:r>
    </w:p>
    <w:p w14:paraId="0400EC97" w14:textId="1315AF89" w:rsidR="00E34921" w:rsidRPr="00EE1205" w:rsidRDefault="00C55688" w:rsidP="00AA6886">
      <w:pPr>
        <w:spacing w:line="360" w:lineRule="auto"/>
        <w:jc w:val="both"/>
        <w:rPr>
          <w:rFonts w:ascii="Arial" w:hAnsi="Arial" w:cs="Arial"/>
          <w:sz w:val="22"/>
          <w:szCs w:val="22"/>
        </w:rPr>
      </w:pPr>
      <w:r w:rsidRPr="00EE1205">
        <w:rPr>
          <w:rFonts w:ascii="Arial" w:hAnsi="Arial" w:cs="Arial"/>
          <w:sz w:val="22"/>
          <w:szCs w:val="22"/>
        </w:rPr>
        <w:t xml:space="preserve">Die Arbeit integriert acht theoretische </w:t>
      </w:r>
      <w:r w:rsidR="00B95CD4" w:rsidRPr="00EE1205">
        <w:rPr>
          <w:rFonts w:ascii="Arial" w:hAnsi="Arial" w:cs="Arial"/>
          <w:sz w:val="22"/>
          <w:szCs w:val="22"/>
        </w:rPr>
        <w:t>Diskurse,</w:t>
      </w:r>
      <w:r w:rsidRPr="00EE1205">
        <w:rPr>
          <w:rFonts w:ascii="Arial" w:hAnsi="Arial" w:cs="Arial"/>
          <w:sz w:val="22"/>
          <w:szCs w:val="22"/>
        </w:rPr>
        <w:t xml:space="preserve"> die jeweils eine spezifische Funktion im Gesamtkonzept erfüllen.</w:t>
      </w:r>
      <w:r w:rsidR="00AA6886" w:rsidRPr="00EE1205">
        <w:rPr>
          <w:rFonts w:ascii="Arial" w:hAnsi="Arial" w:cs="Arial"/>
          <w:sz w:val="22"/>
          <w:szCs w:val="22"/>
        </w:rPr>
        <w:t xml:space="preserve"> </w:t>
      </w:r>
    </w:p>
    <w:p w14:paraId="0E6D5EC2" w14:textId="77777777" w:rsidR="00AA6886" w:rsidRPr="00EE1205" w:rsidRDefault="00AA6886" w:rsidP="00541F8C">
      <w:pPr>
        <w:jc w:val="both"/>
        <w:rPr>
          <w:rFonts w:ascii="Arial" w:hAnsi="Arial" w:cs="Arial"/>
          <w:sz w:val="22"/>
          <w:szCs w:val="22"/>
        </w:rPr>
      </w:pPr>
    </w:p>
    <w:tbl>
      <w:tblPr>
        <w:tblStyle w:val="TabellemithellemGitternetz"/>
        <w:tblW w:w="8400" w:type="dxa"/>
        <w:tblLook w:val="0000" w:firstRow="0" w:lastRow="0" w:firstColumn="0" w:lastColumn="0" w:noHBand="0" w:noVBand="0"/>
      </w:tblPr>
      <w:tblGrid>
        <w:gridCol w:w="2200"/>
        <w:gridCol w:w="3200"/>
        <w:gridCol w:w="3000"/>
      </w:tblGrid>
      <w:tr w:rsidR="00E34921" w:rsidRPr="00EE1205" w14:paraId="15976D27" w14:textId="77777777" w:rsidTr="00541F8C">
        <w:tc>
          <w:tcPr>
            <w:tcW w:w="2200" w:type="dxa"/>
          </w:tcPr>
          <w:p w14:paraId="32810D56" w14:textId="77777777" w:rsidR="00E34921" w:rsidRPr="00EE1205" w:rsidRDefault="00E34921" w:rsidP="00541F8C">
            <w:pPr>
              <w:spacing w:line="360" w:lineRule="auto"/>
              <w:jc w:val="both"/>
              <w:rPr>
                <w:rFonts w:ascii="Arial" w:hAnsi="Arial" w:cs="Arial"/>
                <w:sz w:val="22"/>
                <w:szCs w:val="22"/>
              </w:rPr>
            </w:pPr>
            <w:r w:rsidRPr="00EE1205">
              <w:rPr>
                <w:rFonts w:ascii="Arial" w:hAnsi="Arial" w:cs="Arial"/>
                <w:b/>
                <w:bCs/>
                <w:sz w:val="22"/>
                <w:szCs w:val="22"/>
              </w:rPr>
              <w:t>Diskurs</w:t>
            </w:r>
          </w:p>
        </w:tc>
        <w:tc>
          <w:tcPr>
            <w:tcW w:w="3200" w:type="dxa"/>
          </w:tcPr>
          <w:p w14:paraId="1BE963BA" w14:textId="77777777" w:rsidR="00E34921" w:rsidRPr="00EE1205" w:rsidRDefault="00E34921" w:rsidP="00541F8C">
            <w:pPr>
              <w:spacing w:line="360" w:lineRule="auto"/>
              <w:jc w:val="both"/>
              <w:rPr>
                <w:rFonts w:ascii="Arial" w:hAnsi="Arial" w:cs="Arial"/>
                <w:sz w:val="22"/>
                <w:szCs w:val="22"/>
              </w:rPr>
            </w:pPr>
            <w:r w:rsidRPr="00EE1205">
              <w:rPr>
                <w:rFonts w:ascii="Arial" w:hAnsi="Arial" w:cs="Arial"/>
                <w:b/>
                <w:bCs/>
                <w:sz w:val="22"/>
                <w:szCs w:val="22"/>
              </w:rPr>
              <w:t>Kernliteratur</w:t>
            </w:r>
          </w:p>
        </w:tc>
        <w:tc>
          <w:tcPr>
            <w:tcW w:w="3000" w:type="dxa"/>
          </w:tcPr>
          <w:p w14:paraId="63A394FC" w14:textId="0A6D888E" w:rsidR="00E34921" w:rsidRPr="00EE1205" w:rsidRDefault="00E34921" w:rsidP="00541F8C">
            <w:pPr>
              <w:spacing w:line="360" w:lineRule="auto"/>
              <w:jc w:val="both"/>
              <w:rPr>
                <w:rFonts w:ascii="Arial" w:hAnsi="Arial" w:cs="Arial"/>
                <w:sz w:val="22"/>
                <w:szCs w:val="22"/>
              </w:rPr>
            </w:pPr>
            <w:r w:rsidRPr="00EE1205">
              <w:rPr>
                <w:rFonts w:ascii="Arial" w:hAnsi="Arial" w:cs="Arial"/>
                <w:b/>
                <w:bCs/>
                <w:sz w:val="22"/>
                <w:szCs w:val="22"/>
              </w:rPr>
              <w:t>Funktion</w:t>
            </w:r>
            <w:r w:rsidR="00645660">
              <w:rPr>
                <w:rFonts w:ascii="Arial" w:hAnsi="Arial" w:cs="Arial"/>
                <w:b/>
                <w:bCs/>
                <w:sz w:val="22"/>
                <w:szCs w:val="22"/>
              </w:rPr>
              <w:t>en</w:t>
            </w:r>
          </w:p>
        </w:tc>
      </w:tr>
      <w:tr w:rsidR="00C55688" w:rsidRPr="00EE1205" w14:paraId="765662F5" w14:textId="77777777" w:rsidTr="00541F8C">
        <w:tc>
          <w:tcPr>
            <w:tcW w:w="2200" w:type="dxa"/>
          </w:tcPr>
          <w:p w14:paraId="19906C8D" w14:textId="077934AF" w:rsidR="00C55688" w:rsidRPr="00EE1205" w:rsidRDefault="00C55688" w:rsidP="00541F8C">
            <w:pPr>
              <w:spacing w:line="360" w:lineRule="auto"/>
              <w:rPr>
                <w:rFonts w:ascii="Arial" w:hAnsi="Arial" w:cs="Arial"/>
                <w:sz w:val="22"/>
                <w:szCs w:val="22"/>
              </w:rPr>
            </w:pPr>
            <w:r w:rsidRPr="00EE1205">
              <w:rPr>
                <w:rFonts w:ascii="Arial" w:hAnsi="Arial" w:cs="Arial"/>
                <w:sz w:val="22"/>
                <w:szCs w:val="22"/>
              </w:rPr>
              <w:t>Lernpsychologie</w:t>
            </w:r>
          </w:p>
        </w:tc>
        <w:tc>
          <w:tcPr>
            <w:tcW w:w="3200" w:type="dxa"/>
          </w:tcPr>
          <w:p w14:paraId="54A127A0" w14:textId="66B0870A" w:rsidR="00C55688" w:rsidRPr="00EE1205" w:rsidRDefault="00C55688" w:rsidP="00541F8C">
            <w:pPr>
              <w:spacing w:line="360" w:lineRule="auto"/>
              <w:rPr>
                <w:rFonts w:ascii="Arial" w:hAnsi="Arial" w:cs="Arial"/>
                <w:sz w:val="22"/>
                <w:szCs w:val="22"/>
              </w:rPr>
            </w:pPr>
            <w:r w:rsidRPr="00EE1205">
              <w:rPr>
                <w:rFonts w:ascii="Arial" w:hAnsi="Arial" w:cs="Arial"/>
                <w:sz w:val="22"/>
                <w:szCs w:val="22"/>
              </w:rPr>
              <w:t>Holzkamp (1995); Deci &amp; Ryan (2000)</w:t>
            </w:r>
          </w:p>
        </w:tc>
        <w:tc>
          <w:tcPr>
            <w:tcW w:w="3000" w:type="dxa"/>
          </w:tcPr>
          <w:p w14:paraId="457A0D20" w14:textId="6AF13261" w:rsidR="00C55688" w:rsidRPr="00EE1205" w:rsidRDefault="00C55688" w:rsidP="00541F8C">
            <w:pPr>
              <w:spacing w:line="360" w:lineRule="auto"/>
              <w:rPr>
                <w:rFonts w:ascii="Arial" w:hAnsi="Arial" w:cs="Arial"/>
                <w:sz w:val="22"/>
                <w:szCs w:val="22"/>
              </w:rPr>
            </w:pPr>
            <w:r w:rsidRPr="00EE1205">
              <w:rPr>
                <w:rFonts w:ascii="Arial" w:hAnsi="Arial" w:cs="Arial"/>
                <w:sz w:val="22"/>
                <w:szCs w:val="22"/>
              </w:rPr>
              <w:t>Begründet situatives, selbstbestimmtes Lernen als Ausgangspunkt</w:t>
            </w:r>
          </w:p>
        </w:tc>
      </w:tr>
      <w:tr w:rsidR="00E34921" w:rsidRPr="00EE1205" w14:paraId="5F9DBA74" w14:textId="77777777" w:rsidTr="00541F8C">
        <w:tc>
          <w:tcPr>
            <w:tcW w:w="2200" w:type="dxa"/>
          </w:tcPr>
          <w:p w14:paraId="6D433055" w14:textId="60468C94"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Stressregulation</w:t>
            </w:r>
          </w:p>
        </w:tc>
        <w:tc>
          <w:tcPr>
            <w:tcW w:w="3200" w:type="dxa"/>
          </w:tcPr>
          <w:p w14:paraId="45A20B70" w14:textId="0D8BE39C"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Lazarus (19</w:t>
            </w:r>
            <w:r w:rsidR="00D518CF" w:rsidRPr="00EE1205">
              <w:rPr>
                <w:rFonts w:ascii="Arial" w:hAnsi="Arial" w:cs="Arial"/>
                <w:sz w:val="22"/>
                <w:szCs w:val="22"/>
              </w:rPr>
              <w:t>93</w:t>
            </w:r>
            <w:r w:rsidRPr="00EE1205">
              <w:rPr>
                <w:rFonts w:ascii="Arial" w:hAnsi="Arial" w:cs="Arial"/>
                <w:sz w:val="22"/>
                <w:szCs w:val="22"/>
              </w:rPr>
              <w:t>); Teigen (1994)</w:t>
            </w:r>
          </w:p>
        </w:tc>
        <w:tc>
          <w:tcPr>
            <w:tcW w:w="3000" w:type="dxa"/>
          </w:tcPr>
          <w:p w14:paraId="749DAA5D" w14:textId="0FCD8161"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 xml:space="preserve">Erklärt warum Menschen unter Stress anders </w:t>
            </w:r>
            <w:proofErr w:type="gramStart"/>
            <w:r w:rsidR="00AA6886" w:rsidRPr="00EE1205">
              <w:rPr>
                <w:rFonts w:ascii="Arial" w:hAnsi="Arial" w:cs="Arial"/>
                <w:sz w:val="22"/>
                <w:szCs w:val="22"/>
              </w:rPr>
              <w:t>lernen</w:t>
            </w:r>
            <w:proofErr w:type="gramEnd"/>
          </w:p>
        </w:tc>
      </w:tr>
      <w:tr w:rsidR="00E34921" w:rsidRPr="00EE1205" w14:paraId="635B9BB1" w14:textId="77777777" w:rsidTr="00541F8C">
        <w:tc>
          <w:tcPr>
            <w:tcW w:w="2200" w:type="dxa"/>
          </w:tcPr>
          <w:p w14:paraId="5D2910A7" w14:textId="77777777"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Diagnostik &amp; Metakognition</w:t>
            </w:r>
          </w:p>
        </w:tc>
        <w:tc>
          <w:tcPr>
            <w:tcW w:w="3200" w:type="dxa"/>
          </w:tcPr>
          <w:p w14:paraId="0B70CB69" w14:textId="382ABE21"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 xml:space="preserve">Flavell (1979); Kruger &amp; Dunning (1999); </w:t>
            </w:r>
            <w:proofErr w:type="spellStart"/>
            <w:r w:rsidRPr="00EE1205">
              <w:rPr>
                <w:rFonts w:ascii="Arial" w:hAnsi="Arial" w:cs="Arial"/>
                <w:sz w:val="22"/>
                <w:szCs w:val="22"/>
              </w:rPr>
              <w:t>Brusilovsky</w:t>
            </w:r>
            <w:proofErr w:type="spellEnd"/>
            <w:r w:rsidRPr="00EE1205">
              <w:rPr>
                <w:rFonts w:ascii="Arial" w:hAnsi="Arial" w:cs="Arial"/>
                <w:sz w:val="22"/>
                <w:szCs w:val="22"/>
              </w:rPr>
              <w:t xml:space="preserve"> &amp; Millán (2007)</w:t>
            </w:r>
            <w:r w:rsidR="00C7744B" w:rsidRPr="00EE1205">
              <w:rPr>
                <w:rFonts w:ascii="Arial" w:hAnsi="Arial" w:cs="Arial"/>
                <w:sz w:val="22"/>
                <w:szCs w:val="22"/>
              </w:rPr>
              <w:t xml:space="preserve">; Heppner &amp; Petersen (1982) </w:t>
            </w:r>
          </w:p>
        </w:tc>
        <w:tc>
          <w:tcPr>
            <w:tcW w:w="3000" w:type="dxa"/>
          </w:tcPr>
          <w:p w14:paraId="01382E79" w14:textId="77C1A650" w:rsidR="00E34921" w:rsidRPr="00EE1205" w:rsidRDefault="00C55688" w:rsidP="00541F8C">
            <w:pPr>
              <w:spacing w:line="360" w:lineRule="auto"/>
              <w:rPr>
                <w:rFonts w:ascii="Arial" w:hAnsi="Arial" w:cs="Arial"/>
                <w:sz w:val="22"/>
                <w:szCs w:val="22"/>
              </w:rPr>
            </w:pPr>
            <w:r w:rsidRPr="00EE1205">
              <w:rPr>
                <w:rFonts w:ascii="Arial" w:hAnsi="Arial" w:cs="Arial"/>
                <w:sz w:val="22"/>
                <w:szCs w:val="22"/>
              </w:rPr>
              <w:t xml:space="preserve">Begründet </w:t>
            </w:r>
            <w:r w:rsidR="00783D9B">
              <w:rPr>
                <w:rFonts w:ascii="Arial" w:hAnsi="Arial" w:cs="Arial"/>
                <w:sz w:val="22"/>
                <w:szCs w:val="22"/>
              </w:rPr>
              <w:t>textbasierte</w:t>
            </w:r>
            <w:r w:rsidRPr="00EE1205">
              <w:rPr>
                <w:rFonts w:ascii="Arial" w:hAnsi="Arial" w:cs="Arial"/>
                <w:sz w:val="22"/>
                <w:szCs w:val="22"/>
              </w:rPr>
              <w:t xml:space="preserve"> Zustandserkennung</w:t>
            </w:r>
          </w:p>
        </w:tc>
      </w:tr>
      <w:tr w:rsidR="00E34921" w:rsidRPr="00EE1205" w14:paraId="26F6A5AA" w14:textId="77777777" w:rsidTr="00541F8C">
        <w:tc>
          <w:tcPr>
            <w:tcW w:w="2200" w:type="dxa"/>
          </w:tcPr>
          <w:p w14:paraId="4C70B6EF" w14:textId="77777777"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Adaptives Lernen &amp; SRL</w:t>
            </w:r>
          </w:p>
        </w:tc>
        <w:tc>
          <w:tcPr>
            <w:tcW w:w="3200" w:type="dxa"/>
          </w:tcPr>
          <w:p w14:paraId="1B26C7C4" w14:textId="77777777" w:rsidR="00E34921" w:rsidRPr="00EE1205" w:rsidRDefault="00E34921" w:rsidP="00541F8C">
            <w:pPr>
              <w:spacing w:line="360" w:lineRule="auto"/>
              <w:rPr>
                <w:rFonts w:ascii="Arial" w:hAnsi="Arial" w:cs="Arial"/>
                <w:sz w:val="22"/>
                <w:szCs w:val="22"/>
              </w:rPr>
            </w:pPr>
            <w:proofErr w:type="spellStart"/>
            <w:r w:rsidRPr="00EE1205">
              <w:rPr>
                <w:rFonts w:ascii="Arial" w:hAnsi="Arial" w:cs="Arial"/>
                <w:sz w:val="22"/>
                <w:szCs w:val="22"/>
              </w:rPr>
              <w:t>Kalyuga</w:t>
            </w:r>
            <w:proofErr w:type="spellEnd"/>
            <w:r w:rsidRPr="00EE1205">
              <w:rPr>
                <w:rFonts w:ascii="Arial" w:hAnsi="Arial" w:cs="Arial"/>
                <w:sz w:val="22"/>
                <w:szCs w:val="22"/>
              </w:rPr>
              <w:t xml:space="preserve"> (2007); Zimmerman (2002); </w:t>
            </w:r>
            <w:proofErr w:type="spellStart"/>
            <w:r w:rsidRPr="00EE1205">
              <w:rPr>
                <w:rFonts w:ascii="Arial" w:hAnsi="Arial" w:cs="Arial"/>
                <w:sz w:val="22"/>
                <w:szCs w:val="22"/>
              </w:rPr>
              <w:t>Hmelo-Silver</w:t>
            </w:r>
            <w:proofErr w:type="spellEnd"/>
            <w:r w:rsidRPr="00EE1205">
              <w:rPr>
                <w:rFonts w:ascii="Arial" w:hAnsi="Arial" w:cs="Arial"/>
                <w:sz w:val="22"/>
                <w:szCs w:val="22"/>
              </w:rPr>
              <w:t xml:space="preserve"> (2004)</w:t>
            </w:r>
          </w:p>
        </w:tc>
        <w:tc>
          <w:tcPr>
            <w:tcW w:w="3000" w:type="dxa"/>
          </w:tcPr>
          <w:p w14:paraId="39CA74FB" w14:textId="7F14DB24"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 xml:space="preserve">Begründet sokratischen Begleitansatz </w:t>
            </w:r>
          </w:p>
        </w:tc>
      </w:tr>
      <w:tr w:rsidR="00E34921" w:rsidRPr="00EE1205" w14:paraId="48FFBEFE" w14:textId="77777777" w:rsidTr="00541F8C">
        <w:tc>
          <w:tcPr>
            <w:tcW w:w="2200" w:type="dxa"/>
          </w:tcPr>
          <w:p w14:paraId="5F3E347C" w14:textId="77777777"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lastRenderedPageBreak/>
              <w:t>Empathische KI</w:t>
            </w:r>
          </w:p>
        </w:tc>
        <w:tc>
          <w:tcPr>
            <w:tcW w:w="3200" w:type="dxa"/>
          </w:tcPr>
          <w:p w14:paraId="70706F0E" w14:textId="77777777" w:rsidR="00E34921" w:rsidRPr="00EE1205" w:rsidRDefault="00E34921" w:rsidP="00541F8C">
            <w:pPr>
              <w:spacing w:line="360" w:lineRule="auto"/>
              <w:rPr>
                <w:rFonts w:ascii="Arial" w:hAnsi="Arial" w:cs="Arial"/>
                <w:sz w:val="22"/>
                <w:szCs w:val="22"/>
              </w:rPr>
            </w:pPr>
            <w:proofErr w:type="spellStart"/>
            <w:r w:rsidRPr="00EE1205">
              <w:rPr>
                <w:rFonts w:ascii="Arial" w:hAnsi="Arial" w:cs="Arial"/>
                <w:sz w:val="22"/>
                <w:szCs w:val="22"/>
              </w:rPr>
              <w:t>Decety</w:t>
            </w:r>
            <w:proofErr w:type="spellEnd"/>
            <w:r w:rsidRPr="00EE1205">
              <w:rPr>
                <w:rFonts w:ascii="Arial" w:hAnsi="Arial" w:cs="Arial"/>
                <w:sz w:val="22"/>
                <w:szCs w:val="22"/>
              </w:rPr>
              <w:t xml:space="preserve"> &amp; Jackson (2004); Liu et al. (2025); Lin et al. (2023); </w:t>
            </w:r>
            <w:proofErr w:type="spellStart"/>
            <w:r w:rsidRPr="00EE1205">
              <w:rPr>
                <w:rFonts w:ascii="Arial" w:hAnsi="Arial" w:cs="Arial"/>
                <w:sz w:val="22"/>
                <w:szCs w:val="22"/>
              </w:rPr>
              <w:t>Ltifi</w:t>
            </w:r>
            <w:proofErr w:type="spellEnd"/>
            <w:r w:rsidRPr="00EE1205">
              <w:rPr>
                <w:rFonts w:ascii="Arial" w:hAnsi="Arial" w:cs="Arial"/>
                <w:sz w:val="22"/>
                <w:szCs w:val="22"/>
              </w:rPr>
              <w:t xml:space="preserve"> (2023); Uzan et al. (2025)</w:t>
            </w:r>
          </w:p>
        </w:tc>
        <w:tc>
          <w:tcPr>
            <w:tcW w:w="3000" w:type="dxa"/>
          </w:tcPr>
          <w:p w14:paraId="24616F83" w14:textId="3466BB35" w:rsidR="00E34921" w:rsidRPr="00EE1205" w:rsidRDefault="00453407" w:rsidP="00541F8C">
            <w:pPr>
              <w:spacing w:line="360" w:lineRule="auto"/>
              <w:rPr>
                <w:rFonts w:ascii="Arial" w:hAnsi="Arial" w:cs="Arial"/>
                <w:sz w:val="22"/>
                <w:szCs w:val="22"/>
              </w:rPr>
            </w:pPr>
            <w:r w:rsidRPr="00453407">
              <w:rPr>
                <w:rFonts w:ascii="Arial" w:hAnsi="Arial" w:cs="Arial"/>
                <w:sz w:val="22"/>
                <w:szCs w:val="22"/>
              </w:rPr>
              <w:t>Begründet empathisches Verhalten als simulierbare Designeigenschaft</w:t>
            </w:r>
          </w:p>
        </w:tc>
      </w:tr>
      <w:tr w:rsidR="00E34921" w:rsidRPr="00EE1205" w14:paraId="248CCA7E" w14:textId="77777777" w:rsidTr="00541F8C">
        <w:tc>
          <w:tcPr>
            <w:tcW w:w="2200" w:type="dxa"/>
          </w:tcPr>
          <w:p w14:paraId="164EFE47" w14:textId="77777777"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Flow &amp; Selbstwirksamkeit</w:t>
            </w:r>
          </w:p>
        </w:tc>
        <w:tc>
          <w:tcPr>
            <w:tcW w:w="3200" w:type="dxa"/>
          </w:tcPr>
          <w:p w14:paraId="6F7DA1C3" w14:textId="2F63E89C" w:rsidR="00E34921" w:rsidRPr="00EE1205" w:rsidRDefault="00D518CF" w:rsidP="00541F8C">
            <w:pPr>
              <w:spacing w:line="360" w:lineRule="auto"/>
              <w:rPr>
                <w:rFonts w:ascii="Arial" w:hAnsi="Arial" w:cs="Arial"/>
                <w:sz w:val="22"/>
                <w:szCs w:val="22"/>
              </w:rPr>
            </w:pPr>
            <w:r w:rsidRPr="00EE1205">
              <w:rPr>
                <w:rFonts w:ascii="Arial" w:hAnsi="Arial" w:cs="Arial"/>
                <w:sz w:val="22"/>
                <w:szCs w:val="22"/>
              </w:rPr>
              <w:t xml:space="preserve">Oliveira &amp; Hamari </w:t>
            </w:r>
            <w:r w:rsidR="00E34921" w:rsidRPr="00EE1205">
              <w:rPr>
                <w:rFonts w:ascii="Arial" w:hAnsi="Arial" w:cs="Arial"/>
                <w:sz w:val="22"/>
                <w:szCs w:val="22"/>
              </w:rPr>
              <w:t>(</w:t>
            </w:r>
            <w:r w:rsidRPr="00EE1205">
              <w:rPr>
                <w:rFonts w:ascii="Arial" w:hAnsi="Arial" w:cs="Arial"/>
                <w:sz w:val="22"/>
                <w:szCs w:val="22"/>
              </w:rPr>
              <w:t>2024</w:t>
            </w:r>
            <w:r w:rsidR="00E34921" w:rsidRPr="00EE1205">
              <w:rPr>
                <w:rFonts w:ascii="Arial" w:hAnsi="Arial" w:cs="Arial"/>
                <w:sz w:val="22"/>
                <w:szCs w:val="22"/>
              </w:rPr>
              <w:t>); Bandura (199</w:t>
            </w:r>
            <w:r w:rsidRPr="00EE1205">
              <w:rPr>
                <w:rFonts w:ascii="Arial" w:hAnsi="Arial" w:cs="Arial"/>
                <w:sz w:val="22"/>
                <w:szCs w:val="22"/>
              </w:rPr>
              <w:t>4</w:t>
            </w:r>
            <w:r w:rsidR="00E34921" w:rsidRPr="00EE1205">
              <w:rPr>
                <w:rFonts w:ascii="Arial" w:hAnsi="Arial" w:cs="Arial"/>
                <w:sz w:val="22"/>
                <w:szCs w:val="22"/>
              </w:rPr>
              <w:t>); Schwarzer &amp; Jerusalem (1995)</w:t>
            </w:r>
          </w:p>
        </w:tc>
        <w:tc>
          <w:tcPr>
            <w:tcW w:w="3000" w:type="dxa"/>
          </w:tcPr>
          <w:p w14:paraId="41B3A9FB" w14:textId="77777777"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Kalibrierungslogik und Evaluationskriterium</w:t>
            </w:r>
          </w:p>
        </w:tc>
      </w:tr>
      <w:tr w:rsidR="00E34921" w:rsidRPr="00EE1205" w14:paraId="28957D41" w14:textId="77777777" w:rsidTr="00541F8C">
        <w:tc>
          <w:tcPr>
            <w:tcW w:w="2200" w:type="dxa"/>
          </w:tcPr>
          <w:p w14:paraId="4841021D" w14:textId="77777777"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Design Science Research</w:t>
            </w:r>
          </w:p>
        </w:tc>
        <w:tc>
          <w:tcPr>
            <w:tcW w:w="3200" w:type="dxa"/>
          </w:tcPr>
          <w:p w14:paraId="00FAF12C" w14:textId="77777777"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Hevner et al. (2004)</w:t>
            </w:r>
          </w:p>
        </w:tc>
        <w:tc>
          <w:tcPr>
            <w:tcW w:w="3000" w:type="dxa"/>
          </w:tcPr>
          <w:p w14:paraId="3602E845" w14:textId="5E27EECF"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 xml:space="preserve">Methodologischer Rahmen </w:t>
            </w:r>
          </w:p>
        </w:tc>
      </w:tr>
      <w:tr w:rsidR="00E34921" w:rsidRPr="00EE1205" w14:paraId="300E1688" w14:textId="77777777" w:rsidTr="00541F8C">
        <w:tc>
          <w:tcPr>
            <w:tcW w:w="2200" w:type="dxa"/>
          </w:tcPr>
          <w:p w14:paraId="09F2F1EB" w14:textId="77777777"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EU AI Act &amp; DSGVO</w:t>
            </w:r>
          </w:p>
        </w:tc>
        <w:tc>
          <w:tcPr>
            <w:tcW w:w="3200" w:type="dxa"/>
          </w:tcPr>
          <w:p w14:paraId="48378CE7" w14:textId="2A626235" w:rsidR="00E34921" w:rsidRPr="00EE1205" w:rsidRDefault="00E34921" w:rsidP="00541F8C">
            <w:pPr>
              <w:spacing w:line="360" w:lineRule="auto"/>
              <w:rPr>
                <w:rFonts w:ascii="Arial" w:hAnsi="Arial" w:cs="Arial"/>
                <w:sz w:val="22"/>
                <w:szCs w:val="22"/>
              </w:rPr>
            </w:pPr>
            <w:r w:rsidRPr="00EE1205">
              <w:rPr>
                <w:rFonts w:ascii="Arial" w:hAnsi="Arial" w:cs="Arial"/>
                <w:sz w:val="22"/>
                <w:szCs w:val="22"/>
              </w:rPr>
              <w:t>EU 2024/1689; EU 2016/679</w:t>
            </w:r>
          </w:p>
        </w:tc>
        <w:tc>
          <w:tcPr>
            <w:tcW w:w="3000" w:type="dxa"/>
          </w:tcPr>
          <w:p w14:paraId="16254D2B" w14:textId="77777777" w:rsidR="00E34921" w:rsidRPr="00EE1205" w:rsidRDefault="00E34921" w:rsidP="00541F8C">
            <w:pPr>
              <w:keepNext/>
              <w:spacing w:line="360" w:lineRule="auto"/>
              <w:rPr>
                <w:rFonts w:ascii="Arial" w:hAnsi="Arial" w:cs="Arial"/>
                <w:sz w:val="22"/>
                <w:szCs w:val="22"/>
              </w:rPr>
            </w:pPr>
            <w:r w:rsidRPr="00EE1205">
              <w:rPr>
                <w:rFonts w:ascii="Arial" w:hAnsi="Arial" w:cs="Arial"/>
                <w:sz w:val="22"/>
                <w:szCs w:val="22"/>
              </w:rPr>
              <w:t>Compliance-Design als strukturelles Prinzip</w:t>
            </w:r>
          </w:p>
        </w:tc>
      </w:tr>
    </w:tbl>
    <w:p w14:paraId="3B976508" w14:textId="12AA42BA" w:rsidR="00A05CF2" w:rsidRPr="00EE1205" w:rsidRDefault="00A05CF2" w:rsidP="00541F8C">
      <w:pPr>
        <w:pStyle w:val="Beschriftung"/>
        <w:rPr>
          <w:rFonts w:cs="Arial"/>
          <w:i w:val="0"/>
          <w:iCs w:val="0"/>
          <w:color w:val="000000" w:themeColor="text1"/>
          <w:sz w:val="22"/>
          <w:szCs w:val="22"/>
        </w:rPr>
      </w:pPr>
      <w:bookmarkStart w:id="9" w:name="_Toc228719131"/>
      <w:r w:rsidRPr="00EE1205">
        <w:rPr>
          <w:rFonts w:cs="Arial"/>
          <w:i w:val="0"/>
          <w:iCs w:val="0"/>
          <w:color w:val="000000" w:themeColor="text1"/>
          <w:sz w:val="22"/>
          <w:szCs w:val="22"/>
        </w:rPr>
        <w:t xml:space="preserve">Tabelle </w:t>
      </w:r>
      <w:r w:rsidR="009F7E48">
        <w:rPr>
          <w:rFonts w:cs="Arial"/>
          <w:i w:val="0"/>
          <w:iCs w:val="0"/>
          <w:color w:val="000000" w:themeColor="text1"/>
          <w:sz w:val="22"/>
          <w:szCs w:val="22"/>
        </w:rPr>
        <w:fldChar w:fldCharType="begin"/>
      </w:r>
      <w:r w:rsidR="009F7E48">
        <w:rPr>
          <w:rFonts w:cs="Arial"/>
          <w:i w:val="0"/>
          <w:iCs w:val="0"/>
          <w:color w:val="000000" w:themeColor="text1"/>
          <w:sz w:val="22"/>
          <w:szCs w:val="22"/>
        </w:rPr>
        <w:instrText xml:space="preserve"> SEQ Tabelle \* ARABIC </w:instrText>
      </w:r>
      <w:r w:rsidR="009F7E48">
        <w:rPr>
          <w:rFonts w:cs="Arial"/>
          <w:i w:val="0"/>
          <w:iCs w:val="0"/>
          <w:color w:val="000000" w:themeColor="text1"/>
          <w:sz w:val="22"/>
          <w:szCs w:val="22"/>
        </w:rPr>
        <w:fldChar w:fldCharType="separate"/>
      </w:r>
      <w:r w:rsidR="00645660">
        <w:rPr>
          <w:rFonts w:cs="Arial"/>
          <w:i w:val="0"/>
          <w:iCs w:val="0"/>
          <w:noProof/>
          <w:color w:val="000000" w:themeColor="text1"/>
          <w:sz w:val="22"/>
          <w:szCs w:val="22"/>
        </w:rPr>
        <w:t>1</w:t>
      </w:r>
      <w:r w:rsidR="009F7E48">
        <w:rPr>
          <w:rFonts w:cs="Arial"/>
          <w:i w:val="0"/>
          <w:iCs w:val="0"/>
          <w:color w:val="000000" w:themeColor="text1"/>
          <w:sz w:val="22"/>
          <w:szCs w:val="22"/>
        </w:rPr>
        <w:fldChar w:fldCharType="end"/>
      </w:r>
      <w:r w:rsidRPr="00EE1205">
        <w:rPr>
          <w:rFonts w:cs="Arial"/>
          <w:i w:val="0"/>
          <w:iCs w:val="0"/>
          <w:color w:val="000000" w:themeColor="text1"/>
          <w:sz w:val="22"/>
          <w:szCs w:val="22"/>
        </w:rPr>
        <w:t xml:space="preserve"> Theoretische Grundlagen</w:t>
      </w:r>
      <w:r w:rsidR="00541F8C" w:rsidRPr="00EE1205">
        <w:rPr>
          <w:rFonts w:cs="Arial"/>
          <w:i w:val="0"/>
          <w:iCs w:val="0"/>
          <w:color w:val="000000" w:themeColor="text1"/>
          <w:sz w:val="22"/>
          <w:szCs w:val="22"/>
        </w:rPr>
        <w:t xml:space="preserve"> </w:t>
      </w:r>
      <w:r w:rsidR="00541F8C" w:rsidRPr="00EE1205">
        <w:rPr>
          <w:rFonts w:cs="Arial"/>
          <w:i w:val="0"/>
          <w:iCs w:val="0"/>
          <w:color w:val="000000" w:themeColor="text1"/>
          <w:sz w:val="20"/>
          <w:szCs w:val="20"/>
        </w:rPr>
        <w:t>(Quelle: eigene Darstellung)</w:t>
      </w:r>
      <w:bookmarkEnd w:id="9"/>
    </w:p>
    <w:p w14:paraId="4084C5C5" w14:textId="271C5534" w:rsidR="0045410D" w:rsidRPr="00EE1205" w:rsidRDefault="00E34921" w:rsidP="00541F8C">
      <w:pPr>
        <w:pStyle w:val="berschrift3"/>
        <w:jc w:val="both"/>
      </w:pPr>
      <w:bookmarkStart w:id="10" w:name="_Toc228719913"/>
      <w:r w:rsidRPr="00EE1205">
        <w:t>Konzeption und Architektur</w:t>
      </w:r>
      <w:bookmarkEnd w:id="10"/>
      <w:r w:rsidRPr="00EE1205">
        <w:t xml:space="preserve"> </w:t>
      </w:r>
    </w:p>
    <w:p w14:paraId="4DE55911" w14:textId="49B8FAB2" w:rsidR="00453407" w:rsidRPr="00453407" w:rsidRDefault="00453407" w:rsidP="00453407">
      <w:pPr>
        <w:spacing w:line="360" w:lineRule="auto"/>
        <w:jc w:val="both"/>
        <w:rPr>
          <w:rFonts w:ascii="Arial" w:hAnsi="Arial" w:cs="Arial"/>
          <w:sz w:val="22"/>
          <w:szCs w:val="22"/>
        </w:rPr>
      </w:pPr>
      <w:r w:rsidRPr="00453407">
        <w:rPr>
          <w:rFonts w:ascii="Arial" w:hAnsi="Arial" w:cs="Arial"/>
          <w:sz w:val="22"/>
          <w:szCs w:val="22"/>
        </w:rPr>
        <w:t>Die Architektur folgt dem Prinzip der Minimum Viable Architecture</w:t>
      </w:r>
      <w:r>
        <w:rPr>
          <w:rFonts w:ascii="Arial" w:hAnsi="Arial" w:cs="Arial"/>
          <w:sz w:val="22"/>
          <w:szCs w:val="22"/>
        </w:rPr>
        <w:t>,</w:t>
      </w:r>
      <w:r w:rsidRPr="00453407">
        <w:rPr>
          <w:rFonts w:ascii="Arial" w:hAnsi="Arial" w:cs="Arial"/>
          <w:sz w:val="22"/>
          <w:szCs w:val="22"/>
        </w:rPr>
        <w:t xml:space="preserve"> der einfachsten </w:t>
      </w:r>
      <w:r w:rsidR="00C0422E" w:rsidRPr="00453407">
        <w:rPr>
          <w:rFonts w:ascii="Arial" w:hAnsi="Arial" w:cs="Arial"/>
          <w:sz w:val="22"/>
          <w:szCs w:val="22"/>
        </w:rPr>
        <w:t>Architektur,</w:t>
      </w:r>
      <w:r w:rsidRPr="00453407">
        <w:rPr>
          <w:rFonts w:ascii="Arial" w:hAnsi="Arial" w:cs="Arial"/>
          <w:sz w:val="22"/>
          <w:szCs w:val="22"/>
        </w:rPr>
        <w:t xml:space="preserve"> die alle wissenschaftlichen Anforderungen erfüllt, ohne unnötige technische Komplexität zu erzeugen. Drei Designprinzipien leiten die Entwicklung: Minimalität (Single-Agent-System), Transparenz (jeder Verarbeitungsschritt ist dokumentiert) und Erweiterbarkeit (Komponenten sind austauschbar).</w:t>
      </w:r>
    </w:p>
    <w:p w14:paraId="7296C31B" w14:textId="644F1606" w:rsidR="00453407" w:rsidRPr="00453407" w:rsidRDefault="00453407" w:rsidP="00453407">
      <w:pPr>
        <w:spacing w:line="360" w:lineRule="auto"/>
        <w:jc w:val="both"/>
        <w:rPr>
          <w:rFonts w:ascii="Arial" w:hAnsi="Arial" w:cs="Arial"/>
          <w:sz w:val="22"/>
          <w:szCs w:val="22"/>
        </w:rPr>
      </w:pPr>
      <w:r w:rsidRPr="00453407">
        <w:rPr>
          <w:rFonts w:ascii="Arial" w:hAnsi="Arial" w:cs="Arial"/>
          <w:sz w:val="22"/>
          <w:szCs w:val="22"/>
        </w:rPr>
        <w:t>Das System ist in vier Schichten gegliedert. Schicht 1 erfasst Texteingaben des Nutzers und leitet sie zur Verarbeitung weiter. Schicht 2 verarbeitet die Eingabe über ein Large Language Model und generiert empathische, sokratisch kalibrierte Antworten auf Basis eines modular aufgebauten Prompt-Systems</w:t>
      </w:r>
      <w:r>
        <w:rPr>
          <w:rFonts w:ascii="Arial" w:hAnsi="Arial" w:cs="Arial"/>
          <w:sz w:val="22"/>
          <w:szCs w:val="22"/>
        </w:rPr>
        <w:t>,</w:t>
      </w:r>
      <w:r w:rsidRPr="00453407">
        <w:rPr>
          <w:rFonts w:ascii="Arial" w:hAnsi="Arial" w:cs="Arial"/>
          <w:sz w:val="22"/>
          <w:szCs w:val="22"/>
        </w:rPr>
        <w:t xml:space="preserve"> bestehend aus Nutzerprofil, neuroadaptivem Modus, Flow-Kalibrierung und Gesprächsregeln.</w:t>
      </w:r>
      <w:r>
        <w:rPr>
          <w:rFonts w:ascii="Arial" w:hAnsi="Arial" w:cs="Arial"/>
          <w:sz w:val="22"/>
          <w:szCs w:val="22"/>
        </w:rPr>
        <w:t xml:space="preserve"> </w:t>
      </w:r>
      <w:r w:rsidRPr="00453407">
        <w:rPr>
          <w:rFonts w:ascii="Arial" w:hAnsi="Arial" w:cs="Arial"/>
          <w:sz w:val="22"/>
          <w:szCs w:val="22"/>
        </w:rPr>
        <w:t>Schicht 3 speichert nach jeder Session eine komprimierte Beobachtung</w:t>
      </w:r>
      <w:r w:rsidR="00246990">
        <w:rPr>
          <w:rFonts w:ascii="Arial" w:hAnsi="Arial" w:cs="Arial"/>
          <w:sz w:val="22"/>
          <w:szCs w:val="22"/>
        </w:rPr>
        <w:t xml:space="preserve"> - </w:t>
      </w:r>
      <w:r w:rsidRPr="00453407">
        <w:rPr>
          <w:rFonts w:ascii="Arial" w:hAnsi="Arial" w:cs="Arial"/>
          <w:sz w:val="22"/>
          <w:szCs w:val="22"/>
        </w:rPr>
        <w:t>neuroadaptiver Modus, Stärken, Entwicklungsstand</w:t>
      </w:r>
      <w:r w:rsidR="00246990">
        <w:rPr>
          <w:rFonts w:ascii="Arial" w:hAnsi="Arial" w:cs="Arial"/>
          <w:sz w:val="22"/>
          <w:szCs w:val="22"/>
        </w:rPr>
        <w:t xml:space="preserve"> -</w:t>
      </w:r>
      <w:r w:rsidRPr="00453407">
        <w:rPr>
          <w:rFonts w:ascii="Arial" w:hAnsi="Arial" w:cs="Arial"/>
          <w:sz w:val="22"/>
          <w:szCs w:val="22"/>
        </w:rPr>
        <w:t xml:space="preserve"> in einem zweischichtigen Gedächtnissystem aus relationaler Datenbank und semantischem Vektorspeicher. Schicht 4 gewährleistet DSGVO-konforme Datenhaltung auf EU-Servern.</w:t>
      </w:r>
    </w:p>
    <w:p w14:paraId="1CC7CC29" w14:textId="78853DF4" w:rsidR="00453407" w:rsidRPr="00453407" w:rsidRDefault="00453407" w:rsidP="00453407">
      <w:pPr>
        <w:spacing w:line="360" w:lineRule="auto"/>
        <w:jc w:val="both"/>
        <w:rPr>
          <w:rFonts w:ascii="Arial" w:hAnsi="Arial" w:cs="Arial"/>
          <w:sz w:val="22"/>
          <w:szCs w:val="22"/>
        </w:rPr>
      </w:pPr>
      <w:r w:rsidRPr="00453407">
        <w:rPr>
          <w:rFonts w:ascii="Arial" w:hAnsi="Arial" w:cs="Arial"/>
          <w:sz w:val="22"/>
          <w:szCs w:val="22"/>
        </w:rPr>
        <w:t>Die vier Schichten sind in einer browserbasierten Webanwendung integriert, die über einen europäischen Cloud-Server bereitgestellt wird. Der Nutzer interagiert über eine mehrsprachige Oberfläche mit drei funktionalen Bereichen: Gesprächsinteraktion, Profilauswertung und administrativem Dashboard.</w:t>
      </w:r>
    </w:p>
    <w:p w14:paraId="45725848" w14:textId="77777777" w:rsidR="005B5298" w:rsidRPr="00EE1205" w:rsidRDefault="005B5298" w:rsidP="00541F8C">
      <w:pPr>
        <w:jc w:val="both"/>
        <w:rPr>
          <w:rFonts w:ascii="Arial" w:hAnsi="Arial" w:cs="Arial"/>
          <w:sz w:val="22"/>
          <w:szCs w:val="22"/>
        </w:rPr>
      </w:pPr>
    </w:p>
    <w:p w14:paraId="3480BA97" w14:textId="3AE2668A" w:rsidR="0045410D" w:rsidRPr="00EE1205" w:rsidRDefault="00D518CF" w:rsidP="00541F8C">
      <w:pPr>
        <w:pStyle w:val="berschrift3"/>
        <w:jc w:val="both"/>
      </w:pPr>
      <w:bookmarkStart w:id="11" w:name="_Toc228719914"/>
      <w:r w:rsidRPr="00EE1205">
        <w:t>Compliance</w:t>
      </w:r>
      <w:r w:rsidR="00E34921" w:rsidRPr="00EE1205">
        <w:t>-Design: DSGVO und EU AI Act</w:t>
      </w:r>
      <w:bookmarkEnd w:id="11"/>
    </w:p>
    <w:p w14:paraId="5814E4D4" w14:textId="786587C0" w:rsidR="00F53ED7" w:rsidRPr="00EE1205" w:rsidRDefault="00453407" w:rsidP="00F53ED7">
      <w:pPr>
        <w:spacing w:line="360" w:lineRule="auto"/>
        <w:jc w:val="both"/>
        <w:rPr>
          <w:rFonts w:ascii="Arial" w:hAnsi="Arial" w:cs="Arial"/>
          <w:sz w:val="22"/>
          <w:szCs w:val="22"/>
        </w:rPr>
      </w:pPr>
      <w:r w:rsidRPr="00453407">
        <w:rPr>
          <w:rFonts w:ascii="Arial" w:hAnsi="Arial" w:cs="Arial"/>
          <w:sz w:val="22"/>
          <w:szCs w:val="22"/>
        </w:rPr>
        <w:t xml:space="preserve">Das System folgt dem Prinzip Privacy </w:t>
      </w:r>
      <w:proofErr w:type="spellStart"/>
      <w:r w:rsidRPr="00453407">
        <w:rPr>
          <w:rFonts w:ascii="Arial" w:hAnsi="Arial" w:cs="Arial"/>
          <w:sz w:val="22"/>
          <w:szCs w:val="22"/>
        </w:rPr>
        <w:t>by</w:t>
      </w:r>
      <w:proofErr w:type="spellEnd"/>
      <w:r w:rsidRPr="00453407">
        <w:rPr>
          <w:rFonts w:ascii="Arial" w:hAnsi="Arial" w:cs="Arial"/>
          <w:sz w:val="22"/>
          <w:szCs w:val="22"/>
        </w:rPr>
        <w:t xml:space="preserve"> Design (Art. 25 DSGVO) – Datenschutz ist strukturelles Designelement, kein nachträglicher Filter. Alle nutzerbezogenen Daten werden ausschließlich auf EU-Servern gespeichert. Die Verarbeitung über externe LLM-Anbieter erfolgt auf Basis vertraglicher Datenschutzvereinbarungen und wird im Compliance-Konzept der Thesis explizit dokumentiert. Der entwickelte Agent operiert im </w:t>
      </w:r>
      <w:r w:rsidRPr="00453407">
        <w:rPr>
          <w:rFonts w:ascii="Arial" w:hAnsi="Arial" w:cs="Arial"/>
          <w:sz w:val="22"/>
          <w:szCs w:val="22"/>
        </w:rPr>
        <w:lastRenderedPageBreak/>
        <w:t>Bildungskontext – seine Risikoklassifizierung gemäß EU AI Act wird in der Thesis begründet und dokumentiert. Die Thesis leistet eine konzeptionelle Compliance-Analyse</w:t>
      </w:r>
      <w:r w:rsidR="00246990">
        <w:rPr>
          <w:rFonts w:ascii="Arial" w:hAnsi="Arial" w:cs="Arial"/>
          <w:sz w:val="22"/>
          <w:szCs w:val="22"/>
        </w:rPr>
        <w:t xml:space="preserve"> </w:t>
      </w:r>
      <w:r w:rsidR="003E1B50">
        <w:t>–</w:t>
      </w:r>
      <w:r w:rsidRPr="00453407">
        <w:rPr>
          <w:rFonts w:ascii="Arial" w:hAnsi="Arial" w:cs="Arial"/>
          <w:sz w:val="22"/>
          <w:szCs w:val="22"/>
        </w:rPr>
        <w:t xml:space="preserve"> sie erhebt keinen Anspruch auf formale Zertifizierung.</w:t>
      </w:r>
      <w:r w:rsidR="00F53ED7" w:rsidRPr="00EE1205">
        <w:rPr>
          <w:rFonts w:ascii="Arial" w:hAnsi="Arial" w:cs="Arial"/>
          <w:sz w:val="22"/>
          <w:szCs w:val="22"/>
        </w:rPr>
        <w:t xml:space="preserve"> </w:t>
      </w:r>
    </w:p>
    <w:p w14:paraId="4271AE4A" w14:textId="77777777" w:rsidR="005B5298" w:rsidRPr="00EE1205" w:rsidRDefault="005B5298" w:rsidP="00541F8C">
      <w:pPr>
        <w:jc w:val="both"/>
        <w:rPr>
          <w:rFonts w:ascii="Arial" w:hAnsi="Arial" w:cs="Arial"/>
          <w:sz w:val="22"/>
          <w:szCs w:val="22"/>
        </w:rPr>
      </w:pPr>
    </w:p>
    <w:p w14:paraId="607EAD80" w14:textId="5A08013D" w:rsidR="00FD2C3E" w:rsidRPr="00EE1205" w:rsidRDefault="00E34921" w:rsidP="00541F8C">
      <w:pPr>
        <w:pStyle w:val="berschrift3"/>
        <w:jc w:val="both"/>
      </w:pPr>
      <w:bookmarkStart w:id="12" w:name="_Toc228719915"/>
      <w:r w:rsidRPr="00EE1205">
        <w:t>Methodisches Vorgehen: Design Science Research</w:t>
      </w:r>
      <w:bookmarkEnd w:id="12"/>
    </w:p>
    <w:p w14:paraId="15528DAA" w14:textId="644BE7B2" w:rsidR="00453407" w:rsidRPr="00453407" w:rsidRDefault="00453407" w:rsidP="00453407">
      <w:pPr>
        <w:spacing w:line="360" w:lineRule="auto"/>
        <w:jc w:val="both"/>
        <w:rPr>
          <w:rFonts w:ascii="Arial" w:hAnsi="Arial" w:cs="Arial"/>
          <w:sz w:val="22"/>
          <w:szCs w:val="22"/>
        </w:rPr>
      </w:pPr>
      <w:r w:rsidRPr="00453407">
        <w:rPr>
          <w:rFonts w:ascii="Arial" w:hAnsi="Arial" w:cs="Arial"/>
          <w:sz w:val="22"/>
          <w:szCs w:val="22"/>
        </w:rPr>
        <w:t>Die Thesis folgt dem Design Science Research-Ansatz (Hevner et al., 2004)</w:t>
      </w:r>
      <w:r>
        <w:rPr>
          <w:rFonts w:ascii="Arial" w:hAnsi="Arial" w:cs="Arial"/>
          <w:sz w:val="22"/>
          <w:szCs w:val="22"/>
        </w:rPr>
        <w:t>,</w:t>
      </w:r>
      <w:r w:rsidRPr="00453407">
        <w:rPr>
          <w:rFonts w:ascii="Arial" w:hAnsi="Arial" w:cs="Arial"/>
          <w:sz w:val="22"/>
          <w:szCs w:val="22"/>
        </w:rPr>
        <w:t xml:space="preserve"> dem etablierten methodischen Rahmen für die Entwicklung und wissenschaftliche Evaluation von IT-Artefakten. Der entwickelte Agent ist ein konkretes </w:t>
      </w:r>
      <w:r w:rsidR="00C0422E" w:rsidRPr="00453407">
        <w:rPr>
          <w:rFonts w:ascii="Arial" w:hAnsi="Arial" w:cs="Arial"/>
          <w:sz w:val="22"/>
          <w:szCs w:val="22"/>
        </w:rPr>
        <w:t>KI-Artefakt,</w:t>
      </w:r>
      <w:r w:rsidRPr="00453407">
        <w:rPr>
          <w:rFonts w:ascii="Arial" w:hAnsi="Arial" w:cs="Arial"/>
          <w:sz w:val="22"/>
          <w:szCs w:val="22"/>
        </w:rPr>
        <w:t xml:space="preserve"> das ein empirisch belegtes Problem adressiert, iterativ entwickelt und durch eine Proof-</w:t>
      </w:r>
      <w:proofErr w:type="spellStart"/>
      <w:r w:rsidRPr="00453407">
        <w:rPr>
          <w:rFonts w:ascii="Arial" w:hAnsi="Arial" w:cs="Arial"/>
          <w:sz w:val="22"/>
          <w:szCs w:val="22"/>
        </w:rPr>
        <w:t>of</w:t>
      </w:r>
      <w:proofErr w:type="spellEnd"/>
      <w:r w:rsidRPr="00453407">
        <w:rPr>
          <w:rFonts w:ascii="Arial" w:hAnsi="Arial" w:cs="Arial"/>
          <w:sz w:val="22"/>
          <w:szCs w:val="22"/>
        </w:rPr>
        <w:t>-Concept-Studie evaluiert wird.</w:t>
      </w:r>
    </w:p>
    <w:p w14:paraId="1B1178BE" w14:textId="36AC4E41" w:rsidR="00453407" w:rsidRPr="00453407" w:rsidRDefault="00453407" w:rsidP="00453407">
      <w:pPr>
        <w:spacing w:line="360" w:lineRule="auto"/>
        <w:jc w:val="both"/>
        <w:rPr>
          <w:rFonts w:ascii="Arial" w:hAnsi="Arial" w:cs="Arial"/>
          <w:sz w:val="22"/>
          <w:szCs w:val="22"/>
        </w:rPr>
      </w:pPr>
      <w:r w:rsidRPr="00453407">
        <w:rPr>
          <w:rFonts w:ascii="Arial" w:hAnsi="Arial" w:cs="Arial"/>
          <w:b/>
          <w:bCs/>
          <w:sz w:val="22"/>
          <w:szCs w:val="22"/>
        </w:rPr>
        <w:t>Studiendesign:</w:t>
      </w:r>
      <w:r w:rsidRPr="00453407">
        <w:rPr>
          <w:rFonts w:ascii="Arial" w:hAnsi="Arial" w:cs="Arial"/>
          <w:sz w:val="22"/>
          <w:szCs w:val="22"/>
        </w:rPr>
        <w:t xml:space="preserve"> </w:t>
      </w:r>
      <w:r w:rsidR="0048340E" w:rsidRPr="0048340E">
        <w:rPr>
          <w:rFonts w:ascii="Arial" w:hAnsi="Arial" w:cs="Arial"/>
          <w:sz w:val="22"/>
          <w:szCs w:val="22"/>
        </w:rPr>
        <w:t>Die Studie ist als explorative Pilotstudie mit ca. 20 Teilnehmenden aus dem persönlichen Netzwerk der Forscherin konzipiert. Die Teilnahme erfolgt auf Basis einer dokumentierten Teilnahmevereinbarung über mindestens drei Sessions über vier Wochen. Ziel ist nicht konfirmatorische Wirksamkeitsaussage, sondern die Exploration erster Wirkungstendenzen und die Generierung von Hypothesen für zukünftige Studien. Die Teilnehmenden wählen ihr Lernthema selbst – fachliche Inhalte, überfachliche Kompetenzen oder Themen der persönlichen Entwicklung. Der wissenschaftliche Fokus liegt nicht auf dem Was des Lernens, sondern auf dem Wie: Wie verändert sich die Selbstwirksamkeit und Problemlösekompetenz durch empathische, sokratische Begleitung – unabhängig vom gewählten Thema?</w:t>
      </w:r>
    </w:p>
    <w:p w14:paraId="0851DD87" w14:textId="50821017" w:rsidR="00453407" w:rsidRPr="00453407" w:rsidRDefault="00453407" w:rsidP="00453407">
      <w:pPr>
        <w:spacing w:line="360" w:lineRule="auto"/>
        <w:jc w:val="both"/>
        <w:rPr>
          <w:rFonts w:ascii="Arial" w:hAnsi="Arial" w:cs="Arial"/>
          <w:sz w:val="22"/>
          <w:szCs w:val="22"/>
        </w:rPr>
      </w:pPr>
      <w:r w:rsidRPr="00453407">
        <w:rPr>
          <w:rFonts w:ascii="Arial" w:hAnsi="Arial" w:cs="Arial"/>
          <w:b/>
          <w:bCs/>
          <w:sz w:val="22"/>
          <w:szCs w:val="22"/>
        </w:rPr>
        <w:t>Datenerhebung:</w:t>
      </w:r>
      <w:r w:rsidRPr="00453407">
        <w:rPr>
          <w:rFonts w:ascii="Arial" w:hAnsi="Arial" w:cs="Arial"/>
          <w:sz w:val="22"/>
          <w:szCs w:val="22"/>
        </w:rPr>
        <w:t xml:space="preserve"> Erhoben werden drei Datentypen. Erstens </w:t>
      </w:r>
      <w:proofErr w:type="spellStart"/>
      <w:r w:rsidRPr="00453407">
        <w:rPr>
          <w:rFonts w:ascii="Arial" w:hAnsi="Arial" w:cs="Arial"/>
          <w:sz w:val="22"/>
          <w:szCs w:val="22"/>
        </w:rPr>
        <w:t>Gesprächstranskripte</w:t>
      </w:r>
      <w:proofErr w:type="spellEnd"/>
      <w:r w:rsidR="003E1B50">
        <w:rPr>
          <w:rFonts w:ascii="Arial" w:hAnsi="Arial" w:cs="Arial"/>
          <w:sz w:val="22"/>
          <w:szCs w:val="22"/>
        </w:rPr>
        <w:t xml:space="preserve"> </w:t>
      </w:r>
      <w:r w:rsidR="003E1B50">
        <w:t>–</w:t>
      </w:r>
      <w:r w:rsidRPr="00453407">
        <w:rPr>
          <w:rFonts w:ascii="Arial" w:hAnsi="Arial" w:cs="Arial"/>
          <w:sz w:val="22"/>
          <w:szCs w:val="22"/>
        </w:rPr>
        <w:t xml:space="preserve"> Eingaben werden ausschließlich als Text gespeichert. Zweitens Systemdaten</w:t>
      </w:r>
      <w:r w:rsidR="003E1B50">
        <w:rPr>
          <w:rFonts w:ascii="Arial" w:hAnsi="Arial" w:cs="Arial"/>
          <w:sz w:val="22"/>
          <w:szCs w:val="22"/>
        </w:rPr>
        <w:t xml:space="preserve"> </w:t>
      </w:r>
      <w:r w:rsidR="003E1B50">
        <w:t>–</w:t>
      </w:r>
      <w:r>
        <w:rPr>
          <w:rFonts w:ascii="Arial" w:hAnsi="Arial" w:cs="Arial"/>
          <w:sz w:val="22"/>
          <w:szCs w:val="22"/>
        </w:rPr>
        <w:t xml:space="preserve"> </w:t>
      </w:r>
      <w:r w:rsidRPr="00453407">
        <w:rPr>
          <w:rFonts w:ascii="Arial" w:hAnsi="Arial" w:cs="Arial"/>
          <w:sz w:val="22"/>
          <w:szCs w:val="22"/>
        </w:rPr>
        <w:t xml:space="preserve">nach jeder Session wird eine strukturierte Beobachtung mit neuroadaptivem Modus, Sentiment auf einer dreistufigen Skala (positiv, neutral, negativ) und </w:t>
      </w:r>
      <w:proofErr w:type="gramStart"/>
      <w:r w:rsidRPr="00453407">
        <w:rPr>
          <w:rFonts w:ascii="Arial" w:hAnsi="Arial" w:cs="Arial"/>
          <w:sz w:val="22"/>
          <w:szCs w:val="22"/>
        </w:rPr>
        <w:t>Selbstwirksamkeitseinschätzung</w:t>
      </w:r>
      <w:proofErr w:type="gramEnd"/>
      <w:r w:rsidRPr="00453407">
        <w:rPr>
          <w:rFonts w:ascii="Arial" w:hAnsi="Arial" w:cs="Arial"/>
          <w:sz w:val="22"/>
          <w:szCs w:val="22"/>
        </w:rPr>
        <w:t xml:space="preserve"> erfasst. Drittens Interviewdaten</w:t>
      </w:r>
      <w:r w:rsidR="003E1B50">
        <w:rPr>
          <w:rFonts w:ascii="Arial" w:hAnsi="Arial" w:cs="Arial"/>
          <w:sz w:val="22"/>
          <w:szCs w:val="22"/>
        </w:rPr>
        <w:t xml:space="preserve"> </w:t>
      </w:r>
      <w:r w:rsidR="003E1B50">
        <w:t>–</w:t>
      </w:r>
      <w:r w:rsidRPr="00453407">
        <w:rPr>
          <w:rFonts w:ascii="Arial" w:hAnsi="Arial" w:cs="Arial"/>
          <w:sz w:val="22"/>
          <w:szCs w:val="22"/>
        </w:rPr>
        <w:t xml:space="preserve"> ein abschließendes episodisches Leitfadeninterview </w:t>
      </w:r>
      <w:r w:rsidR="00246990">
        <w:rPr>
          <w:rFonts w:ascii="Arial" w:hAnsi="Arial" w:cs="Arial"/>
          <w:sz w:val="22"/>
          <w:szCs w:val="22"/>
        </w:rPr>
        <w:t xml:space="preserve">(Flick, 2018) </w:t>
      </w:r>
      <w:r w:rsidRPr="00453407">
        <w:rPr>
          <w:rFonts w:ascii="Arial" w:hAnsi="Arial" w:cs="Arial"/>
          <w:sz w:val="22"/>
          <w:szCs w:val="22"/>
        </w:rPr>
        <w:t xml:space="preserve">per </w:t>
      </w:r>
      <w:proofErr w:type="spellStart"/>
      <w:r w:rsidRPr="00453407">
        <w:rPr>
          <w:rFonts w:ascii="Arial" w:hAnsi="Arial" w:cs="Arial"/>
          <w:sz w:val="22"/>
          <w:szCs w:val="22"/>
        </w:rPr>
        <w:t>Videocall</w:t>
      </w:r>
      <w:proofErr w:type="spellEnd"/>
      <w:r w:rsidRPr="00453407">
        <w:rPr>
          <w:rFonts w:ascii="Arial" w:hAnsi="Arial" w:cs="Arial"/>
          <w:sz w:val="22"/>
          <w:szCs w:val="22"/>
        </w:rPr>
        <w:t xml:space="preserve"> wird transkribiert und erfasst die subjektive Einschätzung der Teilnehmenden zu </w:t>
      </w:r>
      <w:proofErr w:type="spellStart"/>
      <w:r w:rsidRPr="00453407">
        <w:rPr>
          <w:rFonts w:ascii="Arial" w:hAnsi="Arial" w:cs="Arial"/>
          <w:sz w:val="22"/>
          <w:szCs w:val="22"/>
        </w:rPr>
        <w:t>Empathiewahrnehmung</w:t>
      </w:r>
      <w:proofErr w:type="spellEnd"/>
      <w:r w:rsidRPr="00453407">
        <w:rPr>
          <w:rFonts w:ascii="Arial" w:hAnsi="Arial" w:cs="Arial"/>
          <w:sz w:val="22"/>
          <w:szCs w:val="22"/>
        </w:rPr>
        <w:t xml:space="preserve">, Flow-Erleben und </w:t>
      </w:r>
      <w:proofErr w:type="gramStart"/>
      <w:r w:rsidRPr="00453407">
        <w:rPr>
          <w:rFonts w:ascii="Arial" w:hAnsi="Arial" w:cs="Arial"/>
          <w:sz w:val="22"/>
          <w:szCs w:val="22"/>
        </w:rPr>
        <w:t>Selbstwirksamkeitsveränderung</w:t>
      </w:r>
      <w:proofErr w:type="gramEnd"/>
      <w:r w:rsidRPr="00453407">
        <w:rPr>
          <w:rFonts w:ascii="Arial" w:hAnsi="Arial" w:cs="Arial"/>
          <w:sz w:val="22"/>
          <w:szCs w:val="22"/>
        </w:rPr>
        <w:t>.</w:t>
      </w:r>
    </w:p>
    <w:p w14:paraId="47AC48FA" w14:textId="3E5F732C" w:rsidR="00453407" w:rsidRPr="00453407" w:rsidRDefault="00453407" w:rsidP="00453407">
      <w:pPr>
        <w:spacing w:line="360" w:lineRule="auto"/>
        <w:jc w:val="both"/>
        <w:rPr>
          <w:rFonts w:ascii="Arial" w:hAnsi="Arial" w:cs="Arial"/>
          <w:sz w:val="22"/>
          <w:szCs w:val="22"/>
        </w:rPr>
      </w:pPr>
      <w:r w:rsidRPr="00453407">
        <w:rPr>
          <w:rFonts w:ascii="Arial" w:hAnsi="Arial" w:cs="Arial"/>
          <w:b/>
          <w:bCs/>
          <w:sz w:val="22"/>
          <w:szCs w:val="22"/>
        </w:rPr>
        <w:t>Metriken und Gütekriterien:</w:t>
      </w:r>
      <w:r w:rsidRPr="00453407">
        <w:rPr>
          <w:rFonts w:ascii="Arial" w:hAnsi="Arial" w:cs="Arial"/>
          <w:sz w:val="22"/>
          <w:szCs w:val="22"/>
        </w:rPr>
        <w:t xml:space="preserve"> Die Evaluation erfolgt anhand vier Messebenen die methodisch aufeinander aufbauen. Erstens wird die generalisierte Selbstwirksamkeit quantitativ über die General Self-</w:t>
      </w:r>
      <w:proofErr w:type="spellStart"/>
      <w:r w:rsidRPr="00453407">
        <w:rPr>
          <w:rFonts w:ascii="Arial" w:hAnsi="Arial" w:cs="Arial"/>
          <w:sz w:val="22"/>
          <w:szCs w:val="22"/>
        </w:rPr>
        <w:t>Efficacy</w:t>
      </w:r>
      <w:proofErr w:type="spellEnd"/>
      <w:r w:rsidRPr="00453407">
        <w:rPr>
          <w:rFonts w:ascii="Arial" w:hAnsi="Arial" w:cs="Arial"/>
          <w:sz w:val="22"/>
          <w:szCs w:val="22"/>
        </w:rPr>
        <w:t xml:space="preserve"> Scale (Schwarzer &amp; Jerusalem, 1995) als Pre-Post-Messung erhoben</w:t>
      </w:r>
      <w:r>
        <w:rPr>
          <w:rFonts w:ascii="Arial" w:hAnsi="Arial" w:cs="Arial"/>
          <w:sz w:val="22"/>
          <w:szCs w:val="22"/>
        </w:rPr>
        <w:t>,</w:t>
      </w:r>
      <w:r w:rsidRPr="00453407">
        <w:rPr>
          <w:rFonts w:ascii="Arial" w:hAnsi="Arial" w:cs="Arial"/>
          <w:sz w:val="22"/>
          <w:szCs w:val="22"/>
        </w:rPr>
        <w:t xml:space="preserve"> einmalig vor der ersten und nach der letzten Session. Zweitens erfolgt nach jeder Session eine zweifache Einschätzung der situativen Selbstwirksamkeit: Der Teilnehmende bewertet sich selbst anhand von drei aus der GSE-Theorie abgeleiteten Kurzfragen, die im Anhang der Thesis dokumentiert sind (Selbstwahrnehmung), während das System das </w:t>
      </w:r>
      <w:proofErr w:type="spellStart"/>
      <w:r w:rsidRPr="00453407">
        <w:rPr>
          <w:rFonts w:ascii="Arial" w:hAnsi="Arial" w:cs="Arial"/>
          <w:sz w:val="22"/>
          <w:szCs w:val="22"/>
        </w:rPr>
        <w:t>Sitzungstranskript</w:t>
      </w:r>
      <w:proofErr w:type="spellEnd"/>
      <w:r w:rsidRPr="00453407">
        <w:rPr>
          <w:rFonts w:ascii="Arial" w:hAnsi="Arial" w:cs="Arial"/>
          <w:sz w:val="22"/>
          <w:szCs w:val="22"/>
        </w:rPr>
        <w:t xml:space="preserve"> mittels LLM auf definierte Verhaltensindikatoren analysiert</w:t>
      </w:r>
      <w:r>
        <w:rPr>
          <w:rFonts w:ascii="Arial" w:hAnsi="Arial" w:cs="Arial"/>
          <w:sz w:val="22"/>
          <w:szCs w:val="22"/>
        </w:rPr>
        <w:t>,</w:t>
      </w:r>
      <w:r w:rsidRPr="00453407">
        <w:rPr>
          <w:rFonts w:ascii="Arial" w:hAnsi="Arial" w:cs="Arial"/>
          <w:sz w:val="22"/>
          <w:szCs w:val="22"/>
        </w:rPr>
        <w:t xml:space="preserve"> darunter Aussagen zu Handlungskontrolle, </w:t>
      </w:r>
      <w:r w:rsidRPr="00453407">
        <w:rPr>
          <w:rFonts w:ascii="Arial" w:hAnsi="Arial" w:cs="Arial"/>
          <w:sz w:val="22"/>
          <w:szCs w:val="22"/>
        </w:rPr>
        <w:lastRenderedPageBreak/>
        <w:t>Problemlösezuversicht und Bewältigungserwartung (Fremdwahrnehmung). Der systematische Abgleich beider Einschätzungen über den gesamten Studienzeitraum bildet eine Längsschnitt-Zeitreihe und ermöglicht die Untersuchung von Konvergenz und Divergenz zwischen Selbst- und Fremdwahrnehmung</w:t>
      </w:r>
      <w:r>
        <w:rPr>
          <w:rFonts w:ascii="Arial" w:hAnsi="Arial" w:cs="Arial"/>
          <w:sz w:val="22"/>
          <w:szCs w:val="22"/>
        </w:rPr>
        <w:t>,</w:t>
      </w:r>
      <w:r w:rsidRPr="00453407">
        <w:rPr>
          <w:rFonts w:ascii="Arial" w:hAnsi="Arial" w:cs="Arial"/>
          <w:sz w:val="22"/>
          <w:szCs w:val="22"/>
        </w:rPr>
        <w:t xml:space="preserve"> ein eigenständiger wissenschaftlicher Beitrag dieser Thesis. Drittens erfasst das Abschlussinterview das retrospektive Selbstwirksamkeitserleben über den gesamten Studienzeitraum und wird mittels thematischer Analyse nach Braun &amp; Clarke (2006) ausgewertet. Viertens wird die technische Stabilität des Prototyps über alle Sessions dokumentiert.</w:t>
      </w:r>
    </w:p>
    <w:p w14:paraId="713836FA" w14:textId="7A95AA1E" w:rsidR="000F2F9C" w:rsidRPr="000F2F9C" w:rsidRDefault="00453407" w:rsidP="00453407">
      <w:pPr>
        <w:spacing w:line="360" w:lineRule="auto"/>
        <w:jc w:val="both"/>
        <w:rPr>
          <w:rFonts w:ascii="Arial" w:hAnsi="Arial" w:cs="Arial"/>
          <w:sz w:val="22"/>
          <w:szCs w:val="22"/>
        </w:rPr>
      </w:pPr>
      <w:r w:rsidRPr="00453407">
        <w:rPr>
          <w:rFonts w:ascii="Arial" w:hAnsi="Arial" w:cs="Arial"/>
          <w:sz w:val="22"/>
          <w:szCs w:val="22"/>
        </w:rPr>
        <w:t xml:space="preserve">Als Gütekriterien gelten Inhaltsvalidität durch literaturbasierte Ableitung aller Designentscheidungen, Konstruktvalidität durch Verwendung des etablierten GSE-Instruments sowie methodische Triangulation durch Kombination quantitativer Messung, systemgenerierter </w:t>
      </w:r>
      <w:proofErr w:type="spellStart"/>
      <w:r w:rsidRPr="00453407">
        <w:rPr>
          <w:rFonts w:ascii="Arial" w:hAnsi="Arial" w:cs="Arial"/>
          <w:sz w:val="22"/>
          <w:szCs w:val="22"/>
        </w:rPr>
        <w:t>Transkriptanalyse</w:t>
      </w:r>
      <w:proofErr w:type="spellEnd"/>
      <w:r w:rsidRPr="00453407">
        <w:rPr>
          <w:rFonts w:ascii="Arial" w:hAnsi="Arial" w:cs="Arial"/>
          <w:sz w:val="22"/>
          <w:szCs w:val="22"/>
        </w:rPr>
        <w:t xml:space="preserve"> und qualitativer Interviewdaten. Die Ergebnisse werden in Form deskriptiver Statistik zum GSE-Verlauf, Zeitreihendiagrammen der Session-</w:t>
      </w:r>
      <w:proofErr w:type="spellStart"/>
      <w:r w:rsidRPr="00453407">
        <w:rPr>
          <w:rFonts w:ascii="Arial" w:hAnsi="Arial" w:cs="Arial"/>
          <w:sz w:val="22"/>
          <w:szCs w:val="22"/>
        </w:rPr>
        <w:t>Observations</w:t>
      </w:r>
      <w:proofErr w:type="spellEnd"/>
      <w:r w:rsidRPr="00453407">
        <w:rPr>
          <w:rFonts w:ascii="Arial" w:hAnsi="Arial" w:cs="Arial"/>
          <w:sz w:val="22"/>
          <w:szCs w:val="22"/>
        </w:rPr>
        <w:t xml:space="preserve"> sowie einer thematischen Analyse der Interviews dargestellt. Die Generalisierbarkeit der Befunde ist durch Stichprobengröße und Convenience Sampling strukturell eingeschränkt</w:t>
      </w:r>
      <w:r w:rsidR="00726655">
        <w:rPr>
          <w:rFonts w:ascii="Arial" w:hAnsi="Arial" w:cs="Arial"/>
          <w:sz w:val="22"/>
          <w:szCs w:val="22"/>
        </w:rPr>
        <w:t xml:space="preserve"> </w:t>
      </w:r>
      <w:r w:rsidR="00726655">
        <w:t>–</w:t>
      </w:r>
      <w:r w:rsidRPr="00453407">
        <w:rPr>
          <w:rFonts w:ascii="Arial" w:hAnsi="Arial" w:cs="Arial"/>
          <w:sz w:val="22"/>
          <w:szCs w:val="22"/>
        </w:rPr>
        <w:t xml:space="preserve"> davon unabhängig generalisierbar sind die Architekturentscheidungen, das Compliance-Design, die LLM-Evaluation und das konzeptionelle Rahmenwerk.</w:t>
      </w:r>
    </w:p>
    <w:p w14:paraId="7F3371ED" w14:textId="77777777" w:rsidR="005B5298" w:rsidRPr="00EE1205" w:rsidRDefault="005B5298" w:rsidP="00541F8C">
      <w:pPr>
        <w:jc w:val="both"/>
        <w:rPr>
          <w:rFonts w:ascii="Arial" w:hAnsi="Arial" w:cs="Arial"/>
          <w:sz w:val="22"/>
          <w:szCs w:val="22"/>
        </w:rPr>
      </w:pPr>
    </w:p>
    <w:p w14:paraId="560780D4" w14:textId="2AE5FA5F" w:rsidR="005B5298" w:rsidRPr="00EE1205" w:rsidRDefault="00E34921" w:rsidP="00541F8C">
      <w:pPr>
        <w:pStyle w:val="berschrift3"/>
        <w:jc w:val="both"/>
      </w:pPr>
      <w:bookmarkStart w:id="13" w:name="_Toc228719916"/>
      <w:r w:rsidRPr="00EE1205">
        <w:t>Gliederungsvorschlag</w:t>
      </w:r>
      <w:bookmarkEnd w:id="13"/>
    </w:p>
    <w:p w14:paraId="7B3A9139" w14:textId="77777777" w:rsidR="00A833F0" w:rsidRPr="00EE1205" w:rsidRDefault="00A833F0" w:rsidP="00541F8C">
      <w:pPr>
        <w:jc w:val="both"/>
        <w:rPr>
          <w:rFonts w:ascii="Arial" w:hAnsi="Arial" w:cs="Arial"/>
          <w:sz w:val="22"/>
          <w:szCs w:val="22"/>
        </w:rPr>
      </w:pPr>
    </w:p>
    <w:p w14:paraId="45204516" w14:textId="016A0F2C" w:rsidR="00A833F0" w:rsidRPr="00EE1205" w:rsidRDefault="00A833F0" w:rsidP="00541F8C">
      <w:pPr>
        <w:spacing w:line="360" w:lineRule="auto"/>
        <w:jc w:val="both"/>
        <w:rPr>
          <w:rFonts w:ascii="Arial" w:hAnsi="Arial" w:cs="Arial"/>
          <w:color w:val="000000" w:themeColor="text1"/>
          <w:sz w:val="22"/>
          <w:szCs w:val="22"/>
        </w:rPr>
      </w:pPr>
      <w:r w:rsidRPr="00EE1205">
        <w:rPr>
          <w:rStyle w:val="ch-num"/>
          <w:rFonts w:ascii="Arial" w:hAnsi="Arial" w:cs="Arial"/>
          <w:color w:val="000000" w:themeColor="text1"/>
          <w:sz w:val="22"/>
          <w:szCs w:val="22"/>
        </w:rPr>
        <w:t xml:space="preserve">1 </w:t>
      </w:r>
      <w:r w:rsidRPr="00EE1205">
        <w:rPr>
          <w:rStyle w:val="ch-title"/>
          <w:rFonts w:ascii="Arial" w:hAnsi="Arial" w:cs="Arial"/>
          <w:color w:val="000000" w:themeColor="text1"/>
          <w:sz w:val="22"/>
          <w:szCs w:val="22"/>
        </w:rPr>
        <w:t>Einleitung</w:t>
      </w:r>
    </w:p>
    <w:p w14:paraId="02073663" w14:textId="0A476E16"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t>1.1 Forschungslücke</w:t>
      </w:r>
      <w:r w:rsidR="00D472EA" w:rsidRPr="00EE1205">
        <w:rPr>
          <w:rStyle w:val="sub-title"/>
          <w:rFonts w:ascii="Arial" w:hAnsi="Arial" w:cs="Arial"/>
          <w:color w:val="000000" w:themeColor="text1"/>
          <w:sz w:val="22"/>
          <w:szCs w:val="22"/>
        </w:rPr>
        <w:t xml:space="preserve"> und Spannungsfelder</w:t>
      </w:r>
    </w:p>
    <w:p w14:paraId="69BE1BD3" w14:textId="7424141E"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t>1.2 Zielsetzung und Forschungsfragen</w:t>
      </w:r>
    </w:p>
    <w:p w14:paraId="1CECEB8D" w14:textId="3E2EFDBC" w:rsidR="00A833F0" w:rsidRDefault="00A833F0" w:rsidP="00541F8C">
      <w:pPr>
        <w:spacing w:line="360" w:lineRule="auto"/>
        <w:jc w:val="both"/>
        <w:rPr>
          <w:rStyle w:val="sub-title"/>
          <w:rFonts w:ascii="Arial" w:hAnsi="Arial" w:cs="Arial"/>
          <w:color w:val="000000" w:themeColor="text1"/>
          <w:sz w:val="22"/>
          <w:szCs w:val="22"/>
        </w:rPr>
      </w:pPr>
      <w:r w:rsidRPr="00EE1205">
        <w:rPr>
          <w:rStyle w:val="sub-title"/>
          <w:rFonts w:ascii="Arial" w:hAnsi="Arial" w:cs="Arial"/>
          <w:color w:val="000000" w:themeColor="text1"/>
          <w:sz w:val="22"/>
          <w:szCs w:val="22"/>
        </w:rPr>
        <w:t>1.</w:t>
      </w:r>
      <w:r w:rsidR="006325EC">
        <w:rPr>
          <w:rStyle w:val="sub-title"/>
          <w:rFonts w:ascii="Arial" w:hAnsi="Arial" w:cs="Arial"/>
          <w:color w:val="000000" w:themeColor="text1"/>
          <w:sz w:val="22"/>
          <w:szCs w:val="22"/>
        </w:rPr>
        <w:t>3</w:t>
      </w:r>
      <w:r w:rsidRPr="00EE1205">
        <w:rPr>
          <w:rStyle w:val="sub-title"/>
          <w:rFonts w:ascii="Arial" w:hAnsi="Arial" w:cs="Arial"/>
          <w:color w:val="000000" w:themeColor="text1"/>
          <w:sz w:val="22"/>
          <w:szCs w:val="22"/>
        </w:rPr>
        <w:t xml:space="preserve"> Aufbau der Arbeit</w:t>
      </w:r>
    </w:p>
    <w:p w14:paraId="2F2D5133" w14:textId="77777777" w:rsidR="00F0008A" w:rsidRPr="00EE1205" w:rsidRDefault="00F0008A" w:rsidP="00541F8C">
      <w:pPr>
        <w:spacing w:line="360" w:lineRule="auto"/>
        <w:jc w:val="both"/>
        <w:rPr>
          <w:rFonts w:ascii="Arial" w:hAnsi="Arial" w:cs="Arial"/>
          <w:color w:val="000000" w:themeColor="text1"/>
          <w:sz w:val="22"/>
          <w:szCs w:val="22"/>
        </w:rPr>
      </w:pPr>
    </w:p>
    <w:p w14:paraId="481531AD" w14:textId="671A57DE" w:rsidR="00A833F0" w:rsidRPr="00EE1205" w:rsidRDefault="00A833F0" w:rsidP="00541F8C">
      <w:pPr>
        <w:spacing w:line="360" w:lineRule="auto"/>
        <w:jc w:val="both"/>
        <w:rPr>
          <w:rFonts w:ascii="Arial" w:hAnsi="Arial" w:cs="Arial"/>
          <w:color w:val="000000" w:themeColor="text1"/>
          <w:sz w:val="22"/>
          <w:szCs w:val="22"/>
        </w:rPr>
      </w:pPr>
      <w:r w:rsidRPr="00EE1205">
        <w:rPr>
          <w:rStyle w:val="ch-num"/>
          <w:rFonts w:ascii="Arial" w:hAnsi="Arial" w:cs="Arial"/>
          <w:color w:val="000000" w:themeColor="text1"/>
          <w:sz w:val="22"/>
          <w:szCs w:val="22"/>
        </w:rPr>
        <w:t xml:space="preserve">2 </w:t>
      </w:r>
      <w:r w:rsidRPr="00EE1205">
        <w:rPr>
          <w:rStyle w:val="ch-title"/>
          <w:rFonts w:ascii="Arial" w:hAnsi="Arial" w:cs="Arial"/>
          <w:color w:val="000000" w:themeColor="text1"/>
          <w:sz w:val="22"/>
          <w:szCs w:val="22"/>
        </w:rPr>
        <w:t>Theoretische Grundlagen</w:t>
      </w:r>
    </w:p>
    <w:p w14:paraId="701F8F30" w14:textId="1958C9D4"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t>2.1 Persönlichkeit und Lernen unter Stress</w:t>
      </w:r>
    </w:p>
    <w:p w14:paraId="05C5205F" w14:textId="0A83B500"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t>2.2 Diagnostik und Meta</w:t>
      </w:r>
      <w:r w:rsidR="00F0008A">
        <w:rPr>
          <w:rStyle w:val="sub-title"/>
          <w:rFonts w:ascii="Arial" w:hAnsi="Arial" w:cs="Arial"/>
          <w:color w:val="000000" w:themeColor="text1"/>
          <w:sz w:val="22"/>
          <w:szCs w:val="22"/>
        </w:rPr>
        <w:t>k</w:t>
      </w:r>
      <w:r w:rsidRPr="00EE1205">
        <w:rPr>
          <w:rStyle w:val="sub-title"/>
          <w:rFonts w:ascii="Arial" w:hAnsi="Arial" w:cs="Arial"/>
          <w:color w:val="000000" w:themeColor="text1"/>
          <w:sz w:val="22"/>
          <w:szCs w:val="22"/>
        </w:rPr>
        <w:t>ognition</w:t>
      </w:r>
    </w:p>
    <w:p w14:paraId="7677A09E" w14:textId="6E51D7AD"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t xml:space="preserve">2.3 Adaptives Lernen und </w:t>
      </w:r>
      <w:r w:rsidR="00F0008A">
        <w:rPr>
          <w:rStyle w:val="sub-title"/>
          <w:rFonts w:ascii="Arial" w:hAnsi="Arial" w:cs="Arial"/>
          <w:color w:val="000000" w:themeColor="text1"/>
          <w:sz w:val="22"/>
          <w:szCs w:val="22"/>
        </w:rPr>
        <w:t>Selbstreguliertes Lernen</w:t>
      </w:r>
    </w:p>
    <w:p w14:paraId="6659D1DF" w14:textId="40093B63"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t>2.4 Empathische KI – Begriffsdefinition</w:t>
      </w:r>
    </w:p>
    <w:p w14:paraId="1ED5373F" w14:textId="48766C9F"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t>2.5 Flow-Theorie und Selbstwirksamkeit</w:t>
      </w:r>
    </w:p>
    <w:p w14:paraId="74B5408E" w14:textId="721E5663" w:rsidR="00A833F0" w:rsidRDefault="00A833F0" w:rsidP="00541F8C">
      <w:pPr>
        <w:spacing w:line="360" w:lineRule="auto"/>
        <w:jc w:val="both"/>
        <w:rPr>
          <w:rStyle w:val="sub-title"/>
          <w:rFonts w:ascii="Arial" w:hAnsi="Arial" w:cs="Arial"/>
          <w:color w:val="000000" w:themeColor="text1"/>
          <w:sz w:val="22"/>
          <w:szCs w:val="22"/>
        </w:rPr>
      </w:pPr>
      <w:r w:rsidRPr="00EE1205">
        <w:rPr>
          <w:rStyle w:val="sub-title"/>
          <w:rFonts w:ascii="Arial" w:hAnsi="Arial" w:cs="Arial"/>
          <w:color w:val="000000" w:themeColor="text1"/>
          <w:sz w:val="22"/>
          <w:szCs w:val="22"/>
        </w:rPr>
        <w:t>2.6 EU AI Act und DSGVO im Bildungskontext</w:t>
      </w:r>
    </w:p>
    <w:p w14:paraId="68C7FC28" w14:textId="77777777" w:rsidR="00F0008A" w:rsidRPr="00EE1205" w:rsidRDefault="00F0008A" w:rsidP="00541F8C">
      <w:pPr>
        <w:spacing w:line="360" w:lineRule="auto"/>
        <w:jc w:val="both"/>
        <w:rPr>
          <w:rFonts w:ascii="Arial" w:hAnsi="Arial" w:cs="Arial"/>
          <w:color w:val="000000" w:themeColor="text1"/>
          <w:sz w:val="22"/>
          <w:szCs w:val="22"/>
        </w:rPr>
      </w:pPr>
    </w:p>
    <w:p w14:paraId="687A6B2A" w14:textId="71B741AA" w:rsidR="00A833F0" w:rsidRPr="00EE1205" w:rsidRDefault="00A833F0" w:rsidP="00541F8C">
      <w:pPr>
        <w:spacing w:line="360" w:lineRule="auto"/>
        <w:jc w:val="both"/>
        <w:rPr>
          <w:rFonts w:ascii="Arial" w:hAnsi="Arial" w:cs="Arial"/>
          <w:color w:val="000000" w:themeColor="text1"/>
          <w:sz w:val="22"/>
          <w:szCs w:val="22"/>
        </w:rPr>
      </w:pPr>
      <w:r w:rsidRPr="00EE1205">
        <w:rPr>
          <w:rStyle w:val="ch-num"/>
          <w:rFonts w:ascii="Arial" w:hAnsi="Arial" w:cs="Arial"/>
          <w:color w:val="000000" w:themeColor="text1"/>
          <w:sz w:val="22"/>
          <w:szCs w:val="22"/>
        </w:rPr>
        <w:t xml:space="preserve">3 </w:t>
      </w:r>
      <w:r w:rsidRPr="00EE1205">
        <w:rPr>
          <w:rStyle w:val="ch-title"/>
          <w:rFonts w:ascii="Arial" w:hAnsi="Arial" w:cs="Arial"/>
          <w:color w:val="000000" w:themeColor="text1"/>
          <w:sz w:val="22"/>
          <w:szCs w:val="22"/>
        </w:rPr>
        <w:t xml:space="preserve">Konzeption </w:t>
      </w:r>
    </w:p>
    <w:p w14:paraId="3B6E1388" w14:textId="5A0F66B1"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t>3.1 Designanforderungen aus den Spannungsfeldern</w:t>
      </w:r>
    </w:p>
    <w:p w14:paraId="08F02A1E" w14:textId="4B857D79"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t>3.2 Architekturentscheidung – Minimum Viable Architecture</w:t>
      </w:r>
    </w:p>
    <w:p w14:paraId="008C6EFC" w14:textId="11927780"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t xml:space="preserve">3.3 </w:t>
      </w:r>
      <w:r w:rsidR="00F0008A">
        <w:rPr>
          <w:rStyle w:val="sub-title"/>
          <w:rFonts w:ascii="Arial" w:hAnsi="Arial" w:cs="Arial"/>
          <w:color w:val="000000" w:themeColor="text1"/>
          <w:sz w:val="22"/>
          <w:szCs w:val="22"/>
        </w:rPr>
        <w:t>Textbasierte</w:t>
      </w:r>
      <w:r w:rsidR="00D472EA" w:rsidRPr="00EE1205">
        <w:rPr>
          <w:rStyle w:val="sub-title"/>
          <w:rFonts w:ascii="Arial" w:hAnsi="Arial" w:cs="Arial"/>
          <w:color w:val="000000" w:themeColor="text1"/>
          <w:sz w:val="22"/>
          <w:szCs w:val="22"/>
        </w:rPr>
        <w:t xml:space="preserve"> Zustands</w:t>
      </w:r>
      <w:r w:rsidR="00F0008A">
        <w:rPr>
          <w:rStyle w:val="sub-title"/>
          <w:rFonts w:ascii="Arial" w:hAnsi="Arial" w:cs="Arial"/>
          <w:color w:val="000000" w:themeColor="text1"/>
          <w:sz w:val="22"/>
          <w:szCs w:val="22"/>
        </w:rPr>
        <w:t>er</w:t>
      </w:r>
      <w:r w:rsidR="00D472EA" w:rsidRPr="00EE1205">
        <w:rPr>
          <w:rStyle w:val="sub-title"/>
          <w:rFonts w:ascii="Arial" w:hAnsi="Arial" w:cs="Arial"/>
          <w:color w:val="000000" w:themeColor="text1"/>
          <w:sz w:val="22"/>
          <w:szCs w:val="22"/>
        </w:rPr>
        <w:t>kennung</w:t>
      </w:r>
    </w:p>
    <w:p w14:paraId="268A61DC" w14:textId="166F0D86"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lastRenderedPageBreak/>
        <w:t>3.4 Sokratische Adaptionslogik und Flow-Kalibrierung</w:t>
      </w:r>
    </w:p>
    <w:p w14:paraId="25D90420" w14:textId="7097148F"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t>3.5 Gedächtnis-Layer – persistente Personalisierung</w:t>
      </w:r>
    </w:p>
    <w:p w14:paraId="117FFE61" w14:textId="6217C360" w:rsidR="00A833F0" w:rsidRDefault="00A833F0" w:rsidP="00541F8C">
      <w:pPr>
        <w:spacing w:line="360" w:lineRule="auto"/>
        <w:jc w:val="both"/>
        <w:rPr>
          <w:rStyle w:val="sub-title"/>
          <w:rFonts w:ascii="Arial" w:hAnsi="Arial" w:cs="Arial"/>
          <w:color w:val="000000" w:themeColor="text1"/>
          <w:sz w:val="22"/>
          <w:szCs w:val="22"/>
        </w:rPr>
      </w:pPr>
      <w:r w:rsidRPr="00EE1205">
        <w:rPr>
          <w:rStyle w:val="sub-title"/>
          <w:rFonts w:ascii="Arial" w:hAnsi="Arial" w:cs="Arial"/>
          <w:color w:val="000000" w:themeColor="text1"/>
          <w:sz w:val="22"/>
          <w:szCs w:val="22"/>
        </w:rPr>
        <w:t>3.6 Compliance-Design – DSGVO und EU AI Act</w:t>
      </w:r>
    </w:p>
    <w:p w14:paraId="6818B3B7" w14:textId="77777777" w:rsidR="00F0008A" w:rsidRPr="00EE1205" w:rsidRDefault="00F0008A" w:rsidP="00541F8C">
      <w:pPr>
        <w:spacing w:line="360" w:lineRule="auto"/>
        <w:jc w:val="both"/>
        <w:rPr>
          <w:rFonts w:ascii="Arial" w:hAnsi="Arial" w:cs="Arial"/>
          <w:color w:val="000000" w:themeColor="text1"/>
          <w:sz w:val="22"/>
          <w:szCs w:val="22"/>
        </w:rPr>
      </w:pPr>
    </w:p>
    <w:p w14:paraId="408FDED5" w14:textId="67A83760" w:rsidR="00A833F0" w:rsidRPr="00EE1205" w:rsidRDefault="00A833F0" w:rsidP="00541F8C">
      <w:pPr>
        <w:spacing w:line="360" w:lineRule="auto"/>
        <w:jc w:val="both"/>
        <w:rPr>
          <w:rFonts w:ascii="Arial" w:hAnsi="Arial" w:cs="Arial"/>
          <w:color w:val="000000" w:themeColor="text1"/>
          <w:sz w:val="22"/>
          <w:szCs w:val="22"/>
        </w:rPr>
      </w:pPr>
      <w:r w:rsidRPr="00EE1205">
        <w:rPr>
          <w:rStyle w:val="ch-num"/>
          <w:rFonts w:ascii="Arial" w:hAnsi="Arial" w:cs="Arial"/>
          <w:color w:val="000000" w:themeColor="text1"/>
          <w:sz w:val="22"/>
          <w:szCs w:val="22"/>
        </w:rPr>
        <w:t>4</w:t>
      </w:r>
      <w:r w:rsidRPr="00EE1205">
        <w:rPr>
          <w:rFonts w:ascii="Arial" w:hAnsi="Arial" w:cs="Arial"/>
          <w:color w:val="000000" w:themeColor="text1"/>
          <w:sz w:val="22"/>
          <w:szCs w:val="22"/>
        </w:rPr>
        <w:t xml:space="preserve"> </w:t>
      </w:r>
      <w:r w:rsidR="00D472EA" w:rsidRPr="00EE1205">
        <w:rPr>
          <w:rStyle w:val="ch-title"/>
          <w:rFonts w:ascii="Arial" w:hAnsi="Arial" w:cs="Arial"/>
          <w:color w:val="000000" w:themeColor="text1"/>
          <w:sz w:val="22"/>
          <w:szCs w:val="22"/>
        </w:rPr>
        <w:t>Methodisches Vorgehen</w:t>
      </w:r>
    </w:p>
    <w:p w14:paraId="2A6949E5" w14:textId="0D0CA9E7" w:rsidR="00A833F0" w:rsidRPr="00EE1205" w:rsidRDefault="00A833F0" w:rsidP="00541F8C">
      <w:pPr>
        <w:spacing w:line="360" w:lineRule="auto"/>
        <w:jc w:val="both"/>
        <w:rPr>
          <w:rFonts w:ascii="Arial" w:hAnsi="Arial" w:cs="Arial"/>
          <w:color w:val="000000" w:themeColor="text1"/>
          <w:sz w:val="22"/>
          <w:szCs w:val="22"/>
        </w:rPr>
      </w:pPr>
      <w:r w:rsidRPr="00EE1205">
        <w:rPr>
          <w:rStyle w:val="ch-page"/>
          <w:rFonts w:ascii="Arial" w:hAnsi="Arial" w:cs="Arial"/>
          <w:color w:val="000000" w:themeColor="text1"/>
          <w:sz w:val="22"/>
          <w:szCs w:val="22"/>
        </w:rPr>
        <w:t xml:space="preserve">4.1 </w:t>
      </w:r>
      <w:r w:rsidR="00D472EA" w:rsidRPr="00EE1205">
        <w:rPr>
          <w:rStyle w:val="sub-title"/>
          <w:rFonts w:ascii="Arial" w:hAnsi="Arial" w:cs="Arial"/>
          <w:color w:val="000000" w:themeColor="text1"/>
          <w:sz w:val="22"/>
          <w:szCs w:val="22"/>
        </w:rPr>
        <w:t>Design Science Research</w:t>
      </w:r>
    </w:p>
    <w:p w14:paraId="2444A671" w14:textId="2AD64398" w:rsidR="00A833F0" w:rsidRDefault="00A833F0" w:rsidP="00541F8C">
      <w:pPr>
        <w:spacing w:line="360" w:lineRule="auto"/>
        <w:jc w:val="both"/>
        <w:rPr>
          <w:rStyle w:val="sub-title"/>
          <w:rFonts w:ascii="Arial" w:hAnsi="Arial" w:cs="Arial"/>
          <w:color w:val="000000" w:themeColor="text1"/>
          <w:sz w:val="22"/>
          <w:szCs w:val="22"/>
        </w:rPr>
      </w:pPr>
      <w:r w:rsidRPr="00EE1205">
        <w:rPr>
          <w:rStyle w:val="sub-title"/>
          <w:rFonts w:ascii="Arial" w:hAnsi="Arial" w:cs="Arial"/>
          <w:color w:val="000000" w:themeColor="text1"/>
          <w:sz w:val="22"/>
          <w:szCs w:val="22"/>
        </w:rPr>
        <w:t xml:space="preserve">4.2 </w:t>
      </w:r>
      <w:r w:rsidR="00840FC7">
        <w:rPr>
          <w:rStyle w:val="sub-title"/>
          <w:rFonts w:ascii="Arial" w:hAnsi="Arial" w:cs="Arial"/>
          <w:color w:val="000000" w:themeColor="text1"/>
          <w:sz w:val="22"/>
          <w:szCs w:val="22"/>
        </w:rPr>
        <w:t xml:space="preserve">Prototypentwicklung </w:t>
      </w:r>
    </w:p>
    <w:p w14:paraId="0ED791CA" w14:textId="1AAC97BC" w:rsidR="00840FC7" w:rsidRDefault="00840FC7" w:rsidP="00541F8C">
      <w:pPr>
        <w:spacing w:line="360" w:lineRule="auto"/>
        <w:jc w:val="both"/>
        <w:rPr>
          <w:rStyle w:val="sub-title"/>
          <w:rFonts w:ascii="Arial" w:hAnsi="Arial" w:cs="Arial"/>
          <w:color w:val="000000" w:themeColor="text1"/>
          <w:sz w:val="22"/>
          <w:szCs w:val="22"/>
        </w:rPr>
      </w:pPr>
      <w:r>
        <w:rPr>
          <w:rStyle w:val="sub-title"/>
          <w:rFonts w:ascii="Arial" w:hAnsi="Arial" w:cs="Arial"/>
          <w:color w:val="000000" w:themeColor="text1"/>
          <w:sz w:val="22"/>
          <w:szCs w:val="22"/>
        </w:rPr>
        <w:t>4.2.1 LLM-Evaluation</w:t>
      </w:r>
    </w:p>
    <w:p w14:paraId="149BBBBF" w14:textId="1CDF578E" w:rsidR="00840FC7" w:rsidRDefault="00840FC7" w:rsidP="00541F8C">
      <w:pPr>
        <w:spacing w:line="360" w:lineRule="auto"/>
        <w:jc w:val="both"/>
        <w:rPr>
          <w:rStyle w:val="sub-title"/>
          <w:rFonts w:ascii="Arial" w:hAnsi="Arial" w:cs="Arial"/>
          <w:color w:val="000000" w:themeColor="text1"/>
          <w:sz w:val="22"/>
          <w:szCs w:val="22"/>
        </w:rPr>
      </w:pPr>
      <w:r>
        <w:rPr>
          <w:rStyle w:val="sub-title"/>
          <w:rFonts w:ascii="Arial" w:hAnsi="Arial" w:cs="Arial"/>
          <w:color w:val="000000" w:themeColor="text1"/>
          <w:sz w:val="22"/>
          <w:szCs w:val="22"/>
        </w:rPr>
        <w:t>4.2.2 Prompt-Design als wissenschaftlicher Kernbeitrag</w:t>
      </w:r>
    </w:p>
    <w:p w14:paraId="7D6A2580" w14:textId="0EA5D506" w:rsidR="00840FC7" w:rsidRPr="00EE1205" w:rsidRDefault="00840FC7" w:rsidP="00541F8C">
      <w:pPr>
        <w:spacing w:line="360" w:lineRule="auto"/>
        <w:jc w:val="both"/>
        <w:rPr>
          <w:rFonts w:ascii="Arial" w:hAnsi="Arial" w:cs="Arial"/>
          <w:color w:val="000000" w:themeColor="text1"/>
          <w:sz w:val="22"/>
          <w:szCs w:val="22"/>
        </w:rPr>
      </w:pPr>
      <w:r>
        <w:rPr>
          <w:rStyle w:val="sub-title"/>
          <w:rFonts w:ascii="Arial" w:hAnsi="Arial" w:cs="Arial"/>
          <w:color w:val="000000" w:themeColor="text1"/>
          <w:sz w:val="22"/>
          <w:szCs w:val="22"/>
        </w:rPr>
        <w:t>4.2.3 Studiendesign und Stichprobe</w:t>
      </w:r>
    </w:p>
    <w:p w14:paraId="78B20521" w14:textId="1FDB89BC" w:rsidR="00A833F0" w:rsidRPr="00EE1205" w:rsidRDefault="00A833F0" w:rsidP="00541F8C">
      <w:pPr>
        <w:spacing w:line="360" w:lineRule="auto"/>
        <w:jc w:val="both"/>
        <w:rPr>
          <w:rFonts w:ascii="Arial" w:hAnsi="Arial" w:cs="Arial"/>
          <w:color w:val="000000" w:themeColor="text1"/>
          <w:sz w:val="22"/>
          <w:szCs w:val="22"/>
        </w:rPr>
      </w:pPr>
      <w:r w:rsidRPr="00EE1205">
        <w:rPr>
          <w:rStyle w:val="sub-title"/>
          <w:rFonts w:ascii="Arial" w:hAnsi="Arial" w:cs="Arial"/>
          <w:color w:val="000000" w:themeColor="text1"/>
          <w:sz w:val="22"/>
          <w:szCs w:val="22"/>
        </w:rPr>
        <w:t xml:space="preserve">4.3 </w:t>
      </w:r>
      <w:r w:rsidR="00D472EA" w:rsidRPr="00EE1205">
        <w:rPr>
          <w:rStyle w:val="sub-title"/>
          <w:rFonts w:ascii="Arial" w:hAnsi="Arial" w:cs="Arial"/>
          <w:color w:val="000000" w:themeColor="text1"/>
          <w:sz w:val="22"/>
          <w:szCs w:val="22"/>
        </w:rPr>
        <w:t>Datenerhebung</w:t>
      </w:r>
    </w:p>
    <w:p w14:paraId="607BB926" w14:textId="21FEFFB7" w:rsidR="00A833F0" w:rsidRDefault="00A833F0" w:rsidP="00541F8C">
      <w:pPr>
        <w:spacing w:line="360" w:lineRule="auto"/>
        <w:jc w:val="both"/>
        <w:rPr>
          <w:rStyle w:val="sub-title"/>
          <w:rFonts w:ascii="Arial" w:hAnsi="Arial" w:cs="Arial"/>
          <w:color w:val="000000" w:themeColor="text1"/>
          <w:sz w:val="22"/>
          <w:szCs w:val="22"/>
        </w:rPr>
      </w:pPr>
      <w:r w:rsidRPr="00EE1205">
        <w:rPr>
          <w:rStyle w:val="sub-title"/>
          <w:rFonts w:ascii="Arial" w:hAnsi="Arial" w:cs="Arial"/>
          <w:color w:val="000000" w:themeColor="text1"/>
          <w:sz w:val="22"/>
          <w:szCs w:val="22"/>
        </w:rPr>
        <w:t xml:space="preserve">4.4 </w:t>
      </w:r>
      <w:r w:rsidR="00D472EA" w:rsidRPr="00EE1205">
        <w:rPr>
          <w:rStyle w:val="sub-title"/>
          <w:rFonts w:ascii="Arial" w:hAnsi="Arial" w:cs="Arial"/>
          <w:color w:val="000000" w:themeColor="text1"/>
          <w:sz w:val="22"/>
          <w:szCs w:val="22"/>
        </w:rPr>
        <w:t>Auswertungsverfahren</w:t>
      </w:r>
    </w:p>
    <w:p w14:paraId="3322F1F7" w14:textId="77777777" w:rsidR="00F0008A" w:rsidRDefault="00F0008A" w:rsidP="00541F8C">
      <w:pPr>
        <w:spacing w:line="360" w:lineRule="auto"/>
        <w:jc w:val="both"/>
        <w:rPr>
          <w:rStyle w:val="sub-title"/>
          <w:rFonts w:ascii="Arial" w:hAnsi="Arial" w:cs="Arial"/>
          <w:color w:val="000000" w:themeColor="text1"/>
          <w:sz w:val="22"/>
          <w:szCs w:val="22"/>
        </w:rPr>
      </w:pPr>
    </w:p>
    <w:p w14:paraId="4520CCB7" w14:textId="00FD103F" w:rsidR="00F0008A" w:rsidRPr="00EE1205" w:rsidRDefault="00840FC7" w:rsidP="00F0008A">
      <w:pPr>
        <w:spacing w:line="360" w:lineRule="auto"/>
        <w:jc w:val="both"/>
        <w:rPr>
          <w:rFonts w:ascii="Arial" w:hAnsi="Arial" w:cs="Arial"/>
          <w:color w:val="000000" w:themeColor="text1"/>
          <w:sz w:val="22"/>
          <w:szCs w:val="22"/>
        </w:rPr>
      </w:pPr>
      <w:r>
        <w:rPr>
          <w:rStyle w:val="ch-num"/>
          <w:rFonts w:ascii="Arial" w:hAnsi="Arial" w:cs="Arial"/>
          <w:color w:val="000000" w:themeColor="text1"/>
          <w:sz w:val="22"/>
          <w:szCs w:val="22"/>
        </w:rPr>
        <w:t>5</w:t>
      </w:r>
      <w:r w:rsidR="00F0008A" w:rsidRPr="00EE1205">
        <w:rPr>
          <w:rStyle w:val="ch-num"/>
          <w:rFonts w:ascii="Arial" w:hAnsi="Arial" w:cs="Arial"/>
          <w:color w:val="000000" w:themeColor="text1"/>
          <w:sz w:val="22"/>
          <w:szCs w:val="22"/>
        </w:rPr>
        <w:t xml:space="preserve"> </w:t>
      </w:r>
      <w:r w:rsidR="00F0008A" w:rsidRPr="00EE1205">
        <w:rPr>
          <w:rStyle w:val="ch-title"/>
          <w:rFonts w:ascii="Arial" w:hAnsi="Arial" w:cs="Arial"/>
          <w:color w:val="000000" w:themeColor="text1"/>
          <w:sz w:val="22"/>
          <w:szCs w:val="22"/>
        </w:rPr>
        <w:t>Ergebnisse</w:t>
      </w:r>
    </w:p>
    <w:p w14:paraId="165A641F" w14:textId="47839F82" w:rsidR="00F0008A" w:rsidRPr="00EE1205" w:rsidRDefault="00840FC7" w:rsidP="00F0008A">
      <w:pPr>
        <w:spacing w:line="360" w:lineRule="auto"/>
        <w:jc w:val="both"/>
        <w:rPr>
          <w:rFonts w:ascii="Arial" w:hAnsi="Arial" w:cs="Arial"/>
          <w:color w:val="000000" w:themeColor="text1"/>
          <w:sz w:val="22"/>
          <w:szCs w:val="22"/>
        </w:rPr>
      </w:pPr>
      <w:r>
        <w:rPr>
          <w:rStyle w:val="sub-title"/>
          <w:rFonts w:ascii="Arial" w:hAnsi="Arial" w:cs="Arial"/>
          <w:color w:val="000000" w:themeColor="text1"/>
          <w:sz w:val="22"/>
          <w:szCs w:val="22"/>
        </w:rPr>
        <w:t>5</w:t>
      </w:r>
      <w:r w:rsidR="00F0008A" w:rsidRPr="00EE1205">
        <w:rPr>
          <w:rStyle w:val="sub-title"/>
          <w:rFonts w:ascii="Arial" w:hAnsi="Arial" w:cs="Arial"/>
          <w:color w:val="000000" w:themeColor="text1"/>
          <w:sz w:val="22"/>
          <w:szCs w:val="22"/>
        </w:rPr>
        <w:t>.1 Technische Validierung</w:t>
      </w:r>
    </w:p>
    <w:p w14:paraId="24BFB25C" w14:textId="38254EEE" w:rsidR="00F0008A" w:rsidRPr="00EE1205" w:rsidRDefault="00840FC7" w:rsidP="00F0008A">
      <w:pPr>
        <w:spacing w:line="360" w:lineRule="auto"/>
        <w:jc w:val="both"/>
        <w:rPr>
          <w:rFonts w:ascii="Arial" w:hAnsi="Arial" w:cs="Arial"/>
          <w:color w:val="000000" w:themeColor="text1"/>
          <w:sz w:val="22"/>
          <w:szCs w:val="22"/>
        </w:rPr>
      </w:pPr>
      <w:r>
        <w:rPr>
          <w:rStyle w:val="sub-title"/>
          <w:rFonts w:ascii="Arial" w:hAnsi="Arial" w:cs="Arial"/>
          <w:color w:val="000000" w:themeColor="text1"/>
          <w:sz w:val="22"/>
          <w:szCs w:val="22"/>
        </w:rPr>
        <w:t>5</w:t>
      </w:r>
      <w:r w:rsidR="00F0008A" w:rsidRPr="00EE1205">
        <w:rPr>
          <w:rStyle w:val="sub-title"/>
          <w:rFonts w:ascii="Arial" w:hAnsi="Arial" w:cs="Arial"/>
          <w:color w:val="000000" w:themeColor="text1"/>
          <w:sz w:val="22"/>
          <w:szCs w:val="22"/>
        </w:rPr>
        <w:t>.2 GSE Pre-Post-Messung</w:t>
      </w:r>
    </w:p>
    <w:p w14:paraId="596CFC88" w14:textId="0141CCDF" w:rsidR="00F0008A" w:rsidRDefault="00840FC7" w:rsidP="00541F8C">
      <w:pPr>
        <w:spacing w:line="360" w:lineRule="auto"/>
        <w:jc w:val="both"/>
        <w:rPr>
          <w:rStyle w:val="sub-title"/>
          <w:rFonts w:ascii="Arial" w:hAnsi="Arial" w:cs="Arial"/>
          <w:color w:val="000000" w:themeColor="text1"/>
          <w:sz w:val="22"/>
          <w:szCs w:val="22"/>
        </w:rPr>
      </w:pPr>
      <w:r>
        <w:rPr>
          <w:rStyle w:val="sub-title"/>
          <w:rFonts w:ascii="Arial" w:hAnsi="Arial" w:cs="Arial"/>
          <w:color w:val="000000" w:themeColor="text1"/>
          <w:sz w:val="22"/>
          <w:szCs w:val="22"/>
        </w:rPr>
        <w:t>5</w:t>
      </w:r>
      <w:r w:rsidR="00F0008A" w:rsidRPr="00EE1205">
        <w:rPr>
          <w:rStyle w:val="sub-title"/>
          <w:rFonts w:ascii="Arial" w:hAnsi="Arial" w:cs="Arial"/>
          <w:color w:val="000000" w:themeColor="text1"/>
          <w:sz w:val="22"/>
          <w:szCs w:val="22"/>
        </w:rPr>
        <w:t>.3 Thematische Analyse der Interviews</w:t>
      </w:r>
    </w:p>
    <w:p w14:paraId="22732B58" w14:textId="77777777" w:rsidR="00F0008A" w:rsidRPr="00EE1205" w:rsidRDefault="00F0008A" w:rsidP="00541F8C">
      <w:pPr>
        <w:spacing w:line="360" w:lineRule="auto"/>
        <w:jc w:val="both"/>
        <w:rPr>
          <w:rFonts w:ascii="Arial" w:hAnsi="Arial" w:cs="Arial"/>
          <w:color w:val="000000" w:themeColor="text1"/>
          <w:sz w:val="22"/>
          <w:szCs w:val="22"/>
        </w:rPr>
      </w:pPr>
    </w:p>
    <w:p w14:paraId="767F963D" w14:textId="19938853" w:rsidR="00A833F0" w:rsidRPr="00EE1205" w:rsidRDefault="00840FC7" w:rsidP="00541F8C">
      <w:pPr>
        <w:spacing w:line="360" w:lineRule="auto"/>
        <w:jc w:val="both"/>
        <w:rPr>
          <w:rFonts w:ascii="Arial" w:hAnsi="Arial" w:cs="Arial"/>
          <w:color w:val="000000" w:themeColor="text1"/>
          <w:sz w:val="22"/>
          <w:szCs w:val="22"/>
        </w:rPr>
      </w:pPr>
      <w:r>
        <w:rPr>
          <w:rStyle w:val="ch-num"/>
          <w:rFonts w:ascii="Arial" w:hAnsi="Arial" w:cs="Arial"/>
          <w:color w:val="000000" w:themeColor="text1"/>
          <w:sz w:val="22"/>
          <w:szCs w:val="22"/>
        </w:rPr>
        <w:t>6</w:t>
      </w:r>
      <w:r w:rsidR="00A833F0" w:rsidRPr="00EE1205">
        <w:rPr>
          <w:rStyle w:val="ch-num"/>
          <w:rFonts w:ascii="Arial" w:hAnsi="Arial" w:cs="Arial"/>
          <w:color w:val="000000" w:themeColor="text1"/>
          <w:sz w:val="22"/>
          <w:szCs w:val="22"/>
        </w:rPr>
        <w:t xml:space="preserve"> </w:t>
      </w:r>
      <w:r w:rsidR="00A833F0" w:rsidRPr="00EE1205">
        <w:rPr>
          <w:rStyle w:val="ch-title"/>
          <w:rFonts w:ascii="Arial" w:hAnsi="Arial" w:cs="Arial"/>
          <w:color w:val="000000" w:themeColor="text1"/>
          <w:sz w:val="22"/>
          <w:szCs w:val="22"/>
        </w:rPr>
        <w:t>Diskussion</w:t>
      </w:r>
    </w:p>
    <w:p w14:paraId="17B38BE3" w14:textId="28E6F7F1" w:rsidR="00A833F0" w:rsidRPr="00EE1205" w:rsidRDefault="00840FC7" w:rsidP="00541F8C">
      <w:pPr>
        <w:spacing w:line="360" w:lineRule="auto"/>
        <w:jc w:val="both"/>
        <w:rPr>
          <w:rFonts w:ascii="Arial" w:hAnsi="Arial" w:cs="Arial"/>
          <w:color w:val="000000" w:themeColor="text1"/>
          <w:sz w:val="22"/>
          <w:szCs w:val="22"/>
        </w:rPr>
      </w:pPr>
      <w:r>
        <w:rPr>
          <w:rStyle w:val="sub-title"/>
          <w:rFonts w:ascii="Arial" w:hAnsi="Arial" w:cs="Arial"/>
          <w:color w:val="000000" w:themeColor="text1"/>
          <w:sz w:val="22"/>
          <w:szCs w:val="22"/>
        </w:rPr>
        <w:t>6</w:t>
      </w:r>
      <w:r w:rsidR="00A833F0" w:rsidRPr="00EE1205">
        <w:rPr>
          <w:rStyle w:val="sub-title"/>
          <w:rFonts w:ascii="Arial" w:hAnsi="Arial" w:cs="Arial"/>
          <w:color w:val="000000" w:themeColor="text1"/>
          <w:sz w:val="22"/>
          <w:szCs w:val="22"/>
        </w:rPr>
        <w:t>.1 Beantwortung der Forschungsfragen</w:t>
      </w:r>
    </w:p>
    <w:p w14:paraId="5E0A4254" w14:textId="2B7ED549" w:rsidR="00A833F0" w:rsidRPr="00EE1205" w:rsidRDefault="00840FC7" w:rsidP="00541F8C">
      <w:pPr>
        <w:spacing w:line="360" w:lineRule="auto"/>
        <w:jc w:val="both"/>
        <w:rPr>
          <w:rFonts w:ascii="Arial" w:hAnsi="Arial" w:cs="Arial"/>
          <w:color w:val="000000" w:themeColor="text1"/>
          <w:sz w:val="22"/>
          <w:szCs w:val="22"/>
        </w:rPr>
      </w:pPr>
      <w:r>
        <w:rPr>
          <w:rStyle w:val="sub-title"/>
          <w:rFonts w:ascii="Arial" w:hAnsi="Arial" w:cs="Arial"/>
          <w:color w:val="000000" w:themeColor="text1"/>
          <w:sz w:val="22"/>
          <w:szCs w:val="22"/>
        </w:rPr>
        <w:t>6</w:t>
      </w:r>
      <w:r w:rsidR="00A833F0" w:rsidRPr="00EE1205">
        <w:rPr>
          <w:rStyle w:val="sub-title"/>
          <w:rFonts w:ascii="Arial" w:hAnsi="Arial" w:cs="Arial"/>
          <w:color w:val="000000" w:themeColor="text1"/>
          <w:sz w:val="22"/>
          <w:szCs w:val="22"/>
        </w:rPr>
        <w:t>.2 Limitationen</w:t>
      </w:r>
    </w:p>
    <w:p w14:paraId="4A9F7991" w14:textId="2E076BD0" w:rsidR="00A833F0" w:rsidRDefault="00840FC7" w:rsidP="00541F8C">
      <w:pPr>
        <w:spacing w:line="360" w:lineRule="auto"/>
        <w:jc w:val="both"/>
        <w:rPr>
          <w:rStyle w:val="sub-title"/>
          <w:rFonts w:ascii="Arial" w:hAnsi="Arial" w:cs="Arial"/>
          <w:color w:val="000000" w:themeColor="text1"/>
          <w:sz w:val="22"/>
          <w:szCs w:val="22"/>
        </w:rPr>
      </w:pPr>
      <w:r>
        <w:rPr>
          <w:rStyle w:val="sub-title"/>
          <w:rFonts w:ascii="Arial" w:hAnsi="Arial" w:cs="Arial"/>
          <w:color w:val="000000" w:themeColor="text1"/>
          <w:sz w:val="22"/>
          <w:szCs w:val="22"/>
        </w:rPr>
        <w:t>6</w:t>
      </w:r>
      <w:r w:rsidR="00A833F0" w:rsidRPr="00EE1205">
        <w:rPr>
          <w:rStyle w:val="sub-title"/>
          <w:rFonts w:ascii="Arial" w:hAnsi="Arial" w:cs="Arial"/>
          <w:color w:val="000000" w:themeColor="text1"/>
          <w:sz w:val="22"/>
          <w:szCs w:val="22"/>
        </w:rPr>
        <w:t>.3 Implikationen für Forschung und Praxis</w:t>
      </w:r>
    </w:p>
    <w:p w14:paraId="77E98CF7" w14:textId="77777777" w:rsidR="00F0008A" w:rsidRPr="00EE1205" w:rsidRDefault="00F0008A" w:rsidP="00541F8C">
      <w:pPr>
        <w:spacing w:line="360" w:lineRule="auto"/>
        <w:jc w:val="both"/>
        <w:rPr>
          <w:rFonts w:ascii="Arial" w:hAnsi="Arial" w:cs="Arial"/>
          <w:color w:val="000000" w:themeColor="text1"/>
          <w:sz w:val="22"/>
          <w:szCs w:val="22"/>
        </w:rPr>
      </w:pPr>
    </w:p>
    <w:p w14:paraId="63077C7A" w14:textId="73F8089D" w:rsidR="00A833F0" w:rsidRDefault="00840FC7" w:rsidP="00541F8C">
      <w:pPr>
        <w:spacing w:line="360" w:lineRule="auto"/>
        <w:jc w:val="both"/>
        <w:rPr>
          <w:rStyle w:val="ch-title"/>
          <w:rFonts w:ascii="Arial" w:hAnsi="Arial" w:cs="Arial"/>
          <w:color w:val="000000" w:themeColor="text1"/>
          <w:sz w:val="22"/>
          <w:szCs w:val="22"/>
        </w:rPr>
      </w:pPr>
      <w:r>
        <w:rPr>
          <w:rStyle w:val="ch-num"/>
          <w:rFonts w:ascii="Arial" w:hAnsi="Arial" w:cs="Arial"/>
          <w:color w:val="000000" w:themeColor="text1"/>
          <w:sz w:val="22"/>
          <w:szCs w:val="22"/>
        </w:rPr>
        <w:t>7</w:t>
      </w:r>
      <w:r w:rsidR="00A833F0" w:rsidRPr="00EE1205">
        <w:rPr>
          <w:rStyle w:val="ch-num"/>
          <w:rFonts w:ascii="Arial" w:hAnsi="Arial" w:cs="Arial"/>
          <w:color w:val="000000" w:themeColor="text1"/>
          <w:sz w:val="22"/>
          <w:szCs w:val="22"/>
        </w:rPr>
        <w:t xml:space="preserve"> </w:t>
      </w:r>
      <w:r w:rsidR="00A833F0" w:rsidRPr="00EE1205">
        <w:rPr>
          <w:rStyle w:val="ch-title"/>
          <w:rFonts w:ascii="Arial" w:hAnsi="Arial" w:cs="Arial"/>
          <w:color w:val="000000" w:themeColor="text1"/>
          <w:sz w:val="22"/>
          <w:szCs w:val="22"/>
        </w:rPr>
        <w:t>Fazit und Ausblick</w:t>
      </w:r>
    </w:p>
    <w:p w14:paraId="6DCB198A" w14:textId="77777777" w:rsidR="00F0008A" w:rsidRPr="00EE1205" w:rsidRDefault="00F0008A" w:rsidP="00541F8C">
      <w:pPr>
        <w:spacing w:line="360" w:lineRule="auto"/>
        <w:jc w:val="both"/>
        <w:rPr>
          <w:rFonts w:ascii="Arial" w:hAnsi="Arial" w:cs="Arial"/>
          <w:color w:val="000000" w:themeColor="text1"/>
          <w:sz w:val="22"/>
          <w:szCs w:val="22"/>
        </w:rPr>
      </w:pPr>
    </w:p>
    <w:p w14:paraId="72AF87E5" w14:textId="0841BAF2" w:rsidR="00A833F0" w:rsidRPr="00EE1205" w:rsidRDefault="00840FC7" w:rsidP="00541F8C">
      <w:pPr>
        <w:spacing w:line="360" w:lineRule="auto"/>
        <w:jc w:val="both"/>
        <w:rPr>
          <w:rFonts w:ascii="Arial" w:hAnsi="Arial" w:cs="Arial"/>
          <w:color w:val="000000" w:themeColor="text1"/>
          <w:sz w:val="22"/>
          <w:szCs w:val="22"/>
        </w:rPr>
      </w:pPr>
      <w:r>
        <w:rPr>
          <w:rStyle w:val="ch-num"/>
          <w:rFonts w:ascii="Arial" w:hAnsi="Arial" w:cs="Arial"/>
          <w:color w:val="000000" w:themeColor="text1"/>
          <w:sz w:val="22"/>
          <w:szCs w:val="22"/>
        </w:rPr>
        <w:t>8</w:t>
      </w:r>
      <w:r w:rsidR="00A833F0" w:rsidRPr="00EE1205">
        <w:rPr>
          <w:rStyle w:val="ch-num"/>
          <w:rFonts w:ascii="Arial" w:hAnsi="Arial" w:cs="Arial"/>
          <w:color w:val="000000" w:themeColor="text1"/>
          <w:sz w:val="22"/>
          <w:szCs w:val="22"/>
        </w:rPr>
        <w:t xml:space="preserve"> </w:t>
      </w:r>
      <w:r w:rsidR="00A833F0" w:rsidRPr="00EE1205">
        <w:rPr>
          <w:rStyle w:val="ch-title"/>
          <w:rFonts w:ascii="Arial" w:hAnsi="Arial" w:cs="Arial"/>
          <w:color w:val="000000" w:themeColor="text1"/>
          <w:sz w:val="22"/>
          <w:szCs w:val="22"/>
        </w:rPr>
        <w:t>Literaturverzeichnis</w:t>
      </w:r>
    </w:p>
    <w:p w14:paraId="53004660" w14:textId="51DCB89C" w:rsidR="00A833F0" w:rsidRPr="00EE1205" w:rsidRDefault="00A833F0" w:rsidP="00541F8C">
      <w:pPr>
        <w:jc w:val="both"/>
        <w:rPr>
          <w:rFonts w:ascii="Arial" w:hAnsi="Arial" w:cs="Arial"/>
          <w:sz w:val="22"/>
          <w:szCs w:val="22"/>
        </w:rPr>
      </w:pPr>
    </w:p>
    <w:p w14:paraId="203A00E3" w14:textId="62F2E9BD" w:rsidR="008D7948" w:rsidRPr="00EE1205" w:rsidRDefault="00E34921" w:rsidP="00541F8C">
      <w:pPr>
        <w:pStyle w:val="berschrift1"/>
        <w:numPr>
          <w:ilvl w:val="0"/>
          <w:numId w:val="45"/>
        </w:numPr>
        <w:rPr>
          <w:szCs w:val="22"/>
        </w:rPr>
      </w:pPr>
      <w:bookmarkStart w:id="14" w:name="_Toc228719917"/>
      <w:r w:rsidRPr="00EE1205">
        <w:rPr>
          <w:szCs w:val="22"/>
        </w:rPr>
        <w:t xml:space="preserve">Teil 2: </w:t>
      </w:r>
      <w:proofErr w:type="spellStart"/>
      <w:r w:rsidRPr="00EE1205">
        <w:rPr>
          <w:szCs w:val="22"/>
        </w:rPr>
        <w:t>Realisierbarkeit</w:t>
      </w:r>
      <w:proofErr w:type="spellEnd"/>
      <w:r w:rsidRPr="00EE1205">
        <w:rPr>
          <w:szCs w:val="22"/>
        </w:rPr>
        <w:t xml:space="preserve"> und </w:t>
      </w:r>
      <w:proofErr w:type="spellStart"/>
      <w:r w:rsidRPr="00EE1205">
        <w:rPr>
          <w:szCs w:val="22"/>
        </w:rPr>
        <w:t>Umsetzbarkeit</w:t>
      </w:r>
      <w:bookmarkEnd w:id="14"/>
      <w:proofErr w:type="spellEnd"/>
    </w:p>
    <w:p w14:paraId="30FADE33" w14:textId="4D72D9D7" w:rsidR="0045410D" w:rsidRPr="00EE1205" w:rsidRDefault="00E34921" w:rsidP="00541F8C">
      <w:pPr>
        <w:pStyle w:val="berschrift3"/>
        <w:jc w:val="both"/>
      </w:pPr>
      <w:bookmarkStart w:id="15" w:name="_Toc228719918"/>
      <w:r w:rsidRPr="00EE1205">
        <w:t>Motivation zur Themenwahl</w:t>
      </w:r>
      <w:bookmarkEnd w:id="15"/>
    </w:p>
    <w:p w14:paraId="16576A94" w14:textId="3FE42CF7" w:rsidR="008E7B48" w:rsidRPr="00EE1205" w:rsidRDefault="008E7B48" w:rsidP="008E7B48">
      <w:pPr>
        <w:spacing w:line="360" w:lineRule="auto"/>
        <w:jc w:val="both"/>
        <w:rPr>
          <w:rFonts w:ascii="Arial" w:hAnsi="Arial" w:cs="Arial"/>
          <w:sz w:val="22"/>
          <w:szCs w:val="22"/>
        </w:rPr>
      </w:pPr>
      <w:r w:rsidRPr="00EE1205">
        <w:rPr>
          <w:rFonts w:ascii="Arial" w:hAnsi="Arial" w:cs="Arial"/>
          <w:sz w:val="22"/>
          <w:szCs w:val="22"/>
        </w:rPr>
        <w:t xml:space="preserve">Die Forscherin verfügt über mehr als 30 Jahre Erfahrung an der Schnittstelle von Menschen, Lernen und Technologie – als Informatikerin, Wirtschaftspsychologin, Coach und Supervisorin sowie </w:t>
      </w:r>
      <w:proofErr w:type="spellStart"/>
      <w:r w:rsidRPr="00EE1205">
        <w:rPr>
          <w:rFonts w:ascii="Arial" w:hAnsi="Arial" w:cs="Arial"/>
          <w:sz w:val="22"/>
          <w:szCs w:val="22"/>
        </w:rPr>
        <w:t>Product</w:t>
      </w:r>
      <w:proofErr w:type="spellEnd"/>
      <w:r w:rsidRPr="00EE1205">
        <w:rPr>
          <w:rFonts w:ascii="Arial" w:hAnsi="Arial" w:cs="Arial"/>
          <w:sz w:val="22"/>
          <w:szCs w:val="22"/>
        </w:rPr>
        <w:t xml:space="preserve"> Lead im Bildungsbereich. </w:t>
      </w:r>
      <w:r w:rsidR="00645660">
        <w:rPr>
          <w:rFonts w:ascii="Arial" w:hAnsi="Arial" w:cs="Arial"/>
          <w:sz w:val="22"/>
          <w:szCs w:val="22"/>
        </w:rPr>
        <w:t>Die vorliegende Arbeit</w:t>
      </w:r>
      <w:r w:rsidRPr="00EE1205">
        <w:rPr>
          <w:rFonts w:ascii="Arial" w:hAnsi="Arial" w:cs="Arial"/>
          <w:sz w:val="22"/>
          <w:szCs w:val="22"/>
        </w:rPr>
        <w:t xml:space="preserve"> entsteht aus dieser Verbindung von technischer, psychologischer und praktischer Expertise.</w:t>
      </w:r>
    </w:p>
    <w:p w14:paraId="1FA67CBC" w14:textId="77777777" w:rsidR="00B91F4E" w:rsidRPr="00EE1205" w:rsidRDefault="00B91F4E" w:rsidP="00541F8C">
      <w:pPr>
        <w:jc w:val="both"/>
        <w:rPr>
          <w:rFonts w:ascii="Arial" w:hAnsi="Arial" w:cs="Arial"/>
          <w:sz w:val="22"/>
          <w:szCs w:val="22"/>
        </w:rPr>
      </w:pPr>
    </w:p>
    <w:p w14:paraId="34AF1D8D" w14:textId="3A99DB12" w:rsidR="008E7B48" w:rsidRPr="00EE1205" w:rsidRDefault="00AB6903" w:rsidP="008E7B48">
      <w:pPr>
        <w:pStyle w:val="berschrift3"/>
        <w:jc w:val="both"/>
      </w:pPr>
      <w:bookmarkStart w:id="16" w:name="_Toc228719919"/>
      <w:r w:rsidRPr="00EE1205">
        <w:t>Ressourcen und Zugang</w:t>
      </w:r>
      <w:bookmarkEnd w:id="16"/>
    </w:p>
    <w:p w14:paraId="0C33C5E7" w14:textId="2B839A0D" w:rsidR="00F0008A" w:rsidRDefault="00246990" w:rsidP="00F0008A">
      <w:pPr>
        <w:spacing w:line="360" w:lineRule="auto"/>
        <w:jc w:val="both"/>
        <w:rPr>
          <w:rFonts w:ascii="Arial" w:hAnsi="Arial" w:cs="Arial"/>
          <w:sz w:val="22"/>
          <w:szCs w:val="21"/>
        </w:rPr>
      </w:pPr>
      <w:r w:rsidRPr="00246990">
        <w:rPr>
          <w:rFonts w:ascii="Arial" w:hAnsi="Arial" w:cs="Arial"/>
          <w:sz w:val="22"/>
          <w:szCs w:val="21"/>
        </w:rPr>
        <w:lastRenderedPageBreak/>
        <w:t>Ca. 20 Teilnehmende aus dem persönlichen Netzwerk stehen für die Pilotstudie zur Verfügung. Die technische Infrastruktur – Cloud-Server, Datenbank, LLM-API-Zugänge und Webanwendung – ist</w:t>
      </w:r>
      <w:r>
        <w:rPr>
          <w:rFonts w:ascii="Arial" w:hAnsi="Arial" w:cs="Arial"/>
          <w:sz w:val="22"/>
          <w:szCs w:val="21"/>
        </w:rPr>
        <w:t xml:space="preserve"> </w:t>
      </w:r>
      <w:r w:rsidRPr="00246990">
        <w:rPr>
          <w:rFonts w:ascii="Arial" w:hAnsi="Arial" w:cs="Arial"/>
          <w:sz w:val="22"/>
          <w:szCs w:val="21"/>
        </w:rPr>
        <w:t>verfügbar. Die Umsetzung erfolgt unabhängig von institutionellen oder unternehmerischen Abhängigkeiten</w:t>
      </w:r>
      <w:r w:rsidR="00F0008A" w:rsidRPr="00F0008A">
        <w:rPr>
          <w:rFonts w:ascii="Arial" w:hAnsi="Arial" w:cs="Arial"/>
          <w:sz w:val="22"/>
          <w:szCs w:val="21"/>
        </w:rPr>
        <w:t>.</w:t>
      </w:r>
    </w:p>
    <w:p w14:paraId="4D71B562" w14:textId="77777777" w:rsidR="00246990" w:rsidRPr="00F0008A" w:rsidRDefault="00246990" w:rsidP="00F0008A">
      <w:pPr>
        <w:spacing w:line="360" w:lineRule="auto"/>
        <w:jc w:val="both"/>
        <w:rPr>
          <w:rFonts w:ascii="Arial" w:hAnsi="Arial" w:cs="Arial"/>
          <w:sz w:val="22"/>
          <w:szCs w:val="21"/>
        </w:rPr>
      </w:pPr>
    </w:p>
    <w:p w14:paraId="6B451551" w14:textId="3F596001" w:rsidR="00AA5598" w:rsidRPr="00EE1205" w:rsidRDefault="00AB6903" w:rsidP="00541F8C">
      <w:pPr>
        <w:pStyle w:val="berschrift3"/>
        <w:jc w:val="both"/>
      </w:pPr>
      <w:bookmarkStart w:id="17" w:name="_Toc228719920"/>
      <w:r w:rsidRPr="00EE1205">
        <w:t>Zeitliche Planung</w:t>
      </w:r>
      <w:r w:rsidR="003E620B" w:rsidRPr="00EE1205">
        <w:t>:</w:t>
      </w:r>
      <w:r w:rsidRPr="00EE1205">
        <w:t xml:space="preserve"> 26 Wochen</w:t>
      </w:r>
      <w:bookmarkEnd w:id="17"/>
    </w:p>
    <w:p w14:paraId="035E4383" w14:textId="5023C7BD"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Die Thesis ist auf 26 Wochen bei ca. 25 Stunden pro Woche ausgelegt. Forschung und Schreiben werden konsequent parallelisiert</w:t>
      </w:r>
      <w:r w:rsidR="003E620B" w:rsidRPr="00EE1205">
        <w:rPr>
          <w:rFonts w:ascii="Arial" w:hAnsi="Arial" w:cs="Arial"/>
          <w:sz w:val="22"/>
          <w:szCs w:val="22"/>
        </w:rPr>
        <w:t>,</w:t>
      </w:r>
      <w:r w:rsidRPr="00EE1205">
        <w:rPr>
          <w:rFonts w:ascii="Arial" w:hAnsi="Arial" w:cs="Arial"/>
          <w:sz w:val="22"/>
          <w:szCs w:val="22"/>
        </w:rPr>
        <w:t xml:space="preserve"> jede Entwicklungs- und Evaluationsphase wird unmittelbar dokumentiert. Eine Pilotstudie mit 3–5 Teilnehmenden in Woche 19 sichert die technische Stabilität vor der Haupterhebung.</w:t>
      </w:r>
    </w:p>
    <w:p w14:paraId="000174E7" w14:textId="77777777" w:rsidR="00AA6886" w:rsidRPr="00EE1205" w:rsidRDefault="00AA6886" w:rsidP="00541F8C">
      <w:pPr>
        <w:spacing w:line="360" w:lineRule="auto"/>
        <w:jc w:val="both"/>
        <w:rPr>
          <w:rFonts w:ascii="Arial" w:hAnsi="Arial" w:cs="Arial"/>
          <w:sz w:val="22"/>
          <w:szCs w:val="22"/>
        </w:rPr>
      </w:pPr>
    </w:p>
    <w:tbl>
      <w:tblPr>
        <w:tblStyle w:val="TabellemithellemGitternetz"/>
        <w:tblW w:w="7400" w:type="dxa"/>
        <w:tblLook w:val="0000" w:firstRow="0" w:lastRow="0" w:firstColumn="0" w:lastColumn="0" w:noHBand="0" w:noVBand="0"/>
      </w:tblPr>
      <w:tblGrid>
        <w:gridCol w:w="865"/>
        <w:gridCol w:w="5252"/>
        <w:gridCol w:w="1283"/>
      </w:tblGrid>
      <w:tr w:rsidR="00AB6903" w:rsidRPr="00EE1205" w14:paraId="35EB9238" w14:textId="77777777" w:rsidTr="00A05CF2">
        <w:tc>
          <w:tcPr>
            <w:tcW w:w="600" w:type="dxa"/>
          </w:tcPr>
          <w:p w14:paraId="5250A6F8"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b/>
                <w:bCs/>
                <w:sz w:val="22"/>
                <w:szCs w:val="22"/>
              </w:rPr>
              <w:t>Phase</w:t>
            </w:r>
          </w:p>
        </w:tc>
        <w:tc>
          <w:tcPr>
            <w:tcW w:w="5500" w:type="dxa"/>
          </w:tcPr>
          <w:p w14:paraId="7B2262A3"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b/>
                <w:bCs/>
                <w:sz w:val="22"/>
                <w:szCs w:val="22"/>
              </w:rPr>
              <w:t>Inhalt</w:t>
            </w:r>
          </w:p>
        </w:tc>
        <w:tc>
          <w:tcPr>
            <w:tcW w:w="1300" w:type="dxa"/>
          </w:tcPr>
          <w:p w14:paraId="712F12A7"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b/>
                <w:bCs/>
                <w:sz w:val="22"/>
                <w:szCs w:val="22"/>
              </w:rPr>
              <w:t>Wochen</w:t>
            </w:r>
          </w:p>
        </w:tc>
      </w:tr>
      <w:tr w:rsidR="00AB6903" w:rsidRPr="00EE1205" w14:paraId="5AEAC29A" w14:textId="77777777" w:rsidTr="00A05CF2">
        <w:tc>
          <w:tcPr>
            <w:tcW w:w="600" w:type="dxa"/>
          </w:tcPr>
          <w:p w14:paraId="29554A6F"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1</w:t>
            </w:r>
          </w:p>
        </w:tc>
        <w:tc>
          <w:tcPr>
            <w:tcW w:w="5500" w:type="dxa"/>
          </w:tcPr>
          <w:p w14:paraId="481540DE"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Literaturrecherche und Theorie</w:t>
            </w:r>
          </w:p>
        </w:tc>
        <w:tc>
          <w:tcPr>
            <w:tcW w:w="1300" w:type="dxa"/>
          </w:tcPr>
          <w:p w14:paraId="7266557E"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1–3</w:t>
            </w:r>
          </w:p>
        </w:tc>
      </w:tr>
      <w:tr w:rsidR="00AB6903" w:rsidRPr="00EE1205" w14:paraId="798BDDF4" w14:textId="77777777" w:rsidTr="00A05CF2">
        <w:tc>
          <w:tcPr>
            <w:tcW w:w="600" w:type="dxa"/>
          </w:tcPr>
          <w:p w14:paraId="7B386323"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2</w:t>
            </w:r>
          </w:p>
        </w:tc>
        <w:tc>
          <w:tcPr>
            <w:tcW w:w="5500" w:type="dxa"/>
          </w:tcPr>
          <w:p w14:paraId="3D4023B6"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Theoretisches Kapitel und Konzeption (parallel schreiben)</w:t>
            </w:r>
          </w:p>
        </w:tc>
        <w:tc>
          <w:tcPr>
            <w:tcW w:w="1300" w:type="dxa"/>
          </w:tcPr>
          <w:p w14:paraId="60A6C978"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4–9</w:t>
            </w:r>
          </w:p>
        </w:tc>
      </w:tr>
      <w:tr w:rsidR="00AB6903" w:rsidRPr="00EE1205" w14:paraId="3392408E" w14:textId="77777777" w:rsidTr="00A05CF2">
        <w:tc>
          <w:tcPr>
            <w:tcW w:w="600" w:type="dxa"/>
          </w:tcPr>
          <w:p w14:paraId="05CEBFEC"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3a</w:t>
            </w:r>
          </w:p>
        </w:tc>
        <w:tc>
          <w:tcPr>
            <w:tcW w:w="5500" w:type="dxa"/>
          </w:tcPr>
          <w:p w14:paraId="67A571F6" w14:textId="3B761708"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 xml:space="preserve">LLM-Evaluation </w:t>
            </w:r>
          </w:p>
        </w:tc>
        <w:tc>
          <w:tcPr>
            <w:tcW w:w="1300" w:type="dxa"/>
          </w:tcPr>
          <w:p w14:paraId="5111D12B"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10–12</w:t>
            </w:r>
          </w:p>
        </w:tc>
      </w:tr>
      <w:tr w:rsidR="00AB6903" w:rsidRPr="00EE1205" w14:paraId="3506BCE3" w14:textId="77777777" w:rsidTr="00A05CF2">
        <w:tc>
          <w:tcPr>
            <w:tcW w:w="600" w:type="dxa"/>
          </w:tcPr>
          <w:p w14:paraId="0CC34A93"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3b</w:t>
            </w:r>
          </w:p>
        </w:tc>
        <w:tc>
          <w:tcPr>
            <w:tcW w:w="5500" w:type="dxa"/>
          </w:tcPr>
          <w:p w14:paraId="3B10ABB7" w14:textId="27DBAED4"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 xml:space="preserve">Prototypentwicklung (parallel Kap. </w:t>
            </w:r>
            <w:r w:rsidR="00F0008A">
              <w:rPr>
                <w:rFonts w:ascii="Arial" w:hAnsi="Arial" w:cs="Arial"/>
                <w:sz w:val="22"/>
                <w:szCs w:val="22"/>
              </w:rPr>
              <w:t>5</w:t>
            </w:r>
            <w:r w:rsidRPr="00EE1205">
              <w:rPr>
                <w:rFonts w:ascii="Arial" w:hAnsi="Arial" w:cs="Arial"/>
                <w:sz w:val="22"/>
                <w:szCs w:val="22"/>
              </w:rPr>
              <w:t xml:space="preserve"> schreiben)</w:t>
            </w:r>
          </w:p>
        </w:tc>
        <w:tc>
          <w:tcPr>
            <w:tcW w:w="1300" w:type="dxa"/>
          </w:tcPr>
          <w:p w14:paraId="09985BCF"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13–18</w:t>
            </w:r>
          </w:p>
        </w:tc>
      </w:tr>
      <w:tr w:rsidR="00AB6903" w:rsidRPr="00EE1205" w14:paraId="6EDAC8CC" w14:textId="77777777" w:rsidTr="00A05CF2">
        <w:tc>
          <w:tcPr>
            <w:tcW w:w="600" w:type="dxa"/>
          </w:tcPr>
          <w:p w14:paraId="5E891C24"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3c</w:t>
            </w:r>
          </w:p>
        </w:tc>
        <w:tc>
          <w:tcPr>
            <w:tcW w:w="5500" w:type="dxa"/>
          </w:tcPr>
          <w:p w14:paraId="4D097C73"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Pilotstudie (3–5 Teilnehmende)</w:t>
            </w:r>
          </w:p>
        </w:tc>
        <w:tc>
          <w:tcPr>
            <w:tcW w:w="1300" w:type="dxa"/>
          </w:tcPr>
          <w:p w14:paraId="7FF82CC7"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19</w:t>
            </w:r>
          </w:p>
        </w:tc>
      </w:tr>
      <w:tr w:rsidR="00AB6903" w:rsidRPr="00EE1205" w14:paraId="1B3EC76F" w14:textId="77777777" w:rsidTr="00A05CF2">
        <w:tc>
          <w:tcPr>
            <w:tcW w:w="600" w:type="dxa"/>
          </w:tcPr>
          <w:p w14:paraId="5A5639B6"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4</w:t>
            </w:r>
          </w:p>
        </w:tc>
        <w:tc>
          <w:tcPr>
            <w:tcW w:w="5500" w:type="dxa"/>
          </w:tcPr>
          <w:p w14:paraId="38F0E1D8"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Hauptstudie und episodische Interviews</w:t>
            </w:r>
          </w:p>
        </w:tc>
        <w:tc>
          <w:tcPr>
            <w:tcW w:w="1300" w:type="dxa"/>
          </w:tcPr>
          <w:p w14:paraId="0C14F66F"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20–23</w:t>
            </w:r>
          </w:p>
        </w:tc>
      </w:tr>
      <w:tr w:rsidR="00AB6903" w:rsidRPr="00EE1205" w14:paraId="7998FEBC" w14:textId="77777777" w:rsidTr="00A05CF2">
        <w:tc>
          <w:tcPr>
            <w:tcW w:w="600" w:type="dxa"/>
          </w:tcPr>
          <w:p w14:paraId="5275AF43"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5</w:t>
            </w:r>
          </w:p>
        </w:tc>
        <w:tc>
          <w:tcPr>
            <w:tcW w:w="5500" w:type="dxa"/>
          </w:tcPr>
          <w:p w14:paraId="07D17130"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Auswertung und Ergebniskapitel</w:t>
            </w:r>
          </w:p>
        </w:tc>
        <w:tc>
          <w:tcPr>
            <w:tcW w:w="1300" w:type="dxa"/>
          </w:tcPr>
          <w:p w14:paraId="08EFFBBC"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24–25</w:t>
            </w:r>
          </w:p>
        </w:tc>
      </w:tr>
      <w:tr w:rsidR="00AB6903" w:rsidRPr="00EE1205" w14:paraId="3C89DF41" w14:textId="77777777" w:rsidTr="00A05CF2">
        <w:tc>
          <w:tcPr>
            <w:tcW w:w="600" w:type="dxa"/>
          </w:tcPr>
          <w:p w14:paraId="7D716F46"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6</w:t>
            </w:r>
          </w:p>
        </w:tc>
        <w:tc>
          <w:tcPr>
            <w:tcW w:w="5500" w:type="dxa"/>
          </w:tcPr>
          <w:p w14:paraId="03C6CFBD"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Diskussion, Fazit, Finalisierung, Schleifen</w:t>
            </w:r>
          </w:p>
        </w:tc>
        <w:tc>
          <w:tcPr>
            <w:tcW w:w="1300" w:type="dxa"/>
          </w:tcPr>
          <w:p w14:paraId="7D1C2A26"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26</w:t>
            </w:r>
          </w:p>
        </w:tc>
      </w:tr>
      <w:tr w:rsidR="00AB6903" w:rsidRPr="00EE1205" w14:paraId="13584932" w14:textId="77777777" w:rsidTr="00A05CF2">
        <w:tc>
          <w:tcPr>
            <w:tcW w:w="600" w:type="dxa"/>
          </w:tcPr>
          <w:p w14:paraId="1046863A" w14:textId="77777777" w:rsidR="00AB6903" w:rsidRPr="00EE1205" w:rsidRDefault="00AB6903" w:rsidP="00541F8C">
            <w:pPr>
              <w:spacing w:line="360" w:lineRule="auto"/>
              <w:jc w:val="both"/>
              <w:rPr>
                <w:rFonts w:ascii="Arial" w:hAnsi="Arial" w:cs="Arial"/>
                <w:sz w:val="22"/>
                <w:szCs w:val="22"/>
              </w:rPr>
            </w:pPr>
          </w:p>
        </w:tc>
        <w:tc>
          <w:tcPr>
            <w:tcW w:w="5500" w:type="dxa"/>
          </w:tcPr>
          <w:p w14:paraId="7C9808BA" w14:textId="77777777" w:rsidR="00AB6903" w:rsidRPr="00EE1205" w:rsidRDefault="00AB6903" w:rsidP="00541F8C">
            <w:pPr>
              <w:spacing w:line="360" w:lineRule="auto"/>
              <w:jc w:val="both"/>
              <w:rPr>
                <w:rFonts w:ascii="Arial" w:hAnsi="Arial" w:cs="Arial"/>
                <w:sz w:val="22"/>
                <w:szCs w:val="22"/>
              </w:rPr>
            </w:pPr>
            <w:r w:rsidRPr="00EE1205">
              <w:rPr>
                <w:rFonts w:ascii="Arial" w:hAnsi="Arial" w:cs="Arial"/>
                <w:sz w:val="22"/>
                <w:szCs w:val="22"/>
              </w:rPr>
              <w:t>Gesamt</w:t>
            </w:r>
          </w:p>
        </w:tc>
        <w:tc>
          <w:tcPr>
            <w:tcW w:w="1300" w:type="dxa"/>
          </w:tcPr>
          <w:p w14:paraId="6F93C778" w14:textId="77777777" w:rsidR="00AB6903" w:rsidRPr="00EE1205" w:rsidRDefault="00AB6903" w:rsidP="009F7E48">
            <w:pPr>
              <w:keepNext/>
              <w:spacing w:line="360" w:lineRule="auto"/>
              <w:jc w:val="both"/>
              <w:rPr>
                <w:rFonts w:ascii="Arial" w:hAnsi="Arial" w:cs="Arial"/>
                <w:sz w:val="22"/>
                <w:szCs w:val="22"/>
              </w:rPr>
            </w:pPr>
            <w:r w:rsidRPr="00EE1205">
              <w:rPr>
                <w:rFonts w:ascii="Arial" w:hAnsi="Arial" w:cs="Arial"/>
                <w:sz w:val="22"/>
                <w:szCs w:val="22"/>
              </w:rPr>
              <w:t>26 Wochen</w:t>
            </w:r>
          </w:p>
        </w:tc>
      </w:tr>
    </w:tbl>
    <w:p w14:paraId="6A5D559D" w14:textId="6A827D73" w:rsidR="009F7E48" w:rsidRPr="009F7E48" w:rsidRDefault="009F7E48">
      <w:pPr>
        <w:pStyle w:val="Beschriftung"/>
        <w:rPr>
          <w:i w:val="0"/>
          <w:iCs w:val="0"/>
          <w:color w:val="000000" w:themeColor="text1"/>
          <w:sz w:val="22"/>
          <w:szCs w:val="22"/>
        </w:rPr>
      </w:pPr>
      <w:bookmarkStart w:id="18" w:name="_Toc228719132"/>
      <w:r w:rsidRPr="009F7E48">
        <w:rPr>
          <w:i w:val="0"/>
          <w:iCs w:val="0"/>
          <w:color w:val="000000" w:themeColor="text1"/>
          <w:sz w:val="22"/>
          <w:szCs w:val="22"/>
        </w:rPr>
        <w:t xml:space="preserve">Tabelle </w:t>
      </w:r>
      <w:r w:rsidRPr="009F7E48">
        <w:rPr>
          <w:i w:val="0"/>
          <w:iCs w:val="0"/>
          <w:color w:val="000000" w:themeColor="text1"/>
          <w:sz w:val="22"/>
          <w:szCs w:val="22"/>
        </w:rPr>
        <w:fldChar w:fldCharType="begin"/>
      </w:r>
      <w:r w:rsidRPr="009F7E48">
        <w:rPr>
          <w:i w:val="0"/>
          <w:iCs w:val="0"/>
          <w:color w:val="000000" w:themeColor="text1"/>
          <w:sz w:val="22"/>
          <w:szCs w:val="22"/>
        </w:rPr>
        <w:instrText xml:space="preserve"> SEQ Tabelle \* ARABIC </w:instrText>
      </w:r>
      <w:r w:rsidRPr="009F7E48">
        <w:rPr>
          <w:i w:val="0"/>
          <w:iCs w:val="0"/>
          <w:color w:val="000000" w:themeColor="text1"/>
          <w:sz w:val="22"/>
          <w:szCs w:val="22"/>
        </w:rPr>
        <w:fldChar w:fldCharType="separate"/>
      </w:r>
      <w:r w:rsidR="00F0008A">
        <w:rPr>
          <w:i w:val="0"/>
          <w:iCs w:val="0"/>
          <w:noProof/>
          <w:color w:val="000000" w:themeColor="text1"/>
          <w:sz w:val="22"/>
          <w:szCs w:val="22"/>
        </w:rPr>
        <w:t>2</w:t>
      </w:r>
      <w:r w:rsidRPr="009F7E48">
        <w:rPr>
          <w:i w:val="0"/>
          <w:iCs w:val="0"/>
          <w:color w:val="000000" w:themeColor="text1"/>
          <w:sz w:val="22"/>
          <w:szCs w:val="22"/>
        </w:rPr>
        <w:fldChar w:fldCharType="end"/>
      </w:r>
      <w:r w:rsidRPr="009F7E48">
        <w:rPr>
          <w:i w:val="0"/>
          <w:iCs w:val="0"/>
          <w:color w:val="000000" w:themeColor="text1"/>
          <w:sz w:val="22"/>
          <w:szCs w:val="22"/>
        </w:rPr>
        <w:t xml:space="preserve"> Zeitliche Planung </w:t>
      </w:r>
      <w:r w:rsidRPr="009F7E48">
        <w:rPr>
          <w:i w:val="0"/>
          <w:iCs w:val="0"/>
          <w:color w:val="000000" w:themeColor="text1"/>
          <w:sz w:val="20"/>
          <w:szCs w:val="20"/>
        </w:rPr>
        <w:t>(Quelle: eigene Darstellung)</w:t>
      </w:r>
      <w:bookmarkEnd w:id="18"/>
    </w:p>
    <w:p w14:paraId="60F20693" w14:textId="2301200E" w:rsidR="00AB6903" w:rsidRPr="00EE1205" w:rsidRDefault="00AB6903" w:rsidP="00541F8C">
      <w:pPr>
        <w:pStyle w:val="berschrift3"/>
        <w:jc w:val="both"/>
      </w:pPr>
      <w:bookmarkStart w:id="19" w:name="_Toc228719921"/>
      <w:r w:rsidRPr="00EE1205">
        <w:t>Kostenplanung – Worst Case</w:t>
      </w:r>
      <w:bookmarkEnd w:id="19"/>
    </w:p>
    <w:p w14:paraId="497AD208" w14:textId="52895CFF" w:rsidR="00AB6903" w:rsidRPr="00EE1205" w:rsidRDefault="008E7B48" w:rsidP="00541F8C">
      <w:pPr>
        <w:spacing w:line="360" w:lineRule="auto"/>
        <w:jc w:val="both"/>
        <w:rPr>
          <w:rFonts w:ascii="Arial" w:hAnsi="Arial" w:cs="Arial"/>
          <w:sz w:val="22"/>
          <w:szCs w:val="22"/>
        </w:rPr>
      </w:pPr>
      <w:r w:rsidRPr="00EE1205">
        <w:rPr>
          <w:rFonts w:ascii="Arial" w:hAnsi="Arial" w:cs="Arial"/>
          <w:sz w:val="22"/>
          <w:szCs w:val="22"/>
        </w:rPr>
        <w:t xml:space="preserve">Die Gesamtkosten für Infrastruktur, API-Zugänge und Studienmaterialien werden im Worst Case auf ca. </w:t>
      </w:r>
      <w:r w:rsidR="00F0008A">
        <w:rPr>
          <w:rFonts w:ascii="Arial" w:hAnsi="Arial" w:cs="Arial"/>
          <w:sz w:val="22"/>
          <w:szCs w:val="22"/>
        </w:rPr>
        <w:t>305</w:t>
      </w:r>
      <w:r w:rsidRPr="00EE1205">
        <w:rPr>
          <w:rFonts w:ascii="Arial" w:hAnsi="Arial" w:cs="Arial"/>
          <w:sz w:val="22"/>
          <w:szCs w:val="22"/>
        </w:rPr>
        <w:t xml:space="preserve"> Euro geschätzt.</w:t>
      </w:r>
    </w:p>
    <w:p w14:paraId="62CA6249" w14:textId="77777777" w:rsidR="008D7948" w:rsidRPr="00EE1205" w:rsidRDefault="008D7948" w:rsidP="00541F8C">
      <w:pPr>
        <w:jc w:val="both"/>
        <w:rPr>
          <w:rFonts w:ascii="Arial" w:hAnsi="Arial" w:cs="Arial"/>
          <w:sz w:val="22"/>
          <w:szCs w:val="22"/>
          <w:lang w:val="en-US"/>
        </w:rPr>
      </w:pPr>
    </w:p>
    <w:p w14:paraId="3239288A" w14:textId="70733D53" w:rsidR="000974FC" w:rsidRPr="00EE1205" w:rsidRDefault="00AB6903" w:rsidP="00541F8C">
      <w:pPr>
        <w:pStyle w:val="berschrift3"/>
        <w:jc w:val="both"/>
      </w:pPr>
      <w:bookmarkStart w:id="20" w:name="_Toc228719922"/>
      <w:r w:rsidRPr="00EE1205">
        <w:t>Vorläufiges Literaturverzeichnis</w:t>
      </w:r>
      <w:bookmarkEnd w:id="20"/>
    </w:p>
    <w:p w14:paraId="18421E06" w14:textId="77777777" w:rsidR="00AB6903" w:rsidRPr="00EE1205" w:rsidRDefault="00AB6903" w:rsidP="00541F8C">
      <w:pPr>
        <w:jc w:val="both"/>
        <w:rPr>
          <w:rFonts w:ascii="Arial" w:hAnsi="Arial" w:cs="Arial"/>
          <w:sz w:val="22"/>
          <w:szCs w:val="22"/>
          <w:lang w:val="en-US"/>
        </w:rPr>
      </w:pPr>
    </w:p>
    <w:p w14:paraId="0AAE23BD" w14:textId="4A3E4C71" w:rsidR="00DC4F48" w:rsidRPr="00EE1205" w:rsidRDefault="00DC4F48" w:rsidP="002A4AE7">
      <w:pPr>
        <w:spacing w:line="360" w:lineRule="auto"/>
        <w:rPr>
          <w:rFonts w:ascii="Arial" w:hAnsi="Arial" w:cs="Arial"/>
          <w:sz w:val="22"/>
          <w:szCs w:val="22"/>
        </w:rPr>
      </w:pPr>
      <w:r w:rsidRPr="00EE1205">
        <w:rPr>
          <w:rFonts w:ascii="Arial" w:hAnsi="Arial" w:cs="Arial"/>
          <w:b/>
          <w:bCs/>
          <w:sz w:val="22"/>
          <w:szCs w:val="22"/>
        </w:rPr>
        <w:t>Bandura, A. (1994).</w:t>
      </w:r>
      <w:r w:rsidRPr="00EE1205">
        <w:rPr>
          <w:rFonts w:ascii="Arial" w:hAnsi="Arial" w:cs="Arial"/>
          <w:sz w:val="22"/>
          <w:szCs w:val="22"/>
        </w:rPr>
        <w:t xml:space="preserve"> Self-</w:t>
      </w:r>
      <w:proofErr w:type="spellStart"/>
      <w:r w:rsidRPr="00EE1205">
        <w:rPr>
          <w:rFonts w:ascii="Arial" w:hAnsi="Arial" w:cs="Arial"/>
          <w:sz w:val="22"/>
          <w:szCs w:val="22"/>
        </w:rPr>
        <w:t>efficacy</w:t>
      </w:r>
      <w:proofErr w:type="spellEnd"/>
      <w:r w:rsidRPr="00EE1205">
        <w:rPr>
          <w:rFonts w:ascii="Arial" w:hAnsi="Arial" w:cs="Arial"/>
          <w:sz w:val="22"/>
          <w:szCs w:val="22"/>
        </w:rPr>
        <w:t xml:space="preserve">. In V. S. </w:t>
      </w:r>
      <w:proofErr w:type="spellStart"/>
      <w:r w:rsidRPr="00EE1205">
        <w:rPr>
          <w:rFonts w:ascii="Arial" w:hAnsi="Arial" w:cs="Arial"/>
          <w:sz w:val="22"/>
          <w:szCs w:val="22"/>
        </w:rPr>
        <w:t>Ramachaudran</w:t>
      </w:r>
      <w:proofErr w:type="spellEnd"/>
      <w:r w:rsidRPr="00EE1205">
        <w:rPr>
          <w:rFonts w:ascii="Arial" w:hAnsi="Arial" w:cs="Arial"/>
          <w:sz w:val="22"/>
          <w:szCs w:val="22"/>
        </w:rPr>
        <w:t xml:space="preserve"> (Ed.), </w:t>
      </w:r>
      <w:r w:rsidRPr="00EE1205">
        <w:rPr>
          <w:rFonts w:ascii="Arial" w:hAnsi="Arial" w:cs="Arial"/>
          <w:i/>
          <w:iCs/>
          <w:sz w:val="22"/>
          <w:szCs w:val="22"/>
        </w:rPr>
        <w:t xml:space="preserve">Encyclopedia </w:t>
      </w:r>
      <w:proofErr w:type="spellStart"/>
      <w:r w:rsidRPr="00EE1205">
        <w:rPr>
          <w:rFonts w:ascii="Arial" w:hAnsi="Arial" w:cs="Arial"/>
          <w:i/>
          <w:iCs/>
          <w:sz w:val="22"/>
          <w:szCs w:val="22"/>
        </w:rPr>
        <w:t>of</w:t>
      </w:r>
      <w:proofErr w:type="spellEnd"/>
      <w:r w:rsidRPr="00EE1205">
        <w:rPr>
          <w:rFonts w:ascii="Arial" w:hAnsi="Arial" w:cs="Arial"/>
          <w:i/>
          <w:iCs/>
          <w:sz w:val="22"/>
          <w:szCs w:val="22"/>
        </w:rPr>
        <w:t xml:space="preserve"> human </w:t>
      </w:r>
      <w:proofErr w:type="spellStart"/>
      <w:r w:rsidRPr="00EE1205">
        <w:rPr>
          <w:rFonts w:ascii="Arial" w:hAnsi="Arial" w:cs="Arial"/>
          <w:i/>
          <w:iCs/>
          <w:sz w:val="22"/>
          <w:szCs w:val="22"/>
        </w:rPr>
        <w:t>behavior</w:t>
      </w:r>
      <w:proofErr w:type="spellEnd"/>
      <w:r w:rsidRPr="00EE1205">
        <w:rPr>
          <w:rFonts w:ascii="Arial" w:hAnsi="Arial" w:cs="Arial"/>
          <w:sz w:val="22"/>
          <w:szCs w:val="22"/>
        </w:rPr>
        <w:t xml:space="preserve"> (Vol. 4, pp. 71–81). Academic Press.</w:t>
      </w:r>
    </w:p>
    <w:p w14:paraId="63ADC609" w14:textId="77777777" w:rsidR="003E620B" w:rsidRPr="00EE1205" w:rsidRDefault="003E620B" w:rsidP="002A4AE7">
      <w:pPr>
        <w:spacing w:line="360" w:lineRule="auto"/>
        <w:rPr>
          <w:rFonts w:ascii="Arial" w:hAnsi="Arial" w:cs="Arial"/>
          <w:sz w:val="22"/>
          <w:szCs w:val="22"/>
        </w:rPr>
      </w:pPr>
    </w:p>
    <w:p w14:paraId="1D2750AA" w14:textId="34CB584D" w:rsidR="00AB6903" w:rsidRPr="00EE1205" w:rsidRDefault="00AB6903" w:rsidP="002A4AE7">
      <w:pPr>
        <w:spacing w:line="360" w:lineRule="auto"/>
        <w:rPr>
          <w:rFonts w:ascii="Arial" w:hAnsi="Arial" w:cs="Arial"/>
          <w:sz w:val="22"/>
          <w:szCs w:val="22"/>
        </w:rPr>
      </w:pPr>
      <w:r w:rsidRPr="00EE1205">
        <w:rPr>
          <w:rFonts w:ascii="Arial" w:hAnsi="Arial" w:cs="Arial"/>
          <w:b/>
          <w:bCs/>
          <w:sz w:val="22"/>
          <w:szCs w:val="22"/>
        </w:rPr>
        <w:t>Braun, V., &amp; Clarke, V. (2006).</w:t>
      </w:r>
      <w:r w:rsidRPr="00EE1205">
        <w:rPr>
          <w:rFonts w:ascii="Arial" w:hAnsi="Arial" w:cs="Arial"/>
          <w:sz w:val="22"/>
          <w:szCs w:val="22"/>
        </w:rPr>
        <w:t xml:space="preserve"> </w:t>
      </w:r>
      <w:proofErr w:type="spellStart"/>
      <w:r w:rsidRPr="00EE1205">
        <w:rPr>
          <w:rFonts w:ascii="Arial" w:hAnsi="Arial" w:cs="Arial"/>
          <w:sz w:val="22"/>
          <w:szCs w:val="22"/>
        </w:rPr>
        <w:t>Using</w:t>
      </w:r>
      <w:proofErr w:type="spellEnd"/>
      <w:r w:rsidRPr="00EE1205">
        <w:rPr>
          <w:rFonts w:ascii="Arial" w:hAnsi="Arial" w:cs="Arial"/>
          <w:sz w:val="22"/>
          <w:szCs w:val="22"/>
        </w:rPr>
        <w:t xml:space="preserve"> </w:t>
      </w:r>
      <w:proofErr w:type="spellStart"/>
      <w:r w:rsidRPr="00EE1205">
        <w:rPr>
          <w:rFonts w:ascii="Arial" w:hAnsi="Arial" w:cs="Arial"/>
          <w:sz w:val="22"/>
          <w:szCs w:val="22"/>
        </w:rPr>
        <w:t>thematic</w:t>
      </w:r>
      <w:proofErr w:type="spellEnd"/>
      <w:r w:rsidRPr="00EE1205">
        <w:rPr>
          <w:rFonts w:ascii="Arial" w:hAnsi="Arial" w:cs="Arial"/>
          <w:sz w:val="22"/>
          <w:szCs w:val="22"/>
        </w:rPr>
        <w:t xml:space="preserve"> </w:t>
      </w:r>
      <w:proofErr w:type="spellStart"/>
      <w:r w:rsidRPr="00EE1205">
        <w:rPr>
          <w:rFonts w:ascii="Arial" w:hAnsi="Arial" w:cs="Arial"/>
          <w:sz w:val="22"/>
          <w:szCs w:val="22"/>
        </w:rPr>
        <w:t>analysis</w:t>
      </w:r>
      <w:proofErr w:type="spellEnd"/>
      <w:r w:rsidRPr="00EE1205">
        <w:rPr>
          <w:rFonts w:ascii="Arial" w:hAnsi="Arial" w:cs="Arial"/>
          <w:sz w:val="22"/>
          <w:szCs w:val="22"/>
        </w:rPr>
        <w:t xml:space="preserve"> in </w:t>
      </w:r>
      <w:proofErr w:type="spellStart"/>
      <w:r w:rsidRPr="00EE1205">
        <w:rPr>
          <w:rFonts w:ascii="Arial" w:hAnsi="Arial" w:cs="Arial"/>
          <w:sz w:val="22"/>
          <w:szCs w:val="22"/>
        </w:rPr>
        <w:t>psychology</w:t>
      </w:r>
      <w:proofErr w:type="spellEnd"/>
      <w:r w:rsidRPr="00EE1205">
        <w:rPr>
          <w:rFonts w:ascii="Arial" w:hAnsi="Arial" w:cs="Arial"/>
          <w:sz w:val="22"/>
          <w:szCs w:val="22"/>
        </w:rPr>
        <w:t xml:space="preserve">. Qualitative Research in </w:t>
      </w:r>
      <w:proofErr w:type="spellStart"/>
      <w:r w:rsidRPr="00EE1205">
        <w:rPr>
          <w:rFonts w:ascii="Arial" w:hAnsi="Arial" w:cs="Arial"/>
          <w:sz w:val="22"/>
          <w:szCs w:val="22"/>
        </w:rPr>
        <w:t>Psychology</w:t>
      </w:r>
      <w:proofErr w:type="spellEnd"/>
      <w:r w:rsidRPr="00EE1205">
        <w:rPr>
          <w:rFonts w:ascii="Arial" w:hAnsi="Arial" w:cs="Arial"/>
          <w:sz w:val="22"/>
          <w:szCs w:val="22"/>
        </w:rPr>
        <w:t xml:space="preserve">, 3(2), 77–101. </w:t>
      </w:r>
      <w:hyperlink r:id="rId8" w:history="1">
        <w:r w:rsidR="003E620B" w:rsidRPr="00EE1205">
          <w:rPr>
            <w:rStyle w:val="Hyperlink"/>
            <w:rFonts w:ascii="Arial" w:hAnsi="Arial" w:cs="Arial"/>
            <w:sz w:val="22"/>
            <w:szCs w:val="22"/>
          </w:rPr>
          <w:t>https://doi.org/10.1191/1478088706qp063oa</w:t>
        </w:r>
      </w:hyperlink>
    </w:p>
    <w:p w14:paraId="537B4011" w14:textId="77777777" w:rsidR="003E620B" w:rsidRPr="00EE1205" w:rsidRDefault="003E620B" w:rsidP="002A4AE7">
      <w:pPr>
        <w:spacing w:line="360" w:lineRule="auto"/>
        <w:rPr>
          <w:rFonts w:ascii="Arial" w:hAnsi="Arial" w:cs="Arial"/>
          <w:sz w:val="22"/>
          <w:szCs w:val="22"/>
        </w:rPr>
      </w:pPr>
    </w:p>
    <w:p w14:paraId="084E55AA" w14:textId="13754071" w:rsidR="00AB6903" w:rsidRPr="00EE1205" w:rsidRDefault="00AB6903" w:rsidP="002A4AE7">
      <w:pPr>
        <w:spacing w:line="360" w:lineRule="auto"/>
        <w:rPr>
          <w:rFonts w:ascii="Arial" w:hAnsi="Arial" w:cs="Arial"/>
          <w:sz w:val="22"/>
          <w:szCs w:val="22"/>
        </w:rPr>
      </w:pPr>
      <w:r w:rsidRPr="00EE1205">
        <w:rPr>
          <w:rFonts w:ascii="Arial" w:hAnsi="Arial" w:cs="Arial"/>
          <w:b/>
          <w:bCs/>
          <w:sz w:val="22"/>
          <w:szCs w:val="22"/>
        </w:rPr>
        <w:lastRenderedPageBreak/>
        <w:t>Brusilovsky, P., &amp; Millán, E. (2007).</w:t>
      </w:r>
      <w:r w:rsidRPr="00EE1205">
        <w:rPr>
          <w:rFonts w:ascii="Arial" w:hAnsi="Arial" w:cs="Arial"/>
          <w:sz w:val="22"/>
          <w:szCs w:val="22"/>
        </w:rPr>
        <w:t xml:space="preserve"> User </w:t>
      </w:r>
      <w:proofErr w:type="spellStart"/>
      <w:r w:rsidRPr="00EE1205">
        <w:rPr>
          <w:rFonts w:ascii="Arial" w:hAnsi="Arial" w:cs="Arial"/>
          <w:sz w:val="22"/>
          <w:szCs w:val="22"/>
        </w:rPr>
        <w:t>models</w:t>
      </w:r>
      <w:proofErr w:type="spellEnd"/>
      <w:r w:rsidRPr="00EE1205">
        <w:rPr>
          <w:rFonts w:ascii="Arial" w:hAnsi="Arial" w:cs="Arial"/>
          <w:sz w:val="22"/>
          <w:szCs w:val="22"/>
        </w:rPr>
        <w:t xml:space="preserve"> </w:t>
      </w:r>
      <w:proofErr w:type="spellStart"/>
      <w:r w:rsidRPr="00EE1205">
        <w:rPr>
          <w:rFonts w:ascii="Arial" w:hAnsi="Arial" w:cs="Arial"/>
          <w:sz w:val="22"/>
          <w:szCs w:val="22"/>
        </w:rPr>
        <w:t>for</w:t>
      </w:r>
      <w:proofErr w:type="spellEnd"/>
      <w:r w:rsidRPr="00EE1205">
        <w:rPr>
          <w:rFonts w:ascii="Arial" w:hAnsi="Arial" w:cs="Arial"/>
          <w:sz w:val="22"/>
          <w:szCs w:val="22"/>
        </w:rPr>
        <w:t xml:space="preserve"> adaptive </w:t>
      </w:r>
      <w:proofErr w:type="spellStart"/>
      <w:r w:rsidRPr="00EE1205">
        <w:rPr>
          <w:rFonts w:ascii="Arial" w:hAnsi="Arial" w:cs="Arial"/>
          <w:sz w:val="22"/>
          <w:szCs w:val="22"/>
        </w:rPr>
        <w:t>hypermedia</w:t>
      </w:r>
      <w:proofErr w:type="spellEnd"/>
      <w:r w:rsidRPr="00EE1205">
        <w:rPr>
          <w:rFonts w:ascii="Arial" w:hAnsi="Arial" w:cs="Arial"/>
          <w:sz w:val="22"/>
          <w:szCs w:val="22"/>
        </w:rPr>
        <w:t xml:space="preserve"> and adaptive </w:t>
      </w:r>
      <w:proofErr w:type="spellStart"/>
      <w:r w:rsidRPr="00EE1205">
        <w:rPr>
          <w:rFonts w:ascii="Arial" w:hAnsi="Arial" w:cs="Arial"/>
          <w:sz w:val="22"/>
          <w:szCs w:val="22"/>
        </w:rPr>
        <w:t>educational</w:t>
      </w:r>
      <w:proofErr w:type="spellEnd"/>
      <w:r w:rsidRPr="00EE1205">
        <w:rPr>
          <w:rFonts w:ascii="Arial" w:hAnsi="Arial" w:cs="Arial"/>
          <w:sz w:val="22"/>
          <w:szCs w:val="22"/>
        </w:rPr>
        <w:t xml:space="preserve"> </w:t>
      </w:r>
      <w:proofErr w:type="spellStart"/>
      <w:r w:rsidRPr="00EE1205">
        <w:rPr>
          <w:rFonts w:ascii="Arial" w:hAnsi="Arial" w:cs="Arial"/>
          <w:sz w:val="22"/>
          <w:szCs w:val="22"/>
        </w:rPr>
        <w:t>systems</w:t>
      </w:r>
      <w:proofErr w:type="spellEnd"/>
      <w:r w:rsidRPr="00EE1205">
        <w:rPr>
          <w:rFonts w:ascii="Arial" w:hAnsi="Arial" w:cs="Arial"/>
          <w:sz w:val="22"/>
          <w:szCs w:val="22"/>
        </w:rPr>
        <w:t xml:space="preserve">. In P. Brusilovsky, A. Kobsa, &amp; W. </w:t>
      </w:r>
      <w:proofErr w:type="spellStart"/>
      <w:r w:rsidRPr="00EE1205">
        <w:rPr>
          <w:rFonts w:ascii="Arial" w:hAnsi="Arial" w:cs="Arial"/>
          <w:sz w:val="22"/>
          <w:szCs w:val="22"/>
        </w:rPr>
        <w:t>Nejdl</w:t>
      </w:r>
      <w:proofErr w:type="spellEnd"/>
      <w:r w:rsidRPr="00EE1205">
        <w:rPr>
          <w:rFonts w:ascii="Arial" w:hAnsi="Arial" w:cs="Arial"/>
          <w:sz w:val="22"/>
          <w:szCs w:val="22"/>
        </w:rPr>
        <w:t xml:space="preserve"> (Eds.), The adaptive web (pp. 3–53). Springer. </w:t>
      </w:r>
      <w:hyperlink r:id="rId9" w:history="1">
        <w:r w:rsidR="003E620B" w:rsidRPr="00EE1205">
          <w:rPr>
            <w:rStyle w:val="Hyperlink"/>
            <w:rFonts w:ascii="Arial" w:hAnsi="Arial" w:cs="Arial"/>
            <w:sz w:val="22"/>
            <w:szCs w:val="22"/>
          </w:rPr>
          <w:t>https://doi.org/10.1007/978-3-540-72079-9_1</w:t>
        </w:r>
      </w:hyperlink>
    </w:p>
    <w:p w14:paraId="65C71757" w14:textId="77777777" w:rsidR="00C7744B" w:rsidRPr="00EE1205" w:rsidRDefault="00C7744B" w:rsidP="002A4AE7">
      <w:pPr>
        <w:spacing w:line="360" w:lineRule="auto"/>
        <w:rPr>
          <w:rFonts w:ascii="Arial" w:hAnsi="Arial" w:cs="Arial"/>
          <w:sz w:val="22"/>
          <w:szCs w:val="22"/>
        </w:rPr>
      </w:pPr>
    </w:p>
    <w:p w14:paraId="5A0DF8FD" w14:textId="77777777" w:rsidR="00C817EF" w:rsidRPr="00EE1205" w:rsidRDefault="00C817EF" w:rsidP="002A4AE7">
      <w:pPr>
        <w:spacing w:line="360" w:lineRule="auto"/>
        <w:rPr>
          <w:rFonts w:ascii="Arial" w:hAnsi="Arial" w:cs="Arial"/>
          <w:sz w:val="22"/>
          <w:szCs w:val="22"/>
        </w:rPr>
      </w:pPr>
      <w:proofErr w:type="spellStart"/>
      <w:r w:rsidRPr="00EE1205">
        <w:rPr>
          <w:rFonts w:ascii="Arial" w:hAnsi="Arial" w:cs="Arial"/>
          <w:b/>
          <w:bCs/>
          <w:sz w:val="22"/>
          <w:szCs w:val="22"/>
        </w:rPr>
        <w:t>Decety</w:t>
      </w:r>
      <w:proofErr w:type="spellEnd"/>
      <w:r w:rsidRPr="00EE1205">
        <w:rPr>
          <w:rFonts w:ascii="Arial" w:hAnsi="Arial" w:cs="Arial"/>
          <w:b/>
          <w:bCs/>
          <w:sz w:val="22"/>
          <w:szCs w:val="22"/>
        </w:rPr>
        <w:t>, J., &amp; Jackson, P. L. (2004).</w:t>
      </w:r>
      <w:r w:rsidRPr="00EE1205">
        <w:rPr>
          <w:rFonts w:ascii="Arial" w:hAnsi="Arial" w:cs="Arial"/>
          <w:sz w:val="22"/>
          <w:szCs w:val="22"/>
        </w:rPr>
        <w:t xml:space="preserve"> The </w:t>
      </w:r>
      <w:proofErr w:type="spellStart"/>
      <w:r w:rsidRPr="00EE1205">
        <w:rPr>
          <w:rFonts w:ascii="Arial" w:hAnsi="Arial" w:cs="Arial"/>
          <w:sz w:val="22"/>
          <w:szCs w:val="22"/>
        </w:rPr>
        <w:t>functional</w:t>
      </w:r>
      <w:proofErr w:type="spellEnd"/>
      <w:r w:rsidRPr="00EE1205">
        <w:rPr>
          <w:rFonts w:ascii="Arial" w:hAnsi="Arial" w:cs="Arial"/>
          <w:sz w:val="22"/>
          <w:szCs w:val="22"/>
        </w:rPr>
        <w:t xml:space="preserve"> </w:t>
      </w:r>
      <w:proofErr w:type="spellStart"/>
      <w:r w:rsidRPr="00EE1205">
        <w:rPr>
          <w:rFonts w:ascii="Arial" w:hAnsi="Arial" w:cs="Arial"/>
          <w:sz w:val="22"/>
          <w:szCs w:val="22"/>
        </w:rPr>
        <w:t>architecture</w:t>
      </w:r>
      <w:proofErr w:type="spellEnd"/>
      <w:r w:rsidRPr="00EE1205">
        <w:rPr>
          <w:rFonts w:ascii="Arial" w:hAnsi="Arial" w:cs="Arial"/>
          <w:sz w:val="22"/>
          <w:szCs w:val="22"/>
        </w:rPr>
        <w:t xml:space="preserve"> </w:t>
      </w:r>
      <w:proofErr w:type="spellStart"/>
      <w:r w:rsidRPr="00EE1205">
        <w:rPr>
          <w:rFonts w:ascii="Arial" w:hAnsi="Arial" w:cs="Arial"/>
          <w:sz w:val="22"/>
          <w:szCs w:val="22"/>
        </w:rPr>
        <w:t>of</w:t>
      </w:r>
      <w:proofErr w:type="spellEnd"/>
      <w:r w:rsidRPr="00EE1205">
        <w:rPr>
          <w:rFonts w:ascii="Arial" w:hAnsi="Arial" w:cs="Arial"/>
          <w:sz w:val="22"/>
          <w:szCs w:val="22"/>
        </w:rPr>
        <w:t xml:space="preserve"> human </w:t>
      </w:r>
      <w:proofErr w:type="spellStart"/>
      <w:r w:rsidRPr="00EE1205">
        <w:rPr>
          <w:rFonts w:ascii="Arial" w:hAnsi="Arial" w:cs="Arial"/>
          <w:sz w:val="22"/>
          <w:szCs w:val="22"/>
        </w:rPr>
        <w:t>empathy</w:t>
      </w:r>
      <w:proofErr w:type="spellEnd"/>
      <w:r w:rsidRPr="00EE1205">
        <w:rPr>
          <w:rFonts w:ascii="Arial" w:hAnsi="Arial" w:cs="Arial"/>
          <w:sz w:val="22"/>
          <w:szCs w:val="22"/>
        </w:rPr>
        <w:t xml:space="preserve">. </w:t>
      </w:r>
      <w:r w:rsidRPr="00EE1205">
        <w:rPr>
          <w:rFonts w:ascii="Arial" w:hAnsi="Arial" w:cs="Arial"/>
          <w:i/>
          <w:iCs/>
          <w:sz w:val="22"/>
          <w:szCs w:val="22"/>
        </w:rPr>
        <w:t xml:space="preserve">Behavioral and </w:t>
      </w:r>
      <w:proofErr w:type="spellStart"/>
      <w:r w:rsidRPr="00EE1205">
        <w:rPr>
          <w:rFonts w:ascii="Arial" w:hAnsi="Arial" w:cs="Arial"/>
          <w:i/>
          <w:iCs/>
          <w:sz w:val="22"/>
          <w:szCs w:val="22"/>
        </w:rPr>
        <w:t>Cognitive</w:t>
      </w:r>
      <w:proofErr w:type="spellEnd"/>
      <w:r w:rsidRPr="00EE1205">
        <w:rPr>
          <w:rFonts w:ascii="Arial" w:hAnsi="Arial" w:cs="Arial"/>
          <w:i/>
          <w:iCs/>
          <w:sz w:val="22"/>
          <w:szCs w:val="22"/>
        </w:rPr>
        <w:t xml:space="preserve"> </w:t>
      </w:r>
      <w:proofErr w:type="spellStart"/>
      <w:r w:rsidRPr="00EE1205">
        <w:rPr>
          <w:rFonts w:ascii="Arial" w:hAnsi="Arial" w:cs="Arial"/>
          <w:i/>
          <w:iCs/>
          <w:sz w:val="22"/>
          <w:szCs w:val="22"/>
        </w:rPr>
        <w:t>Neuroscience</w:t>
      </w:r>
      <w:proofErr w:type="spellEnd"/>
      <w:r w:rsidRPr="00EE1205">
        <w:rPr>
          <w:rFonts w:ascii="Arial" w:hAnsi="Arial" w:cs="Arial"/>
          <w:i/>
          <w:iCs/>
          <w:sz w:val="22"/>
          <w:szCs w:val="22"/>
        </w:rPr>
        <w:t xml:space="preserve"> Reviews, 3</w:t>
      </w:r>
      <w:r w:rsidRPr="00EE1205">
        <w:rPr>
          <w:rFonts w:ascii="Arial" w:hAnsi="Arial" w:cs="Arial"/>
          <w:sz w:val="22"/>
          <w:szCs w:val="22"/>
        </w:rPr>
        <w:t xml:space="preserve">(2), 71–100. </w:t>
      </w:r>
      <w:hyperlink r:id="rId10" w:history="1">
        <w:r w:rsidRPr="00EE1205">
          <w:rPr>
            <w:rStyle w:val="Hyperlink"/>
            <w:rFonts w:ascii="Arial" w:hAnsi="Arial" w:cs="Arial"/>
            <w:sz w:val="22"/>
            <w:szCs w:val="22"/>
          </w:rPr>
          <w:t>https://doi.org/10.1177/1534582304267187</w:t>
        </w:r>
      </w:hyperlink>
    </w:p>
    <w:p w14:paraId="4B4BEEE3" w14:textId="77777777" w:rsidR="00C817EF" w:rsidRPr="00EE1205" w:rsidRDefault="00C817EF" w:rsidP="002A4AE7">
      <w:pPr>
        <w:spacing w:line="360" w:lineRule="auto"/>
        <w:rPr>
          <w:rFonts w:ascii="Arial" w:hAnsi="Arial" w:cs="Arial"/>
          <w:sz w:val="22"/>
          <w:szCs w:val="22"/>
        </w:rPr>
      </w:pPr>
    </w:p>
    <w:p w14:paraId="3929B2FA" w14:textId="2F73212A" w:rsidR="00AB6903" w:rsidRPr="00EE1205" w:rsidRDefault="00AB6903" w:rsidP="002A4AE7">
      <w:pPr>
        <w:spacing w:line="360" w:lineRule="auto"/>
        <w:rPr>
          <w:rFonts w:ascii="Arial" w:hAnsi="Arial" w:cs="Arial"/>
          <w:sz w:val="22"/>
          <w:szCs w:val="22"/>
        </w:rPr>
      </w:pPr>
      <w:r w:rsidRPr="00EE1205">
        <w:rPr>
          <w:rFonts w:ascii="Arial" w:hAnsi="Arial" w:cs="Arial"/>
          <w:b/>
          <w:bCs/>
          <w:sz w:val="22"/>
          <w:szCs w:val="22"/>
        </w:rPr>
        <w:t>Deci, E. L., &amp; Ryan, R. M. (2000).</w:t>
      </w:r>
      <w:r w:rsidRPr="00EE1205">
        <w:rPr>
          <w:rFonts w:ascii="Arial" w:hAnsi="Arial" w:cs="Arial"/>
          <w:sz w:val="22"/>
          <w:szCs w:val="22"/>
        </w:rPr>
        <w:t xml:space="preserve"> The “</w:t>
      </w:r>
      <w:proofErr w:type="spellStart"/>
      <w:r w:rsidRPr="00EE1205">
        <w:rPr>
          <w:rFonts w:ascii="Arial" w:hAnsi="Arial" w:cs="Arial"/>
          <w:sz w:val="22"/>
          <w:szCs w:val="22"/>
        </w:rPr>
        <w:t>what</w:t>
      </w:r>
      <w:proofErr w:type="spellEnd"/>
      <w:r w:rsidRPr="00EE1205">
        <w:rPr>
          <w:rFonts w:ascii="Arial" w:hAnsi="Arial" w:cs="Arial"/>
          <w:sz w:val="22"/>
          <w:szCs w:val="22"/>
        </w:rPr>
        <w:t>” and “</w:t>
      </w:r>
      <w:proofErr w:type="spellStart"/>
      <w:r w:rsidRPr="00EE1205">
        <w:rPr>
          <w:rFonts w:ascii="Arial" w:hAnsi="Arial" w:cs="Arial"/>
          <w:sz w:val="22"/>
          <w:szCs w:val="22"/>
        </w:rPr>
        <w:t>why</w:t>
      </w:r>
      <w:proofErr w:type="spellEnd"/>
      <w:r w:rsidRPr="00EE1205">
        <w:rPr>
          <w:rFonts w:ascii="Arial" w:hAnsi="Arial" w:cs="Arial"/>
          <w:sz w:val="22"/>
          <w:szCs w:val="22"/>
        </w:rPr>
        <w:t xml:space="preserve">” </w:t>
      </w:r>
      <w:proofErr w:type="spellStart"/>
      <w:r w:rsidRPr="00EE1205">
        <w:rPr>
          <w:rFonts w:ascii="Arial" w:hAnsi="Arial" w:cs="Arial"/>
          <w:sz w:val="22"/>
          <w:szCs w:val="22"/>
        </w:rPr>
        <w:t>of</w:t>
      </w:r>
      <w:proofErr w:type="spellEnd"/>
      <w:r w:rsidRPr="00EE1205">
        <w:rPr>
          <w:rFonts w:ascii="Arial" w:hAnsi="Arial" w:cs="Arial"/>
          <w:sz w:val="22"/>
          <w:szCs w:val="22"/>
        </w:rPr>
        <w:t xml:space="preserve"> </w:t>
      </w:r>
      <w:proofErr w:type="spellStart"/>
      <w:r w:rsidRPr="00EE1205">
        <w:rPr>
          <w:rFonts w:ascii="Arial" w:hAnsi="Arial" w:cs="Arial"/>
          <w:sz w:val="22"/>
          <w:szCs w:val="22"/>
        </w:rPr>
        <w:t>goal</w:t>
      </w:r>
      <w:proofErr w:type="spellEnd"/>
      <w:r w:rsidRPr="00EE1205">
        <w:rPr>
          <w:rFonts w:ascii="Arial" w:hAnsi="Arial" w:cs="Arial"/>
          <w:sz w:val="22"/>
          <w:szCs w:val="22"/>
        </w:rPr>
        <w:t xml:space="preserve"> </w:t>
      </w:r>
      <w:proofErr w:type="spellStart"/>
      <w:r w:rsidRPr="00EE1205">
        <w:rPr>
          <w:rFonts w:ascii="Arial" w:hAnsi="Arial" w:cs="Arial"/>
          <w:sz w:val="22"/>
          <w:szCs w:val="22"/>
        </w:rPr>
        <w:t>pursuits</w:t>
      </w:r>
      <w:proofErr w:type="spellEnd"/>
      <w:r w:rsidRPr="00EE1205">
        <w:rPr>
          <w:rFonts w:ascii="Arial" w:hAnsi="Arial" w:cs="Arial"/>
          <w:sz w:val="22"/>
          <w:szCs w:val="22"/>
        </w:rPr>
        <w:t xml:space="preserve">: Human </w:t>
      </w:r>
      <w:proofErr w:type="spellStart"/>
      <w:r w:rsidRPr="00EE1205">
        <w:rPr>
          <w:rFonts w:ascii="Arial" w:hAnsi="Arial" w:cs="Arial"/>
          <w:sz w:val="22"/>
          <w:szCs w:val="22"/>
        </w:rPr>
        <w:t>needs</w:t>
      </w:r>
      <w:proofErr w:type="spellEnd"/>
      <w:r w:rsidRPr="00EE1205">
        <w:rPr>
          <w:rFonts w:ascii="Arial" w:hAnsi="Arial" w:cs="Arial"/>
          <w:sz w:val="22"/>
          <w:szCs w:val="22"/>
        </w:rPr>
        <w:t xml:space="preserve"> and </w:t>
      </w:r>
      <w:proofErr w:type="spellStart"/>
      <w:r w:rsidRPr="00EE1205">
        <w:rPr>
          <w:rFonts w:ascii="Arial" w:hAnsi="Arial" w:cs="Arial"/>
          <w:sz w:val="22"/>
          <w:szCs w:val="22"/>
        </w:rPr>
        <w:t>the</w:t>
      </w:r>
      <w:proofErr w:type="spellEnd"/>
      <w:r w:rsidRPr="00EE1205">
        <w:rPr>
          <w:rFonts w:ascii="Arial" w:hAnsi="Arial" w:cs="Arial"/>
          <w:sz w:val="22"/>
          <w:szCs w:val="22"/>
        </w:rPr>
        <w:t xml:space="preserve"> </w:t>
      </w:r>
      <w:proofErr w:type="spellStart"/>
      <w:r w:rsidRPr="00EE1205">
        <w:rPr>
          <w:rFonts w:ascii="Arial" w:hAnsi="Arial" w:cs="Arial"/>
          <w:sz w:val="22"/>
          <w:szCs w:val="22"/>
        </w:rPr>
        <w:t>self</w:t>
      </w:r>
      <w:proofErr w:type="spellEnd"/>
      <w:r w:rsidRPr="00EE1205">
        <w:rPr>
          <w:rFonts w:ascii="Arial" w:hAnsi="Arial" w:cs="Arial"/>
          <w:sz w:val="22"/>
          <w:szCs w:val="22"/>
        </w:rPr>
        <w:t xml:space="preserve">-determination </w:t>
      </w:r>
      <w:proofErr w:type="spellStart"/>
      <w:r w:rsidRPr="00EE1205">
        <w:rPr>
          <w:rFonts w:ascii="Arial" w:hAnsi="Arial" w:cs="Arial"/>
          <w:sz w:val="22"/>
          <w:szCs w:val="22"/>
        </w:rPr>
        <w:t>of</w:t>
      </w:r>
      <w:proofErr w:type="spellEnd"/>
      <w:r w:rsidRPr="00EE1205">
        <w:rPr>
          <w:rFonts w:ascii="Arial" w:hAnsi="Arial" w:cs="Arial"/>
          <w:sz w:val="22"/>
          <w:szCs w:val="22"/>
        </w:rPr>
        <w:t xml:space="preserve"> </w:t>
      </w:r>
      <w:proofErr w:type="spellStart"/>
      <w:r w:rsidRPr="00EE1205">
        <w:rPr>
          <w:rFonts w:ascii="Arial" w:hAnsi="Arial" w:cs="Arial"/>
          <w:sz w:val="22"/>
          <w:szCs w:val="22"/>
        </w:rPr>
        <w:t>behavior</w:t>
      </w:r>
      <w:proofErr w:type="spellEnd"/>
      <w:r w:rsidRPr="00EE1205">
        <w:rPr>
          <w:rFonts w:ascii="Arial" w:hAnsi="Arial" w:cs="Arial"/>
          <w:sz w:val="22"/>
          <w:szCs w:val="22"/>
        </w:rPr>
        <w:t xml:space="preserve">. Psychological </w:t>
      </w:r>
      <w:proofErr w:type="spellStart"/>
      <w:r w:rsidRPr="00EE1205">
        <w:rPr>
          <w:rFonts w:ascii="Arial" w:hAnsi="Arial" w:cs="Arial"/>
          <w:sz w:val="22"/>
          <w:szCs w:val="22"/>
        </w:rPr>
        <w:t>Inquiry</w:t>
      </w:r>
      <w:proofErr w:type="spellEnd"/>
      <w:r w:rsidRPr="00EE1205">
        <w:rPr>
          <w:rFonts w:ascii="Arial" w:hAnsi="Arial" w:cs="Arial"/>
          <w:sz w:val="22"/>
          <w:szCs w:val="22"/>
        </w:rPr>
        <w:t xml:space="preserve">, 11(4), 227–268. </w:t>
      </w:r>
      <w:hyperlink r:id="rId11" w:history="1">
        <w:r w:rsidR="003E620B" w:rsidRPr="00EE1205">
          <w:rPr>
            <w:rStyle w:val="Hyperlink"/>
            <w:rFonts w:ascii="Arial" w:hAnsi="Arial" w:cs="Arial"/>
            <w:sz w:val="22"/>
            <w:szCs w:val="22"/>
          </w:rPr>
          <w:t>https://doi.org/10.1207/S15327965PLI1104_01</w:t>
        </w:r>
      </w:hyperlink>
    </w:p>
    <w:p w14:paraId="439F2BFB" w14:textId="77777777" w:rsidR="003E620B" w:rsidRPr="00EE1205" w:rsidRDefault="003E620B" w:rsidP="002A4AE7">
      <w:pPr>
        <w:spacing w:line="360" w:lineRule="auto"/>
        <w:rPr>
          <w:rFonts w:ascii="Arial" w:hAnsi="Arial" w:cs="Arial"/>
          <w:sz w:val="22"/>
          <w:szCs w:val="22"/>
        </w:rPr>
      </w:pPr>
    </w:p>
    <w:p w14:paraId="3F128940" w14:textId="487DCE88" w:rsidR="00AB6903" w:rsidRDefault="00AB6903" w:rsidP="002A4AE7">
      <w:pPr>
        <w:spacing w:line="360" w:lineRule="auto"/>
      </w:pPr>
      <w:r w:rsidRPr="00EE1205">
        <w:rPr>
          <w:rFonts w:ascii="Arial" w:hAnsi="Arial" w:cs="Arial"/>
          <w:b/>
          <w:bCs/>
          <w:sz w:val="22"/>
          <w:szCs w:val="22"/>
        </w:rPr>
        <w:t>Flavell, J. H. (1979).</w:t>
      </w:r>
      <w:r w:rsidRPr="00EE1205">
        <w:rPr>
          <w:rFonts w:ascii="Arial" w:hAnsi="Arial" w:cs="Arial"/>
          <w:sz w:val="22"/>
          <w:szCs w:val="22"/>
        </w:rPr>
        <w:t xml:space="preserve"> </w:t>
      </w:r>
      <w:proofErr w:type="spellStart"/>
      <w:r w:rsidRPr="00EE1205">
        <w:rPr>
          <w:rFonts w:ascii="Arial" w:hAnsi="Arial" w:cs="Arial"/>
          <w:sz w:val="22"/>
          <w:szCs w:val="22"/>
        </w:rPr>
        <w:t>Metacognition</w:t>
      </w:r>
      <w:proofErr w:type="spellEnd"/>
      <w:r w:rsidRPr="00EE1205">
        <w:rPr>
          <w:rFonts w:ascii="Arial" w:hAnsi="Arial" w:cs="Arial"/>
          <w:sz w:val="22"/>
          <w:szCs w:val="22"/>
        </w:rPr>
        <w:t xml:space="preserve"> and </w:t>
      </w:r>
      <w:proofErr w:type="spellStart"/>
      <w:r w:rsidRPr="00EE1205">
        <w:rPr>
          <w:rFonts w:ascii="Arial" w:hAnsi="Arial" w:cs="Arial"/>
          <w:sz w:val="22"/>
          <w:szCs w:val="22"/>
        </w:rPr>
        <w:t>cognitive</w:t>
      </w:r>
      <w:proofErr w:type="spellEnd"/>
      <w:r w:rsidRPr="00EE1205">
        <w:rPr>
          <w:rFonts w:ascii="Arial" w:hAnsi="Arial" w:cs="Arial"/>
          <w:sz w:val="22"/>
          <w:szCs w:val="22"/>
        </w:rPr>
        <w:t xml:space="preserve"> </w:t>
      </w:r>
      <w:proofErr w:type="spellStart"/>
      <w:r w:rsidRPr="00EE1205">
        <w:rPr>
          <w:rFonts w:ascii="Arial" w:hAnsi="Arial" w:cs="Arial"/>
          <w:sz w:val="22"/>
          <w:szCs w:val="22"/>
        </w:rPr>
        <w:t>monitoring</w:t>
      </w:r>
      <w:proofErr w:type="spellEnd"/>
      <w:r w:rsidRPr="00EE1205">
        <w:rPr>
          <w:rFonts w:ascii="Arial" w:hAnsi="Arial" w:cs="Arial"/>
          <w:sz w:val="22"/>
          <w:szCs w:val="22"/>
        </w:rPr>
        <w:t xml:space="preserve">. American </w:t>
      </w:r>
      <w:proofErr w:type="spellStart"/>
      <w:r w:rsidRPr="00EE1205">
        <w:rPr>
          <w:rFonts w:ascii="Arial" w:hAnsi="Arial" w:cs="Arial"/>
          <w:sz w:val="22"/>
          <w:szCs w:val="22"/>
        </w:rPr>
        <w:t>Psychologist</w:t>
      </w:r>
      <w:proofErr w:type="spellEnd"/>
      <w:r w:rsidRPr="00EE1205">
        <w:rPr>
          <w:rFonts w:ascii="Arial" w:hAnsi="Arial" w:cs="Arial"/>
          <w:sz w:val="22"/>
          <w:szCs w:val="22"/>
        </w:rPr>
        <w:t xml:space="preserve">, 34(10), 906–911. </w:t>
      </w:r>
      <w:hyperlink r:id="rId12" w:history="1">
        <w:r w:rsidR="003E620B" w:rsidRPr="00EE1205">
          <w:rPr>
            <w:rStyle w:val="Hyperlink"/>
            <w:rFonts w:ascii="Arial" w:hAnsi="Arial" w:cs="Arial"/>
            <w:sz w:val="22"/>
            <w:szCs w:val="22"/>
          </w:rPr>
          <w:t>https://doi.org/10.1037/0003-066X.34.10.906</w:t>
        </w:r>
      </w:hyperlink>
    </w:p>
    <w:p w14:paraId="296988B8" w14:textId="77777777" w:rsidR="00246990" w:rsidRDefault="00246990" w:rsidP="002A4AE7">
      <w:pPr>
        <w:spacing w:line="360" w:lineRule="auto"/>
      </w:pPr>
    </w:p>
    <w:p w14:paraId="5CC63EE5" w14:textId="3F3ECE63" w:rsidR="00246990" w:rsidRPr="00EE1205" w:rsidRDefault="00246990" w:rsidP="002A4AE7">
      <w:pPr>
        <w:spacing w:line="360" w:lineRule="auto"/>
        <w:rPr>
          <w:rFonts w:ascii="Arial" w:hAnsi="Arial" w:cs="Arial"/>
          <w:sz w:val="22"/>
          <w:szCs w:val="22"/>
        </w:rPr>
      </w:pPr>
      <w:r w:rsidRPr="00246990">
        <w:rPr>
          <w:rFonts w:ascii="Arial" w:hAnsi="Arial" w:cs="Arial"/>
          <w:b/>
          <w:bCs/>
          <w:sz w:val="22"/>
          <w:szCs w:val="22"/>
        </w:rPr>
        <w:t>Flick, U. (2018).</w:t>
      </w:r>
      <w:r w:rsidRPr="00246990">
        <w:rPr>
          <w:rFonts w:ascii="Arial" w:hAnsi="Arial" w:cs="Arial"/>
          <w:sz w:val="22"/>
          <w:szCs w:val="22"/>
        </w:rPr>
        <w:t xml:space="preserve"> </w:t>
      </w:r>
      <w:r w:rsidRPr="00246990">
        <w:rPr>
          <w:rFonts w:ascii="Arial" w:hAnsi="Arial" w:cs="Arial"/>
          <w:i/>
          <w:iCs/>
          <w:sz w:val="22"/>
          <w:szCs w:val="22"/>
        </w:rPr>
        <w:t xml:space="preserve">An </w:t>
      </w:r>
      <w:proofErr w:type="spellStart"/>
      <w:r w:rsidRPr="00246990">
        <w:rPr>
          <w:rFonts w:ascii="Arial" w:hAnsi="Arial" w:cs="Arial"/>
          <w:i/>
          <w:iCs/>
          <w:sz w:val="22"/>
          <w:szCs w:val="22"/>
        </w:rPr>
        <w:t>introduction</w:t>
      </w:r>
      <w:proofErr w:type="spellEnd"/>
      <w:r w:rsidRPr="00246990">
        <w:rPr>
          <w:rFonts w:ascii="Arial" w:hAnsi="Arial" w:cs="Arial"/>
          <w:i/>
          <w:iCs/>
          <w:sz w:val="22"/>
          <w:szCs w:val="22"/>
        </w:rPr>
        <w:t xml:space="preserve"> </w:t>
      </w:r>
      <w:proofErr w:type="spellStart"/>
      <w:r w:rsidRPr="00246990">
        <w:rPr>
          <w:rFonts w:ascii="Arial" w:hAnsi="Arial" w:cs="Arial"/>
          <w:i/>
          <w:iCs/>
          <w:sz w:val="22"/>
          <w:szCs w:val="22"/>
        </w:rPr>
        <w:t>to</w:t>
      </w:r>
      <w:proofErr w:type="spellEnd"/>
      <w:r w:rsidRPr="00246990">
        <w:rPr>
          <w:rFonts w:ascii="Arial" w:hAnsi="Arial" w:cs="Arial"/>
          <w:i/>
          <w:iCs/>
          <w:sz w:val="22"/>
          <w:szCs w:val="22"/>
        </w:rPr>
        <w:t xml:space="preserve"> qualitative </w:t>
      </w:r>
      <w:proofErr w:type="spellStart"/>
      <w:r w:rsidRPr="00246990">
        <w:rPr>
          <w:rFonts w:ascii="Arial" w:hAnsi="Arial" w:cs="Arial"/>
          <w:i/>
          <w:iCs/>
          <w:sz w:val="22"/>
          <w:szCs w:val="22"/>
        </w:rPr>
        <w:t>research</w:t>
      </w:r>
      <w:proofErr w:type="spellEnd"/>
      <w:r w:rsidRPr="00246990">
        <w:rPr>
          <w:rFonts w:ascii="Arial" w:hAnsi="Arial" w:cs="Arial"/>
          <w:sz w:val="22"/>
          <w:szCs w:val="22"/>
        </w:rPr>
        <w:t xml:space="preserve"> (6th ed.). </w:t>
      </w:r>
      <w:r w:rsidR="00726655" w:rsidRPr="00726655">
        <w:rPr>
          <w:rFonts w:ascii="Arial" w:hAnsi="Arial" w:cs="Arial"/>
          <w:sz w:val="22"/>
          <w:szCs w:val="22"/>
        </w:rPr>
        <w:t>SAGE Publications.</w:t>
      </w:r>
    </w:p>
    <w:p w14:paraId="7EC67BCF" w14:textId="77777777" w:rsidR="00C817EF" w:rsidRPr="00EE1205" w:rsidRDefault="00C817EF" w:rsidP="002A4AE7">
      <w:pPr>
        <w:spacing w:line="360" w:lineRule="auto"/>
        <w:rPr>
          <w:rFonts w:ascii="Arial" w:hAnsi="Arial" w:cs="Arial"/>
          <w:sz w:val="22"/>
          <w:szCs w:val="22"/>
        </w:rPr>
      </w:pPr>
    </w:p>
    <w:p w14:paraId="49A6D858" w14:textId="78E8A24E" w:rsidR="00AB6903" w:rsidRPr="00EE1205" w:rsidRDefault="00AB6903" w:rsidP="002A4AE7">
      <w:pPr>
        <w:spacing w:line="360" w:lineRule="auto"/>
        <w:rPr>
          <w:rFonts w:ascii="Arial" w:hAnsi="Arial" w:cs="Arial"/>
          <w:sz w:val="22"/>
          <w:szCs w:val="22"/>
        </w:rPr>
      </w:pPr>
      <w:r w:rsidRPr="00EE1205">
        <w:rPr>
          <w:rFonts w:ascii="Arial" w:hAnsi="Arial" w:cs="Arial"/>
          <w:b/>
          <w:bCs/>
          <w:sz w:val="22"/>
          <w:szCs w:val="22"/>
        </w:rPr>
        <w:t>Heppner, P. P., &amp; Petersen, C. H. (1982).</w:t>
      </w:r>
      <w:r w:rsidRPr="00EE1205">
        <w:rPr>
          <w:rFonts w:ascii="Arial" w:hAnsi="Arial" w:cs="Arial"/>
          <w:sz w:val="22"/>
          <w:szCs w:val="22"/>
        </w:rPr>
        <w:t xml:space="preserve"> The </w:t>
      </w:r>
      <w:proofErr w:type="spellStart"/>
      <w:r w:rsidRPr="00EE1205">
        <w:rPr>
          <w:rFonts w:ascii="Arial" w:hAnsi="Arial" w:cs="Arial"/>
          <w:sz w:val="22"/>
          <w:szCs w:val="22"/>
        </w:rPr>
        <w:t>development</w:t>
      </w:r>
      <w:proofErr w:type="spellEnd"/>
      <w:r w:rsidRPr="00EE1205">
        <w:rPr>
          <w:rFonts w:ascii="Arial" w:hAnsi="Arial" w:cs="Arial"/>
          <w:sz w:val="22"/>
          <w:szCs w:val="22"/>
        </w:rPr>
        <w:t xml:space="preserve"> and </w:t>
      </w:r>
      <w:proofErr w:type="spellStart"/>
      <w:r w:rsidRPr="00EE1205">
        <w:rPr>
          <w:rFonts w:ascii="Arial" w:hAnsi="Arial" w:cs="Arial"/>
          <w:sz w:val="22"/>
          <w:szCs w:val="22"/>
        </w:rPr>
        <w:t>implications</w:t>
      </w:r>
      <w:proofErr w:type="spellEnd"/>
      <w:r w:rsidRPr="00EE1205">
        <w:rPr>
          <w:rFonts w:ascii="Arial" w:hAnsi="Arial" w:cs="Arial"/>
          <w:sz w:val="22"/>
          <w:szCs w:val="22"/>
        </w:rPr>
        <w:t xml:space="preserve"> </w:t>
      </w:r>
      <w:proofErr w:type="spellStart"/>
      <w:r w:rsidRPr="00EE1205">
        <w:rPr>
          <w:rFonts w:ascii="Arial" w:hAnsi="Arial" w:cs="Arial"/>
          <w:sz w:val="22"/>
          <w:szCs w:val="22"/>
        </w:rPr>
        <w:t>of</w:t>
      </w:r>
      <w:proofErr w:type="spellEnd"/>
      <w:r w:rsidRPr="00EE1205">
        <w:rPr>
          <w:rFonts w:ascii="Arial" w:hAnsi="Arial" w:cs="Arial"/>
          <w:sz w:val="22"/>
          <w:szCs w:val="22"/>
        </w:rPr>
        <w:t xml:space="preserve"> a personal problem-</w:t>
      </w:r>
      <w:proofErr w:type="spellStart"/>
      <w:r w:rsidRPr="00EE1205">
        <w:rPr>
          <w:rFonts w:ascii="Arial" w:hAnsi="Arial" w:cs="Arial"/>
          <w:sz w:val="22"/>
          <w:szCs w:val="22"/>
        </w:rPr>
        <w:t>solving</w:t>
      </w:r>
      <w:proofErr w:type="spellEnd"/>
      <w:r w:rsidRPr="00EE1205">
        <w:rPr>
          <w:rFonts w:ascii="Arial" w:hAnsi="Arial" w:cs="Arial"/>
          <w:sz w:val="22"/>
          <w:szCs w:val="22"/>
        </w:rPr>
        <w:t xml:space="preserve"> </w:t>
      </w:r>
      <w:proofErr w:type="spellStart"/>
      <w:r w:rsidRPr="00EE1205">
        <w:rPr>
          <w:rFonts w:ascii="Arial" w:hAnsi="Arial" w:cs="Arial"/>
          <w:sz w:val="22"/>
          <w:szCs w:val="22"/>
        </w:rPr>
        <w:t>inventory</w:t>
      </w:r>
      <w:proofErr w:type="spellEnd"/>
      <w:r w:rsidRPr="00EE1205">
        <w:rPr>
          <w:rFonts w:ascii="Arial" w:hAnsi="Arial" w:cs="Arial"/>
          <w:sz w:val="22"/>
          <w:szCs w:val="22"/>
        </w:rPr>
        <w:t xml:space="preserve">. Journal </w:t>
      </w:r>
      <w:proofErr w:type="spellStart"/>
      <w:r w:rsidRPr="00EE1205">
        <w:rPr>
          <w:rFonts w:ascii="Arial" w:hAnsi="Arial" w:cs="Arial"/>
          <w:sz w:val="22"/>
          <w:szCs w:val="22"/>
        </w:rPr>
        <w:t>of</w:t>
      </w:r>
      <w:proofErr w:type="spellEnd"/>
      <w:r w:rsidRPr="00EE1205">
        <w:rPr>
          <w:rFonts w:ascii="Arial" w:hAnsi="Arial" w:cs="Arial"/>
          <w:sz w:val="22"/>
          <w:szCs w:val="22"/>
        </w:rPr>
        <w:t xml:space="preserve"> Counseling </w:t>
      </w:r>
      <w:proofErr w:type="spellStart"/>
      <w:r w:rsidRPr="00EE1205">
        <w:rPr>
          <w:rFonts w:ascii="Arial" w:hAnsi="Arial" w:cs="Arial"/>
          <w:sz w:val="22"/>
          <w:szCs w:val="22"/>
        </w:rPr>
        <w:t>Psychology</w:t>
      </w:r>
      <w:proofErr w:type="spellEnd"/>
      <w:r w:rsidRPr="00EE1205">
        <w:rPr>
          <w:rFonts w:ascii="Arial" w:hAnsi="Arial" w:cs="Arial"/>
          <w:sz w:val="22"/>
          <w:szCs w:val="22"/>
        </w:rPr>
        <w:t xml:space="preserve">, 29(1), 66–75. </w:t>
      </w:r>
      <w:hyperlink r:id="rId13" w:history="1">
        <w:r w:rsidR="003E620B" w:rsidRPr="00EE1205">
          <w:rPr>
            <w:rStyle w:val="Hyperlink"/>
            <w:rFonts w:ascii="Arial" w:hAnsi="Arial" w:cs="Arial"/>
            <w:sz w:val="22"/>
            <w:szCs w:val="22"/>
          </w:rPr>
          <w:t>https://doi.org/10.1037/0022-0167.29.1.66</w:t>
        </w:r>
      </w:hyperlink>
    </w:p>
    <w:p w14:paraId="10F2784D" w14:textId="77777777" w:rsidR="003E620B" w:rsidRPr="00EE1205" w:rsidRDefault="003E620B" w:rsidP="002A4AE7">
      <w:pPr>
        <w:spacing w:line="360" w:lineRule="auto"/>
        <w:rPr>
          <w:rFonts w:ascii="Arial" w:hAnsi="Arial" w:cs="Arial"/>
          <w:sz w:val="22"/>
          <w:szCs w:val="22"/>
        </w:rPr>
      </w:pPr>
    </w:p>
    <w:p w14:paraId="20C6778B" w14:textId="2AD260C2" w:rsidR="00AB6903" w:rsidRPr="00EE1205" w:rsidRDefault="00AB6903" w:rsidP="002A4AE7">
      <w:pPr>
        <w:spacing w:line="360" w:lineRule="auto"/>
        <w:rPr>
          <w:rFonts w:ascii="Arial" w:hAnsi="Arial" w:cs="Arial"/>
          <w:sz w:val="22"/>
          <w:szCs w:val="22"/>
        </w:rPr>
      </w:pPr>
      <w:r w:rsidRPr="00EE1205">
        <w:rPr>
          <w:rFonts w:ascii="Arial" w:hAnsi="Arial" w:cs="Arial"/>
          <w:b/>
          <w:bCs/>
          <w:sz w:val="22"/>
          <w:szCs w:val="22"/>
        </w:rPr>
        <w:t>Hevner, A. R., March, S. T., Park, J., &amp; Ram, S. (2004).</w:t>
      </w:r>
      <w:r w:rsidRPr="00EE1205">
        <w:rPr>
          <w:rFonts w:ascii="Arial" w:hAnsi="Arial" w:cs="Arial"/>
          <w:sz w:val="22"/>
          <w:szCs w:val="22"/>
        </w:rPr>
        <w:t xml:space="preserve"> Design </w:t>
      </w:r>
      <w:proofErr w:type="spellStart"/>
      <w:r w:rsidRPr="00EE1205">
        <w:rPr>
          <w:rFonts w:ascii="Arial" w:hAnsi="Arial" w:cs="Arial"/>
          <w:sz w:val="22"/>
          <w:szCs w:val="22"/>
        </w:rPr>
        <w:t>science</w:t>
      </w:r>
      <w:proofErr w:type="spellEnd"/>
      <w:r w:rsidRPr="00EE1205">
        <w:rPr>
          <w:rFonts w:ascii="Arial" w:hAnsi="Arial" w:cs="Arial"/>
          <w:sz w:val="22"/>
          <w:szCs w:val="22"/>
        </w:rPr>
        <w:t xml:space="preserve"> in </w:t>
      </w:r>
      <w:proofErr w:type="spellStart"/>
      <w:r w:rsidRPr="00EE1205">
        <w:rPr>
          <w:rFonts w:ascii="Arial" w:hAnsi="Arial" w:cs="Arial"/>
          <w:sz w:val="22"/>
          <w:szCs w:val="22"/>
        </w:rPr>
        <w:t>information</w:t>
      </w:r>
      <w:proofErr w:type="spellEnd"/>
      <w:r w:rsidRPr="00EE1205">
        <w:rPr>
          <w:rFonts w:ascii="Arial" w:hAnsi="Arial" w:cs="Arial"/>
          <w:sz w:val="22"/>
          <w:szCs w:val="22"/>
        </w:rPr>
        <w:t xml:space="preserve"> </w:t>
      </w:r>
      <w:proofErr w:type="spellStart"/>
      <w:r w:rsidRPr="00EE1205">
        <w:rPr>
          <w:rFonts w:ascii="Arial" w:hAnsi="Arial" w:cs="Arial"/>
          <w:sz w:val="22"/>
          <w:szCs w:val="22"/>
        </w:rPr>
        <w:t>systems</w:t>
      </w:r>
      <w:proofErr w:type="spellEnd"/>
      <w:r w:rsidRPr="00EE1205">
        <w:rPr>
          <w:rFonts w:ascii="Arial" w:hAnsi="Arial" w:cs="Arial"/>
          <w:sz w:val="22"/>
          <w:szCs w:val="22"/>
        </w:rPr>
        <w:t xml:space="preserve"> </w:t>
      </w:r>
      <w:proofErr w:type="spellStart"/>
      <w:r w:rsidRPr="00EE1205">
        <w:rPr>
          <w:rFonts w:ascii="Arial" w:hAnsi="Arial" w:cs="Arial"/>
          <w:sz w:val="22"/>
          <w:szCs w:val="22"/>
        </w:rPr>
        <w:t>research</w:t>
      </w:r>
      <w:proofErr w:type="spellEnd"/>
      <w:r w:rsidRPr="00EE1205">
        <w:rPr>
          <w:rFonts w:ascii="Arial" w:hAnsi="Arial" w:cs="Arial"/>
          <w:sz w:val="22"/>
          <w:szCs w:val="22"/>
        </w:rPr>
        <w:t xml:space="preserve">. MIS Quarterly, 28(1), 75–105. </w:t>
      </w:r>
      <w:hyperlink r:id="rId14" w:history="1">
        <w:r w:rsidR="003E620B" w:rsidRPr="00EE1205">
          <w:rPr>
            <w:rStyle w:val="Hyperlink"/>
            <w:rFonts w:ascii="Arial" w:hAnsi="Arial" w:cs="Arial"/>
            <w:sz w:val="22"/>
            <w:szCs w:val="22"/>
          </w:rPr>
          <w:t>https://doi.org/10.2307/25148625</w:t>
        </w:r>
      </w:hyperlink>
    </w:p>
    <w:p w14:paraId="0D35942A" w14:textId="77777777" w:rsidR="003E620B" w:rsidRPr="00EE1205" w:rsidRDefault="003E620B" w:rsidP="002A4AE7">
      <w:pPr>
        <w:spacing w:line="360" w:lineRule="auto"/>
        <w:rPr>
          <w:rFonts w:ascii="Arial" w:hAnsi="Arial" w:cs="Arial"/>
          <w:sz w:val="22"/>
          <w:szCs w:val="22"/>
        </w:rPr>
      </w:pPr>
    </w:p>
    <w:p w14:paraId="78E4E596" w14:textId="18469F58" w:rsidR="00AB6903" w:rsidRPr="00EE1205" w:rsidRDefault="00AB6903" w:rsidP="002A4AE7">
      <w:pPr>
        <w:spacing w:line="360" w:lineRule="auto"/>
        <w:rPr>
          <w:rFonts w:ascii="Arial" w:hAnsi="Arial" w:cs="Arial"/>
        </w:rPr>
      </w:pPr>
      <w:proofErr w:type="spellStart"/>
      <w:r w:rsidRPr="00EE1205">
        <w:rPr>
          <w:rFonts w:ascii="Arial" w:hAnsi="Arial" w:cs="Arial"/>
          <w:b/>
          <w:bCs/>
          <w:sz w:val="22"/>
          <w:szCs w:val="22"/>
        </w:rPr>
        <w:t>Hmelo-Silver</w:t>
      </w:r>
      <w:proofErr w:type="spellEnd"/>
      <w:r w:rsidRPr="00EE1205">
        <w:rPr>
          <w:rFonts w:ascii="Arial" w:hAnsi="Arial" w:cs="Arial"/>
          <w:b/>
          <w:bCs/>
          <w:sz w:val="22"/>
          <w:szCs w:val="22"/>
        </w:rPr>
        <w:t>, C. E. (2004).</w:t>
      </w:r>
      <w:r w:rsidRPr="00EE1205">
        <w:rPr>
          <w:rFonts w:ascii="Arial" w:hAnsi="Arial" w:cs="Arial"/>
          <w:sz w:val="22"/>
          <w:szCs w:val="22"/>
        </w:rPr>
        <w:t xml:space="preserve"> Problem-</w:t>
      </w:r>
      <w:proofErr w:type="spellStart"/>
      <w:r w:rsidRPr="00EE1205">
        <w:rPr>
          <w:rFonts w:ascii="Arial" w:hAnsi="Arial" w:cs="Arial"/>
          <w:sz w:val="22"/>
          <w:szCs w:val="22"/>
        </w:rPr>
        <w:t>based</w:t>
      </w:r>
      <w:proofErr w:type="spellEnd"/>
      <w:r w:rsidRPr="00EE1205">
        <w:rPr>
          <w:rFonts w:ascii="Arial" w:hAnsi="Arial" w:cs="Arial"/>
          <w:sz w:val="22"/>
          <w:szCs w:val="22"/>
        </w:rPr>
        <w:t xml:space="preserve"> </w:t>
      </w:r>
      <w:proofErr w:type="spellStart"/>
      <w:r w:rsidRPr="00EE1205">
        <w:rPr>
          <w:rFonts w:ascii="Arial" w:hAnsi="Arial" w:cs="Arial"/>
          <w:sz w:val="22"/>
          <w:szCs w:val="22"/>
        </w:rPr>
        <w:t>learning</w:t>
      </w:r>
      <w:proofErr w:type="spellEnd"/>
      <w:r w:rsidRPr="00EE1205">
        <w:rPr>
          <w:rFonts w:ascii="Arial" w:hAnsi="Arial" w:cs="Arial"/>
          <w:sz w:val="22"/>
          <w:szCs w:val="22"/>
        </w:rPr>
        <w:t xml:space="preserve">. Educational </w:t>
      </w:r>
      <w:proofErr w:type="spellStart"/>
      <w:r w:rsidRPr="00EE1205">
        <w:rPr>
          <w:rFonts w:ascii="Arial" w:hAnsi="Arial" w:cs="Arial"/>
          <w:sz w:val="22"/>
          <w:szCs w:val="22"/>
        </w:rPr>
        <w:t>Psychology</w:t>
      </w:r>
      <w:proofErr w:type="spellEnd"/>
      <w:r w:rsidRPr="00EE1205">
        <w:rPr>
          <w:rFonts w:ascii="Arial" w:hAnsi="Arial" w:cs="Arial"/>
          <w:sz w:val="22"/>
          <w:szCs w:val="22"/>
        </w:rPr>
        <w:t xml:space="preserve"> Review, 16(3), 235–266. </w:t>
      </w:r>
      <w:hyperlink r:id="rId15" w:history="1">
        <w:r w:rsidR="003E620B" w:rsidRPr="00EE1205">
          <w:rPr>
            <w:rStyle w:val="Hyperlink"/>
            <w:rFonts w:ascii="Arial" w:hAnsi="Arial" w:cs="Arial"/>
            <w:sz w:val="22"/>
            <w:szCs w:val="22"/>
          </w:rPr>
          <w:t>https://doi.org/10.1023/B:EDPR.0000034022.16470.f3</w:t>
        </w:r>
      </w:hyperlink>
    </w:p>
    <w:p w14:paraId="22364CA5" w14:textId="77777777" w:rsidR="00A2169B" w:rsidRPr="00EE1205" w:rsidRDefault="00A2169B" w:rsidP="002A4AE7">
      <w:pPr>
        <w:spacing w:line="360" w:lineRule="auto"/>
        <w:rPr>
          <w:rFonts w:ascii="Arial" w:hAnsi="Arial" w:cs="Arial"/>
        </w:rPr>
      </w:pPr>
    </w:p>
    <w:p w14:paraId="3005387D" w14:textId="5B1E2B39" w:rsidR="00A2169B" w:rsidRPr="00EE1205" w:rsidRDefault="00A2169B" w:rsidP="002A4AE7">
      <w:pPr>
        <w:spacing w:line="360" w:lineRule="auto"/>
        <w:rPr>
          <w:rFonts w:ascii="Arial" w:hAnsi="Arial" w:cs="Arial"/>
          <w:sz w:val="22"/>
          <w:szCs w:val="22"/>
        </w:rPr>
      </w:pPr>
      <w:r w:rsidRPr="00EE1205">
        <w:rPr>
          <w:rFonts w:ascii="Arial" w:hAnsi="Arial" w:cs="Arial"/>
          <w:b/>
          <w:bCs/>
          <w:sz w:val="22"/>
          <w:szCs w:val="22"/>
        </w:rPr>
        <w:t>Holzkamp, K. (1995).</w:t>
      </w:r>
      <w:r w:rsidRPr="00EE1205">
        <w:rPr>
          <w:rFonts w:ascii="Arial" w:hAnsi="Arial" w:cs="Arial"/>
          <w:sz w:val="22"/>
          <w:szCs w:val="22"/>
        </w:rPr>
        <w:t xml:space="preserve"> Lernen: Subjektwissenschaftliche Grundlegung</w:t>
      </w:r>
      <w:r w:rsidR="006325EC">
        <w:rPr>
          <w:rFonts w:ascii="Arial" w:hAnsi="Arial" w:cs="Arial"/>
          <w:sz w:val="22"/>
          <w:szCs w:val="22"/>
        </w:rPr>
        <w:t xml:space="preserve"> - </w:t>
      </w:r>
      <w:r w:rsidR="006325EC" w:rsidRPr="006325EC">
        <w:rPr>
          <w:rFonts w:ascii="Arial" w:hAnsi="Arial" w:cs="Arial"/>
          <w:sz w:val="22"/>
          <w:szCs w:val="22"/>
        </w:rPr>
        <w:t xml:space="preserve">Einführung in die Hauptanliegen des Buches. Forum Kritische Psychologie, 36, 113–131. </w:t>
      </w:r>
      <w:proofErr w:type="gramStart"/>
      <w:r w:rsidR="006325EC" w:rsidRPr="006325EC">
        <w:rPr>
          <w:rFonts w:ascii="Arial" w:hAnsi="Arial" w:cs="Arial"/>
          <w:sz w:val="22"/>
          <w:szCs w:val="22"/>
        </w:rPr>
        <w:t>Verfügbar</w:t>
      </w:r>
      <w:proofErr w:type="gramEnd"/>
      <w:r w:rsidR="006325EC" w:rsidRPr="006325EC">
        <w:rPr>
          <w:rFonts w:ascii="Arial" w:hAnsi="Arial" w:cs="Arial"/>
          <w:sz w:val="22"/>
          <w:szCs w:val="22"/>
        </w:rPr>
        <w:t xml:space="preserve"> unter </w:t>
      </w:r>
      <w:hyperlink r:id="rId16" w:history="1">
        <w:r w:rsidR="006325EC" w:rsidRPr="006325EC">
          <w:rPr>
            <w:rStyle w:val="Hyperlink"/>
            <w:rFonts w:ascii="Arial" w:hAnsi="Arial" w:cs="Arial"/>
            <w:sz w:val="22"/>
            <w:szCs w:val="22"/>
          </w:rPr>
          <w:t>https://www.kritische-psychologie.de/files/FKP_36_Klaus_Holzkamp_Lernen.pdf</w:t>
        </w:r>
      </w:hyperlink>
    </w:p>
    <w:p w14:paraId="6A60A76E" w14:textId="77777777" w:rsidR="003E620B" w:rsidRPr="00EE1205" w:rsidRDefault="003E620B" w:rsidP="002A4AE7">
      <w:pPr>
        <w:spacing w:line="360" w:lineRule="auto"/>
        <w:rPr>
          <w:rFonts w:ascii="Arial" w:hAnsi="Arial" w:cs="Arial"/>
          <w:sz w:val="22"/>
          <w:szCs w:val="22"/>
        </w:rPr>
      </w:pPr>
    </w:p>
    <w:p w14:paraId="0048A062" w14:textId="78D89097" w:rsidR="00AB6903" w:rsidRPr="00EE1205" w:rsidRDefault="009F44FA" w:rsidP="002A4AE7">
      <w:pPr>
        <w:spacing w:line="360" w:lineRule="auto"/>
        <w:rPr>
          <w:rFonts w:ascii="Arial" w:hAnsi="Arial" w:cs="Arial"/>
          <w:sz w:val="22"/>
          <w:szCs w:val="22"/>
        </w:rPr>
      </w:pPr>
      <w:proofErr w:type="spellStart"/>
      <w:r w:rsidRPr="00EE1205">
        <w:rPr>
          <w:rFonts w:ascii="Arial" w:hAnsi="Arial" w:cs="Arial"/>
          <w:b/>
          <w:bCs/>
          <w:sz w:val="22"/>
          <w:szCs w:val="22"/>
        </w:rPr>
        <w:t>Kalyuga</w:t>
      </w:r>
      <w:proofErr w:type="spellEnd"/>
      <w:r w:rsidRPr="00EE1205">
        <w:rPr>
          <w:rFonts w:ascii="Arial" w:hAnsi="Arial" w:cs="Arial"/>
          <w:b/>
          <w:bCs/>
          <w:sz w:val="22"/>
          <w:szCs w:val="22"/>
        </w:rPr>
        <w:t>, S. (2007).</w:t>
      </w:r>
      <w:r w:rsidRPr="00EE1205">
        <w:rPr>
          <w:rFonts w:ascii="Arial" w:hAnsi="Arial" w:cs="Arial"/>
          <w:sz w:val="22"/>
          <w:szCs w:val="22"/>
        </w:rPr>
        <w:t xml:space="preserve"> Expertise </w:t>
      </w:r>
      <w:proofErr w:type="spellStart"/>
      <w:r w:rsidRPr="00EE1205">
        <w:rPr>
          <w:rFonts w:ascii="Arial" w:hAnsi="Arial" w:cs="Arial"/>
          <w:sz w:val="22"/>
          <w:szCs w:val="22"/>
        </w:rPr>
        <w:t>reversal</w:t>
      </w:r>
      <w:proofErr w:type="spellEnd"/>
      <w:r w:rsidRPr="00EE1205">
        <w:rPr>
          <w:rFonts w:ascii="Arial" w:hAnsi="Arial" w:cs="Arial"/>
          <w:sz w:val="22"/>
          <w:szCs w:val="22"/>
        </w:rPr>
        <w:t xml:space="preserve"> </w:t>
      </w:r>
      <w:proofErr w:type="spellStart"/>
      <w:r w:rsidRPr="00EE1205">
        <w:rPr>
          <w:rFonts w:ascii="Arial" w:hAnsi="Arial" w:cs="Arial"/>
          <w:sz w:val="22"/>
          <w:szCs w:val="22"/>
        </w:rPr>
        <w:t>effect</w:t>
      </w:r>
      <w:proofErr w:type="spellEnd"/>
      <w:r w:rsidRPr="00EE1205">
        <w:rPr>
          <w:rFonts w:ascii="Arial" w:hAnsi="Arial" w:cs="Arial"/>
          <w:sz w:val="22"/>
          <w:szCs w:val="22"/>
        </w:rPr>
        <w:t xml:space="preserve"> and </w:t>
      </w:r>
      <w:proofErr w:type="spellStart"/>
      <w:r w:rsidRPr="00EE1205">
        <w:rPr>
          <w:rFonts w:ascii="Arial" w:hAnsi="Arial" w:cs="Arial"/>
          <w:sz w:val="22"/>
          <w:szCs w:val="22"/>
        </w:rPr>
        <w:t>its</w:t>
      </w:r>
      <w:proofErr w:type="spellEnd"/>
      <w:r w:rsidRPr="00EE1205">
        <w:rPr>
          <w:rFonts w:ascii="Arial" w:hAnsi="Arial" w:cs="Arial"/>
          <w:sz w:val="22"/>
          <w:szCs w:val="22"/>
        </w:rPr>
        <w:t xml:space="preserve"> </w:t>
      </w:r>
      <w:proofErr w:type="spellStart"/>
      <w:r w:rsidRPr="00EE1205">
        <w:rPr>
          <w:rFonts w:ascii="Arial" w:hAnsi="Arial" w:cs="Arial"/>
          <w:sz w:val="22"/>
          <w:szCs w:val="22"/>
        </w:rPr>
        <w:t>implications</w:t>
      </w:r>
      <w:proofErr w:type="spellEnd"/>
      <w:r w:rsidRPr="00EE1205">
        <w:rPr>
          <w:rFonts w:ascii="Arial" w:hAnsi="Arial" w:cs="Arial"/>
          <w:sz w:val="22"/>
          <w:szCs w:val="22"/>
        </w:rPr>
        <w:t xml:space="preserve"> </w:t>
      </w:r>
      <w:proofErr w:type="spellStart"/>
      <w:r w:rsidRPr="00EE1205">
        <w:rPr>
          <w:rFonts w:ascii="Arial" w:hAnsi="Arial" w:cs="Arial"/>
          <w:sz w:val="22"/>
          <w:szCs w:val="22"/>
        </w:rPr>
        <w:t>for</w:t>
      </w:r>
      <w:proofErr w:type="spellEnd"/>
      <w:r w:rsidRPr="00EE1205">
        <w:rPr>
          <w:rFonts w:ascii="Arial" w:hAnsi="Arial" w:cs="Arial"/>
          <w:sz w:val="22"/>
          <w:szCs w:val="22"/>
        </w:rPr>
        <w:t xml:space="preserve"> </w:t>
      </w:r>
      <w:proofErr w:type="spellStart"/>
      <w:r w:rsidRPr="00EE1205">
        <w:rPr>
          <w:rFonts w:ascii="Arial" w:hAnsi="Arial" w:cs="Arial"/>
          <w:sz w:val="22"/>
          <w:szCs w:val="22"/>
        </w:rPr>
        <w:t>learner-tailored</w:t>
      </w:r>
      <w:proofErr w:type="spellEnd"/>
      <w:r w:rsidRPr="00EE1205">
        <w:rPr>
          <w:rFonts w:ascii="Arial" w:hAnsi="Arial" w:cs="Arial"/>
          <w:sz w:val="22"/>
          <w:szCs w:val="22"/>
        </w:rPr>
        <w:t xml:space="preserve"> </w:t>
      </w:r>
      <w:proofErr w:type="spellStart"/>
      <w:r w:rsidRPr="00EE1205">
        <w:rPr>
          <w:rFonts w:ascii="Arial" w:hAnsi="Arial" w:cs="Arial"/>
          <w:sz w:val="22"/>
          <w:szCs w:val="22"/>
        </w:rPr>
        <w:t>instruction</w:t>
      </w:r>
      <w:proofErr w:type="spellEnd"/>
      <w:r w:rsidRPr="00EE1205">
        <w:rPr>
          <w:rFonts w:ascii="Arial" w:hAnsi="Arial" w:cs="Arial"/>
          <w:sz w:val="22"/>
          <w:szCs w:val="22"/>
        </w:rPr>
        <w:t xml:space="preserve">. </w:t>
      </w:r>
      <w:r w:rsidR="00AB6903" w:rsidRPr="00EE1205">
        <w:rPr>
          <w:rFonts w:ascii="Arial" w:hAnsi="Arial" w:cs="Arial"/>
          <w:sz w:val="22"/>
          <w:szCs w:val="22"/>
        </w:rPr>
        <w:t xml:space="preserve">Educational </w:t>
      </w:r>
      <w:proofErr w:type="spellStart"/>
      <w:r w:rsidR="00AB6903" w:rsidRPr="00EE1205">
        <w:rPr>
          <w:rFonts w:ascii="Arial" w:hAnsi="Arial" w:cs="Arial"/>
          <w:sz w:val="22"/>
          <w:szCs w:val="22"/>
        </w:rPr>
        <w:t>Psychology</w:t>
      </w:r>
      <w:proofErr w:type="spellEnd"/>
      <w:r w:rsidR="00AB6903" w:rsidRPr="00EE1205">
        <w:rPr>
          <w:rFonts w:ascii="Arial" w:hAnsi="Arial" w:cs="Arial"/>
          <w:sz w:val="22"/>
          <w:szCs w:val="22"/>
        </w:rPr>
        <w:t xml:space="preserve"> Review, 19(4), 509–539. </w:t>
      </w:r>
      <w:hyperlink r:id="rId17" w:history="1">
        <w:r w:rsidR="003E620B" w:rsidRPr="00EE1205">
          <w:rPr>
            <w:rStyle w:val="Hyperlink"/>
            <w:rFonts w:ascii="Arial" w:hAnsi="Arial" w:cs="Arial"/>
            <w:sz w:val="22"/>
            <w:szCs w:val="22"/>
          </w:rPr>
          <w:t>https://doi.org/10.1007/s10648-007-9054-3</w:t>
        </w:r>
      </w:hyperlink>
    </w:p>
    <w:p w14:paraId="3A92BEF0" w14:textId="77777777" w:rsidR="003E620B" w:rsidRPr="00EE1205" w:rsidRDefault="003E620B" w:rsidP="002A4AE7">
      <w:pPr>
        <w:spacing w:line="360" w:lineRule="auto"/>
        <w:rPr>
          <w:rFonts w:ascii="Arial" w:hAnsi="Arial" w:cs="Arial"/>
          <w:sz w:val="22"/>
          <w:szCs w:val="22"/>
        </w:rPr>
      </w:pPr>
    </w:p>
    <w:p w14:paraId="7D3D90DC" w14:textId="22EC5BD9" w:rsidR="00AB6903" w:rsidRPr="00EE1205" w:rsidRDefault="00AB6903" w:rsidP="002A4AE7">
      <w:pPr>
        <w:spacing w:line="360" w:lineRule="auto"/>
        <w:rPr>
          <w:rFonts w:ascii="Arial" w:hAnsi="Arial" w:cs="Arial"/>
          <w:sz w:val="22"/>
          <w:szCs w:val="22"/>
        </w:rPr>
      </w:pPr>
      <w:r w:rsidRPr="00EE1205">
        <w:rPr>
          <w:rFonts w:ascii="Arial" w:hAnsi="Arial" w:cs="Arial"/>
          <w:b/>
          <w:bCs/>
          <w:sz w:val="22"/>
          <w:szCs w:val="22"/>
        </w:rPr>
        <w:lastRenderedPageBreak/>
        <w:t>Kruger, J., &amp; Dunning, D. (1999).</w:t>
      </w:r>
      <w:r w:rsidRPr="00EE1205">
        <w:rPr>
          <w:rFonts w:ascii="Arial" w:hAnsi="Arial" w:cs="Arial"/>
          <w:sz w:val="22"/>
          <w:szCs w:val="22"/>
        </w:rPr>
        <w:t xml:space="preserve"> </w:t>
      </w:r>
      <w:proofErr w:type="spellStart"/>
      <w:r w:rsidRPr="00EE1205">
        <w:rPr>
          <w:rFonts w:ascii="Arial" w:hAnsi="Arial" w:cs="Arial"/>
          <w:sz w:val="22"/>
          <w:szCs w:val="22"/>
        </w:rPr>
        <w:t>Unskilled</w:t>
      </w:r>
      <w:proofErr w:type="spellEnd"/>
      <w:r w:rsidRPr="00EE1205">
        <w:rPr>
          <w:rFonts w:ascii="Arial" w:hAnsi="Arial" w:cs="Arial"/>
          <w:sz w:val="22"/>
          <w:szCs w:val="22"/>
        </w:rPr>
        <w:t xml:space="preserve"> and </w:t>
      </w:r>
      <w:proofErr w:type="spellStart"/>
      <w:r w:rsidRPr="00EE1205">
        <w:rPr>
          <w:rFonts w:ascii="Arial" w:hAnsi="Arial" w:cs="Arial"/>
          <w:sz w:val="22"/>
          <w:szCs w:val="22"/>
        </w:rPr>
        <w:t>unaware</w:t>
      </w:r>
      <w:proofErr w:type="spellEnd"/>
      <w:r w:rsidRPr="00EE1205">
        <w:rPr>
          <w:rFonts w:ascii="Arial" w:hAnsi="Arial" w:cs="Arial"/>
          <w:sz w:val="22"/>
          <w:szCs w:val="22"/>
        </w:rPr>
        <w:t xml:space="preserve"> </w:t>
      </w:r>
      <w:proofErr w:type="spellStart"/>
      <w:r w:rsidRPr="00EE1205">
        <w:rPr>
          <w:rFonts w:ascii="Arial" w:hAnsi="Arial" w:cs="Arial"/>
          <w:sz w:val="22"/>
          <w:szCs w:val="22"/>
        </w:rPr>
        <w:t>of</w:t>
      </w:r>
      <w:proofErr w:type="spellEnd"/>
      <w:r w:rsidRPr="00EE1205">
        <w:rPr>
          <w:rFonts w:ascii="Arial" w:hAnsi="Arial" w:cs="Arial"/>
          <w:sz w:val="22"/>
          <w:szCs w:val="22"/>
        </w:rPr>
        <w:t xml:space="preserve"> it. Journal </w:t>
      </w:r>
      <w:proofErr w:type="spellStart"/>
      <w:r w:rsidRPr="00EE1205">
        <w:rPr>
          <w:rFonts w:ascii="Arial" w:hAnsi="Arial" w:cs="Arial"/>
          <w:sz w:val="22"/>
          <w:szCs w:val="22"/>
        </w:rPr>
        <w:t>of</w:t>
      </w:r>
      <w:proofErr w:type="spellEnd"/>
      <w:r w:rsidRPr="00EE1205">
        <w:rPr>
          <w:rFonts w:ascii="Arial" w:hAnsi="Arial" w:cs="Arial"/>
          <w:sz w:val="22"/>
          <w:szCs w:val="22"/>
        </w:rPr>
        <w:t xml:space="preserve"> Personality and </w:t>
      </w:r>
      <w:proofErr w:type="spellStart"/>
      <w:r w:rsidRPr="00EE1205">
        <w:rPr>
          <w:rFonts w:ascii="Arial" w:hAnsi="Arial" w:cs="Arial"/>
          <w:sz w:val="22"/>
          <w:szCs w:val="22"/>
        </w:rPr>
        <w:t>Social</w:t>
      </w:r>
      <w:proofErr w:type="spellEnd"/>
      <w:r w:rsidRPr="00EE1205">
        <w:rPr>
          <w:rFonts w:ascii="Arial" w:hAnsi="Arial" w:cs="Arial"/>
          <w:sz w:val="22"/>
          <w:szCs w:val="22"/>
        </w:rPr>
        <w:t xml:space="preserve"> </w:t>
      </w:r>
      <w:proofErr w:type="spellStart"/>
      <w:r w:rsidRPr="00EE1205">
        <w:rPr>
          <w:rFonts w:ascii="Arial" w:hAnsi="Arial" w:cs="Arial"/>
          <w:sz w:val="22"/>
          <w:szCs w:val="22"/>
        </w:rPr>
        <w:t>Psychology</w:t>
      </w:r>
      <w:proofErr w:type="spellEnd"/>
      <w:r w:rsidRPr="00EE1205">
        <w:rPr>
          <w:rFonts w:ascii="Arial" w:hAnsi="Arial" w:cs="Arial"/>
          <w:sz w:val="22"/>
          <w:szCs w:val="22"/>
        </w:rPr>
        <w:t xml:space="preserve">, 77(6), 1121–1134. </w:t>
      </w:r>
      <w:hyperlink r:id="rId18" w:history="1">
        <w:r w:rsidR="003E620B" w:rsidRPr="00EE1205">
          <w:rPr>
            <w:rStyle w:val="Hyperlink"/>
            <w:rFonts w:ascii="Arial" w:hAnsi="Arial" w:cs="Arial"/>
            <w:sz w:val="22"/>
            <w:szCs w:val="22"/>
          </w:rPr>
          <w:t>https://doi.org/10.1037/0022-3514.77.6.1121</w:t>
        </w:r>
      </w:hyperlink>
    </w:p>
    <w:p w14:paraId="0279DC23" w14:textId="77777777" w:rsidR="003E620B" w:rsidRPr="00EE1205" w:rsidRDefault="003E620B" w:rsidP="002A4AE7">
      <w:pPr>
        <w:spacing w:line="360" w:lineRule="auto"/>
        <w:rPr>
          <w:rFonts w:ascii="Arial" w:hAnsi="Arial" w:cs="Arial"/>
          <w:sz w:val="22"/>
          <w:szCs w:val="22"/>
        </w:rPr>
      </w:pPr>
    </w:p>
    <w:p w14:paraId="13DB5D8A" w14:textId="6BB3E9D9" w:rsidR="003E620B" w:rsidRPr="00EE1205" w:rsidRDefault="001125A2" w:rsidP="002A4AE7">
      <w:pPr>
        <w:spacing w:line="360" w:lineRule="auto"/>
        <w:rPr>
          <w:rFonts w:ascii="Arial" w:hAnsi="Arial" w:cs="Arial"/>
          <w:sz w:val="22"/>
          <w:szCs w:val="22"/>
        </w:rPr>
      </w:pPr>
      <w:r w:rsidRPr="00EE1205">
        <w:rPr>
          <w:rFonts w:ascii="Arial" w:hAnsi="Arial" w:cs="Arial"/>
          <w:b/>
          <w:bCs/>
          <w:sz w:val="22"/>
          <w:szCs w:val="22"/>
        </w:rPr>
        <w:t>Lazarus, R. S. (1993).</w:t>
      </w:r>
      <w:r w:rsidRPr="00EE1205">
        <w:rPr>
          <w:rFonts w:ascii="Arial" w:hAnsi="Arial" w:cs="Arial"/>
          <w:sz w:val="22"/>
          <w:szCs w:val="22"/>
        </w:rPr>
        <w:t xml:space="preserve"> Coping </w:t>
      </w:r>
      <w:proofErr w:type="spellStart"/>
      <w:r w:rsidRPr="00EE1205">
        <w:rPr>
          <w:rFonts w:ascii="Arial" w:hAnsi="Arial" w:cs="Arial"/>
          <w:sz w:val="22"/>
          <w:szCs w:val="22"/>
        </w:rPr>
        <w:t>theory</w:t>
      </w:r>
      <w:proofErr w:type="spellEnd"/>
      <w:r w:rsidRPr="00EE1205">
        <w:rPr>
          <w:rFonts w:ascii="Arial" w:hAnsi="Arial" w:cs="Arial"/>
          <w:sz w:val="22"/>
          <w:szCs w:val="22"/>
        </w:rPr>
        <w:t xml:space="preserve"> and </w:t>
      </w:r>
      <w:proofErr w:type="spellStart"/>
      <w:r w:rsidRPr="00EE1205">
        <w:rPr>
          <w:rFonts w:ascii="Arial" w:hAnsi="Arial" w:cs="Arial"/>
          <w:sz w:val="22"/>
          <w:szCs w:val="22"/>
        </w:rPr>
        <w:t>research</w:t>
      </w:r>
      <w:proofErr w:type="spellEnd"/>
      <w:r w:rsidRPr="00EE1205">
        <w:rPr>
          <w:rFonts w:ascii="Arial" w:hAnsi="Arial" w:cs="Arial"/>
          <w:sz w:val="22"/>
          <w:szCs w:val="22"/>
        </w:rPr>
        <w:t xml:space="preserve">: Past, </w:t>
      </w:r>
      <w:proofErr w:type="spellStart"/>
      <w:r w:rsidRPr="00EE1205">
        <w:rPr>
          <w:rFonts w:ascii="Arial" w:hAnsi="Arial" w:cs="Arial"/>
          <w:sz w:val="22"/>
          <w:szCs w:val="22"/>
        </w:rPr>
        <w:t>present</w:t>
      </w:r>
      <w:proofErr w:type="spellEnd"/>
      <w:r w:rsidRPr="00EE1205">
        <w:rPr>
          <w:rFonts w:ascii="Arial" w:hAnsi="Arial" w:cs="Arial"/>
          <w:sz w:val="22"/>
          <w:szCs w:val="22"/>
        </w:rPr>
        <w:t xml:space="preserve">, and </w:t>
      </w:r>
      <w:proofErr w:type="spellStart"/>
      <w:r w:rsidRPr="00EE1205">
        <w:rPr>
          <w:rFonts w:ascii="Arial" w:hAnsi="Arial" w:cs="Arial"/>
          <w:sz w:val="22"/>
          <w:szCs w:val="22"/>
        </w:rPr>
        <w:t>future</w:t>
      </w:r>
      <w:proofErr w:type="spellEnd"/>
      <w:r w:rsidRPr="00EE1205">
        <w:rPr>
          <w:rFonts w:ascii="Arial" w:hAnsi="Arial" w:cs="Arial"/>
          <w:sz w:val="22"/>
          <w:szCs w:val="22"/>
        </w:rPr>
        <w:t xml:space="preserve">. </w:t>
      </w:r>
      <w:proofErr w:type="spellStart"/>
      <w:r w:rsidRPr="00EE1205">
        <w:rPr>
          <w:rStyle w:val="Hervorhebung"/>
          <w:rFonts w:ascii="Arial" w:hAnsi="Arial" w:cs="Arial"/>
          <w:sz w:val="22"/>
          <w:szCs w:val="22"/>
        </w:rPr>
        <w:t>Psychosomatic</w:t>
      </w:r>
      <w:proofErr w:type="spellEnd"/>
      <w:r w:rsidRPr="00EE1205">
        <w:rPr>
          <w:rStyle w:val="Hervorhebung"/>
          <w:rFonts w:ascii="Arial" w:hAnsi="Arial" w:cs="Arial"/>
          <w:sz w:val="22"/>
          <w:szCs w:val="22"/>
        </w:rPr>
        <w:t xml:space="preserve"> Medicine, 55</w:t>
      </w:r>
      <w:r w:rsidRPr="00EE1205">
        <w:rPr>
          <w:rFonts w:ascii="Arial" w:hAnsi="Arial" w:cs="Arial"/>
          <w:sz w:val="22"/>
          <w:szCs w:val="22"/>
        </w:rPr>
        <w:t>(3), 234–247.</w:t>
      </w:r>
      <w:r w:rsidR="00AC0D4C" w:rsidRPr="00EE1205">
        <w:rPr>
          <w:rFonts w:ascii="Arial" w:hAnsi="Arial" w:cs="Arial"/>
          <w:sz w:val="22"/>
          <w:szCs w:val="22"/>
        </w:rPr>
        <w:t xml:space="preserve"> </w:t>
      </w:r>
      <w:hyperlink r:id="rId19" w:history="1">
        <w:r w:rsidR="00AC0D4C" w:rsidRPr="00EE1205">
          <w:rPr>
            <w:rStyle w:val="Hyperlink"/>
            <w:rFonts w:ascii="Arial" w:hAnsi="Arial" w:cs="Arial"/>
            <w:sz w:val="22"/>
            <w:szCs w:val="22"/>
          </w:rPr>
          <w:t>https://doi.org/10.1097/00006842-199305000-00002</w:t>
        </w:r>
      </w:hyperlink>
    </w:p>
    <w:p w14:paraId="467B1889" w14:textId="77777777" w:rsidR="00623E89" w:rsidRPr="00EE1205" w:rsidRDefault="00623E89" w:rsidP="002A4AE7">
      <w:pPr>
        <w:spacing w:line="360" w:lineRule="auto"/>
        <w:rPr>
          <w:rFonts w:ascii="Arial" w:hAnsi="Arial" w:cs="Arial"/>
          <w:sz w:val="22"/>
          <w:szCs w:val="22"/>
        </w:rPr>
      </w:pPr>
    </w:p>
    <w:p w14:paraId="34DEA62E" w14:textId="6FC340F4" w:rsidR="003E620B" w:rsidRPr="00EE1205" w:rsidRDefault="008A6AAC" w:rsidP="002A4AE7">
      <w:pPr>
        <w:spacing w:line="360" w:lineRule="auto"/>
        <w:rPr>
          <w:rFonts w:ascii="Arial" w:hAnsi="Arial" w:cs="Arial"/>
          <w:sz w:val="22"/>
          <w:szCs w:val="22"/>
        </w:rPr>
      </w:pPr>
      <w:r w:rsidRPr="00EE1205">
        <w:rPr>
          <w:rFonts w:ascii="Arial" w:hAnsi="Arial" w:cs="Arial"/>
          <w:b/>
          <w:bCs/>
          <w:sz w:val="22"/>
          <w:szCs w:val="22"/>
        </w:rPr>
        <w:t>Lin, S., Lin, L., Hou, C., Chen, B., Li, J., &amp; Ni, S. (2023).</w:t>
      </w:r>
      <w:r w:rsidRPr="00EE1205">
        <w:rPr>
          <w:rFonts w:ascii="Arial" w:hAnsi="Arial" w:cs="Arial"/>
          <w:sz w:val="22"/>
          <w:szCs w:val="22"/>
        </w:rPr>
        <w:t xml:space="preserve"> </w:t>
      </w:r>
      <w:proofErr w:type="spellStart"/>
      <w:r w:rsidRPr="00EE1205">
        <w:rPr>
          <w:rFonts w:ascii="Arial" w:hAnsi="Arial" w:cs="Arial"/>
          <w:sz w:val="22"/>
          <w:szCs w:val="22"/>
        </w:rPr>
        <w:t>Empathy-based</w:t>
      </w:r>
      <w:proofErr w:type="spellEnd"/>
      <w:r w:rsidRPr="00EE1205">
        <w:rPr>
          <w:rFonts w:ascii="Arial" w:hAnsi="Arial" w:cs="Arial"/>
          <w:sz w:val="22"/>
          <w:szCs w:val="22"/>
        </w:rPr>
        <w:t xml:space="preserve"> </w:t>
      </w:r>
      <w:proofErr w:type="spellStart"/>
      <w:r w:rsidRPr="00EE1205">
        <w:rPr>
          <w:rFonts w:ascii="Arial" w:hAnsi="Arial" w:cs="Arial"/>
          <w:sz w:val="22"/>
          <w:szCs w:val="22"/>
        </w:rPr>
        <w:t>communication</w:t>
      </w:r>
      <w:proofErr w:type="spellEnd"/>
      <w:r w:rsidRPr="00EE1205">
        <w:rPr>
          <w:rFonts w:ascii="Arial" w:hAnsi="Arial" w:cs="Arial"/>
          <w:sz w:val="22"/>
          <w:szCs w:val="22"/>
        </w:rPr>
        <w:t xml:space="preserve"> </w:t>
      </w:r>
      <w:proofErr w:type="spellStart"/>
      <w:r w:rsidRPr="00EE1205">
        <w:rPr>
          <w:rFonts w:ascii="Arial" w:hAnsi="Arial" w:cs="Arial"/>
          <w:sz w:val="22"/>
          <w:szCs w:val="22"/>
        </w:rPr>
        <w:t>framework</w:t>
      </w:r>
      <w:proofErr w:type="spellEnd"/>
      <w:r w:rsidRPr="00EE1205">
        <w:rPr>
          <w:rFonts w:ascii="Arial" w:hAnsi="Arial" w:cs="Arial"/>
          <w:sz w:val="22"/>
          <w:szCs w:val="22"/>
        </w:rPr>
        <w:t xml:space="preserve"> </w:t>
      </w:r>
      <w:proofErr w:type="spellStart"/>
      <w:r w:rsidRPr="00EE1205">
        <w:rPr>
          <w:rFonts w:ascii="Arial" w:hAnsi="Arial" w:cs="Arial"/>
          <w:sz w:val="22"/>
          <w:szCs w:val="22"/>
        </w:rPr>
        <w:t>for</w:t>
      </w:r>
      <w:proofErr w:type="spellEnd"/>
      <w:r w:rsidRPr="00EE1205">
        <w:rPr>
          <w:rFonts w:ascii="Arial" w:hAnsi="Arial" w:cs="Arial"/>
          <w:sz w:val="22"/>
          <w:szCs w:val="22"/>
        </w:rPr>
        <w:t xml:space="preserve"> </w:t>
      </w:r>
      <w:proofErr w:type="spellStart"/>
      <w:r w:rsidRPr="00EE1205">
        <w:rPr>
          <w:rFonts w:ascii="Arial" w:hAnsi="Arial" w:cs="Arial"/>
          <w:sz w:val="22"/>
          <w:szCs w:val="22"/>
        </w:rPr>
        <w:t>chatbots</w:t>
      </w:r>
      <w:proofErr w:type="spellEnd"/>
      <w:r w:rsidRPr="00EE1205">
        <w:rPr>
          <w:rFonts w:ascii="Arial" w:hAnsi="Arial" w:cs="Arial"/>
          <w:sz w:val="22"/>
          <w:szCs w:val="22"/>
        </w:rPr>
        <w:t xml:space="preserve">: A mental </w:t>
      </w:r>
      <w:proofErr w:type="spellStart"/>
      <w:r w:rsidRPr="00EE1205">
        <w:rPr>
          <w:rFonts w:ascii="Arial" w:hAnsi="Arial" w:cs="Arial"/>
          <w:sz w:val="22"/>
          <w:szCs w:val="22"/>
        </w:rPr>
        <w:t>health</w:t>
      </w:r>
      <w:proofErr w:type="spellEnd"/>
      <w:r w:rsidRPr="00EE1205">
        <w:rPr>
          <w:rFonts w:ascii="Arial" w:hAnsi="Arial" w:cs="Arial"/>
          <w:sz w:val="22"/>
          <w:szCs w:val="22"/>
        </w:rPr>
        <w:t xml:space="preserve"> </w:t>
      </w:r>
      <w:proofErr w:type="spellStart"/>
      <w:r w:rsidRPr="00EE1205">
        <w:rPr>
          <w:rFonts w:ascii="Arial" w:hAnsi="Arial" w:cs="Arial"/>
          <w:sz w:val="22"/>
          <w:szCs w:val="22"/>
        </w:rPr>
        <w:t>chatbot</w:t>
      </w:r>
      <w:proofErr w:type="spellEnd"/>
      <w:r w:rsidRPr="00EE1205">
        <w:rPr>
          <w:rFonts w:ascii="Arial" w:hAnsi="Arial" w:cs="Arial"/>
          <w:sz w:val="22"/>
          <w:szCs w:val="22"/>
        </w:rPr>
        <w:t xml:space="preserve"> </w:t>
      </w:r>
      <w:proofErr w:type="spellStart"/>
      <w:r w:rsidRPr="00EE1205">
        <w:rPr>
          <w:rFonts w:ascii="Arial" w:hAnsi="Arial" w:cs="Arial"/>
          <w:sz w:val="22"/>
          <w:szCs w:val="22"/>
        </w:rPr>
        <w:t>application</w:t>
      </w:r>
      <w:proofErr w:type="spellEnd"/>
      <w:r w:rsidRPr="00EE1205">
        <w:rPr>
          <w:rFonts w:ascii="Arial" w:hAnsi="Arial" w:cs="Arial"/>
          <w:sz w:val="22"/>
          <w:szCs w:val="22"/>
        </w:rPr>
        <w:t xml:space="preserve"> and </w:t>
      </w:r>
      <w:proofErr w:type="spellStart"/>
      <w:r w:rsidRPr="00EE1205">
        <w:rPr>
          <w:rFonts w:ascii="Arial" w:hAnsi="Arial" w:cs="Arial"/>
          <w:sz w:val="22"/>
          <w:szCs w:val="22"/>
        </w:rPr>
        <w:t>evaluation</w:t>
      </w:r>
      <w:proofErr w:type="spellEnd"/>
      <w:r w:rsidRPr="00EE1205">
        <w:rPr>
          <w:rFonts w:ascii="Arial" w:hAnsi="Arial" w:cs="Arial"/>
          <w:sz w:val="22"/>
          <w:szCs w:val="22"/>
        </w:rPr>
        <w:t xml:space="preserve">. In </w:t>
      </w:r>
      <w:r w:rsidRPr="00EE1205">
        <w:rPr>
          <w:rFonts w:ascii="Arial" w:hAnsi="Arial" w:cs="Arial"/>
          <w:i/>
          <w:iCs/>
          <w:sz w:val="22"/>
          <w:szCs w:val="22"/>
        </w:rPr>
        <w:t xml:space="preserve">Proceedings </w:t>
      </w:r>
      <w:proofErr w:type="spellStart"/>
      <w:r w:rsidRPr="00EE1205">
        <w:rPr>
          <w:rFonts w:ascii="Arial" w:hAnsi="Arial" w:cs="Arial"/>
          <w:i/>
          <w:iCs/>
          <w:sz w:val="22"/>
          <w:szCs w:val="22"/>
        </w:rPr>
        <w:t>of</w:t>
      </w:r>
      <w:proofErr w:type="spellEnd"/>
      <w:r w:rsidRPr="00EE1205">
        <w:rPr>
          <w:rFonts w:ascii="Arial" w:hAnsi="Arial" w:cs="Arial"/>
          <w:i/>
          <w:iCs/>
          <w:sz w:val="22"/>
          <w:szCs w:val="22"/>
        </w:rPr>
        <w:t xml:space="preserve"> HAI '23.</w:t>
      </w:r>
      <w:r w:rsidRPr="00EE1205">
        <w:rPr>
          <w:rFonts w:ascii="Arial" w:hAnsi="Arial" w:cs="Arial"/>
          <w:sz w:val="22"/>
          <w:szCs w:val="22"/>
        </w:rPr>
        <w:t xml:space="preserve"> ACM. </w:t>
      </w:r>
      <w:hyperlink r:id="rId20" w:history="1">
        <w:r w:rsidRPr="00EE1205">
          <w:rPr>
            <w:rStyle w:val="Hyperlink"/>
            <w:rFonts w:ascii="Arial" w:hAnsi="Arial" w:cs="Arial"/>
            <w:sz w:val="22"/>
            <w:szCs w:val="22"/>
          </w:rPr>
          <w:t>https://doi.org/10.1145/3623809.3623865</w:t>
        </w:r>
      </w:hyperlink>
    </w:p>
    <w:p w14:paraId="24172BAA" w14:textId="77777777" w:rsidR="003E620B" w:rsidRPr="00EE1205" w:rsidRDefault="003E620B" w:rsidP="002A4AE7">
      <w:pPr>
        <w:spacing w:line="360" w:lineRule="auto"/>
        <w:rPr>
          <w:rFonts w:ascii="Arial" w:hAnsi="Arial" w:cs="Arial"/>
          <w:sz w:val="22"/>
          <w:szCs w:val="22"/>
        </w:rPr>
      </w:pPr>
    </w:p>
    <w:p w14:paraId="7768A29D" w14:textId="06A48714" w:rsidR="00C817EF" w:rsidRPr="00EE1205" w:rsidRDefault="00623E89" w:rsidP="002A4AE7">
      <w:pPr>
        <w:spacing w:line="360" w:lineRule="auto"/>
        <w:rPr>
          <w:rFonts w:ascii="Arial" w:hAnsi="Arial" w:cs="Arial"/>
          <w:sz w:val="22"/>
          <w:szCs w:val="22"/>
        </w:rPr>
      </w:pPr>
      <w:r w:rsidRPr="00EE1205">
        <w:rPr>
          <w:rFonts w:ascii="Arial" w:hAnsi="Arial" w:cs="Arial"/>
          <w:b/>
          <w:bCs/>
          <w:sz w:val="22"/>
          <w:szCs w:val="22"/>
        </w:rPr>
        <w:t xml:space="preserve">Liu, T., Giorgi, S., Aich, A., </w:t>
      </w:r>
      <w:proofErr w:type="spellStart"/>
      <w:r w:rsidRPr="00EE1205">
        <w:rPr>
          <w:rFonts w:ascii="Arial" w:hAnsi="Arial" w:cs="Arial"/>
          <w:b/>
          <w:bCs/>
          <w:sz w:val="22"/>
          <w:szCs w:val="22"/>
        </w:rPr>
        <w:t>Lahnala</w:t>
      </w:r>
      <w:proofErr w:type="spellEnd"/>
      <w:r w:rsidRPr="00EE1205">
        <w:rPr>
          <w:rFonts w:ascii="Arial" w:hAnsi="Arial" w:cs="Arial"/>
          <w:b/>
          <w:bCs/>
          <w:sz w:val="22"/>
          <w:szCs w:val="22"/>
        </w:rPr>
        <w:t xml:space="preserve">, A., Curtis, B., Ungar, L., &amp; </w:t>
      </w:r>
      <w:proofErr w:type="spellStart"/>
      <w:r w:rsidRPr="00EE1205">
        <w:rPr>
          <w:rFonts w:ascii="Arial" w:hAnsi="Arial" w:cs="Arial"/>
          <w:b/>
          <w:bCs/>
          <w:sz w:val="22"/>
          <w:szCs w:val="22"/>
        </w:rPr>
        <w:t>Sedoc</w:t>
      </w:r>
      <w:proofErr w:type="spellEnd"/>
      <w:r w:rsidRPr="00EE1205">
        <w:rPr>
          <w:rFonts w:ascii="Arial" w:hAnsi="Arial" w:cs="Arial"/>
          <w:b/>
          <w:bCs/>
          <w:sz w:val="22"/>
          <w:szCs w:val="22"/>
        </w:rPr>
        <w:t>, J. (2025).</w:t>
      </w:r>
      <w:r w:rsidRPr="00EE1205">
        <w:rPr>
          <w:rFonts w:ascii="Arial" w:hAnsi="Arial" w:cs="Arial"/>
          <w:sz w:val="22"/>
          <w:szCs w:val="22"/>
        </w:rPr>
        <w:t xml:space="preserve"> </w:t>
      </w:r>
      <w:r w:rsidR="00DC4F48" w:rsidRPr="00EE1205">
        <w:rPr>
          <w:rFonts w:ascii="Arial" w:hAnsi="Arial" w:cs="Arial"/>
          <w:sz w:val="22"/>
          <w:szCs w:val="22"/>
        </w:rPr>
        <w:t xml:space="preserve">The </w:t>
      </w:r>
      <w:proofErr w:type="spellStart"/>
      <w:r w:rsidR="00DC4F48" w:rsidRPr="00EE1205">
        <w:rPr>
          <w:rFonts w:ascii="Arial" w:hAnsi="Arial" w:cs="Arial"/>
          <w:sz w:val="22"/>
          <w:szCs w:val="22"/>
        </w:rPr>
        <w:t>illusion</w:t>
      </w:r>
      <w:proofErr w:type="spellEnd"/>
      <w:r w:rsidR="00DC4F48" w:rsidRPr="00EE1205">
        <w:rPr>
          <w:rFonts w:ascii="Arial" w:hAnsi="Arial" w:cs="Arial"/>
          <w:sz w:val="22"/>
          <w:szCs w:val="22"/>
        </w:rPr>
        <w:t xml:space="preserve"> </w:t>
      </w:r>
      <w:proofErr w:type="spellStart"/>
      <w:r w:rsidR="00DC4F48" w:rsidRPr="00EE1205">
        <w:rPr>
          <w:rFonts w:ascii="Arial" w:hAnsi="Arial" w:cs="Arial"/>
          <w:sz w:val="22"/>
          <w:szCs w:val="22"/>
        </w:rPr>
        <w:t>of</w:t>
      </w:r>
      <w:proofErr w:type="spellEnd"/>
      <w:r w:rsidR="00DC4F48" w:rsidRPr="00EE1205">
        <w:rPr>
          <w:rFonts w:ascii="Arial" w:hAnsi="Arial" w:cs="Arial"/>
          <w:sz w:val="22"/>
          <w:szCs w:val="22"/>
        </w:rPr>
        <w:t xml:space="preserve"> </w:t>
      </w:r>
      <w:proofErr w:type="spellStart"/>
      <w:r w:rsidR="00DC4F48" w:rsidRPr="00EE1205">
        <w:rPr>
          <w:rFonts w:ascii="Arial" w:hAnsi="Arial" w:cs="Arial"/>
          <w:sz w:val="22"/>
          <w:szCs w:val="22"/>
        </w:rPr>
        <w:t>empathy</w:t>
      </w:r>
      <w:proofErr w:type="spellEnd"/>
      <w:r w:rsidR="00DC4F48" w:rsidRPr="00EE1205">
        <w:rPr>
          <w:rFonts w:ascii="Arial" w:hAnsi="Arial" w:cs="Arial"/>
          <w:sz w:val="22"/>
          <w:szCs w:val="22"/>
        </w:rPr>
        <w:t xml:space="preserve">: How AI </w:t>
      </w:r>
      <w:proofErr w:type="spellStart"/>
      <w:r w:rsidR="00DC4F48" w:rsidRPr="00EE1205">
        <w:rPr>
          <w:rFonts w:ascii="Arial" w:hAnsi="Arial" w:cs="Arial"/>
          <w:sz w:val="22"/>
          <w:szCs w:val="22"/>
        </w:rPr>
        <w:t>chatbots</w:t>
      </w:r>
      <w:proofErr w:type="spellEnd"/>
      <w:r w:rsidR="00DC4F48" w:rsidRPr="00EE1205">
        <w:rPr>
          <w:rFonts w:ascii="Arial" w:hAnsi="Arial" w:cs="Arial"/>
          <w:sz w:val="22"/>
          <w:szCs w:val="22"/>
        </w:rPr>
        <w:t xml:space="preserve"> </w:t>
      </w:r>
      <w:proofErr w:type="spellStart"/>
      <w:r w:rsidR="00DC4F48" w:rsidRPr="00EE1205">
        <w:rPr>
          <w:rFonts w:ascii="Arial" w:hAnsi="Arial" w:cs="Arial"/>
          <w:sz w:val="22"/>
          <w:szCs w:val="22"/>
        </w:rPr>
        <w:t>shape</w:t>
      </w:r>
      <w:proofErr w:type="spellEnd"/>
      <w:r w:rsidR="00DC4F48" w:rsidRPr="00EE1205">
        <w:rPr>
          <w:rFonts w:ascii="Arial" w:hAnsi="Arial" w:cs="Arial"/>
          <w:sz w:val="22"/>
          <w:szCs w:val="22"/>
        </w:rPr>
        <w:t xml:space="preserve"> </w:t>
      </w:r>
      <w:proofErr w:type="spellStart"/>
      <w:r w:rsidR="00DC4F48" w:rsidRPr="00EE1205">
        <w:rPr>
          <w:rFonts w:ascii="Arial" w:hAnsi="Arial" w:cs="Arial"/>
          <w:sz w:val="22"/>
          <w:szCs w:val="22"/>
        </w:rPr>
        <w:t>conversation</w:t>
      </w:r>
      <w:proofErr w:type="spellEnd"/>
      <w:r w:rsidR="00DC4F48" w:rsidRPr="00EE1205">
        <w:rPr>
          <w:rFonts w:ascii="Arial" w:hAnsi="Arial" w:cs="Arial"/>
          <w:sz w:val="22"/>
          <w:szCs w:val="22"/>
        </w:rPr>
        <w:t xml:space="preserve"> </w:t>
      </w:r>
      <w:proofErr w:type="spellStart"/>
      <w:r w:rsidR="00DC4F48" w:rsidRPr="00EE1205">
        <w:rPr>
          <w:rFonts w:ascii="Arial" w:hAnsi="Arial" w:cs="Arial"/>
          <w:sz w:val="22"/>
          <w:szCs w:val="22"/>
        </w:rPr>
        <w:t>perception</w:t>
      </w:r>
      <w:proofErr w:type="spellEnd"/>
      <w:r w:rsidR="00DC4F48" w:rsidRPr="00EE1205">
        <w:rPr>
          <w:rFonts w:ascii="Arial" w:hAnsi="Arial" w:cs="Arial"/>
          <w:sz w:val="22"/>
          <w:szCs w:val="22"/>
        </w:rPr>
        <w:t xml:space="preserve">. </w:t>
      </w:r>
      <w:r w:rsidRPr="00EE1205">
        <w:rPr>
          <w:rFonts w:ascii="Arial" w:hAnsi="Arial" w:cs="Arial"/>
          <w:i/>
          <w:iCs/>
          <w:sz w:val="22"/>
          <w:szCs w:val="22"/>
        </w:rPr>
        <w:t xml:space="preserve">Proceedings </w:t>
      </w:r>
      <w:proofErr w:type="spellStart"/>
      <w:r w:rsidRPr="00EE1205">
        <w:rPr>
          <w:rFonts w:ascii="Arial" w:hAnsi="Arial" w:cs="Arial"/>
          <w:i/>
          <w:iCs/>
          <w:sz w:val="22"/>
          <w:szCs w:val="22"/>
        </w:rPr>
        <w:t>of</w:t>
      </w:r>
      <w:proofErr w:type="spellEnd"/>
      <w:r w:rsidRPr="00EE1205">
        <w:rPr>
          <w:rFonts w:ascii="Arial" w:hAnsi="Arial" w:cs="Arial"/>
          <w:i/>
          <w:iCs/>
          <w:sz w:val="22"/>
          <w:szCs w:val="22"/>
        </w:rPr>
        <w:t xml:space="preserve"> </w:t>
      </w:r>
      <w:proofErr w:type="spellStart"/>
      <w:r w:rsidRPr="00EE1205">
        <w:rPr>
          <w:rFonts w:ascii="Arial" w:hAnsi="Arial" w:cs="Arial"/>
          <w:i/>
          <w:iCs/>
          <w:sz w:val="22"/>
          <w:szCs w:val="22"/>
        </w:rPr>
        <w:t>the</w:t>
      </w:r>
      <w:proofErr w:type="spellEnd"/>
      <w:r w:rsidRPr="00EE1205">
        <w:rPr>
          <w:rFonts w:ascii="Arial" w:hAnsi="Arial" w:cs="Arial"/>
          <w:i/>
          <w:iCs/>
          <w:sz w:val="22"/>
          <w:szCs w:val="22"/>
        </w:rPr>
        <w:t xml:space="preserve"> AAAI Conference on </w:t>
      </w:r>
      <w:proofErr w:type="spellStart"/>
      <w:r w:rsidRPr="00EE1205">
        <w:rPr>
          <w:rFonts w:ascii="Arial" w:hAnsi="Arial" w:cs="Arial"/>
          <w:i/>
          <w:iCs/>
          <w:sz w:val="22"/>
          <w:szCs w:val="22"/>
        </w:rPr>
        <w:t>Artificial</w:t>
      </w:r>
      <w:proofErr w:type="spellEnd"/>
      <w:r w:rsidRPr="00EE1205">
        <w:rPr>
          <w:rFonts w:ascii="Arial" w:hAnsi="Arial" w:cs="Arial"/>
          <w:i/>
          <w:iCs/>
          <w:sz w:val="22"/>
          <w:szCs w:val="22"/>
        </w:rPr>
        <w:t xml:space="preserve"> </w:t>
      </w:r>
      <w:proofErr w:type="spellStart"/>
      <w:r w:rsidRPr="00EE1205">
        <w:rPr>
          <w:rFonts w:ascii="Arial" w:hAnsi="Arial" w:cs="Arial"/>
          <w:i/>
          <w:iCs/>
          <w:sz w:val="22"/>
          <w:szCs w:val="22"/>
        </w:rPr>
        <w:t>Intelligence</w:t>
      </w:r>
      <w:proofErr w:type="spellEnd"/>
      <w:r w:rsidRPr="00EE1205">
        <w:rPr>
          <w:rFonts w:ascii="Arial" w:hAnsi="Arial" w:cs="Arial"/>
          <w:sz w:val="22"/>
          <w:szCs w:val="22"/>
        </w:rPr>
        <w:t>, </w:t>
      </w:r>
      <w:r w:rsidRPr="00EE1205">
        <w:rPr>
          <w:rFonts w:ascii="Arial" w:hAnsi="Arial" w:cs="Arial"/>
          <w:i/>
          <w:iCs/>
          <w:sz w:val="22"/>
          <w:szCs w:val="22"/>
        </w:rPr>
        <w:t>39</w:t>
      </w:r>
      <w:r w:rsidRPr="00EE1205">
        <w:rPr>
          <w:rFonts w:ascii="Arial" w:hAnsi="Arial" w:cs="Arial"/>
          <w:sz w:val="22"/>
          <w:szCs w:val="22"/>
        </w:rPr>
        <w:t xml:space="preserve">, 14327–14335. </w:t>
      </w:r>
      <w:hyperlink r:id="rId21" w:history="1">
        <w:r w:rsidRPr="00EE1205">
          <w:rPr>
            <w:rStyle w:val="Hyperlink"/>
            <w:rFonts w:ascii="Arial" w:hAnsi="Arial" w:cs="Arial"/>
            <w:sz w:val="22"/>
            <w:szCs w:val="22"/>
          </w:rPr>
          <w:t>https://doi.org/10.1609/aaai.v39i13.33569</w:t>
        </w:r>
      </w:hyperlink>
    </w:p>
    <w:p w14:paraId="332A35BE" w14:textId="77777777" w:rsidR="00623E89" w:rsidRPr="00EE1205" w:rsidRDefault="00623E89" w:rsidP="002A4AE7">
      <w:pPr>
        <w:spacing w:line="360" w:lineRule="auto"/>
        <w:rPr>
          <w:rFonts w:ascii="Arial" w:hAnsi="Arial" w:cs="Arial"/>
          <w:sz w:val="22"/>
          <w:szCs w:val="22"/>
        </w:rPr>
      </w:pPr>
    </w:p>
    <w:p w14:paraId="29E53C3D" w14:textId="3C2C56E7" w:rsidR="00AB6903" w:rsidRPr="00EE1205" w:rsidRDefault="00AB6903" w:rsidP="002A4AE7">
      <w:pPr>
        <w:spacing w:line="360" w:lineRule="auto"/>
        <w:rPr>
          <w:rFonts w:ascii="Arial" w:hAnsi="Arial" w:cs="Arial"/>
          <w:sz w:val="22"/>
          <w:szCs w:val="22"/>
        </w:rPr>
      </w:pPr>
      <w:proofErr w:type="spellStart"/>
      <w:r w:rsidRPr="00EE1205">
        <w:rPr>
          <w:rFonts w:ascii="Arial" w:hAnsi="Arial" w:cs="Arial"/>
          <w:b/>
          <w:bCs/>
          <w:sz w:val="22"/>
          <w:szCs w:val="22"/>
        </w:rPr>
        <w:t>Ltifi</w:t>
      </w:r>
      <w:proofErr w:type="spellEnd"/>
      <w:r w:rsidRPr="00EE1205">
        <w:rPr>
          <w:rFonts w:ascii="Arial" w:hAnsi="Arial" w:cs="Arial"/>
          <w:b/>
          <w:bCs/>
          <w:sz w:val="22"/>
          <w:szCs w:val="22"/>
        </w:rPr>
        <w:t>, M. (2023).</w:t>
      </w:r>
      <w:r w:rsidRPr="00EE1205">
        <w:rPr>
          <w:rFonts w:ascii="Arial" w:hAnsi="Arial" w:cs="Arial"/>
          <w:sz w:val="22"/>
          <w:szCs w:val="22"/>
        </w:rPr>
        <w:t xml:space="preserve"> Trust in </w:t>
      </w:r>
      <w:proofErr w:type="spellStart"/>
      <w:r w:rsidRPr="00EE1205">
        <w:rPr>
          <w:rFonts w:ascii="Arial" w:hAnsi="Arial" w:cs="Arial"/>
          <w:sz w:val="22"/>
          <w:szCs w:val="22"/>
        </w:rPr>
        <w:t>the</w:t>
      </w:r>
      <w:proofErr w:type="spellEnd"/>
      <w:r w:rsidRPr="00EE1205">
        <w:rPr>
          <w:rFonts w:ascii="Arial" w:hAnsi="Arial" w:cs="Arial"/>
          <w:sz w:val="22"/>
          <w:szCs w:val="22"/>
        </w:rPr>
        <w:t xml:space="preserve"> </w:t>
      </w:r>
      <w:proofErr w:type="spellStart"/>
      <w:r w:rsidRPr="00EE1205">
        <w:rPr>
          <w:rFonts w:ascii="Arial" w:hAnsi="Arial" w:cs="Arial"/>
          <w:sz w:val="22"/>
          <w:szCs w:val="22"/>
        </w:rPr>
        <w:t>chatbot</w:t>
      </w:r>
      <w:proofErr w:type="spellEnd"/>
      <w:r w:rsidRPr="00EE1205">
        <w:rPr>
          <w:rFonts w:ascii="Arial" w:hAnsi="Arial" w:cs="Arial"/>
          <w:sz w:val="22"/>
          <w:szCs w:val="22"/>
        </w:rPr>
        <w:t xml:space="preserve">: A semi-human </w:t>
      </w:r>
      <w:proofErr w:type="spellStart"/>
      <w:r w:rsidRPr="00EE1205">
        <w:rPr>
          <w:rFonts w:ascii="Arial" w:hAnsi="Arial" w:cs="Arial"/>
          <w:sz w:val="22"/>
          <w:szCs w:val="22"/>
        </w:rPr>
        <w:t>relationship</w:t>
      </w:r>
      <w:proofErr w:type="spellEnd"/>
      <w:r w:rsidRPr="00EE1205">
        <w:rPr>
          <w:rFonts w:ascii="Arial" w:hAnsi="Arial" w:cs="Arial"/>
          <w:sz w:val="22"/>
          <w:szCs w:val="22"/>
        </w:rPr>
        <w:t xml:space="preserve">. Electronic Commerce Research, 23, 1–32. </w:t>
      </w:r>
      <w:hyperlink r:id="rId22" w:history="1">
        <w:r w:rsidR="003E620B" w:rsidRPr="00EE1205">
          <w:rPr>
            <w:rStyle w:val="Hyperlink"/>
            <w:rFonts w:ascii="Arial" w:hAnsi="Arial" w:cs="Arial"/>
            <w:sz w:val="22"/>
            <w:szCs w:val="22"/>
          </w:rPr>
          <w:t>https://doi.org/10.1007/s10660-021-09504-2</w:t>
        </w:r>
      </w:hyperlink>
    </w:p>
    <w:p w14:paraId="10D03964" w14:textId="77777777" w:rsidR="003B3B19" w:rsidRPr="00EE1205" w:rsidRDefault="003B3B19" w:rsidP="002A4AE7">
      <w:pPr>
        <w:spacing w:line="360" w:lineRule="auto"/>
        <w:rPr>
          <w:rFonts w:ascii="Arial" w:hAnsi="Arial" w:cs="Arial"/>
          <w:sz w:val="22"/>
          <w:szCs w:val="22"/>
        </w:rPr>
      </w:pPr>
    </w:p>
    <w:p w14:paraId="07C861DA" w14:textId="22AC19F8" w:rsidR="003B3B19" w:rsidRPr="00EE1205" w:rsidRDefault="003B3B19" w:rsidP="002A4AE7">
      <w:pPr>
        <w:spacing w:line="360" w:lineRule="auto"/>
        <w:rPr>
          <w:rFonts w:ascii="Arial" w:hAnsi="Arial" w:cs="Arial"/>
          <w:sz w:val="22"/>
          <w:szCs w:val="22"/>
        </w:rPr>
      </w:pPr>
      <w:r w:rsidRPr="00EE1205">
        <w:rPr>
          <w:rFonts w:ascii="Arial" w:hAnsi="Arial" w:cs="Arial"/>
          <w:b/>
          <w:bCs/>
          <w:sz w:val="22"/>
          <w:szCs w:val="22"/>
        </w:rPr>
        <w:t>Oliveira, W., &amp; Hamari, J. (2024).</w:t>
      </w:r>
      <w:r w:rsidRPr="00EE1205">
        <w:rPr>
          <w:rFonts w:ascii="Arial" w:hAnsi="Arial" w:cs="Arial"/>
          <w:sz w:val="22"/>
          <w:szCs w:val="22"/>
        </w:rPr>
        <w:t xml:space="preserve"> Global </w:t>
      </w:r>
      <w:proofErr w:type="spellStart"/>
      <w:r w:rsidRPr="00EE1205">
        <w:rPr>
          <w:rFonts w:ascii="Arial" w:hAnsi="Arial" w:cs="Arial"/>
          <w:sz w:val="22"/>
          <w:szCs w:val="22"/>
        </w:rPr>
        <w:t>trends</w:t>
      </w:r>
      <w:proofErr w:type="spellEnd"/>
      <w:r w:rsidRPr="00EE1205">
        <w:rPr>
          <w:rFonts w:ascii="Arial" w:hAnsi="Arial" w:cs="Arial"/>
          <w:sz w:val="22"/>
          <w:szCs w:val="22"/>
        </w:rPr>
        <w:t xml:space="preserve"> in </w:t>
      </w:r>
      <w:proofErr w:type="spellStart"/>
      <w:r w:rsidRPr="00EE1205">
        <w:rPr>
          <w:rFonts w:ascii="Arial" w:hAnsi="Arial" w:cs="Arial"/>
          <w:sz w:val="22"/>
          <w:szCs w:val="22"/>
        </w:rPr>
        <w:t>flow</w:t>
      </w:r>
      <w:proofErr w:type="spellEnd"/>
      <w:r w:rsidRPr="00EE1205">
        <w:rPr>
          <w:rFonts w:ascii="Arial" w:hAnsi="Arial" w:cs="Arial"/>
          <w:sz w:val="22"/>
          <w:szCs w:val="22"/>
        </w:rPr>
        <w:t xml:space="preserve"> </w:t>
      </w:r>
      <w:proofErr w:type="spellStart"/>
      <w:r w:rsidRPr="00EE1205">
        <w:rPr>
          <w:rFonts w:ascii="Arial" w:hAnsi="Arial" w:cs="Arial"/>
          <w:sz w:val="22"/>
          <w:szCs w:val="22"/>
        </w:rPr>
        <w:t>theory</w:t>
      </w:r>
      <w:proofErr w:type="spellEnd"/>
      <w:r w:rsidRPr="00EE1205">
        <w:rPr>
          <w:rFonts w:ascii="Arial" w:hAnsi="Arial" w:cs="Arial"/>
          <w:sz w:val="22"/>
          <w:szCs w:val="22"/>
        </w:rPr>
        <w:t xml:space="preserve"> </w:t>
      </w:r>
      <w:proofErr w:type="spellStart"/>
      <w:r w:rsidRPr="00EE1205">
        <w:rPr>
          <w:rFonts w:ascii="Arial" w:hAnsi="Arial" w:cs="Arial"/>
          <w:sz w:val="22"/>
          <w:szCs w:val="22"/>
        </w:rPr>
        <w:t>research</w:t>
      </w:r>
      <w:proofErr w:type="spellEnd"/>
      <w:r w:rsidRPr="00EE1205">
        <w:rPr>
          <w:rFonts w:ascii="Arial" w:hAnsi="Arial" w:cs="Arial"/>
          <w:sz w:val="22"/>
          <w:szCs w:val="22"/>
        </w:rPr>
        <w:t xml:space="preserve"> </w:t>
      </w:r>
      <w:proofErr w:type="spellStart"/>
      <w:r w:rsidRPr="00EE1205">
        <w:rPr>
          <w:rFonts w:ascii="Arial" w:hAnsi="Arial" w:cs="Arial"/>
          <w:sz w:val="22"/>
          <w:szCs w:val="22"/>
        </w:rPr>
        <w:t>within</w:t>
      </w:r>
      <w:proofErr w:type="spellEnd"/>
      <w:r w:rsidRPr="00EE1205">
        <w:rPr>
          <w:rFonts w:ascii="Arial" w:hAnsi="Arial" w:cs="Arial"/>
          <w:sz w:val="22"/>
          <w:szCs w:val="22"/>
        </w:rPr>
        <w:t xml:space="preserve"> </w:t>
      </w:r>
      <w:proofErr w:type="spellStart"/>
      <w:r w:rsidRPr="00EE1205">
        <w:rPr>
          <w:rFonts w:ascii="Arial" w:hAnsi="Arial" w:cs="Arial"/>
          <w:sz w:val="22"/>
          <w:szCs w:val="22"/>
        </w:rPr>
        <w:t>gameful</w:t>
      </w:r>
      <w:proofErr w:type="spellEnd"/>
      <w:r w:rsidRPr="00EE1205">
        <w:rPr>
          <w:rFonts w:ascii="Arial" w:hAnsi="Arial" w:cs="Arial"/>
          <w:sz w:val="22"/>
          <w:szCs w:val="22"/>
        </w:rPr>
        <w:t xml:space="preserve"> </w:t>
      </w:r>
      <w:proofErr w:type="spellStart"/>
      <w:r w:rsidRPr="00EE1205">
        <w:rPr>
          <w:rFonts w:ascii="Arial" w:hAnsi="Arial" w:cs="Arial"/>
          <w:sz w:val="22"/>
          <w:szCs w:val="22"/>
        </w:rPr>
        <w:t>environments</w:t>
      </w:r>
      <w:proofErr w:type="spellEnd"/>
      <w:r w:rsidRPr="00EE1205">
        <w:rPr>
          <w:rFonts w:ascii="Arial" w:hAnsi="Arial" w:cs="Arial"/>
          <w:sz w:val="22"/>
          <w:szCs w:val="22"/>
        </w:rPr>
        <w:t xml:space="preserve">: A </w:t>
      </w:r>
      <w:proofErr w:type="spellStart"/>
      <w:r w:rsidRPr="00EE1205">
        <w:rPr>
          <w:rFonts w:ascii="Arial" w:hAnsi="Arial" w:cs="Arial"/>
          <w:sz w:val="22"/>
          <w:szCs w:val="22"/>
        </w:rPr>
        <w:t>scoping</w:t>
      </w:r>
      <w:proofErr w:type="spellEnd"/>
      <w:r w:rsidRPr="00EE1205">
        <w:rPr>
          <w:rFonts w:ascii="Arial" w:hAnsi="Arial" w:cs="Arial"/>
          <w:sz w:val="22"/>
          <w:szCs w:val="22"/>
        </w:rPr>
        <w:t xml:space="preserve"> review, </w:t>
      </w:r>
      <w:proofErr w:type="spellStart"/>
      <w:r w:rsidRPr="00EE1205">
        <w:rPr>
          <w:rFonts w:ascii="Arial" w:hAnsi="Arial" w:cs="Arial"/>
          <w:sz w:val="22"/>
          <w:szCs w:val="22"/>
        </w:rPr>
        <w:t>bibliometric</w:t>
      </w:r>
      <w:proofErr w:type="spellEnd"/>
      <w:r w:rsidRPr="00EE1205">
        <w:rPr>
          <w:rFonts w:ascii="Arial" w:hAnsi="Arial" w:cs="Arial"/>
          <w:sz w:val="22"/>
          <w:szCs w:val="22"/>
        </w:rPr>
        <w:t xml:space="preserve"> </w:t>
      </w:r>
      <w:proofErr w:type="spellStart"/>
      <w:r w:rsidRPr="00EE1205">
        <w:rPr>
          <w:rFonts w:ascii="Arial" w:hAnsi="Arial" w:cs="Arial"/>
          <w:sz w:val="22"/>
          <w:szCs w:val="22"/>
        </w:rPr>
        <w:t>analysis</w:t>
      </w:r>
      <w:proofErr w:type="spellEnd"/>
      <w:r w:rsidRPr="00EE1205">
        <w:rPr>
          <w:rFonts w:ascii="Arial" w:hAnsi="Arial" w:cs="Arial"/>
          <w:sz w:val="22"/>
          <w:szCs w:val="22"/>
        </w:rPr>
        <w:t xml:space="preserve"> and </w:t>
      </w:r>
      <w:proofErr w:type="spellStart"/>
      <w:r w:rsidRPr="00EE1205">
        <w:rPr>
          <w:rFonts w:ascii="Arial" w:hAnsi="Arial" w:cs="Arial"/>
          <w:sz w:val="22"/>
          <w:szCs w:val="22"/>
        </w:rPr>
        <w:t>agenda</w:t>
      </w:r>
      <w:proofErr w:type="spellEnd"/>
      <w:r w:rsidRPr="00EE1205">
        <w:rPr>
          <w:rFonts w:ascii="Arial" w:hAnsi="Arial" w:cs="Arial"/>
          <w:sz w:val="22"/>
          <w:szCs w:val="22"/>
        </w:rPr>
        <w:t xml:space="preserve"> </w:t>
      </w:r>
      <w:proofErr w:type="spellStart"/>
      <w:r w:rsidRPr="00EE1205">
        <w:rPr>
          <w:rFonts w:ascii="Arial" w:hAnsi="Arial" w:cs="Arial"/>
          <w:sz w:val="22"/>
          <w:szCs w:val="22"/>
        </w:rPr>
        <w:t>for</w:t>
      </w:r>
      <w:proofErr w:type="spellEnd"/>
      <w:r w:rsidRPr="00EE1205">
        <w:rPr>
          <w:rFonts w:ascii="Arial" w:hAnsi="Arial" w:cs="Arial"/>
          <w:sz w:val="22"/>
          <w:szCs w:val="22"/>
        </w:rPr>
        <w:t xml:space="preserve"> </w:t>
      </w:r>
      <w:proofErr w:type="spellStart"/>
      <w:r w:rsidRPr="00EE1205">
        <w:rPr>
          <w:rFonts w:ascii="Arial" w:hAnsi="Arial" w:cs="Arial"/>
          <w:sz w:val="22"/>
          <w:szCs w:val="22"/>
        </w:rPr>
        <w:t>future</w:t>
      </w:r>
      <w:proofErr w:type="spellEnd"/>
      <w:r w:rsidRPr="00EE1205">
        <w:rPr>
          <w:rFonts w:ascii="Arial" w:hAnsi="Arial" w:cs="Arial"/>
          <w:sz w:val="22"/>
          <w:szCs w:val="22"/>
        </w:rPr>
        <w:t xml:space="preserve"> </w:t>
      </w:r>
      <w:proofErr w:type="spellStart"/>
      <w:r w:rsidRPr="00EE1205">
        <w:rPr>
          <w:rFonts w:ascii="Arial" w:hAnsi="Arial" w:cs="Arial"/>
          <w:sz w:val="22"/>
          <w:szCs w:val="22"/>
        </w:rPr>
        <w:t>studies</w:t>
      </w:r>
      <w:proofErr w:type="spellEnd"/>
      <w:r w:rsidRPr="00EE1205">
        <w:rPr>
          <w:rFonts w:ascii="Arial" w:hAnsi="Arial" w:cs="Arial"/>
          <w:sz w:val="22"/>
          <w:szCs w:val="22"/>
        </w:rPr>
        <w:t xml:space="preserve">. In </w:t>
      </w:r>
      <w:r w:rsidRPr="00EE1205">
        <w:rPr>
          <w:rFonts w:ascii="Arial" w:hAnsi="Arial" w:cs="Arial"/>
          <w:i/>
          <w:iCs/>
          <w:sz w:val="22"/>
          <w:szCs w:val="22"/>
        </w:rPr>
        <w:t xml:space="preserve">Proceedings </w:t>
      </w:r>
      <w:proofErr w:type="spellStart"/>
      <w:r w:rsidRPr="00EE1205">
        <w:rPr>
          <w:rFonts w:ascii="Arial" w:hAnsi="Arial" w:cs="Arial"/>
          <w:i/>
          <w:iCs/>
          <w:sz w:val="22"/>
          <w:szCs w:val="22"/>
        </w:rPr>
        <w:t>of</w:t>
      </w:r>
      <w:proofErr w:type="spellEnd"/>
      <w:r w:rsidRPr="00EE1205">
        <w:rPr>
          <w:rFonts w:ascii="Arial" w:hAnsi="Arial" w:cs="Arial"/>
          <w:i/>
          <w:iCs/>
          <w:sz w:val="22"/>
          <w:szCs w:val="22"/>
        </w:rPr>
        <w:t xml:space="preserve"> </w:t>
      </w:r>
      <w:proofErr w:type="spellStart"/>
      <w:r w:rsidRPr="00EE1205">
        <w:rPr>
          <w:rFonts w:ascii="Arial" w:hAnsi="Arial" w:cs="Arial"/>
          <w:i/>
          <w:iCs/>
          <w:sz w:val="22"/>
          <w:szCs w:val="22"/>
        </w:rPr>
        <w:t>the</w:t>
      </w:r>
      <w:proofErr w:type="spellEnd"/>
      <w:r w:rsidRPr="00EE1205">
        <w:rPr>
          <w:rFonts w:ascii="Arial" w:hAnsi="Arial" w:cs="Arial"/>
          <w:i/>
          <w:iCs/>
          <w:sz w:val="22"/>
          <w:szCs w:val="22"/>
        </w:rPr>
        <w:t xml:space="preserve"> 57th Hawaii International Conference on System Sciences (HICSS-57).</w:t>
      </w:r>
      <w:r w:rsidRPr="00EE1205">
        <w:rPr>
          <w:rFonts w:ascii="Arial" w:hAnsi="Arial" w:cs="Arial"/>
          <w:sz w:val="22"/>
          <w:szCs w:val="22"/>
        </w:rPr>
        <w:t xml:space="preserve"> AIS Electronic Library. </w:t>
      </w:r>
      <w:hyperlink r:id="rId23" w:history="1">
        <w:r w:rsidRPr="00EE1205">
          <w:rPr>
            <w:rStyle w:val="Hyperlink"/>
            <w:rFonts w:ascii="Arial" w:hAnsi="Arial" w:cs="Arial"/>
            <w:sz w:val="22"/>
            <w:szCs w:val="22"/>
          </w:rPr>
          <w:t>https://aisel.aisnet.org/hicss-57/da/gamification/2</w:t>
        </w:r>
      </w:hyperlink>
    </w:p>
    <w:p w14:paraId="076C59F1" w14:textId="77777777" w:rsidR="001125A2" w:rsidRPr="00EE1205" w:rsidRDefault="001125A2" w:rsidP="002A4AE7">
      <w:pPr>
        <w:spacing w:line="360" w:lineRule="auto"/>
        <w:rPr>
          <w:rFonts w:ascii="Arial" w:hAnsi="Arial" w:cs="Arial"/>
          <w:sz w:val="22"/>
          <w:szCs w:val="22"/>
        </w:rPr>
      </w:pPr>
    </w:p>
    <w:p w14:paraId="6367B0D8" w14:textId="77777777" w:rsidR="002F0C4B" w:rsidRPr="00EE1205" w:rsidRDefault="002F0C4B" w:rsidP="002A4AE7">
      <w:pPr>
        <w:spacing w:line="360" w:lineRule="auto"/>
        <w:rPr>
          <w:rFonts w:ascii="Arial" w:hAnsi="Arial" w:cs="Arial"/>
          <w:sz w:val="22"/>
          <w:szCs w:val="22"/>
        </w:rPr>
      </w:pPr>
    </w:p>
    <w:p w14:paraId="5193DE27" w14:textId="77777777" w:rsidR="00AB6903" w:rsidRPr="00EE1205" w:rsidRDefault="00AB6903" w:rsidP="002A4AE7">
      <w:pPr>
        <w:spacing w:line="360" w:lineRule="auto"/>
        <w:rPr>
          <w:rFonts w:ascii="Arial" w:hAnsi="Arial" w:cs="Arial"/>
          <w:sz w:val="22"/>
          <w:szCs w:val="22"/>
        </w:rPr>
      </w:pPr>
      <w:r w:rsidRPr="00EE1205">
        <w:rPr>
          <w:rFonts w:ascii="Arial" w:hAnsi="Arial" w:cs="Arial"/>
          <w:b/>
          <w:bCs/>
          <w:sz w:val="22"/>
          <w:szCs w:val="22"/>
        </w:rPr>
        <w:t>Schwarzer, R., &amp; Jerusalem, M. (1995).</w:t>
      </w:r>
      <w:r w:rsidRPr="00EE1205">
        <w:rPr>
          <w:rFonts w:ascii="Arial" w:hAnsi="Arial" w:cs="Arial"/>
          <w:sz w:val="22"/>
          <w:szCs w:val="22"/>
        </w:rPr>
        <w:t xml:space="preserve"> </w:t>
      </w:r>
      <w:proofErr w:type="spellStart"/>
      <w:r w:rsidRPr="00EE1205">
        <w:rPr>
          <w:rFonts w:ascii="Arial" w:hAnsi="Arial" w:cs="Arial"/>
          <w:sz w:val="22"/>
          <w:szCs w:val="22"/>
        </w:rPr>
        <w:t>Generalized</w:t>
      </w:r>
      <w:proofErr w:type="spellEnd"/>
      <w:r w:rsidRPr="00EE1205">
        <w:rPr>
          <w:rFonts w:ascii="Arial" w:hAnsi="Arial" w:cs="Arial"/>
          <w:sz w:val="22"/>
          <w:szCs w:val="22"/>
        </w:rPr>
        <w:t xml:space="preserve"> </w:t>
      </w:r>
      <w:proofErr w:type="spellStart"/>
      <w:r w:rsidRPr="00EE1205">
        <w:rPr>
          <w:rFonts w:ascii="Arial" w:hAnsi="Arial" w:cs="Arial"/>
          <w:sz w:val="22"/>
          <w:szCs w:val="22"/>
        </w:rPr>
        <w:t>self-efficacy</w:t>
      </w:r>
      <w:proofErr w:type="spellEnd"/>
      <w:r w:rsidRPr="00EE1205">
        <w:rPr>
          <w:rFonts w:ascii="Arial" w:hAnsi="Arial" w:cs="Arial"/>
          <w:sz w:val="22"/>
          <w:szCs w:val="22"/>
        </w:rPr>
        <w:t xml:space="preserve"> </w:t>
      </w:r>
      <w:proofErr w:type="spellStart"/>
      <w:r w:rsidRPr="00EE1205">
        <w:rPr>
          <w:rFonts w:ascii="Arial" w:hAnsi="Arial" w:cs="Arial"/>
          <w:sz w:val="22"/>
          <w:szCs w:val="22"/>
        </w:rPr>
        <w:t>scale</w:t>
      </w:r>
      <w:proofErr w:type="spellEnd"/>
      <w:r w:rsidRPr="00EE1205">
        <w:rPr>
          <w:rFonts w:ascii="Arial" w:hAnsi="Arial" w:cs="Arial"/>
          <w:sz w:val="22"/>
          <w:szCs w:val="22"/>
        </w:rPr>
        <w:t xml:space="preserve">. In J. Weinman, S. Wright, &amp; M. Johnston (Eds.), Measures in </w:t>
      </w:r>
      <w:proofErr w:type="spellStart"/>
      <w:r w:rsidRPr="00EE1205">
        <w:rPr>
          <w:rFonts w:ascii="Arial" w:hAnsi="Arial" w:cs="Arial"/>
          <w:sz w:val="22"/>
          <w:szCs w:val="22"/>
        </w:rPr>
        <w:t>health</w:t>
      </w:r>
      <w:proofErr w:type="spellEnd"/>
      <w:r w:rsidRPr="00EE1205">
        <w:rPr>
          <w:rFonts w:ascii="Arial" w:hAnsi="Arial" w:cs="Arial"/>
          <w:sz w:val="22"/>
          <w:szCs w:val="22"/>
        </w:rPr>
        <w:t xml:space="preserve"> </w:t>
      </w:r>
      <w:proofErr w:type="spellStart"/>
      <w:r w:rsidRPr="00EE1205">
        <w:rPr>
          <w:rFonts w:ascii="Arial" w:hAnsi="Arial" w:cs="Arial"/>
          <w:sz w:val="22"/>
          <w:szCs w:val="22"/>
        </w:rPr>
        <w:t>psychology</w:t>
      </w:r>
      <w:proofErr w:type="spellEnd"/>
      <w:r w:rsidRPr="00EE1205">
        <w:rPr>
          <w:rFonts w:ascii="Arial" w:hAnsi="Arial" w:cs="Arial"/>
          <w:sz w:val="22"/>
          <w:szCs w:val="22"/>
        </w:rPr>
        <w:t xml:space="preserve"> (pp. 35–37). NFER-Nelson.</w:t>
      </w:r>
    </w:p>
    <w:p w14:paraId="4F4F66BA" w14:textId="77777777" w:rsidR="00C817EF" w:rsidRPr="00EE1205" w:rsidRDefault="00C817EF" w:rsidP="002A4AE7">
      <w:pPr>
        <w:spacing w:line="360" w:lineRule="auto"/>
        <w:rPr>
          <w:rFonts w:ascii="Arial" w:hAnsi="Arial" w:cs="Arial"/>
          <w:sz w:val="22"/>
          <w:szCs w:val="22"/>
        </w:rPr>
      </w:pPr>
    </w:p>
    <w:p w14:paraId="24BFB078" w14:textId="26A31FCA" w:rsidR="003E620B" w:rsidRPr="00EE1205" w:rsidRDefault="00C7744B" w:rsidP="002A4AE7">
      <w:pPr>
        <w:spacing w:line="360" w:lineRule="auto"/>
        <w:rPr>
          <w:rFonts w:ascii="Arial" w:hAnsi="Arial" w:cs="Arial"/>
          <w:sz w:val="22"/>
          <w:szCs w:val="22"/>
        </w:rPr>
      </w:pPr>
      <w:r w:rsidRPr="00EE1205">
        <w:rPr>
          <w:rFonts w:ascii="Arial" w:hAnsi="Arial" w:cs="Arial"/>
          <w:b/>
          <w:bCs/>
          <w:sz w:val="22"/>
          <w:szCs w:val="22"/>
        </w:rPr>
        <w:t xml:space="preserve">Teigen, K. H. (1994). </w:t>
      </w:r>
      <w:r w:rsidR="00DC4F48" w:rsidRPr="00EE1205">
        <w:rPr>
          <w:rFonts w:ascii="Arial" w:hAnsi="Arial" w:cs="Arial"/>
          <w:sz w:val="22"/>
          <w:szCs w:val="22"/>
        </w:rPr>
        <w:t xml:space="preserve">Yerkes-Dodson: A </w:t>
      </w:r>
      <w:proofErr w:type="spellStart"/>
      <w:r w:rsidR="00DC4F48" w:rsidRPr="00EE1205">
        <w:rPr>
          <w:rFonts w:ascii="Arial" w:hAnsi="Arial" w:cs="Arial"/>
          <w:sz w:val="22"/>
          <w:szCs w:val="22"/>
        </w:rPr>
        <w:t>law</w:t>
      </w:r>
      <w:proofErr w:type="spellEnd"/>
      <w:r w:rsidR="00DC4F48" w:rsidRPr="00EE1205">
        <w:rPr>
          <w:rFonts w:ascii="Arial" w:hAnsi="Arial" w:cs="Arial"/>
          <w:sz w:val="22"/>
          <w:szCs w:val="22"/>
        </w:rPr>
        <w:t xml:space="preserve"> </w:t>
      </w:r>
      <w:proofErr w:type="spellStart"/>
      <w:r w:rsidR="00DC4F48" w:rsidRPr="00EE1205">
        <w:rPr>
          <w:rFonts w:ascii="Arial" w:hAnsi="Arial" w:cs="Arial"/>
          <w:sz w:val="22"/>
          <w:szCs w:val="22"/>
        </w:rPr>
        <w:t>for</w:t>
      </w:r>
      <w:proofErr w:type="spellEnd"/>
      <w:r w:rsidR="00DC4F48" w:rsidRPr="00EE1205">
        <w:rPr>
          <w:rFonts w:ascii="Arial" w:hAnsi="Arial" w:cs="Arial"/>
          <w:sz w:val="22"/>
          <w:szCs w:val="22"/>
        </w:rPr>
        <w:t xml:space="preserve"> all </w:t>
      </w:r>
      <w:proofErr w:type="spellStart"/>
      <w:r w:rsidR="00DC4F48" w:rsidRPr="00EE1205">
        <w:rPr>
          <w:rFonts w:ascii="Arial" w:hAnsi="Arial" w:cs="Arial"/>
          <w:sz w:val="22"/>
          <w:szCs w:val="22"/>
        </w:rPr>
        <w:t>seasons</w:t>
      </w:r>
      <w:proofErr w:type="spellEnd"/>
      <w:r w:rsidR="00DC4F48" w:rsidRPr="00EE1205">
        <w:rPr>
          <w:rFonts w:ascii="Arial" w:hAnsi="Arial" w:cs="Arial"/>
          <w:sz w:val="22"/>
          <w:szCs w:val="22"/>
        </w:rPr>
        <w:t xml:space="preserve">. Theory &amp; </w:t>
      </w:r>
      <w:proofErr w:type="spellStart"/>
      <w:r w:rsidR="00DC4F48" w:rsidRPr="00EE1205">
        <w:rPr>
          <w:rFonts w:ascii="Arial" w:hAnsi="Arial" w:cs="Arial"/>
          <w:sz w:val="22"/>
          <w:szCs w:val="22"/>
        </w:rPr>
        <w:t>Psychology</w:t>
      </w:r>
      <w:proofErr w:type="spellEnd"/>
      <w:r w:rsidR="00DC4F48" w:rsidRPr="00EE1205">
        <w:rPr>
          <w:rFonts w:ascii="Arial" w:hAnsi="Arial" w:cs="Arial"/>
          <w:sz w:val="22"/>
          <w:szCs w:val="22"/>
        </w:rPr>
        <w:t>, 4(4)</w:t>
      </w:r>
      <w:r w:rsidR="008008DB" w:rsidRPr="00EE1205">
        <w:rPr>
          <w:rFonts w:ascii="Arial" w:hAnsi="Arial" w:cs="Arial"/>
          <w:sz w:val="22"/>
          <w:szCs w:val="22"/>
        </w:rPr>
        <w:t>, 525–547.</w:t>
      </w:r>
      <w:r w:rsidR="00623E89" w:rsidRPr="00EE1205">
        <w:rPr>
          <w:rFonts w:ascii="Arial" w:hAnsi="Arial" w:cs="Arial"/>
          <w:sz w:val="22"/>
          <w:szCs w:val="22"/>
        </w:rPr>
        <w:t xml:space="preserve"> </w:t>
      </w:r>
      <w:hyperlink r:id="rId24" w:history="1">
        <w:r w:rsidR="00623E89" w:rsidRPr="00EE1205">
          <w:rPr>
            <w:rStyle w:val="Hyperlink"/>
            <w:rFonts w:ascii="Arial" w:hAnsi="Arial" w:cs="Arial"/>
            <w:sz w:val="22"/>
            <w:szCs w:val="22"/>
          </w:rPr>
          <w:t>https://doi.org/10.1177/0959354394044004</w:t>
        </w:r>
      </w:hyperlink>
    </w:p>
    <w:p w14:paraId="2B54DD29" w14:textId="77777777" w:rsidR="00623E89" w:rsidRPr="00EE1205" w:rsidRDefault="00623E89" w:rsidP="002A4AE7">
      <w:pPr>
        <w:spacing w:line="360" w:lineRule="auto"/>
        <w:rPr>
          <w:rFonts w:ascii="Arial" w:hAnsi="Arial" w:cs="Arial"/>
          <w:sz w:val="22"/>
          <w:szCs w:val="22"/>
        </w:rPr>
      </w:pPr>
    </w:p>
    <w:p w14:paraId="11E9CEE7" w14:textId="5B075E53" w:rsidR="00AB6903" w:rsidRPr="00EE1205" w:rsidRDefault="00C7744B" w:rsidP="002A4AE7">
      <w:pPr>
        <w:spacing w:line="360" w:lineRule="auto"/>
        <w:rPr>
          <w:rFonts w:ascii="Arial" w:hAnsi="Arial" w:cs="Arial"/>
          <w:sz w:val="22"/>
          <w:szCs w:val="22"/>
        </w:rPr>
      </w:pPr>
      <w:r w:rsidRPr="00EE1205">
        <w:rPr>
          <w:rFonts w:ascii="Arial" w:hAnsi="Arial" w:cs="Arial"/>
          <w:b/>
          <w:bCs/>
          <w:sz w:val="22"/>
          <w:szCs w:val="22"/>
        </w:rPr>
        <w:t>Uzan, G., Freud, T.</w:t>
      </w:r>
      <w:r w:rsidR="008008DB" w:rsidRPr="00EE1205">
        <w:rPr>
          <w:rFonts w:ascii="Arial" w:hAnsi="Arial" w:cs="Arial"/>
          <w:b/>
          <w:bCs/>
          <w:sz w:val="22"/>
          <w:szCs w:val="22"/>
        </w:rPr>
        <w:t>,</w:t>
      </w:r>
      <w:r w:rsidR="00AB6903" w:rsidRPr="00EE1205">
        <w:rPr>
          <w:rFonts w:ascii="Arial" w:hAnsi="Arial" w:cs="Arial"/>
          <w:b/>
          <w:bCs/>
          <w:sz w:val="22"/>
          <w:szCs w:val="22"/>
        </w:rPr>
        <w:t xml:space="preserve"> </w:t>
      </w:r>
      <w:r w:rsidR="00DC4F48" w:rsidRPr="00EE1205">
        <w:rPr>
          <w:rFonts w:ascii="Arial" w:hAnsi="Arial" w:cs="Arial"/>
          <w:b/>
          <w:bCs/>
          <w:sz w:val="22"/>
          <w:szCs w:val="22"/>
        </w:rPr>
        <w:t xml:space="preserve">&amp; Elalouf, A. </w:t>
      </w:r>
      <w:r w:rsidR="00AB6903" w:rsidRPr="00EE1205">
        <w:rPr>
          <w:rFonts w:ascii="Arial" w:hAnsi="Arial" w:cs="Arial"/>
          <w:b/>
          <w:bCs/>
          <w:sz w:val="22"/>
          <w:szCs w:val="22"/>
        </w:rPr>
        <w:t>(2025).</w:t>
      </w:r>
      <w:r w:rsidR="00AB6903" w:rsidRPr="00EE1205">
        <w:rPr>
          <w:rFonts w:ascii="Arial" w:hAnsi="Arial" w:cs="Arial"/>
          <w:sz w:val="22"/>
          <w:szCs w:val="22"/>
        </w:rPr>
        <w:t xml:space="preserve"> </w:t>
      </w:r>
      <w:proofErr w:type="spellStart"/>
      <w:r w:rsidR="00AB6903" w:rsidRPr="00EE1205">
        <w:rPr>
          <w:rFonts w:ascii="Arial" w:hAnsi="Arial" w:cs="Arial"/>
          <w:sz w:val="22"/>
          <w:szCs w:val="22"/>
        </w:rPr>
        <w:t>Optimizing</w:t>
      </w:r>
      <w:proofErr w:type="spellEnd"/>
      <w:r w:rsidR="00AB6903" w:rsidRPr="00EE1205">
        <w:rPr>
          <w:rFonts w:ascii="Arial" w:hAnsi="Arial" w:cs="Arial"/>
          <w:sz w:val="22"/>
          <w:szCs w:val="22"/>
        </w:rPr>
        <w:t xml:space="preserve"> </w:t>
      </w:r>
      <w:proofErr w:type="spellStart"/>
      <w:r w:rsidR="00AB6903" w:rsidRPr="00EE1205">
        <w:rPr>
          <w:rFonts w:ascii="Arial" w:hAnsi="Arial" w:cs="Arial"/>
          <w:sz w:val="22"/>
          <w:szCs w:val="22"/>
        </w:rPr>
        <w:t>chatbot</w:t>
      </w:r>
      <w:r w:rsidR="00AD60F2" w:rsidRPr="00EE1205">
        <w:rPr>
          <w:rFonts w:ascii="Arial" w:hAnsi="Arial" w:cs="Arial"/>
          <w:sz w:val="22"/>
          <w:szCs w:val="22"/>
        </w:rPr>
        <w:t>s</w:t>
      </w:r>
      <w:proofErr w:type="spellEnd"/>
      <w:r w:rsidR="00AD60F2" w:rsidRPr="00EE1205">
        <w:rPr>
          <w:rFonts w:ascii="Arial" w:hAnsi="Arial" w:cs="Arial"/>
          <w:sz w:val="22"/>
          <w:szCs w:val="22"/>
        </w:rPr>
        <w:t xml:space="preserve"> </w:t>
      </w:r>
      <w:proofErr w:type="spellStart"/>
      <w:r w:rsidR="00AD60F2" w:rsidRPr="00EE1205">
        <w:rPr>
          <w:rFonts w:ascii="Arial" w:hAnsi="Arial" w:cs="Arial"/>
          <w:sz w:val="22"/>
          <w:szCs w:val="22"/>
        </w:rPr>
        <w:t>to</w:t>
      </w:r>
      <w:proofErr w:type="spellEnd"/>
      <w:r w:rsidR="00AD60F2" w:rsidRPr="00EE1205">
        <w:rPr>
          <w:rFonts w:ascii="Arial" w:hAnsi="Arial" w:cs="Arial"/>
          <w:sz w:val="22"/>
          <w:szCs w:val="22"/>
        </w:rPr>
        <w:t xml:space="preserve"> </w:t>
      </w:r>
      <w:proofErr w:type="spellStart"/>
      <w:r w:rsidR="00AD60F2" w:rsidRPr="00EE1205">
        <w:rPr>
          <w:rFonts w:ascii="Arial" w:hAnsi="Arial" w:cs="Arial"/>
          <w:sz w:val="22"/>
          <w:szCs w:val="22"/>
        </w:rPr>
        <w:t>improve</w:t>
      </w:r>
      <w:proofErr w:type="spellEnd"/>
      <w:r w:rsidR="00AD60F2" w:rsidRPr="00EE1205">
        <w:rPr>
          <w:rFonts w:ascii="Arial" w:hAnsi="Arial" w:cs="Arial"/>
          <w:sz w:val="22"/>
          <w:szCs w:val="22"/>
        </w:rPr>
        <w:t xml:space="preserve"> </w:t>
      </w:r>
      <w:proofErr w:type="spellStart"/>
      <w:r w:rsidR="00AD60F2" w:rsidRPr="00EE1205">
        <w:rPr>
          <w:rFonts w:ascii="Arial" w:hAnsi="Arial" w:cs="Arial"/>
          <w:sz w:val="22"/>
          <w:szCs w:val="22"/>
        </w:rPr>
        <w:t>customer</w:t>
      </w:r>
      <w:proofErr w:type="spellEnd"/>
      <w:r w:rsidR="00AD60F2" w:rsidRPr="00EE1205">
        <w:rPr>
          <w:rFonts w:ascii="Arial" w:hAnsi="Arial" w:cs="Arial"/>
          <w:sz w:val="22"/>
          <w:szCs w:val="22"/>
        </w:rPr>
        <w:t xml:space="preserve"> </w:t>
      </w:r>
      <w:proofErr w:type="spellStart"/>
      <w:r w:rsidR="00AD60F2" w:rsidRPr="00EE1205">
        <w:rPr>
          <w:rFonts w:ascii="Arial" w:hAnsi="Arial" w:cs="Arial"/>
          <w:sz w:val="22"/>
          <w:szCs w:val="22"/>
        </w:rPr>
        <w:t>experience</w:t>
      </w:r>
      <w:proofErr w:type="spellEnd"/>
      <w:r w:rsidR="00AD60F2" w:rsidRPr="00EE1205">
        <w:rPr>
          <w:rFonts w:ascii="Arial" w:hAnsi="Arial" w:cs="Arial"/>
          <w:sz w:val="22"/>
          <w:szCs w:val="22"/>
        </w:rPr>
        <w:t xml:space="preserve"> and </w:t>
      </w:r>
      <w:proofErr w:type="spellStart"/>
      <w:r w:rsidR="00AD60F2" w:rsidRPr="00EE1205">
        <w:rPr>
          <w:rFonts w:ascii="Arial" w:hAnsi="Arial" w:cs="Arial"/>
          <w:sz w:val="22"/>
          <w:szCs w:val="22"/>
        </w:rPr>
        <w:t>satisfaction</w:t>
      </w:r>
      <w:proofErr w:type="spellEnd"/>
      <w:r w:rsidR="00AD60F2" w:rsidRPr="00EE1205">
        <w:rPr>
          <w:rFonts w:ascii="Arial" w:hAnsi="Arial" w:cs="Arial"/>
          <w:sz w:val="22"/>
          <w:szCs w:val="22"/>
        </w:rPr>
        <w:t xml:space="preserve">: Research on </w:t>
      </w:r>
      <w:proofErr w:type="spellStart"/>
      <w:r w:rsidR="00AD60F2" w:rsidRPr="00EE1205">
        <w:rPr>
          <w:rFonts w:ascii="Arial" w:hAnsi="Arial" w:cs="Arial"/>
          <w:sz w:val="22"/>
          <w:szCs w:val="22"/>
        </w:rPr>
        <w:t>Personalization</w:t>
      </w:r>
      <w:proofErr w:type="spellEnd"/>
      <w:r w:rsidR="00AD60F2" w:rsidRPr="00EE1205">
        <w:rPr>
          <w:rFonts w:ascii="Arial" w:hAnsi="Arial" w:cs="Arial"/>
          <w:sz w:val="22"/>
          <w:szCs w:val="22"/>
        </w:rPr>
        <w:t xml:space="preserve">, </w:t>
      </w:r>
      <w:proofErr w:type="spellStart"/>
      <w:r w:rsidR="00AD60F2" w:rsidRPr="00EE1205">
        <w:rPr>
          <w:rFonts w:ascii="Arial" w:hAnsi="Arial" w:cs="Arial"/>
          <w:sz w:val="22"/>
          <w:szCs w:val="22"/>
        </w:rPr>
        <w:t>Empathy</w:t>
      </w:r>
      <w:proofErr w:type="spellEnd"/>
      <w:r w:rsidR="00AD60F2" w:rsidRPr="00EE1205">
        <w:rPr>
          <w:rFonts w:ascii="Arial" w:hAnsi="Arial" w:cs="Arial"/>
          <w:sz w:val="22"/>
          <w:szCs w:val="22"/>
        </w:rPr>
        <w:t>, and Feedback Analysis</w:t>
      </w:r>
      <w:r w:rsidR="00AB6903" w:rsidRPr="00EE1205">
        <w:rPr>
          <w:rFonts w:ascii="Arial" w:hAnsi="Arial" w:cs="Arial"/>
          <w:sz w:val="22"/>
          <w:szCs w:val="22"/>
        </w:rPr>
        <w:t>. Applied Sciences, 15(3)</w:t>
      </w:r>
      <w:r w:rsidR="002F0C4B" w:rsidRPr="00EE1205">
        <w:rPr>
          <w:rFonts w:ascii="Arial" w:hAnsi="Arial" w:cs="Arial"/>
          <w:sz w:val="22"/>
          <w:szCs w:val="22"/>
        </w:rPr>
        <w:t>, 1112. https://doi.org/10.3390/app15031112</w:t>
      </w:r>
    </w:p>
    <w:p w14:paraId="0C840571" w14:textId="77777777" w:rsidR="003E620B" w:rsidRPr="00EE1205" w:rsidRDefault="003E620B" w:rsidP="002A4AE7">
      <w:pPr>
        <w:spacing w:line="360" w:lineRule="auto"/>
        <w:rPr>
          <w:rFonts w:ascii="Arial" w:hAnsi="Arial" w:cs="Arial"/>
          <w:sz w:val="22"/>
          <w:szCs w:val="22"/>
        </w:rPr>
      </w:pPr>
    </w:p>
    <w:p w14:paraId="6973CC20" w14:textId="614B67C2" w:rsidR="00AD60F2" w:rsidRPr="00EE1205" w:rsidRDefault="00AB6903" w:rsidP="002F0C4B">
      <w:pPr>
        <w:spacing w:line="360" w:lineRule="auto"/>
        <w:rPr>
          <w:rFonts w:ascii="Arial" w:hAnsi="Arial" w:cs="Arial"/>
          <w:sz w:val="22"/>
          <w:szCs w:val="22"/>
        </w:rPr>
      </w:pPr>
      <w:r w:rsidRPr="00EE1205">
        <w:rPr>
          <w:rFonts w:ascii="Arial" w:hAnsi="Arial" w:cs="Arial"/>
          <w:b/>
          <w:bCs/>
          <w:sz w:val="22"/>
          <w:szCs w:val="22"/>
        </w:rPr>
        <w:lastRenderedPageBreak/>
        <w:t>Zimmerman, B. J. (2002).</w:t>
      </w:r>
      <w:r w:rsidRPr="00EE1205">
        <w:rPr>
          <w:rFonts w:ascii="Arial" w:hAnsi="Arial" w:cs="Arial"/>
          <w:sz w:val="22"/>
          <w:szCs w:val="22"/>
        </w:rPr>
        <w:t xml:space="preserve"> </w:t>
      </w:r>
      <w:proofErr w:type="spellStart"/>
      <w:r w:rsidR="002F0C4B" w:rsidRPr="00EE1205">
        <w:rPr>
          <w:rFonts w:ascii="Arial" w:hAnsi="Arial" w:cs="Arial"/>
          <w:sz w:val="22"/>
          <w:szCs w:val="22"/>
        </w:rPr>
        <w:t>Becoming</w:t>
      </w:r>
      <w:proofErr w:type="spellEnd"/>
      <w:r w:rsidR="002F0C4B" w:rsidRPr="00EE1205">
        <w:rPr>
          <w:rFonts w:ascii="Arial" w:hAnsi="Arial" w:cs="Arial"/>
          <w:sz w:val="22"/>
          <w:szCs w:val="22"/>
        </w:rPr>
        <w:t xml:space="preserve"> a </w:t>
      </w:r>
      <w:proofErr w:type="spellStart"/>
      <w:r w:rsidR="002F0C4B" w:rsidRPr="00EE1205">
        <w:rPr>
          <w:rFonts w:ascii="Arial" w:hAnsi="Arial" w:cs="Arial"/>
          <w:sz w:val="22"/>
          <w:szCs w:val="22"/>
        </w:rPr>
        <w:t>self-regulated</w:t>
      </w:r>
      <w:proofErr w:type="spellEnd"/>
      <w:r w:rsidR="002F0C4B" w:rsidRPr="00EE1205">
        <w:rPr>
          <w:rFonts w:ascii="Arial" w:hAnsi="Arial" w:cs="Arial"/>
          <w:sz w:val="22"/>
          <w:szCs w:val="22"/>
        </w:rPr>
        <w:t xml:space="preserve"> </w:t>
      </w:r>
      <w:proofErr w:type="spellStart"/>
      <w:r w:rsidR="002F0C4B" w:rsidRPr="00EE1205">
        <w:rPr>
          <w:rFonts w:ascii="Arial" w:hAnsi="Arial" w:cs="Arial"/>
          <w:sz w:val="22"/>
          <w:szCs w:val="22"/>
        </w:rPr>
        <w:t>learner</w:t>
      </w:r>
      <w:proofErr w:type="spellEnd"/>
      <w:r w:rsidR="002F0C4B" w:rsidRPr="00EE1205">
        <w:rPr>
          <w:rFonts w:ascii="Arial" w:hAnsi="Arial" w:cs="Arial"/>
          <w:sz w:val="22"/>
          <w:szCs w:val="22"/>
        </w:rPr>
        <w:t xml:space="preserve">: An </w:t>
      </w:r>
      <w:proofErr w:type="spellStart"/>
      <w:r w:rsidR="002F0C4B" w:rsidRPr="00EE1205">
        <w:rPr>
          <w:rFonts w:ascii="Arial" w:hAnsi="Arial" w:cs="Arial"/>
          <w:sz w:val="22"/>
          <w:szCs w:val="22"/>
        </w:rPr>
        <w:t>overview</w:t>
      </w:r>
      <w:proofErr w:type="spellEnd"/>
      <w:r w:rsidR="002F0C4B" w:rsidRPr="00EE1205">
        <w:rPr>
          <w:rFonts w:ascii="Arial" w:hAnsi="Arial" w:cs="Arial"/>
          <w:sz w:val="22"/>
          <w:szCs w:val="22"/>
        </w:rPr>
        <w:t xml:space="preserve">. Theory </w:t>
      </w:r>
      <w:proofErr w:type="spellStart"/>
      <w:r w:rsidR="002F0C4B" w:rsidRPr="00EE1205">
        <w:rPr>
          <w:rFonts w:ascii="Arial" w:hAnsi="Arial" w:cs="Arial"/>
          <w:sz w:val="22"/>
          <w:szCs w:val="22"/>
        </w:rPr>
        <w:t>Into</w:t>
      </w:r>
      <w:proofErr w:type="spellEnd"/>
      <w:r w:rsidR="002F0C4B" w:rsidRPr="00EE1205">
        <w:rPr>
          <w:rFonts w:ascii="Arial" w:hAnsi="Arial" w:cs="Arial"/>
          <w:sz w:val="22"/>
          <w:szCs w:val="22"/>
        </w:rPr>
        <w:t xml:space="preserve"> Practice, 41(2), 64–70. </w:t>
      </w:r>
      <w:hyperlink r:id="rId25" w:history="1">
        <w:r w:rsidR="002F0C4B" w:rsidRPr="00EE1205">
          <w:rPr>
            <w:rStyle w:val="Hyperlink"/>
            <w:rFonts w:ascii="Arial" w:hAnsi="Arial" w:cs="Arial"/>
            <w:sz w:val="22"/>
            <w:szCs w:val="22"/>
          </w:rPr>
          <w:t>https://doi.org/10.1207/s15430421tip4102_2</w:t>
        </w:r>
      </w:hyperlink>
    </w:p>
    <w:p w14:paraId="3C340458" w14:textId="77777777" w:rsidR="002F0C4B" w:rsidRDefault="002F0C4B" w:rsidP="002F0C4B">
      <w:pPr>
        <w:spacing w:line="360" w:lineRule="auto"/>
        <w:rPr>
          <w:rFonts w:ascii="Arial" w:hAnsi="Arial" w:cs="Arial"/>
          <w:sz w:val="22"/>
          <w:szCs w:val="22"/>
        </w:rPr>
      </w:pPr>
    </w:p>
    <w:p w14:paraId="7B0436B1" w14:textId="77777777" w:rsidR="00C0422E" w:rsidRPr="00EE1205" w:rsidRDefault="00C0422E" w:rsidP="002F0C4B">
      <w:pPr>
        <w:spacing w:line="360" w:lineRule="auto"/>
        <w:rPr>
          <w:rFonts w:ascii="Arial" w:hAnsi="Arial" w:cs="Arial"/>
          <w:sz w:val="22"/>
          <w:szCs w:val="22"/>
        </w:rPr>
      </w:pPr>
    </w:p>
    <w:p w14:paraId="356878D6" w14:textId="77777777" w:rsidR="00AB6903" w:rsidRPr="00EE1205" w:rsidRDefault="00AB6903" w:rsidP="00541F8C">
      <w:pPr>
        <w:jc w:val="both"/>
        <w:rPr>
          <w:rFonts w:ascii="Arial" w:hAnsi="Arial" w:cs="Arial"/>
          <w:sz w:val="22"/>
          <w:szCs w:val="22"/>
          <w:lang w:val="en-US"/>
        </w:rPr>
      </w:pPr>
    </w:p>
    <w:p w14:paraId="496BD989" w14:textId="26E07E48" w:rsidR="00AB6903" w:rsidRPr="00EE1205" w:rsidRDefault="00AB6903" w:rsidP="00541F8C">
      <w:pPr>
        <w:pStyle w:val="berschrift3"/>
        <w:jc w:val="both"/>
      </w:pPr>
      <w:bookmarkStart w:id="21" w:name="_Toc228719923"/>
      <w:r w:rsidRPr="00EE1205">
        <w:t>Hinweis</w:t>
      </w:r>
      <w:bookmarkEnd w:id="21"/>
    </w:p>
    <w:p w14:paraId="6ADB46D0" w14:textId="41800B62" w:rsidR="00AB6903" w:rsidRPr="00EE1205" w:rsidRDefault="00AB6903" w:rsidP="007935EA">
      <w:pPr>
        <w:spacing w:line="360" w:lineRule="auto"/>
        <w:jc w:val="both"/>
        <w:rPr>
          <w:rFonts w:ascii="Arial" w:hAnsi="Arial" w:cs="Arial"/>
          <w:sz w:val="22"/>
          <w:szCs w:val="22"/>
          <w:lang w:val="en-US"/>
        </w:rPr>
      </w:pPr>
      <w:r w:rsidRPr="00EE1205">
        <w:rPr>
          <w:rFonts w:ascii="Arial" w:hAnsi="Arial" w:cs="Arial"/>
          <w:sz w:val="22"/>
          <w:szCs w:val="22"/>
        </w:rPr>
        <w:t xml:space="preserve">Dieses </w:t>
      </w:r>
      <w:proofErr w:type="gramStart"/>
      <w:r w:rsidRPr="00EE1205">
        <w:rPr>
          <w:rFonts w:ascii="Arial" w:hAnsi="Arial" w:cs="Arial"/>
          <w:sz w:val="22"/>
          <w:szCs w:val="22"/>
        </w:rPr>
        <w:t>Exposé</w:t>
      </w:r>
      <w:proofErr w:type="gramEnd"/>
      <w:r w:rsidRPr="00EE1205">
        <w:rPr>
          <w:rFonts w:ascii="Arial" w:hAnsi="Arial" w:cs="Arial"/>
          <w:sz w:val="22"/>
          <w:szCs w:val="22"/>
        </w:rPr>
        <w:t xml:space="preserve"> wird zur Diskussion eingereicht. Literaturangaben sind vorläufig und werden im Rahmen der systematischen Literaturrecherche (Phase 1) vollständig verifiziert und ergänzt. </w:t>
      </w:r>
    </w:p>
    <w:sectPr w:rsidR="00AB6903" w:rsidRPr="00EE1205" w:rsidSect="00A8420E">
      <w:headerReference w:type="default" r:id="rId26"/>
      <w:pgSz w:w="11900" w:h="16840"/>
      <w:pgMar w:top="1418" w:right="1134" w:bottom="1134" w:left="2268"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B8B28" w14:textId="77777777" w:rsidR="00DE1962" w:rsidRDefault="00DE1962" w:rsidP="00641008">
      <w:r>
        <w:separator/>
      </w:r>
    </w:p>
  </w:endnote>
  <w:endnote w:type="continuationSeparator" w:id="0">
    <w:p w14:paraId="18D4A0DA" w14:textId="77777777" w:rsidR="00DE1962" w:rsidRDefault="00DE1962" w:rsidP="00641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Textkörper CS)">
    <w:altName w:val="Times New Roman"/>
    <w:panose1 w:val="020B0604020202020204"/>
    <w:charset w:val="00"/>
    <w:family w:val="roman"/>
    <w:pitch w:val="variable"/>
    <w:sig w:usb0="E0002AE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0F5EC" w14:textId="77777777" w:rsidR="00DE1962" w:rsidRDefault="00DE1962" w:rsidP="00641008">
      <w:r>
        <w:separator/>
      </w:r>
    </w:p>
  </w:footnote>
  <w:footnote w:type="continuationSeparator" w:id="0">
    <w:p w14:paraId="7A051718" w14:textId="77777777" w:rsidR="00DE1962" w:rsidRDefault="00DE1962" w:rsidP="006410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berschrift3Zchn"/>
      </w:rPr>
      <w:id w:val="-319966447"/>
      <w:docPartObj>
        <w:docPartGallery w:val="Page Numbers (Top of Page)"/>
        <w:docPartUnique/>
      </w:docPartObj>
    </w:sdtPr>
    <w:sdtContent>
      <w:p w14:paraId="37F59EC3" w14:textId="77777777" w:rsidR="005333EB" w:rsidRDefault="005333EB" w:rsidP="000714F7">
        <w:pPr>
          <w:pStyle w:val="Listenabsatz"/>
          <w:framePr w:wrap="none" w:vAnchor="text" w:hAnchor="margin" w:xAlign="center" w:y="1"/>
          <w:rPr>
            <w:rStyle w:val="berschrift3Zchn"/>
          </w:rPr>
        </w:pPr>
        <w:r>
          <w:rPr>
            <w:rStyle w:val="berschrift3Zchn"/>
          </w:rPr>
          <w:fldChar w:fldCharType="begin"/>
        </w:r>
        <w:r>
          <w:rPr>
            <w:rStyle w:val="berschrift3Zchn"/>
          </w:rPr>
          <w:instrText xml:space="preserve"> PAGE </w:instrText>
        </w:r>
        <w:r>
          <w:rPr>
            <w:rStyle w:val="berschrift3Zchn"/>
          </w:rPr>
          <w:fldChar w:fldCharType="separate"/>
        </w:r>
        <w:r>
          <w:rPr>
            <w:rStyle w:val="berschrift3Zchn"/>
            <w:noProof/>
          </w:rPr>
          <w:t>2</w:t>
        </w:r>
        <w:r>
          <w:rPr>
            <w:rStyle w:val="berschrift3Zchn"/>
          </w:rPr>
          <w:fldChar w:fldCharType="end"/>
        </w:r>
      </w:p>
    </w:sdtContent>
  </w:sdt>
  <w:p w14:paraId="64D88125" w14:textId="77777777" w:rsidR="005333EB" w:rsidRPr="00CB460E" w:rsidRDefault="005333EB" w:rsidP="000714F7">
    <w:pPr>
      <w:pStyle w:val="Listenabsatz"/>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4CD"/>
    <w:multiLevelType w:val="hybridMultilevel"/>
    <w:tmpl w:val="F52C27F4"/>
    <w:lvl w:ilvl="0" w:tplc="7CC03D66">
      <w:start w:val="4"/>
      <w:numFmt w:val="bullet"/>
      <w:lvlText w:val=""/>
      <w:lvlJc w:val="left"/>
      <w:pPr>
        <w:ind w:left="720" w:hanging="360"/>
      </w:pPr>
      <w:rPr>
        <w:rFonts w:ascii="Symbol" w:eastAsia="Times New Roman" w:hAnsi="Symbol" w:cs="Arial" w:hint="default"/>
        <w:color w:val="000000"/>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B447167"/>
    <w:multiLevelType w:val="multilevel"/>
    <w:tmpl w:val="99AA8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00912"/>
    <w:multiLevelType w:val="hybridMultilevel"/>
    <w:tmpl w:val="6A62C11C"/>
    <w:lvl w:ilvl="0" w:tplc="00CAA534">
      <w:start w:val="1"/>
      <w:numFmt w:val="bullet"/>
      <w:lvlText w:val="•"/>
      <w:lvlJc w:val="left"/>
      <w:pPr>
        <w:ind w:left="720" w:hanging="360"/>
      </w:pPr>
    </w:lvl>
    <w:lvl w:ilvl="1" w:tplc="56BE4F6E">
      <w:numFmt w:val="decimal"/>
      <w:lvlText w:val=""/>
      <w:lvlJc w:val="left"/>
    </w:lvl>
    <w:lvl w:ilvl="2" w:tplc="8384F34E">
      <w:numFmt w:val="decimal"/>
      <w:lvlText w:val=""/>
      <w:lvlJc w:val="left"/>
    </w:lvl>
    <w:lvl w:ilvl="3" w:tplc="AEEAF372">
      <w:numFmt w:val="decimal"/>
      <w:lvlText w:val=""/>
      <w:lvlJc w:val="left"/>
    </w:lvl>
    <w:lvl w:ilvl="4" w:tplc="24B0DDB4">
      <w:numFmt w:val="decimal"/>
      <w:lvlText w:val=""/>
      <w:lvlJc w:val="left"/>
    </w:lvl>
    <w:lvl w:ilvl="5" w:tplc="FB268394">
      <w:numFmt w:val="decimal"/>
      <w:lvlText w:val=""/>
      <w:lvlJc w:val="left"/>
    </w:lvl>
    <w:lvl w:ilvl="6" w:tplc="47643A8E">
      <w:numFmt w:val="decimal"/>
      <w:lvlText w:val=""/>
      <w:lvlJc w:val="left"/>
    </w:lvl>
    <w:lvl w:ilvl="7" w:tplc="E51E3C96">
      <w:numFmt w:val="decimal"/>
      <w:lvlText w:val=""/>
      <w:lvlJc w:val="left"/>
    </w:lvl>
    <w:lvl w:ilvl="8" w:tplc="AEEE9518">
      <w:numFmt w:val="decimal"/>
      <w:lvlText w:val=""/>
      <w:lvlJc w:val="left"/>
    </w:lvl>
  </w:abstractNum>
  <w:abstractNum w:abstractNumId="3" w15:restartNumberingAfterBreak="0">
    <w:nsid w:val="0DEF3DD8"/>
    <w:multiLevelType w:val="multilevel"/>
    <w:tmpl w:val="82B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7C0D"/>
    <w:multiLevelType w:val="multilevel"/>
    <w:tmpl w:val="B2480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C40A1"/>
    <w:multiLevelType w:val="multilevel"/>
    <w:tmpl w:val="5664CE4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3558FC"/>
    <w:multiLevelType w:val="multilevel"/>
    <w:tmpl w:val="13E0EF8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57E3628"/>
    <w:multiLevelType w:val="multilevel"/>
    <w:tmpl w:val="D27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D6E53"/>
    <w:multiLevelType w:val="multilevel"/>
    <w:tmpl w:val="7238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B7609"/>
    <w:multiLevelType w:val="multilevel"/>
    <w:tmpl w:val="5E9ABEBC"/>
    <w:lvl w:ilvl="0">
      <w:start w:val="1"/>
      <w:numFmt w:val="decimal"/>
      <w:lvlText w:val="%1."/>
      <w:lvlJc w:val="left"/>
      <w:pPr>
        <w:ind w:left="360" w:hanging="360"/>
      </w:pPr>
      <w:rPr>
        <w:rFonts w:hint="default"/>
      </w:rPr>
    </w:lvl>
    <w:lvl w:ilvl="1">
      <w:start w:val="1"/>
      <w:numFmt w:val="decimal"/>
      <w:pStyle w:val="berschrift4"/>
      <w:isLgl/>
      <w:lvlText w:val="%1.%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pStyle w:val="berschrift5"/>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19E06073"/>
    <w:multiLevelType w:val="hybridMultilevel"/>
    <w:tmpl w:val="DF1248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B070365"/>
    <w:multiLevelType w:val="multilevel"/>
    <w:tmpl w:val="2370F456"/>
    <w:lvl w:ilvl="0">
      <w:start w:val="1"/>
      <w:numFmt w:val="decimal"/>
      <w:lvlText w:val="%1"/>
      <w:lvlJc w:val="left"/>
      <w:pPr>
        <w:ind w:left="432" w:hanging="43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2" w15:restartNumberingAfterBreak="0">
    <w:nsid w:val="1C261C1E"/>
    <w:multiLevelType w:val="multilevel"/>
    <w:tmpl w:val="E4A05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174CF"/>
    <w:multiLevelType w:val="multilevel"/>
    <w:tmpl w:val="EAFA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6028E"/>
    <w:multiLevelType w:val="multilevel"/>
    <w:tmpl w:val="4BAEE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B3BB6"/>
    <w:multiLevelType w:val="multilevel"/>
    <w:tmpl w:val="0100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C57A7"/>
    <w:multiLevelType w:val="multilevel"/>
    <w:tmpl w:val="AE52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56D32"/>
    <w:multiLevelType w:val="hybridMultilevel"/>
    <w:tmpl w:val="B6CC45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B744080"/>
    <w:multiLevelType w:val="multilevel"/>
    <w:tmpl w:val="6E760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F45D7"/>
    <w:multiLevelType w:val="multilevel"/>
    <w:tmpl w:val="FA72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D72DE"/>
    <w:multiLevelType w:val="multilevel"/>
    <w:tmpl w:val="FEF6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764D8"/>
    <w:multiLevelType w:val="multilevel"/>
    <w:tmpl w:val="F5F66AF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F9C345C"/>
    <w:multiLevelType w:val="multilevel"/>
    <w:tmpl w:val="E9B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907D2"/>
    <w:multiLevelType w:val="hybridMultilevel"/>
    <w:tmpl w:val="8D046D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37433DE"/>
    <w:multiLevelType w:val="multilevel"/>
    <w:tmpl w:val="2D18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B5E6F"/>
    <w:multiLevelType w:val="hybridMultilevel"/>
    <w:tmpl w:val="56545B6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7E16F5B"/>
    <w:multiLevelType w:val="multilevel"/>
    <w:tmpl w:val="7B3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F73B3B"/>
    <w:multiLevelType w:val="multilevel"/>
    <w:tmpl w:val="16AE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AE00A6"/>
    <w:multiLevelType w:val="multilevel"/>
    <w:tmpl w:val="34D4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D02D8"/>
    <w:multiLevelType w:val="hybridMultilevel"/>
    <w:tmpl w:val="F2AA0FC8"/>
    <w:lvl w:ilvl="0" w:tplc="0407000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0985040"/>
    <w:multiLevelType w:val="multilevel"/>
    <w:tmpl w:val="C70A4D98"/>
    <w:lvl w:ilvl="0">
      <w:start w:val="1"/>
      <w:numFmt w:val="decimal"/>
      <w:lvlText w:val="%1."/>
      <w:lvlJc w:val="left"/>
      <w:pPr>
        <w:ind w:left="360" w:hanging="360"/>
      </w:pPr>
      <w:rPr>
        <w:rFonts w:hint="default"/>
      </w:rPr>
    </w:lvl>
    <w:lvl w:ilvl="1">
      <w:start w:val="1"/>
      <w:numFmt w:val="decimal"/>
      <w:pStyle w:val="berschrift3"/>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16D2343"/>
    <w:multiLevelType w:val="multilevel"/>
    <w:tmpl w:val="D73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CD29DD"/>
    <w:multiLevelType w:val="multilevel"/>
    <w:tmpl w:val="60D4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AF06DD"/>
    <w:multiLevelType w:val="hybridMultilevel"/>
    <w:tmpl w:val="1EF2AD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42C41C0C"/>
    <w:multiLevelType w:val="multilevel"/>
    <w:tmpl w:val="387C6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120DD3"/>
    <w:multiLevelType w:val="multilevel"/>
    <w:tmpl w:val="20C4489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pStyle w:val="berschrift2"/>
      <w:lvlText w:val="%1.%2.%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9213EC5"/>
    <w:multiLevelType w:val="multilevel"/>
    <w:tmpl w:val="B2B6794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E8E672A"/>
    <w:multiLevelType w:val="multilevel"/>
    <w:tmpl w:val="ED463DE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0AB0926"/>
    <w:multiLevelType w:val="multilevel"/>
    <w:tmpl w:val="5986E3B6"/>
    <w:lvl w:ilvl="0">
      <w:start w:val="3"/>
      <w:numFmt w:val="decimal"/>
      <w:lvlText w:val="%1-"/>
      <w:lvlJc w:val="left"/>
      <w:pPr>
        <w:ind w:left="580" w:hanging="58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0D257F1"/>
    <w:multiLevelType w:val="multilevel"/>
    <w:tmpl w:val="0EAA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C82F19"/>
    <w:multiLevelType w:val="hybridMultilevel"/>
    <w:tmpl w:val="00C60E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27462C7"/>
    <w:multiLevelType w:val="multilevel"/>
    <w:tmpl w:val="8F788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0A02B4"/>
    <w:multiLevelType w:val="multilevel"/>
    <w:tmpl w:val="DB96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5C46E3"/>
    <w:multiLevelType w:val="hybridMultilevel"/>
    <w:tmpl w:val="691610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57163239"/>
    <w:multiLevelType w:val="hybridMultilevel"/>
    <w:tmpl w:val="D04ED7A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583D74DA"/>
    <w:multiLevelType w:val="multilevel"/>
    <w:tmpl w:val="34285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843E66"/>
    <w:multiLevelType w:val="multilevel"/>
    <w:tmpl w:val="048E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B808FF"/>
    <w:multiLevelType w:val="multilevel"/>
    <w:tmpl w:val="99B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8724BB"/>
    <w:multiLevelType w:val="multilevel"/>
    <w:tmpl w:val="B47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E7572D"/>
    <w:multiLevelType w:val="multilevel"/>
    <w:tmpl w:val="375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703BC3"/>
    <w:multiLevelType w:val="multilevel"/>
    <w:tmpl w:val="C594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022184"/>
    <w:multiLevelType w:val="multilevel"/>
    <w:tmpl w:val="DD3A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A186D"/>
    <w:multiLevelType w:val="multilevel"/>
    <w:tmpl w:val="8AAC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6E2D48"/>
    <w:multiLevelType w:val="multilevel"/>
    <w:tmpl w:val="BDF2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F4598A"/>
    <w:multiLevelType w:val="multilevel"/>
    <w:tmpl w:val="9CE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032C3D"/>
    <w:multiLevelType w:val="multilevel"/>
    <w:tmpl w:val="C002B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3851"/>
    <w:multiLevelType w:val="hybridMultilevel"/>
    <w:tmpl w:val="8624884C"/>
    <w:lvl w:ilvl="0" w:tplc="FE80FD3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FAD10AD"/>
    <w:multiLevelType w:val="hybridMultilevel"/>
    <w:tmpl w:val="5208581A"/>
    <w:lvl w:ilvl="0" w:tplc="A8EA880A">
      <w:start w:val="4"/>
      <w:numFmt w:val="bullet"/>
      <w:lvlText w:val=""/>
      <w:lvlJc w:val="left"/>
      <w:pPr>
        <w:ind w:left="720" w:hanging="360"/>
      </w:pPr>
      <w:rPr>
        <w:rFonts w:ascii="Symbol" w:eastAsia="Times New Roman" w:hAnsi="Symbo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FE4477F"/>
    <w:multiLevelType w:val="hybridMultilevel"/>
    <w:tmpl w:val="2FA4128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9" w15:restartNumberingAfterBreak="0">
    <w:nsid w:val="71CA34FD"/>
    <w:multiLevelType w:val="multilevel"/>
    <w:tmpl w:val="1E36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4475E9"/>
    <w:multiLevelType w:val="multilevel"/>
    <w:tmpl w:val="89C8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1701EB"/>
    <w:multiLevelType w:val="hybridMultilevel"/>
    <w:tmpl w:val="456CB778"/>
    <w:lvl w:ilvl="0" w:tplc="FE80FD3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2" w15:restartNumberingAfterBreak="0">
    <w:nsid w:val="73B65C47"/>
    <w:multiLevelType w:val="hybridMultilevel"/>
    <w:tmpl w:val="41A6F882"/>
    <w:lvl w:ilvl="0" w:tplc="40964F80">
      <w:numFmt w:val="bullet"/>
      <w:lvlText w:val=""/>
      <w:lvlJc w:val="left"/>
      <w:pPr>
        <w:ind w:left="720" w:hanging="360"/>
      </w:pPr>
      <w:rPr>
        <w:rFonts w:ascii="Symbol" w:eastAsia="Times New Roman" w:hAnsi="Symbo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580090F"/>
    <w:multiLevelType w:val="multilevel"/>
    <w:tmpl w:val="85C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0B05B9"/>
    <w:multiLevelType w:val="multilevel"/>
    <w:tmpl w:val="8AE26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6747B9"/>
    <w:multiLevelType w:val="multilevel"/>
    <w:tmpl w:val="6E94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897336"/>
    <w:multiLevelType w:val="hybridMultilevel"/>
    <w:tmpl w:val="6938FEDE"/>
    <w:lvl w:ilvl="0" w:tplc="FE80FD3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7AA55981"/>
    <w:multiLevelType w:val="multilevel"/>
    <w:tmpl w:val="EEF4A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7620BA"/>
    <w:multiLevelType w:val="hybridMultilevel"/>
    <w:tmpl w:val="7C8C8A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7D07508F"/>
    <w:multiLevelType w:val="multilevel"/>
    <w:tmpl w:val="9E5E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526738"/>
    <w:multiLevelType w:val="multilevel"/>
    <w:tmpl w:val="1388AD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EB37644"/>
    <w:multiLevelType w:val="multilevel"/>
    <w:tmpl w:val="E31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024BF1"/>
    <w:multiLevelType w:val="multilevel"/>
    <w:tmpl w:val="594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1F0D3E"/>
    <w:multiLevelType w:val="multilevel"/>
    <w:tmpl w:val="6DE8E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139091">
    <w:abstractNumId w:val="11"/>
  </w:num>
  <w:num w:numId="2" w16cid:durableId="498272573">
    <w:abstractNumId w:val="9"/>
  </w:num>
  <w:num w:numId="3" w16cid:durableId="1196699238">
    <w:abstractNumId w:val="35"/>
  </w:num>
  <w:num w:numId="4" w16cid:durableId="1914929002">
    <w:abstractNumId w:val="37"/>
  </w:num>
  <w:num w:numId="5" w16cid:durableId="355622578">
    <w:abstractNumId w:val="29"/>
  </w:num>
  <w:num w:numId="6" w16cid:durableId="1011109491">
    <w:abstractNumId w:val="62"/>
  </w:num>
  <w:num w:numId="7" w16cid:durableId="1436245642">
    <w:abstractNumId w:val="58"/>
  </w:num>
  <w:num w:numId="8" w16cid:durableId="1687828588">
    <w:abstractNumId w:val="44"/>
  </w:num>
  <w:num w:numId="9" w16cid:durableId="453334716">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61557685">
    <w:abstractNumId w:val="25"/>
  </w:num>
  <w:num w:numId="11" w16cid:durableId="1692221278">
    <w:abstractNumId w:val="35"/>
    <w:lvlOverride w:ilvl="0">
      <w:startOverride w:val="1"/>
    </w:lvlOverride>
  </w:num>
  <w:num w:numId="12" w16cid:durableId="84612750">
    <w:abstractNumId w:val="35"/>
  </w:num>
  <w:num w:numId="13" w16cid:durableId="165174479">
    <w:abstractNumId w:val="35"/>
  </w:num>
  <w:num w:numId="14" w16cid:durableId="829171905">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23937414">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32083718">
    <w:abstractNumId w:val="35"/>
    <w:lvlOverride w:ilvl="0">
      <w:startOverride w:val="1"/>
    </w:lvlOverride>
  </w:num>
  <w:num w:numId="17" w16cid:durableId="974021484">
    <w:abstractNumId w:val="35"/>
  </w:num>
  <w:num w:numId="18" w16cid:durableId="1897425448">
    <w:abstractNumId w:val="35"/>
  </w:num>
  <w:num w:numId="19" w16cid:durableId="1442610579">
    <w:abstractNumId w:val="35"/>
  </w:num>
  <w:num w:numId="20" w16cid:durableId="2102094553">
    <w:abstractNumId w:val="35"/>
  </w:num>
  <w:num w:numId="21" w16cid:durableId="1300721273">
    <w:abstractNumId w:val="35"/>
  </w:num>
  <w:num w:numId="22" w16cid:durableId="1803301013">
    <w:abstractNumId w:val="35"/>
  </w:num>
  <w:num w:numId="23" w16cid:durableId="1495995546">
    <w:abstractNumId w:val="5"/>
  </w:num>
  <w:num w:numId="24" w16cid:durableId="13463594">
    <w:abstractNumId w:val="35"/>
    <w:lvlOverride w:ilvl="0">
      <w:startOverride w:val="3"/>
    </w:lvlOverride>
    <w:lvlOverride w:ilvl="1">
      <w:startOverride w:val="1"/>
    </w:lvlOverride>
    <w:lvlOverride w:ilvl="2">
      <w:startOverride w:val="3"/>
    </w:lvlOverride>
  </w:num>
  <w:num w:numId="25" w16cid:durableId="1523208223">
    <w:abstractNumId w:val="35"/>
    <w:lvlOverride w:ilvl="0">
      <w:startOverride w:val="3"/>
    </w:lvlOverride>
    <w:lvlOverride w:ilvl="1">
      <w:startOverride w:val="2"/>
    </w:lvlOverride>
    <w:lvlOverride w:ilvl="2">
      <w:startOverride w:val="2"/>
    </w:lvlOverride>
  </w:num>
  <w:num w:numId="26" w16cid:durableId="581569503">
    <w:abstractNumId w:val="6"/>
  </w:num>
  <w:num w:numId="27" w16cid:durableId="757403152">
    <w:abstractNumId w:val="38"/>
  </w:num>
  <w:num w:numId="28" w16cid:durableId="1468470666">
    <w:abstractNumId w:val="35"/>
    <w:lvlOverride w:ilvl="0">
      <w:startOverride w:val="3"/>
    </w:lvlOverride>
    <w:lvlOverride w:ilvl="1">
      <w:startOverride w:val="2"/>
    </w:lvlOverride>
    <w:lvlOverride w:ilvl="2">
      <w:startOverride w:val="2"/>
    </w:lvlOverride>
  </w:num>
  <w:num w:numId="29" w16cid:durableId="2027976538">
    <w:abstractNumId w:val="35"/>
  </w:num>
  <w:num w:numId="30" w16cid:durableId="1621641625">
    <w:abstractNumId w:val="21"/>
  </w:num>
  <w:num w:numId="31" w16cid:durableId="2083795109">
    <w:abstractNumId w:val="36"/>
  </w:num>
  <w:num w:numId="32" w16cid:durableId="271134187">
    <w:abstractNumId w:val="0"/>
  </w:num>
  <w:num w:numId="33" w16cid:durableId="1038237100">
    <w:abstractNumId w:val="9"/>
  </w:num>
  <w:num w:numId="34" w16cid:durableId="596523253">
    <w:abstractNumId w:val="9"/>
  </w:num>
  <w:num w:numId="35" w16cid:durableId="389310237">
    <w:abstractNumId w:val="9"/>
  </w:num>
  <w:num w:numId="36" w16cid:durableId="722751368">
    <w:abstractNumId w:val="9"/>
  </w:num>
  <w:num w:numId="37" w16cid:durableId="410585998">
    <w:abstractNumId w:val="9"/>
  </w:num>
  <w:num w:numId="38" w16cid:durableId="240259881">
    <w:abstractNumId w:val="9"/>
  </w:num>
  <w:num w:numId="39" w16cid:durableId="1094519121">
    <w:abstractNumId w:val="9"/>
  </w:num>
  <w:num w:numId="40" w16cid:durableId="234125481">
    <w:abstractNumId w:val="9"/>
  </w:num>
  <w:num w:numId="41" w16cid:durableId="173885254">
    <w:abstractNumId w:val="61"/>
  </w:num>
  <w:num w:numId="42" w16cid:durableId="268392943">
    <w:abstractNumId w:val="56"/>
  </w:num>
  <w:num w:numId="43" w16cid:durableId="2024937175">
    <w:abstractNumId w:val="66"/>
  </w:num>
  <w:num w:numId="44" w16cid:durableId="1991670577">
    <w:abstractNumId w:val="70"/>
  </w:num>
  <w:num w:numId="45" w16cid:durableId="756168013">
    <w:abstractNumId w:val="30"/>
  </w:num>
  <w:num w:numId="46" w16cid:durableId="484125986">
    <w:abstractNumId w:val="59"/>
  </w:num>
  <w:num w:numId="47" w16cid:durableId="410468647">
    <w:abstractNumId w:val="65"/>
  </w:num>
  <w:num w:numId="48" w16cid:durableId="1297566238">
    <w:abstractNumId w:val="9"/>
    <w:lvlOverride w:ilvl="0">
      <w:startOverride w:val="4"/>
    </w:lvlOverride>
    <w:lvlOverride w:ilvl="1">
      <w:startOverride w:val="1"/>
    </w:lvlOverride>
    <w:lvlOverride w:ilvl="2">
      <w:startOverride w:val="1"/>
    </w:lvlOverride>
  </w:num>
  <w:num w:numId="49" w16cid:durableId="1656033855">
    <w:abstractNumId w:val="51"/>
  </w:num>
  <w:num w:numId="50" w16cid:durableId="114448037">
    <w:abstractNumId w:val="40"/>
  </w:num>
  <w:num w:numId="51" w16cid:durableId="892351564">
    <w:abstractNumId w:val="69"/>
  </w:num>
  <w:num w:numId="52" w16cid:durableId="928807902">
    <w:abstractNumId w:val="72"/>
  </w:num>
  <w:num w:numId="53" w16cid:durableId="669135345">
    <w:abstractNumId w:val="26"/>
  </w:num>
  <w:num w:numId="54" w16cid:durableId="287011290">
    <w:abstractNumId w:val="7"/>
  </w:num>
  <w:num w:numId="55" w16cid:durableId="1866139026">
    <w:abstractNumId w:val="63"/>
  </w:num>
  <w:num w:numId="56" w16cid:durableId="369382662">
    <w:abstractNumId w:val="48"/>
  </w:num>
  <w:num w:numId="57" w16cid:durableId="51270778">
    <w:abstractNumId w:val="3"/>
  </w:num>
  <w:num w:numId="58" w16cid:durableId="1190146044">
    <w:abstractNumId w:val="15"/>
  </w:num>
  <w:num w:numId="59" w16cid:durableId="1082147405">
    <w:abstractNumId w:val="16"/>
  </w:num>
  <w:num w:numId="60" w16cid:durableId="1388914899">
    <w:abstractNumId w:val="53"/>
  </w:num>
  <w:num w:numId="61" w16cid:durableId="791359355">
    <w:abstractNumId w:val="41"/>
  </w:num>
  <w:num w:numId="62" w16cid:durableId="1709643493">
    <w:abstractNumId w:val="33"/>
  </w:num>
  <w:num w:numId="63" w16cid:durableId="1496677429">
    <w:abstractNumId w:val="39"/>
  </w:num>
  <w:num w:numId="64" w16cid:durableId="988439947">
    <w:abstractNumId w:val="46"/>
  </w:num>
  <w:num w:numId="65" w16cid:durableId="1771511452">
    <w:abstractNumId w:val="42"/>
  </w:num>
  <w:num w:numId="66" w16cid:durableId="57367410">
    <w:abstractNumId w:val="73"/>
  </w:num>
  <w:num w:numId="67" w16cid:durableId="1321033337">
    <w:abstractNumId w:val="50"/>
  </w:num>
  <w:num w:numId="68" w16cid:durableId="36323045">
    <w:abstractNumId w:val="1"/>
  </w:num>
  <w:num w:numId="69" w16cid:durableId="239607388">
    <w:abstractNumId w:val="14"/>
  </w:num>
  <w:num w:numId="70" w16cid:durableId="1291091383">
    <w:abstractNumId w:val="49"/>
  </w:num>
  <w:num w:numId="71" w16cid:durableId="1093041686">
    <w:abstractNumId w:val="18"/>
  </w:num>
  <w:num w:numId="72" w16cid:durableId="951286698">
    <w:abstractNumId w:val="55"/>
  </w:num>
  <w:num w:numId="73" w16cid:durableId="110982136">
    <w:abstractNumId w:val="67"/>
  </w:num>
  <w:num w:numId="74" w16cid:durableId="560020321">
    <w:abstractNumId w:val="34"/>
  </w:num>
  <w:num w:numId="75" w16cid:durableId="2087652949">
    <w:abstractNumId w:val="24"/>
  </w:num>
  <w:num w:numId="76" w16cid:durableId="204410530">
    <w:abstractNumId w:val="60"/>
  </w:num>
  <w:num w:numId="77" w16cid:durableId="1678339219">
    <w:abstractNumId w:val="4"/>
  </w:num>
  <w:num w:numId="78" w16cid:durableId="1639531439">
    <w:abstractNumId w:val="12"/>
  </w:num>
  <w:num w:numId="79" w16cid:durableId="941184498">
    <w:abstractNumId w:val="45"/>
  </w:num>
  <w:num w:numId="80" w16cid:durableId="1461336533">
    <w:abstractNumId w:val="64"/>
  </w:num>
  <w:num w:numId="81" w16cid:durableId="1415782114">
    <w:abstractNumId w:val="47"/>
  </w:num>
  <w:num w:numId="82" w16cid:durableId="30496097">
    <w:abstractNumId w:val="71"/>
  </w:num>
  <w:num w:numId="83" w16cid:durableId="550502673">
    <w:abstractNumId w:val="17"/>
  </w:num>
  <w:num w:numId="84" w16cid:durableId="1801801425">
    <w:abstractNumId w:val="68"/>
  </w:num>
  <w:num w:numId="85" w16cid:durableId="1462268627">
    <w:abstractNumId w:val="43"/>
  </w:num>
  <w:num w:numId="86" w16cid:durableId="1896308723">
    <w:abstractNumId w:val="31"/>
  </w:num>
  <w:num w:numId="87" w16cid:durableId="1145857283">
    <w:abstractNumId w:val="32"/>
  </w:num>
  <w:num w:numId="88" w16cid:durableId="1337458728">
    <w:abstractNumId w:val="52"/>
  </w:num>
  <w:num w:numId="89" w16cid:durableId="615984246">
    <w:abstractNumId w:val="22"/>
  </w:num>
  <w:num w:numId="90" w16cid:durableId="2055426487">
    <w:abstractNumId w:val="54"/>
  </w:num>
  <w:num w:numId="91" w16cid:durableId="91904666">
    <w:abstractNumId w:val="19"/>
  </w:num>
  <w:num w:numId="92" w16cid:durableId="1127893224">
    <w:abstractNumId w:val="8"/>
  </w:num>
  <w:num w:numId="93" w16cid:durableId="150370289">
    <w:abstractNumId w:val="27"/>
  </w:num>
  <w:num w:numId="94" w16cid:durableId="1138645168">
    <w:abstractNumId w:val="28"/>
  </w:num>
  <w:num w:numId="95" w16cid:durableId="1150174202">
    <w:abstractNumId w:val="20"/>
  </w:num>
  <w:num w:numId="96" w16cid:durableId="1391881517">
    <w:abstractNumId w:val="13"/>
  </w:num>
  <w:num w:numId="97" w16cid:durableId="1537959559">
    <w:abstractNumId w:val="30"/>
  </w:num>
  <w:num w:numId="98" w16cid:durableId="1387143344">
    <w:abstractNumId w:val="30"/>
  </w:num>
  <w:num w:numId="99" w16cid:durableId="2070491765">
    <w:abstractNumId w:val="30"/>
  </w:num>
  <w:num w:numId="100" w16cid:durableId="37246999">
    <w:abstractNumId w:val="30"/>
  </w:num>
  <w:num w:numId="101" w16cid:durableId="1251232326">
    <w:abstractNumId w:val="30"/>
  </w:num>
  <w:num w:numId="102" w16cid:durableId="444465842">
    <w:abstractNumId w:val="30"/>
  </w:num>
  <w:num w:numId="103" w16cid:durableId="1688020222">
    <w:abstractNumId w:val="30"/>
  </w:num>
  <w:num w:numId="104" w16cid:durableId="1088384018">
    <w:abstractNumId w:val="30"/>
  </w:num>
  <w:num w:numId="105" w16cid:durableId="1106073479">
    <w:abstractNumId w:val="30"/>
  </w:num>
  <w:num w:numId="106" w16cid:durableId="244269444">
    <w:abstractNumId w:val="30"/>
  </w:num>
  <w:num w:numId="107" w16cid:durableId="550575079">
    <w:abstractNumId w:val="30"/>
  </w:num>
  <w:num w:numId="108" w16cid:durableId="1813327657">
    <w:abstractNumId w:val="2"/>
    <w:lvlOverride w:ilvl="0">
      <w:startOverride w:val="1"/>
    </w:lvlOverride>
  </w:num>
  <w:num w:numId="109" w16cid:durableId="1853838358">
    <w:abstractNumId w:val="30"/>
  </w:num>
  <w:num w:numId="110" w16cid:durableId="202063486">
    <w:abstractNumId w:val="23"/>
  </w:num>
  <w:num w:numId="111" w16cid:durableId="1548881312">
    <w:abstractNumId w:val="57"/>
  </w:num>
  <w:num w:numId="112" w16cid:durableId="335772767">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B6"/>
    <w:rsid w:val="000004E4"/>
    <w:rsid w:val="00000BAD"/>
    <w:rsid w:val="00001AD4"/>
    <w:rsid w:val="00001FD1"/>
    <w:rsid w:val="000028FA"/>
    <w:rsid w:val="00003A3C"/>
    <w:rsid w:val="00004634"/>
    <w:rsid w:val="00004803"/>
    <w:rsid w:val="00004984"/>
    <w:rsid w:val="00004B88"/>
    <w:rsid w:val="0001076A"/>
    <w:rsid w:val="000107C5"/>
    <w:rsid w:val="00010A91"/>
    <w:rsid w:val="00011C7E"/>
    <w:rsid w:val="00012261"/>
    <w:rsid w:val="0001270D"/>
    <w:rsid w:val="000127D6"/>
    <w:rsid w:val="00013181"/>
    <w:rsid w:val="000138D2"/>
    <w:rsid w:val="00014090"/>
    <w:rsid w:val="00015238"/>
    <w:rsid w:val="00015281"/>
    <w:rsid w:val="00015A2C"/>
    <w:rsid w:val="0001606B"/>
    <w:rsid w:val="000170FA"/>
    <w:rsid w:val="00020806"/>
    <w:rsid w:val="000211CC"/>
    <w:rsid w:val="00021DA4"/>
    <w:rsid w:val="00022176"/>
    <w:rsid w:val="000225C3"/>
    <w:rsid w:val="000225F7"/>
    <w:rsid w:val="000228F2"/>
    <w:rsid w:val="0002291D"/>
    <w:rsid w:val="00022A94"/>
    <w:rsid w:val="000230B2"/>
    <w:rsid w:val="00023676"/>
    <w:rsid w:val="00024548"/>
    <w:rsid w:val="00024A87"/>
    <w:rsid w:val="00024D2B"/>
    <w:rsid w:val="00025490"/>
    <w:rsid w:val="00025C31"/>
    <w:rsid w:val="00025EF6"/>
    <w:rsid w:val="00026857"/>
    <w:rsid w:val="000268D8"/>
    <w:rsid w:val="00026B2B"/>
    <w:rsid w:val="00027487"/>
    <w:rsid w:val="00027754"/>
    <w:rsid w:val="000277A4"/>
    <w:rsid w:val="00027AC6"/>
    <w:rsid w:val="000305FD"/>
    <w:rsid w:val="00031CBC"/>
    <w:rsid w:val="00032D1C"/>
    <w:rsid w:val="00033CE9"/>
    <w:rsid w:val="00033FF1"/>
    <w:rsid w:val="00034038"/>
    <w:rsid w:val="00034083"/>
    <w:rsid w:val="0003565F"/>
    <w:rsid w:val="0003699B"/>
    <w:rsid w:val="00037D5F"/>
    <w:rsid w:val="00037F3A"/>
    <w:rsid w:val="00040C69"/>
    <w:rsid w:val="000414AC"/>
    <w:rsid w:val="00042ACC"/>
    <w:rsid w:val="00043143"/>
    <w:rsid w:val="00043572"/>
    <w:rsid w:val="00043FA9"/>
    <w:rsid w:val="00045592"/>
    <w:rsid w:val="00045D46"/>
    <w:rsid w:val="000466BC"/>
    <w:rsid w:val="000469E5"/>
    <w:rsid w:val="00046BD9"/>
    <w:rsid w:val="00046D57"/>
    <w:rsid w:val="00047822"/>
    <w:rsid w:val="00047864"/>
    <w:rsid w:val="00047BA1"/>
    <w:rsid w:val="00050336"/>
    <w:rsid w:val="0005037F"/>
    <w:rsid w:val="0005056E"/>
    <w:rsid w:val="00050750"/>
    <w:rsid w:val="000526AC"/>
    <w:rsid w:val="0005331D"/>
    <w:rsid w:val="000533DE"/>
    <w:rsid w:val="00053505"/>
    <w:rsid w:val="00054182"/>
    <w:rsid w:val="00054B99"/>
    <w:rsid w:val="00055266"/>
    <w:rsid w:val="00055BD0"/>
    <w:rsid w:val="00057E42"/>
    <w:rsid w:val="00060120"/>
    <w:rsid w:val="00061A4E"/>
    <w:rsid w:val="00062433"/>
    <w:rsid w:val="000625FF"/>
    <w:rsid w:val="00063673"/>
    <w:rsid w:val="00063AD2"/>
    <w:rsid w:val="00065D8A"/>
    <w:rsid w:val="00067778"/>
    <w:rsid w:val="0006782A"/>
    <w:rsid w:val="00067B04"/>
    <w:rsid w:val="00067E09"/>
    <w:rsid w:val="000704D2"/>
    <w:rsid w:val="00070573"/>
    <w:rsid w:val="00070BFD"/>
    <w:rsid w:val="00070EAE"/>
    <w:rsid w:val="000714F7"/>
    <w:rsid w:val="00071861"/>
    <w:rsid w:val="00071FDE"/>
    <w:rsid w:val="000723A4"/>
    <w:rsid w:val="000727CE"/>
    <w:rsid w:val="00072F0A"/>
    <w:rsid w:val="00073513"/>
    <w:rsid w:val="00073F54"/>
    <w:rsid w:val="00074156"/>
    <w:rsid w:val="00074616"/>
    <w:rsid w:val="00074691"/>
    <w:rsid w:val="000749F2"/>
    <w:rsid w:val="00074D1E"/>
    <w:rsid w:val="00076352"/>
    <w:rsid w:val="00076E10"/>
    <w:rsid w:val="000771A3"/>
    <w:rsid w:val="000772A6"/>
    <w:rsid w:val="000779EF"/>
    <w:rsid w:val="00077C0B"/>
    <w:rsid w:val="0008052F"/>
    <w:rsid w:val="0008087D"/>
    <w:rsid w:val="0008185C"/>
    <w:rsid w:val="0008246A"/>
    <w:rsid w:val="00082C9F"/>
    <w:rsid w:val="00082FAE"/>
    <w:rsid w:val="0008300B"/>
    <w:rsid w:val="000836D3"/>
    <w:rsid w:val="00083BC6"/>
    <w:rsid w:val="00083F94"/>
    <w:rsid w:val="0008413F"/>
    <w:rsid w:val="000847F8"/>
    <w:rsid w:val="00084C93"/>
    <w:rsid w:val="000853AB"/>
    <w:rsid w:val="0008592A"/>
    <w:rsid w:val="00085F63"/>
    <w:rsid w:val="00086112"/>
    <w:rsid w:val="00086A4B"/>
    <w:rsid w:val="00086ECF"/>
    <w:rsid w:val="0008756A"/>
    <w:rsid w:val="00090CD3"/>
    <w:rsid w:val="00090EFD"/>
    <w:rsid w:val="00090F79"/>
    <w:rsid w:val="00091268"/>
    <w:rsid w:val="00091336"/>
    <w:rsid w:val="00092EF3"/>
    <w:rsid w:val="00092F99"/>
    <w:rsid w:val="0009373F"/>
    <w:rsid w:val="00093A1C"/>
    <w:rsid w:val="00094D65"/>
    <w:rsid w:val="000951D0"/>
    <w:rsid w:val="0009547C"/>
    <w:rsid w:val="00095A28"/>
    <w:rsid w:val="00095B61"/>
    <w:rsid w:val="00096425"/>
    <w:rsid w:val="000974FC"/>
    <w:rsid w:val="000975CD"/>
    <w:rsid w:val="000A00AB"/>
    <w:rsid w:val="000A0D8E"/>
    <w:rsid w:val="000A134D"/>
    <w:rsid w:val="000A17AF"/>
    <w:rsid w:val="000A218C"/>
    <w:rsid w:val="000A2939"/>
    <w:rsid w:val="000A2E90"/>
    <w:rsid w:val="000A366E"/>
    <w:rsid w:val="000A4E43"/>
    <w:rsid w:val="000A4EF3"/>
    <w:rsid w:val="000A5B2E"/>
    <w:rsid w:val="000A61E0"/>
    <w:rsid w:val="000A640B"/>
    <w:rsid w:val="000A76B5"/>
    <w:rsid w:val="000A7945"/>
    <w:rsid w:val="000B0162"/>
    <w:rsid w:val="000B0844"/>
    <w:rsid w:val="000B0C17"/>
    <w:rsid w:val="000B0E68"/>
    <w:rsid w:val="000B0ED6"/>
    <w:rsid w:val="000B2725"/>
    <w:rsid w:val="000B2C99"/>
    <w:rsid w:val="000B2D4F"/>
    <w:rsid w:val="000B2EB1"/>
    <w:rsid w:val="000B31E1"/>
    <w:rsid w:val="000B3A3E"/>
    <w:rsid w:val="000B3D54"/>
    <w:rsid w:val="000B4020"/>
    <w:rsid w:val="000B4209"/>
    <w:rsid w:val="000B444C"/>
    <w:rsid w:val="000B44EA"/>
    <w:rsid w:val="000B46A5"/>
    <w:rsid w:val="000B4949"/>
    <w:rsid w:val="000B4BED"/>
    <w:rsid w:val="000B6725"/>
    <w:rsid w:val="000B7CE1"/>
    <w:rsid w:val="000C0462"/>
    <w:rsid w:val="000C0932"/>
    <w:rsid w:val="000C0996"/>
    <w:rsid w:val="000C0BF8"/>
    <w:rsid w:val="000C1BE1"/>
    <w:rsid w:val="000C229D"/>
    <w:rsid w:val="000C28F1"/>
    <w:rsid w:val="000C2CC9"/>
    <w:rsid w:val="000C3369"/>
    <w:rsid w:val="000C3F31"/>
    <w:rsid w:val="000C4190"/>
    <w:rsid w:val="000C4ABC"/>
    <w:rsid w:val="000C5603"/>
    <w:rsid w:val="000C59FC"/>
    <w:rsid w:val="000C5CA5"/>
    <w:rsid w:val="000C6589"/>
    <w:rsid w:val="000C7149"/>
    <w:rsid w:val="000C75A2"/>
    <w:rsid w:val="000D0A0B"/>
    <w:rsid w:val="000D0A17"/>
    <w:rsid w:val="000D136A"/>
    <w:rsid w:val="000D1A2D"/>
    <w:rsid w:val="000D25D2"/>
    <w:rsid w:val="000D2D11"/>
    <w:rsid w:val="000D3245"/>
    <w:rsid w:val="000D3E85"/>
    <w:rsid w:val="000D59F6"/>
    <w:rsid w:val="000D654C"/>
    <w:rsid w:val="000D660C"/>
    <w:rsid w:val="000D6A7A"/>
    <w:rsid w:val="000D6CCC"/>
    <w:rsid w:val="000D78F6"/>
    <w:rsid w:val="000E0742"/>
    <w:rsid w:val="000E0879"/>
    <w:rsid w:val="000E0AE4"/>
    <w:rsid w:val="000E0CF8"/>
    <w:rsid w:val="000E14CA"/>
    <w:rsid w:val="000E166D"/>
    <w:rsid w:val="000E1994"/>
    <w:rsid w:val="000E2314"/>
    <w:rsid w:val="000E29F7"/>
    <w:rsid w:val="000E41FF"/>
    <w:rsid w:val="000E4A61"/>
    <w:rsid w:val="000E4EF3"/>
    <w:rsid w:val="000E55A8"/>
    <w:rsid w:val="000E6566"/>
    <w:rsid w:val="000E6DE6"/>
    <w:rsid w:val="000E7057"/>
    <w:rsid w:val="000F0544"/>
    <w:rsid w:val="000F1988"/>
    <w:rsid w:val="000F24E9"/>
    <w:rsid w:val="000F2F9C"/>
    <w:rsid w:val="000F30D4"/>
    <w:rsid w:val="000F39F4"/>
    <w:rsid w:val="000F3A52"/>
    <w:rsid w:val="000F3D9E"/>
    <w:rsid w:val="000F4006"/>
    <w:rsid w:val="000F4094"/>
    <w:rsid w:val="000F4501"/>
    <w:rsid w:val="000F481D"/>
    <w:rsid w:val="000F62C5"/>
    <w:rsid w:val="000F73BC"/>
    <w:rsid w:val="000F77FD"/>
    <w:rsid w:val="00100C6B"/>
    <w:rsid w:val="00100CD9"/>
    <w:rsid w:val="00101CD0"/>
    <w:rsid w:val="0010202F"/>
    <w:rsid w:val="00102F07"/>
    <w:rsid w:val="00102F73"/>
    <w:rsid w:val="00104AB4"/>
    <w:rsid w:val="00104BD7"/>
    <w:rsid w:val="00104FE5"/>
    <w:rsid w:val="001057D9"/>
    <w:rsid w:val="00105A63"/>
    <w:rsid w:val="00105E5C"/>
    <w:rsid w:val="00105F34"/>
    <w:rsid w:val="00106789"/>
    <w:rsid w:val="00106E13"/>
    <w:rsid w:val="00110CF1"/>
    <w:rsid w:val="00111923"/>
    <w:rsid w:val="00111FD4"/>
    <w:rsid w:val="00112172"/>
    <w:rsid w:val="001125A2"/>
    <w:rsid w:val="00113611"/>
    <w:rsid w:val="00113CEC"/>
    <w:rsid w:val="00115D77"/>
    <w:rsid w:val="0011626D"/>
    <w:rsid w:val="00116437"/>
    <w:rsid w:val="00116ECB"/>
    <w:rsid w:val="0011741A"/>
    <w:rsid w:val="00120535"/>
    <w:rsid w:val="001208CE"/>
    <w:rsid w:val="001216CE"/>
    <w:rsid w:val="00122103"/>
    <w:rsid w:val="00122351"/>
    <w:rsid w:val="00122423"/>
    <w:rsid w:val="001229E5"/>
    <w:rsid w:val="00122A06"/>
    <w:rsid w:val="00122C26"/>
    <w:rsid w:val="001230A6"/>
    <w:rsid w:val="001246C3"/>
    <w:rsid w:val="001246F7"/>
    <w:rsid w:val="00124C24"/>
    <w:rsid w:val="00124D43"/>
    <w:rsid w:val="00124E7F"/>
    <w:rsid w:val="0012641E"/>
    <w:rsid w:val="001271F4"/>
    <w:rsid w:val="00127857"/>
    <w:rsid w:val="00130E80"/>
    <w:rsid w:val="001316E4"/>
    <w:rsid w:val="0013184C"/>
    <w:rsid w:val="001320BA"/>
    <w:rsid w:val="00132459"/>
    <w:rsid w:val="00132709"/>
    <w:rsid w:val="001330D9"/>
    <w:rsid w:val="0013374D"/>
    <w:rsid w:val="00133B9A"/>
    <w:rsid w:val="0013464D"/>
    <w:rsid w:val="00134F75"/>
    <w:rsid w:val="001353C2"/>
    <w:rsid w:val="00135522"/>
    <w:rsid w:val="00136172"/>
    <w:rsid w:val="0013653B"/>
    <w:rsid w:val="00137BAD"/>
    <w:rsid w:val="00140506"/>
    <w:rsid w:val="00140552"/>
    <w:rsid w:val="00140CA3"/>
    <w:rsid w:val="00141970"/>
    <w:rsid w:val="00142D54"/>
    <w:rsid w:val="00142EB5"/>
    <w:rsid w:val="00143921"/>
    <w:rsid w:val="00143EF3"/>
    <w:rsid w:val="001440B8"/>
    <w:rsid w:val="00144701"/>
    <w:rsid w:val="00144D61"/>
    <w:rsid w:val="00145803"/>
    <w:rsid w:val="00145C5D"/>
    <w:rsid w:val="001473A1"/>
    <w:rsid w:val="00147CFA"/>
    <w:rsid w:val="00150A72"/>
    <w:rsid w:val="00150EB9"/>
    <w:rsid w:val="00151139"/>
    <w:rsid w:val="0015162B"/>
    <w:rsid w:val="00151B48"/>
    <w:rsid w:val="0015290E"/>
    <w:rsid w:val="00152E99"/>
    <w:rsid w:val="00153F4F"/>
    <w:rsid w:val="00154735"/>
    <w:rsid w:val="00154B69"/>
    <w:rsid w:val="001567B5"/>
    <w:rsid w:val="00156BE1"/>
    <w:rsid w:val="00157222"/>
    <w:rsid w:val="00157787"/>
    <w:rsid w:val="00160630"/>
    <w:rsid w:val="001606A3"/>
    <w:rsid w:val="0016095B"/>
    <w:rsid w:val="001618A3"/>
    <w:rsid w:val="00161BFB"/>
    <w:rsid w:val="001636A9"/>
    <w:rsid w:val="00163C08"/>
    <w:rsid w:val="00163F26"/>
    <w:rsid w:val="001646F5"/>
    <w:rsid w:val="00164A8B"/>
    <w:rsid w:val="00165534"/>
    <w:rsid w:val="00165CDC"/>
    <w:rsid w:val="00166F18"/>
    <w:rsid w:val="001675F8"/>
    <w:rsid w:val="00167A21"/>
    <w:rsid w:val="00167ABF"/>
    <w:rsid w:val="00167D91"/>
    <w:rsid w:val="00171049"/>
    <w:rsid w:val="00171337"/>
    <w:rsid w:val="00171DF3"/>
    <w:rsid w:val="00173B6B"/>
    <w:rsid w:val="001744EE"/>
    <w:rsid w:val="00174BF1"/>
    <w:rsid w:val="001754BB"/>
    <w:rsid w:val="00175D07"/>
    <w:rsid w:val="00177C46"/>
    <w:rsid w:val="00177C51"/>
    <w:rsid w:val="001803D4"/>
    <w:rsid w:val="0018152A"/>
    <w:rsid w:val="00181712"/>
    <w:rsid w:val="00183463"/>
    <w:rsid w:val="00185A3D"/>
    <w:rsid w:val="0018684F"/>
    <w:rsid w:val="001871EE"/>
    <w:rsid w:val="00187F1A"/>
    <w:rsid w:val="00190008"/>
    <w:rsid w:val="001901D8"/>
    <w:rsid w:val="00190793"/>
    <w:rsid w:val="00190BC3"/>
    <w:rsid w:val="00191DE9"/>
    <w:rsid w:val="00191FBA"/>
    <w:rsid w:val="001920A3"/>
    <w:rsid w:val="0019279B"/>
    <w:rsid w:val="00192EDB"/>
    <w:rsid w:val="00193134"/>
    <w:rsid w:val="001941A0"/>
    <w:rsid w:val="001944B9"/>
    <w:rsid w:val="001956D3"/>
    <w:rsid w:val="00195AE6"/>
    <w:rsid w:val="0019625B"/>
    <w:rsid w:val="00196880"/>
    <w:rsid w:val="00197934"/>
    <w:rsid w:val="001A0269"/>
    <w:rsid w:val="001A31D2"/>
    <w:rsid w:val="001A418A"/>
    <w:rsid w:val="001A5788"/>
    <w:rsid w:val="001A5892"/>
    <w:rsid w:val="001A5A1F"/>
    <w:rsid w:val="001A5B55"/>
    <w:rsid w:val="001A5DA8"/>
    <w:rsid w:val="001A6632"/>
    <w:rsid w:val="001A6F15"/>
    <w:rsid w:val="001A72D5"/>
    <w:rsid w:val="001A7952"/>
    <w:rsid w:val="001A7CFC"/>
    <w:rsid w:val="001B0ACD"/>
    <w:rsid w:val="001B1734"/>
    <w:rsid w:val="001B2473"/>
    <w:rsid w:val="001B2507"/>
    <w:rsid w:val="001B284B"/>
    <w:rsid w:val="001B2A96"/>
    <w:rsid w:val="001B312F"/>
    <w:rsid w:val="001B37F4"/>
    <w:rsid w:val="001B39D8"/>
    <w:rsid w:val="001B403C"/>
    <w:rsid w:val="001B5AAE"/>
    <w:rsid w:val="001B5B9A"/>
    <w:rsid w:val="001B5BAA"/>
    <w:rsid w:val="001B6240"/>
    <w:rsid w:val="001B67F2"/>
    <w:rsid w:val="001B6A3A"/>
    <w:rsid w:val="001B7B32"/>
    <w:rsid w:val="001B7EE7"/>
    <w:rsid w:val="001B7F9B"/>
    <w:rsid w:val="001C076A"/>
    <w:rsid w:val="001C0970"/>
    <w:rsid w:val="001C0AE8"/>
    <w:rsid w:val="001C0C41"/>
    <w:rsid w:val="001C1080"/>
    <w:rsid w:val="001C18CC"/>
    <w:rsid w:val="001C1951"/>
    <w:rsid w:val="001C20FD"/>
    <w:rsid w:val="001C21C0"/>
    <w:rsid w:val="001C299E"/>
    <w:rsid w:val="001C3702"/>
    <w:rsid w:val="001C3A99"/>
    <w:rsid w:val="001C3B9D"/>
    <w:rsid w:val="001C49DE"/>
    <w:rsid w:val="001C4A00"/>
    <w:rsid w:val="001C4CA3"/>
    <w:rsid w:val="001C56E5"/>
    <w:rsid w:val="001C5B7E"/>
    <w:rsid w:val="001D02B6"/>
    <w:rsid w:val="001D0656"/>
    <w:rsid w:val="001D0D9E"/>
    <w:rsid w:val="001D10E7"/>
    <w:rsid w:val="001D15C9"/>
    <w:rsid w:val="001D18A3"/>
    <w:rsid w:val="001D20C1"/>
    <w:rsid w:val="001D252A"/>
    <w:rsid w:val="001D2708"/>
    <w:rsid w:val="001D3495"/>
    <w:rsid w:val="001D36D4"/>
    <w:rsid w:val="001D3C5A"/>
    <w:rsid w:val="001D44EC"/>
    <w:rsid w:val="001D495B"/>
    <w:rsid w:val="001D5784"/>
    <w:rsid w:val="001D6AB8"/>
    <w:rsid w:val="001D6EA8"/>
    <w:rsid w:val="001D775F"/>
    <w:rsid w:val="001D79B1"/>
    <w:rsid w:val="001E074A"/>
    <w:rsid w:val="001E19A8"/>
    <w:rsid w:val="001E20A1"/>
    <w:rsid w:val="001E2886"/>
    <w:rsid w:val="001E30CE"/>
    <w:rsid w:val="001E36D9"/>
    <w:rsid w:val="001E37C3"/>
    <w:rsid w:val="001E3D57"/>
    <w:rsid w:val="001E47A0"/>
    <w:rsid w:val="001E4BE0"/>
    <w:rsid w:val="001E4C7D"/>
    <w:rsid w:val="001E4D69"/>
    <w:rsid w:val="001E50EF"/>
    <w:rsid w:val="001E582D"/>
    <w:rsid w:val="001E5DBB"/>
    <w:rsid w:val="001E6B24"/>
    <w:rsid w:val="001E7199"/>
    <w:rsid w:val="001E72FD"/>
    <w:rsid w:val="001E74B3"/>
    <w:rsid w:val="001E762C"/>
    <w:rsid w:val="001E7987"/>
    <w:rsid w:val="001F0270"/>
    <w:rsid w:val="001F220E"/>
    <w:rsid w:val="001F4215"/>
    <w:rsid w:val="001F438F"/>
    <w:rsid w:val="001F4A71"/>
    <w:rsid w:val="001F4DB2"/>
    <w:rsid w:val="001F5A50"/>
    <w:rsid w:val="001F5CAD"/>
    <w:rsid w:val="001F605E"/>
    <w:rsid w:val="001F69AE"/>
    <w:rsid w:val="001F7015"/>
    <w:rsid w:val="00200181"/>
    <w:rsid w:val="002003E6"/>
    <w:rsid w:val="0020085B"/>
    <w:rsid w:val="00200FAE"/>
    <w:rsid w:val="002011EC"/>
    <w:rsid w:val="0020132D"/>
    <w:rsid w:val="002019C5"/>
    <w:rsid w:val="002022F3"/>
    <w:rsid w:val="00202EB6"/>
    <w:rsid w:val="00203266"/>
    <w:rsid w:val="0020328F"/>
    <w:rsid w:val="00203CD9"/>
    <w:rsid w:val="002054D3"/>
    <w:rsid w:val="00210207"/>
    <w:rsid w:val="0021069E"/>
    <w:rsid w:val="00210E76"/>
    <w:rsid w:val="00211463"/>
    <w:rsid w:val="00211DFF"/>
    <w:rsid w:val="00211E48"/>
    <w:rsid w:val="00212345"/>
    <w:rsid w:val="00213099"/>
    <w:rsid w:val="002130AD"/>
    <w:rsid w:val="0021330F"/>
    <w:rsid w:val="002137A3"/>
    <w:rsid w:val="00214D83"/>
    <w:rsid w:val="0021571F"/>
    <w:rsid w:val="00215739"/>
    <w:rsid w:val="002157D7"/>
    <w:rsid w:val="00215EAA"/>
    <w:rsid w:val="00216851"/>
    <w:rsid w:val="002173FC"/>
    <w:rsid w:val="00220171"/>
    <w:rsid w:val="00220689"/>
    <w:rsid w:val="00220E6D"/>
    <w:rsid w:val="0022137F"/>
    <w:rsid w:val="002217CF"/>
    <w:rsid w:val="002223AD"/>
    <w:rsid w:val="00222805"/>
    <w:rsid w:val="00222996"/>
    <w:rsid w:val="00224FE2"/>
    <w:rsid w:val="00225734"/>
    <w:rsid w:val="00225977"/>
    <w:rsid w:val="00225C92"/>
    <w:rsid w:val="00225D69"/>
    <w:rsid w:val="002262D7"/>
    <w:rsid w:val="0022642B"/>
    <w:rsid w:val="0022657A"/>
    <w:rsid w:val="00226757"/>
    <w:rsid w:val="00226B9E"/>
    <w:rsid w:val="0022706E"/>
    <w:rsid w:val="00227439"/>
    <w:rsid w:val="00230929"/>
    <w:rsid w:val="00230A3F"/>
    <w:rsid w:val="00231843"/>
    <w:rsid w:val="00231DDC"/>
    <w:rsid w:val="00232EA4"/>
    <w:rsid w:val="00233385"/>
    <w:rsid w:val="00234182"/>
    <w:rsid w:val="0023486B"/>
    <w:rsid w:val="00234F80"/>
    <w:rsid w:val="002350E7"/>
    <w:rsid w:val="00235690"/>
    <w:rsid w:val="00235828"/>
    <w:rsid w:val="00235993"/>
    <w:rsid w:val="00235D1F"/>
    <w:rsid w:val="002379D6"/>
    <w:rsid w:val="00240486"/>
    <w:rsid w:val="00240550"/>
    <w:rsid w:val="00240696"/>
    <w:rsid w:val="00240B3A"/>
    <w:rsid w:val="00240F57"/>
    <w:rsid w:val="00241CF5"/>
    <w:rsid w:val="00241DE8"/>
    <w:rsid w:val="00242DDD"/>
    <w:rsid w:val="00242FA1"/>
    <w:rsid w:val="00246990"/>
    <w:rsid w:val="00247079"/>
    <w:rsid w:val="00250409"/>
    <w:rsid w:val="00251C05"/>
    <w:rsid w:val="00251E72"/>
    <w:rsid w:val="0025243B"/>
    <w:rsid w:val="002527F3"/>
    <w:rsid w:val="0025281F"/>
    <w:rsid w:val="002531EC"/>
    <w:rsid w:val="002538FF"/>
    <w:rsid w:val="002539FF"/>
    <w:rsid w:val="00253C95"/>
    <w:rsid w:val="00254917"/>
    <w:rsid w:val="002555E5"/>
    <w:rsid w:val="00255B55"/>
    <w:rsid w:val="00255FD5"/>
    <w:rsid w:val="00256A25"/>
    <w:rsid w:val="00257332"/>
    <w:rsid w:val="0025739E"/>
    <w:rsid w:val="0025762F"/>
    <w:rsid w:val="002579FE"/>
    <w:rsid w:val="002615EA"/>
    <w:rsid w:val="00261651"/>
    <w:rsid w:val="00261740"/>
    <w:rsid w:val="00261864"/>
    <w:rsid w:val="0026221F"/>
    <w:rsid w:val="002623A6"/>
    <w:rsid w:val="00263625"/>
    <w:rsid w:val="002637AA"/>
    <w:rsid w:val="00263E4B"/>
    <w:rsid w:val="00264693"/>
    <w:rsid w:val="00264D18"/>
    <w:rsid w:val="00264EC7"/>
    <w:rsid w:val="00264EF7"/>
    <w:rsid w:val="002651DD"/>
    <w:rsid w:val="00265B34"/>
    <w:rsid w:val="002667F9"/>
    <w:rsid w:val="00266DBF"/>
    <w:rsid w:val="00270116"/>
    <w:rsid w:val="00270781"/>
    <w:rsid w:val="00270B24"/>
    <w:rsid w:val="00270B6F"/>
    <w:rsid w:val="00270DC9"/>
    <w:rsid w:val="00271208"/>
    <w:rsid w:val="002712F5"/>
    <w:rsid w:val="00271E6D"/>
    <w:rsid w:val="00272066"/>
    <w:rsid w:val="0027248B"/>
    <w:rsid w:val="00272F6C"/>
    <w:rsid w:val="00273E97"/>
    <w:rsid w:val="00274FD4"/>
    <w:rsid w:val="002755E5"/>
    <w:rsid w:val="002756D1"/>
    <w:rsid w:val="00277033"/>
    <w:rsid w:val="0027717A"/>
    <w:rsid w:val="00277B91"/>
    <w:rsid w:val="00280A43"/>
    <w:rsid w:val="002817AC"/>
    <w:rsid w:val="002819E4"/>
    <w:rsid w:val="002834E3"/>
    <w:rsid w:val="00283D92"/>
    <w:rsid w:val="00284BD9"/>
    <w:rsid w:val="00284EFE"/>
    <w:rsid w:val="00286164"/>
    <w:rsid w:val="002871E0"/>
    <w:rsid w:val="0029069F"/>
    <w:rsid w:val="00290721"/>
    <w:rsid w:val="00290A7F"/>
    <w:rsid w:val="00291F27"/>
    <w:rsid w:val="00291FC2"/>
    <w:rsid w:val="00292059"/>
    <w:rsid w:val="0029288B"/>
    <w:rsid w:val="002932BA"/>
    <w:rsid w:val="00293ABB"/>
    <w:rsid w:val="00294362"/>
    <w:rsid w:val="002954E4"/>
    <w:rsid w:val="002964B8"/>
    <w:rsid w:val="002964FE"/>
    <w:rsid w:val="00296F7A"/>
    <w:rsid w:val="002976AE"/>
    <w:rsid w:val="00297D06"/>
    <w:rsid w:val="00297F1F"/>
    <w:rsid w:val="002A0041"/>
    <w:rsid w:val="002A0C20"/>
    <w:rsid w:val="002A1994"/>
    <w:rsid w:val="002A1E16"/>
    <w:rsid w:val="002A1EC2"/>
    <w:rsid w:val="002A3C16"/>
    <w:rsid w:val="002A4359"/>
    <w:rsid w:val="002A4AE7"/>
    <w:rsid w:val="002A51D9"/>
    <w:rsid w:val="002A52A9"/>
    <w:rsid w:val="002A5B11"/>
    <w:rsid w:val="002A6C66"/>
    <w:rsid w:val="002A6E33"/>
    <w:rsid w:val="002A76DB"/>
    <w:rsid w:val="002B0005"/>
    <w:rsid w:val="002B01F3"/>
    <w:rsid w:val="002B0C1E"/>
    <w:rsid w:val="002B1356"/>
    <w:rsid w:val="002B22A0"/>
    <w:rsid w:val="002B22C0"/>
    <w:rsid w:val="002B3029"/>
    <w:rsid w:val="002B31CD"/>
    <w:rsid w:val="002B415B"/>
    <w:rsid w:val="002B5773"/>
    <w:rsid w:val="002B6035"/>
    <w:rsid w:val="002B6EA7"/>
    <w:rsid w:val="002B763F"/>
    <w:rsid w:val="002C0C26"/>
    <w:rsid w:val="002C13AE"/>
    <w:rsid w:val="002C183C"/>
    <w:rsid w:val="002C19BF"/>
    <w:rsid w:val="002C1CEA"/>
    <w:rsid w:val="002C2DDA"/>
    <w:rsid w:val="002C3027"/>
    <w:rsid w:val="002C3249"/>
    <w:rsid w:val="002C32EF"/>
    <w:rsid w:val="002C4120"/>
    <w:rsid w:val="002C41B4"/>
    <w:rsid w:val="002C46CC"/>
    <w:rsid w:val="002C4AFA"/>
    <w:rsid w:val="002C61C6"/>
    <w:rsid w:val="002C689E"/>
    <w:rsid w:val="002C7051"/>
    <w:rsid w:val="002C70A8"/>
    <w:rsid w:val="002C76E5"/>
    <w:rsid w:val="002C7D1E"/>
    <w:rsid w:val="002D0224"/>
    <w:rsid w:val="002D1656"/>
    <w:rsid w:val="002D1905"/>
    <w:rsid w:val="002D1D64"/>
    <w:rsid w:val="002D2ABF"/>
    <w:rsid w:val="002D3E2D"/>
    <w:rsid w:val="002D4547"/>
    <w:rsid w:val="002D4810"/>
    <w:rsid w:val="002D53A0"/>
    <w:rsid w:val="002D54EE"/>
    <w:rsid w:val="002D553C"/>
    <w:rsid w:val="002D6BBC"/>
    <w:rsid w:val="002D6C3F"/>
    <w:rsid w:val="002D6F9A"/>
    <w:rsid w:val="002D70E6"/>
    <w:rsid w:val="002D7B29"/>
    <w:rsid w:val="002D7C00"/>
    <w:rsid w:val="002D7F66"/>
    <w:rsid w:val="002E03AF"/>
    <w:rsid w:val="002E1DB7"/>
    <w:rsid w:val="002E2143"/>
    <w:rsid w:val="002E2965"/>
    <w:rsid w:val="002E2972"/>
    <w:rsid w:val="002E2FE0"/>
    <w:rsid w:val="002E4E32"/>
    <w:rsid w:val="002E567C"/>
    <w:rsid w:val="002E58FC"/>
    <w:rsid w:val="002E5C16"/>
    <w:rsid w:val="002E5EA6"/>
    <w:rsid w:val="002E6A8C"/>
    <w:rsid w:val="002E6C19"/>
    <w:rsid w:val="002E7B16"/>
    <w:rsid w:val="002F0C4B"/>
    <w:rsid w:val="002F0E58"/>
    <w:rsid w:val="002F18ED"/>
    <w:rsid w:val="002F248D"/>
    <w:rsid w:val="002F3768"/>
    <w:rsid w:val="002F37B1"/>
    <w:rsid w:val="002F4078"/>
    <w:rsid w:val="002F4DC5"/>
    <w:rsid w:val="002F5BAB"/>
    <w:rsid w:val="002F61C5"/>
    <w:rsid w:val="002F6C1D"/>
    <w:rsid w:val="002F7173"/>
    <w:rsid w:val="002F74A2"/>
    <w:rsid w:val="002F77D2"/>
    <w:rsid w:val="002F7F55"/>
    <w:rsid w:val="00300812"/>
    <w:rsid w:val="0030111A"/>
    <w:rsid w:val="00301A10"/>
    <w:rsid w:val="00302444"/>
    <w:rsid w:val="003025FF"/>
    <w:rsid w:val="00302EAE"/>
    <w:rsid w:val="0030357B"/>
    <w:rsid w:val="003040BA"/>
    <w:rsid w:val="00304AF9"/>
    <w:rsid w:val="00304D6A"/>
    <w:rsid w:val="00306EC4"/>
    <w:rsid w:val="003072B6"/>
    <w:rsid w:val="00307C58"/>
    <w:rsid w:val="003108EC"/>
    <w:rsid w:val="00311266"/>
    <w:rsid w:val="00311E8A"/>
    <w:rsid w:val="00312DCC"/>
    <w:rsid w:val="00313380"/>
    <w:rsid w:val="003147E4"/>
    <w:rsid w:val="003148B9"/>
    <w:rsid w:val="0031598A"/>
    <w:rsid w:val="00316694"/>
    <w:rsid w:val="003166B9"/>
    <w:rsid w:val="00317DFF"/>
    <w:rsid w:val="00320280"/>
    <w:rsid w:val="0032029D"/>
    <w:rsid w:val="00320BCE"/>
    <w:rsid w:val="00322B58"/>
    <w:rsid w:val="00324449"/>
    <w:rsid w:val="00324DCF"/>
    <w:rsid w:val="0032526B"/>
    <w:rsid w:val="00325A5D"/>
    <w:rsid w:val="00326B76"/>
    <w:rsid w:val="00327420"/>
    <w:rsid w:val="00330DB1"/>
    <w:rsid w:val="00330DE4"/>
    <w:rsid w:val="00332C4B"/>
    <w:rsid w:val="00332E47"/>
    <w:rsid w:val="003335C4"/>
    <w:rsid w:val="00333D5D"/>
    <w:rsid w:val="00334993"/>
    <w:rsid w:val="00335E27"/>
    <w:rsid w:val="00336357"/>
    <w:rsid w:val="00336E2C"/>
    <w:rsid w:val="00336FE0"/>
    <w:rsid w:val="0034044B"/>
    <w:rsid w:val="00341401"/>
    <w:rsid w:val="003418FA"/>
    <w:rsid w:val="003421D8"/>
    <w:rsid w:val="00342246"/>
    <w:rsid w:val="003432A6"/>
    <w:rsid w:val="00343389"/>
    <w:rsid w:val="003438D0"/>
    <w:rsid w:val="00343BD9"/>
    <w:rsid w:val="00344090"/>
    <w:rsid w:val="00344487"/>
    <w:rsid w:val="003447C2"/>
    <w:rsid w:val="003450BC"/>
    <w:rsid w:val="00345BB2"/>
    <w:rsid w:val="00345DC6"/>
    <w:rsid w:val="00346C32"/>
    <w:rsid w:val="00346CC3"/>
    <w:rsid w:val="003507BB"/>
    <w:rsid w:val="00350B80"/>
    <w:rsid w:val="00351B42"/>
    <w:rsid w:val="00351DC5"/>
    <w:rsid w:val="00351F6D"/>
    <w:rsid w:val="00352622"/>
    <w:rsid w:val="003529CB"/>
    <w:rsid w:val="0035447D"/>
    <w:rsid w:val="003548AD"/>
    <w:rsid w:val="00355A4A"/>
    <w:rsid w:val="003567D3"/>
    <w:rsid w:val="00360072"/>
    <w:rsid w:val="003603B6"/>
    <w:rsid w:val="00360C4D"/>
    <w:rsid w:val="003610AA"/>
    <w:rsid w:val="003614CC"/>
    <w:rsid w:val="00362269"/>
    <w:rsid w:val="003634ED"/>
    <w:rsid w:val="00364044"/>
    <w:rsid w:val="003641DE"/>
    <w:rsid w:val="003647DB"/>
    <w:rsid w:val="00365554"/>
    <w:rsid w:val="003655E9"/>
    <w:rsid w:val="00365F8A"/>
    <w:rsid w:val="003679D3"/>
    <w:rsid w:val="00367D4F"/>
    <w:rsid w:val="003702E8"/>
    <w:rsid w:val="0037075F"/>
    <w:rsid w:val="00370A97"/>
    <w:rsid w:val="00370B9C"/>
    <w:rsid w:val="00370CF2"/>
    <w:rsid w:val="003727C2"/>
    <w:rsid w:val="003728A0"/>
    <w:rsid w:val="00372F8F"/>
    <w:rsid w:val="00373CD9"/>
    <w:rsid w:val="00374252"/>
    <w:rsid w:val="00374581"/>
    <w:rsid w:val="00374905"/>
    <w:rsid w:val="00375648"/>
    <w:rsid w:val="00376586"/>
    <w:rsid w:val="00377B0D"/>
    <w:rsid w:val="003802FC"/>
    <w:rsid w:val="003817E5"/>
    <w:rsid w:val="00381CAC"/>
    <w:rsid w:val="0038211E"/>
    <w:rsid w:val="00382CCA"/>
    <w:rsid w:val="003831AC"/>
    <w:rsid w:val="00384D72"/>
    <w:rsid w:val="0038509D"/>
    <w:rsid w:val="00385D7E"/>
    <w:rsid w:val="003866B3"/>
    <w:rsid w:val="00386705"/>
    <w:rsid w:val="003876D6"/>
    <w:rsid w:val="00387C18"/>
    <w:rsid w:val="00390682"/>
    <w:rsid w:val="0039092F"/>
    <w:rsid w:val="003909BE"/>
    <w:rsid w:val="00390C4D"/>
    <w:rsid w:val="00391930"/>
    <w:rsid w:val="003924A3"/>
    <w:rsid w:val="003926A0"/>
    <w:rsid w:val="00392987"/>
    <w:rsid w:val="00392A1B"/>
    <w:rsid w:val="00395146"/>
    <w:rsid w:val="00396FB9"/>
    <w:rsid w:val="003A0EB4"/>
    <w:rsid w:val="003A14DA"/>
    <w:rsid w:val="003A152A"/>
    <w:rsid w:val="003A1AB7"/>
    <w:rsid w:val="003A2426"/>
    <w:rsid w:val="003A2483"/>
    <w:rsid w:val="003A273D"/>
    <w:rsid w:val="003A3EA0"/>
    <w:rsid w:val="003A42FE"/>
    <w:rsid w:val="003A4B38"/>
    <w:rsid w:val="003A516A"/>
    <w:rsid w:val="003A525D"/>
    <w:rsid w:val="003A5336"/>
    <w:rsid w:val="003A6CEF"/>
    <w:rsid w:val="003A7B47"/>
    <w:rsid w:val="003A7FB8"/>
    <w:rsid w:val="003B05D0"/>
    <w:rsid w:val="003B08A8"/>
    <w:rsid w:val="003B11B6"/>
    <w:rsid w:val="003B1540"/>
    <w:rsid w:val="003B1872"/>
    <w:rsid w:val="003B2406"/>
    <w:rsid w:val="003B3B19"/>
    <w:rsid w:val="003B3D84"/>
    <w:rsid w:val="003B4C84"/>
    <w:rsid w:val="003B50B1"/>
    <w:rsid w:val="003B570B"/>
    <w:rsid w:val="003B585F"/>
    <w:rsid w:val="003B71F1"/>
    <w:rsid w:val="003B7E58"/>
    <w:rsid w:val="003C120B"/>
    <w:rsid w:val="003C1F87"/>
    <w:rsid w:val="003C25E9"/>
    <w:rsid w:val="003C2B72"/>
    <w:rsid w:val="003C2D56"/>
    <w:rsid w:val="003C3ABF"/>
    <w:rsid w:val="003C3FEB"/>
    <w:rsid w:val="003C4B1B"/>
    <w:rsid w:val="003C4B4E"/>
    <w:rsid w:val="003C4DAC"/>
    <w:rsid w:val="003C5C3E"/>
    <w:rsid w:val="003C6926"/>
    <w:rsid w:val="003D0680"/>
    <w:rsid w:val="003D0C45"/>
    <w:rsid w:val="003D1F94"/>
    <w:rsid w:val="003D2623"/>
    <w:rsid w:val="003D2A13"/>
    <w:rsid w:val="003D2AFF"/>
    <w:rsid w:val="003D2BF5"/>
    <w:rsid w:val="003D2E0C"/>
    <w:rsid w:val="003D2F24"/>
    <w:rsid w:val="003D3D27"/>
    <w:rsid w:val="003D74B2"/>
    <w:rsid w:val="003D7870"/>
    <w:rsid w:val="003D7D3F"/>
    <w:rsid w:val="003E01EA"/>
    <w:rsid w:val="003E09A1"/>
    <w:rsid w:val="003E1AB7"/>
    <w:rsid w:val="003E1B50"/>
    <w:rsid w:val="003E21FE"/>
    <w:rsid w:val="003E23C1"/>
    <w:rsid w:val="003E2A44"/>
    <w:rsid w:val="003E3304"/>
    <w:rsid w:val="003E40A2"/>
    <w:rsid w:val="003E42F0"/>
    <w:rsid w:val="003E536B"/>
    <w:rsid w:val="003E5A6E"/>
    <w:rsid w:val="003E5C3F"/>
    <w:rsid w:val="003E5DB1"/>
    <w:rsid w:val="003E620B"/>
    <w:rsid w:val="003E70FB"/>
    <w:rsid w:val="003E7B87"/>
    <w:rsid w:val="003E7E9C"/>
    <w:rsid w:val="003F02E2"/>
    <w:rsid w:val="003F0A27"/>
    <w:rsid w:val="003F14BE"/>
    <w:rsid w:val="003F22A8"/>
    <w:rsid w:val="003F33E0"/>
    <w:rsid w:val="003F3B60"/>
    <w:rsid w:val="003F40E8"/>
    <w:rsid w:val="003F5453"/>
    <w:rsid w:val="003F5BA9"/>
    <w:rsid w:val="003F6032"/>
    <w:rsid w:val="003F7DE8"/>
    <w:rsid w:val="003F7FBC"/>
    <w:rsid w:val="00400368"/>
    <w:rsid w:val="004006FA"/>
    <w:rsid w:val="00402538"/>
    <w:rsid w:val="004028D9"/>
    <w:rsid w:val="00402D41"/>
    <w:rsid w:val="004039A8"/>
    <w:rsid w:val="00403E94"/>
    <w:rsid w:val="0040412F"/>
    <w:rsid w:val="00404A65"/>
    <w:rsid w:val="00404C46"/>
    <w:rsid w:val="0040585D"/>
    <w:rsid w:val="00406B5A"/>
    <w:rsid w:val="0040703B"/>
    <w:rsid w:val="004073B9"/>
    <w:rsid w:val="00407E5D"/>
    <w:rsid w:val="004101FF"/>
    <w:rsid w:val="00410219"/>
    <w:rsid w:val="00410BC3"/>
    <w:rsid w:val="00411427"/>
    <w:rsid w:val="0041170D"/>
    <w:rsid w:val="00411882"/>
    <w:rsid w:val="00411B70"/>
    <w:rsid w:val="00411F33"/>
    <w:rsid w:val="00412562"/>
    <w:rsid w:val="00412C87"/>
    <w:rsid w:val="00413042"/>
    <w:rsid w:val="00413B28"/>
    <w:rsid w:val="004140D8"/>
    <w:rsid w:val="00414C09"/>
    <w:rsid w:val="00415783"/>
    <w:rsid w:val="00415B85"/>
    <w:rsid w:val="0041760C"/>
    <w:rsid w:val="00420C84"/>
    <w:rsid w:val="00421123"/>
    <w:rsid w:val="004213B6"/>
    <w:rsid w:val="00421965"/>
    <w:rsid w:val="00421D52"/>
    <w:rsid w:val="00422DB5"/>
    <w:rsid w:val="0042316E"/>
    <w:rsid w:val="00424CFD"/>
    <w:rsid w:val="00425689"/>
    <w:rsid w:val="00425C99"/>
    <w:rsid w:val="0042629F"/>
    <w:rsid w:val="00426BFA"/>
    <w:rsid w:val="004302B4"/>
    <w:rsid w:val="00430733"/>
    <w:rsid w:val="00431223"/>
    <w:rsid w:val="0043155F"/>
    <w:rsid w:val="00431D62"/>
    <w:rsid w:val="00433955"/>
    <w:rsid w:val="00433F20"/>
    <w:rsid w:val="004342DC"/>
    <w:rsid w:val="00434BC4"/>
    <w:rsid w:val="00434EDA"/>
    <w:rsid w:val="004352C4"/>
    <w:rsid w:val="00436909"/>
    <w:rsid w:val="00436CD7"/>
    <w:rsid w:val="00440484"/>
    <w:rsid w:val="00440531"/>
    <w:rsid w:val="0044139D"/>
    <w:rsid w:val="00441EF0"/>
    <w:rsid w:val="00441FBA"/>
    <w:rsid w:val="00442A60"/>
    <w:rsid w:val="00442AE1"/>
    <w:rsid w:val="00443285"/>
    <w:rsid w:val="004443D1"/>
    <w:rsid w:val="004449AF"/>
    <w:rsid w:val="0044664A"/>
    <w:rsid w:val="0044679C"/>
    <w:rsid w:val="004467EB"/>
    <w:rsid w:val="00446A12"/>
    <w:rsid w:val="00446B15"/>
    <w:rsid w:val="00447A28"/>
    <w:rsid w:val="00447D23"/>
    <w:rsid w:val="00450533"/>
    <w:rsid w:val="00450572"/>
    <w:rsid w:val="00451667"/>
    <w:rsid w:val="0045207C"/>
    <w:rsid w:val="00452609"/>
    <w:rsid w:val="004528E5"/>
    <w:rsid w:val="00452921"/>
    <w:rsid w:val="00453407"/>
    <w:rsid w:val="0045410D"/>
    <w:rsid w:val="00454A6C"/>
    <w:rsid w:val="00454DC0"/>
    <w:rsid w:val="0045511D"/>
    <w:rsid w:val="00455375"/>
    <w:rsid w:val="00455D2D"/>
    <w:rsid w:val="0045667D"/>
    <w:rsid w:val="004575E2"/>
    <w:rsid w:val="00460672"/>
    <w:rsid w:val="004611A9"/>
    <w:rsid w:val="00461413"/>
    <w:rsid w:val="00461448"/>
    <w:rsid w:val="00461A40"/>
    <w:rsid w:val="00461AEE"/>
    <w:rsid w:val="00462388"/>
    <w:rsid w:val="0046312C"/>
    <w:rsid w:val="004632AA"/>
    <w:rsid w:val="0046346D"/>
    <w:rsid w:val="00463486"/>
    <w:rsid w:val="00463B27"/>
    <w:rsid w:val="004648BA"/>
    <w:rsid w:val="00464BF6"/>
    <w:rsid w:val="00465D23"/>
    <w:rsid w:val="00466F33"/>
    <w:rsid w:val="00467B88"/>
    <w:rsid w:val="00467C22"/>
    <w:rsid w:val="00467D85"/>
    <w:rsid w:val="00470D34"/>
    <w:rsid w:val="00471751"/>
    <w:rsid w:val="00471C64"/>
    <w:rsid w:val="0047255E"/>
    <w:rsid w:val="00472723"/>
    <w:rsid w:val="0047283B"/>
    <w:rsid w:val="00472A19"/>
    <w:rsid w:val="00472FC0"/>
    <w:rsid w:val="00473981"/>
    <w:rsid w:val="00473E06"/>
    <w:rsid w:val="004746EF"/>
    <w:rsid w:val="00474A76"/>
    <w:rsid w:val="00474C87"/>
    <w:rsid w:val="00475175"/>
    <w:rsid w:val="004759F3"/>
    <w:rsid w:val="00476379"/>
    <w:rsid w:val="00477254"/>
    <w:rsid w:val="00477A66"/>
    <w:rsid w:val="00477A8A"/>
    <w:rsid w:val="00477CAC"/>
    <w:rsid w:val="00477EA8"/>
    <w:rsid w:val="00481898"/>
    <w:rsid w:val="00481E1C"/>
    <w:rsid w:val="00482F90"/>
    <w:rsid w:val="004832E3"/>
    <w:rsid w:val="0048340E"/>
    <w:rsid w:val="00483B53"/>
    <w:rsid w:val="00484530"/>
    <w:rsid w:val="00484717"/>
    <w:rsid w:val="00484A56"/>
    <w:rsid w:val="00484BC2"/>
    <w:rsid w:val="00484EB3"/>
    <w:rsid w:val="004850E1"/>
    <w:rsid w:val="0048556F"/>
    <w:rsid w:val="004857BA"/>
    <w:rsid w:val="00485F8B"/>
    <w:rsid w:val="004866F2"/>
    <w:rsid w:val="00486DEC"/>
    <w:rsid w:val="0048707C"/>
    <w:rsid w:val="00487DBF"/>
    <w:rsid w:val="00487F90"/>
    <w:rsid w:val="0049188A"/>
    <w:rsid w:val="00491899"/>
    <w:rsid w:val="00491B5E"/>
    <w:rsid w:val="00492955"/>
    <w:rsid w:val="00493025"/>
    <w:rsid w:val="00493406"/>
    <w:rsid w:val="00495678"/>
    <w:rsid w:val="00495892"/>
    <w:rsid w:val="00495A3E"/>
    <w:rsid w:val="004969C2"/>
    <w:rsid w:val="004976D9"/>
    <w:rsid w:val="00497C7B"/>
    <w:rsid w:val="004A01D0"/>
    <w:rsid w:val="004A048B"/>
    <w:rsid w:val="004A1EF6"/>
    <w:rsid w:val="004A234E"/>
    <w:rsid w:val="004A29F6"/>
    <w:rsid w:val="004A2DD6"/>
    <w:rsid w:val="004A548C"/>
    <w:rsid w:val="004A55B0"/>
    <w:rsid w:val="004A5696"/>
    <w:rsid w:val="004A5B47"/>
    <w:rsid w:val="004A60C4"/>
    <w:rsid w:val="004A667A"/>
    <w:rsid w:val="004A72F7"/>
    <w:rsid w:val="004A789A"/>
    <w:rsid w:val="004A7F4F"/>
    <w:rsid w:val="004B0431"/>
    <w:rsid w:val="004B0CEF"/>
    <w:rsid w:val="004B1B99"/>
    <w:rsid w:val="004B1E12"/>
    <w:rsid w:val="004B225C"/>
    <w:rsid w:val="004B2BEF"/>
    <w:rsid w:val="004B4436"/>
    <w:rsid w:val="004B4BB7"/>
    <w:rsid w:val="004B5BBF"/>
    <w:rsid w:val="004B7424"/>
    <w:rsid w:val="004B74FC"/>
    <w:rsid w:val="004C0720"/>
    <w:rsid w:val="004C0854"/>
    <w:rsid w:val="004C0A5D"/>
    <w:rsid w:val="004C0C94"/>
    <w:rsid w:val="004C0E41"/>
    <w:rsid w:val="004C0E6B"/>
    <w:rsid w:val="004C0F63"/>
    <w:rsid w:val="004C1163"/>
    <w:rsid w:val="004C152F"/>
    <w:rsid w:val="004C3A88"/>
    <w:rsid w:val="004C3BB5"/>
    <w:rsid w:val="004C6082"/>
    <w:rsid w:val="004C6134"/>
    <w:rsid w:val="004C63D3"/>
    <w:rsid w:val="004C687A"/>
    <w:rsid w:val="004C6DE7"/>
    <w:rsid w:val="004D07EF"/>
    <w:rsid w:val="004D102B"/>
    <w:rsid w:val="004D1CC2"/>
    <w:rsid w:val="004D2B20"/>
    <w:rsid w:val="004D3C2F"/>
    <w:rsid w:val="004D42E0"/>
    <w:rsid w:val="004D4491"/>
    <w:rsid w:val="004D4D89"/>
    <w:rsid w:val="004D5274"/>
    <w:rsid w:val="004D53B3"/>
    <w:rsid w:val="004D59AB"/>
    <w:rsid w:val="004D6BA0"/>
    <w:rsid w:val="004D7133"/>
    <w:rsid w:val="004D78C4"/>
    <w:rsid w:val="004E0781"/>
    <w:rsid w:val="004E166D"/>
    <w:rsid w:val="004E1B35"/>
    <w:rsid w:val="004E300E"/>
    <w:rsid w:val="004E339D"/>
    <w:rsid w:val="004E33CC"/>
    <w:rsid w:val="004E41BA"/>
    <w:rsid w:val="004E41FB"/>
    <w:rsid w:val="004E487D"/>
    <w:rsid w:val="004E568D"/>
    <w:rsid w:val="004E6309"/>
    <w:rsid w:val="004E6D3C"/>
    <w:rsid w:val="004E73B5"/>
    <w:rsid w:val="004F0B6F"/>
    <w:rsid w:val="004F0C8A"/>
    <w:rsid w:val="004F24D1"/>
    <w:rsid w:val="004F2CF8"/>
    <w:rsid w:val="004F2F6A"/>
    <w:rsid w:val="004F4D43"/>
    <w:rsid w:val="004F5057"/>
    <w:rsid w:val="004F519D"/>
    <w:rsid w:val="004F550D"/>
    <w:rsid w:val="004F611B"/>
    <w:rsid w:val="004F6820"/>
    <w:rsid w:val="004F6C8E"/>
    <w:rsid w:val="004F6CAE"/>
    <w:rsid w:val="004F6D5C"/>
    <w:rsid w:val="004F7AC3"/>
    <w:rsid w:val="00500424"/>
    <w:rsid w:val="0050087C"/>
    <w:rsid w:val="00501222"/>
    <w:rsid w:val="00501662"/>
    <w:rsid w:val="00501DDE"/>
    <w:rsid w:val="005021DA"/>
    <w:rsid w:val="0050247B"/>
    <w:rsid w:val="005043B3"/>
    <w:rsid w:val="005055CD"/>
    <w:rsid w:val="0050568C"/>
    <w:rsid w:val="00505D63"/>
    <w:rsid w:val="00505FED"/>
    <w:rsid w:val="005063FF"/>
    <w:rsid w:val="00506EE4"/>
    <w:rsid w:val="0050708E"/>
    <w:rsid w:val="005107BE"/>
    <w:rsid w:val="00510FA5"/>
    <w:rsid w:val="00511D57"/>
    <w:rsid w:val="005122FA"/>
    <w:rsid w:val="005124DC"/>
    <w:rsid w:val="00512F46"/>
    <w:rsid w:val="00513950"/>
    <w:rsid w:val="00513BE5"/>
    <w:rsid w:val="00514F1C"/>
    <w:rsid w:val="00515314"/>
    <w:rsid w:val="00515407"/>
    <w:rsid w:val="00516D68"/>
    <w:rsid w:val="00516DA1"/>
    <w:rsid w:val="00520052"/>
    <w:rsid w:val="005202EC"/>
    <w:rsid w:val="005202FC"/>
    <w:rsid w:val="00520737"/>
    <w:rsid w:val="00521784"/>
    <w:rsid w:val="00522F26"/>
    <w:rsid w:val="005230BF"/>
    <w:rsid w:val="0052421A"/>
    <w:rsid w:val="005251C4"/>
    <w:rsid w:val="00525A97"/>
    <w:rsid w:val="00525D40"/>
    <w:rsid w:val="00525F60"/>
    <w:rsid w:val="005265CB"/>
    <w:rsid w:val="0052682F"/>
    <w:rsid w:val="005268FA"/>
    <w:rsid w:val="00526AAF"/>
    <w:rsid w:val="005274C1"/>
    <w:rsid w:val="0052752C"/>
    <w:rsid w:val="005309F7"/>
    <w:rsid w:val="005315AF"/>
    <w:rsid w:val="005318CA"/>
    <w:rsid w:val="00531DE0"/>
    <w:rsid w:val="0053284D"/>
    <w:rsid w:val="00532888"/>
    <w:rsid w:val="005328A9"/>
    <w:rsid w:val="0053337D"/>
    <w:rsid w:val="005333EB"/>
    <w:rsid w:val="00534123"/>
    <w:rsid w:val="00535266"/>
    <w:rsid w:val="00535442"/>
    <w:rsid w:val="00535B14"/>
    <w:rsid w:val="005366CA"/>
    <w:rsid w:val="00536A44"/>
    <w:rsid w:val="00536AA3"/>
    <w:rsid w:val="005404AE"/>
    <w:rsid w:val="005415DF"/>
    <w:rsid w:val="00541E4E"/>
    <w:rsid w:val="00541F8C"/>
    <w:rsid w:val="00541F9C"/>
    <w:rsid w:val="00542AB2"/>
    <w:rsid w:val="00542FD6"/>
    <w:rsid w:val="005438AD"/>
    <w:rsid w:val="005445F5"/>
    <w:rsid w:val="005446BF"/>
    <w:rsid w:val="0054478D"/>
    <w:rsid w:val="0054626C"/>
    <w:rsid w:val="00546A64"/>
    <w:rsid w:val="00546FCE"/>
    <w:rsid w:val="0054704D"/>
    <w:rsid w:val="00547910"/>
    <w:rsid w:val="005500B2"/>
    <w:rsid w:val="0055066B"/>
    <w:rsid w:val="00551529"/>
    <w:rsid w:val="0055260A"/>
    <w:rsid w:val="00552BEF"/>
    <w:rsid w:val="00553335"/>
    <w:rsid w:val="00554BFF"/>
    <w:rsid w:val="005564DF"/>
    <w:rsid w:val="00556A88"/>
    <w:rsid w:val="00557AE2"/>
    <w:rsid w:val="00557BFA"/>
    <w:rsid w:val="0056014A"/>
    <w:rsid w:val="005602E0"/>
    <w:rsid w:val="00560470"/>
    <w:rsid w:val="0056059D"/>
    <w:rsid w:val="00560A3E"/>
    <w:rsid w:val="00560AF1"/>
    <w:rsid w:val="00560C09"/>
    <w:rsid w:val="00561C1E"/>
    <w:rsid w:val="00561C23"/>
    <w:rsid w:val="00561D02"/>
    <w:rsid w:val="00561E54"/>
    <w:rsid w:val="00562023"/>
    <w:rsid w:val="005620E4"/>
    <w:rsid w:val="0056222E"/>
    <w:rsid w:val="005628A1"/>
    <w:rsid w:val="00562B20"/>
    <w:rsid w:val="0056345F"/>
    <w:rsid w:val="005637A1"/>
    <w:rsid w:val="0056398E"/>
    <w:rsid w:val="00563C85"/>
    <w:rsid w:val="005643A4"/>
    <w:rsid w:val="00564DF3"/>
    <w:rsid w:val="00567AB3"/>
    <w:rsid w:val="0057034B"/>
    <w:rsid w:val="00570A09"/>
    <w:rsid w:val="00571754"/>
    <w:rsid w:val="005725F7"/>
    <w:rsid w:val="005727D3"/>
    <w:rsid w:val="0057323C"/>
    <w:rsid w:val="005733DA"/>
    <w:rsid w:val="00573843"/>
    <w:rsid w:val="00573B80"/>
    <w:rsid w:val="0057471E"/>
    <w:rsid w:val="005752AC"/>
    <w:rsid w:val="005763B1"/>
    <w:rsid w:val="005765E6"/>
    <w:rsid w:val="00576AD4"/>
    <w:rsid w:val="0058236B"/>
    <w:rsid w:val="0058277D"/>
    <w:rsid w:val="00583077"/>
    <w:rsid w:val="00583FEC"/>
    <w:rsid w:val="00584161"/>
    <w:rsid w:val="00584400"/>
    <w:rsid w:val="005849D2"/>
    <w:rsid w:val="00584F64"/>
    <w:rsid w:val="00586D9A"/>
    <w:rsid w:val="00586DCB"/>
    <w:rsid w:val="00587DC7"/>
    <w:rsid w:val="005902D6"/>
    <w:rsid w:val="00591113"/>
    <w:rsid w:val="0059267D"/>
    <w:rsid w:val="00595003"/>
    <w:rsid w:val="0059533A"/>
    <w:rsid w:val="005954E7"/>
    <w:rsid w:val="0059582A"/>
    <w:rsid w:val="00595E57"/>
    <w:rsid w:val="005966BF"/>
    <w:rsid w:val="00597103"/>
    <w:rsid w:val="00597407"/>
    <w:rsid w:val="00597794"/>
    <w:rsid w:val="005A0ACD"/>
    <w:rsid w:val="005A1370"/>
    <w:rsid w:val="005A2D12"/>
    <w:rsid w:val="005A2EDF"/>
    <w:rsid w:val="005A5665"/>
    <w:rsid w:val="005A5A3D"/>
    <w:rsid w:val="005A5B45"/>
    <w:rsid w:val="005A7A95"/>
    <w:rsid w:val="005A7D96"/>
    <w:rsid w:val="005B2193"/>
    <w:rsid w:val="005B29C9"/>
    <w:rsid w:val="005B2AB6"/>
    <w:rsid w:val="005B3381"/>
    <w:rsid w:val="005B343E"/>
    <w:rsid w:val="005B3752"/>
    <w:rsid w:val="005B5298"/>
    <w:rsid w:val="005B54F0"/>
    <w:rsid w:val="005B5CFF"/>
    <w:rsid w:val="005B6B00"/>
    <w:rsid w:val="005C02DC"/>
    <w:rsid w:val="005C055D"/>
    <w:rsid w:val="005C0D76"/>
    <w:rsid w:val="005C0EE3"/>
    <w:rsid w:val="005C1206"/>
    <w:rsid w:val="005C1400"/>
    <w:rsid w:val="005C4EAC"/>
    <w:rsid w:val="005C5042"/>
    <w:rsid w:val="005C5AE3"/>
    <w:rsid w:val="005C5CC4"/>
    <w:rsid w:val="005C7027"/>
    <w:rsid w:val="005C7C8F"/>
    <w:rsid w:val="005D07DD"/>
    <w:rsid w:val="005D09B9"/>
    <w:rsid w:val="005D0AAA"/>
    <w:rsid w:val="005D0DF5"/>
    <w:rsid w:val="005D112E"/>
    <w:rsid w:val="005D1623"/>
    <w:rsid w:val="005D3436"/>
    <w:rsid w:val="005D3AF7"/>
    <w:rsid w:val="005D40B1"/>
    <w:rsid w:val="005D4391"/>
    <w:rsid w:val="005D4649"/>
    <w:rsid w:val="005D4869"/>
    <w:rsid w:val="005D5B57"/>
    <w:rsid w:val="005D734A"/>
    <w:rsid w:val="005E0252"/>
    <w:rsid w:val="005E0520"/>
    <w:rsid w:val="005E0E51"/>
    <w:rsid w:val="005E1A09"/>
    <w:rsid w:val="005E371E"/>
    <w:rsid w:val="005E4FD0"/>
    <w:rsid w:val="005E6291"/>
    <w:rsid w:val="005E6479"/>
    <w:rsid w:val="005E7144"/>
    <w:rsid w:val="005E7255"/>
    <w:rsid w:val="005F0E66"/>
    <w:rsid w:val="005F1CAC"/>
    <w:rsid w:val="005F2919"/>
    <w:rsid w:val="005F34F1"/>
    <w:rsid w:val="005F361D"/>
    <w:rsid w:val="005F3A6C"/>
    <w:rsid w:val="005F3B65"/>
    <w:rsid w:val="005F47F6"/>
    <w:rsid w:val="005F4B27"/>
    <w:rsid w:val="005F5E16"/>
    <w:rsid w:val="005F6468"/>
    <w:rsid w:val="005F7D61"/>
    <w:rsid w:val="0060100E"/>
    <w:rsid w:val="00601126"/>
    <w:rsid w:val="0060212B"/>
    <w:rsid w:val="00602BE3"/>
    <w:rsid w:val="0060446D"/>
    <w:rsid w:val="0060494E"/>
    <w:rsid w:val="00605427"/>
    <w:rsid w:val="00605883"/>
    <w:rsid w:val="00605F14"/>
    <w:rsid w:val="00606170"/>
    <w:rsid w:val="006063AA"/>
    <w:rsid w:val="00606A50"/>
    <w:rsid w:val="0061025F"/>
    <w:rsid w:val="0061082E"/>
    <w:rsid w:val="00610D62"/>
    <w:rsid w:val="00611373"/>
    <w:rsid w:val="00611A34"/>
    <w:rsid w:val="00611D1E"/>
    <w:rsid w:val="00611E0A"/>
    <w:rsid w:val="00612209"/>
    <w:rsid w:val="0061337D"/>
    <w:rsid w:val="006142A0"/>
    <w:rsid w:val="006143AA"/>
    <w:rsid w:val="00615040"/>
    <w:rsid w:val="00615924"/>
    <w:rsid w:val="006161D0"/>
    <w:rsid w:val="00616866"/>
    <w:rsid w:val="00616BF2"/>
    <w:rsid w:val="00616C00"/>
    <w:rsid w:val="0062030B"/>
    <w:rsid w:val="00620CF1"/>
    <w:rsid w:val="0062170C"/>
    <w:rsid w:val="00621ADC"/>
    <w:rsid w:val="00622B13"/>
    <w:rsid w:val="00622B90"/>
    <w:rsid w:val="00622BC1"/>
    <w:rsid w:val="00622CF3"/>
    <w:rsid w:val="00622F63"/>
    <w:rsid w:val="00623E89"/>
    <w:rsid w:val="006243FA"/>
    <w:rsid w:val="00624770"/>
    <w:rsid w:val="00624F7B"/>
    <w:rsid w:val="006253BF"/>
    <w:rsid w:val="006259BF"/>
    <w:rsid w:val="00625A73"/>
    <w:rsid w:val="00625ED0"/>
    <w:rsid w:val="00626168"/>
    <w:rsid w:val="006261F6"/>
    <w:rsid w:val="00627CD4"/>
    <w:rsid w:val="006301D6"/>
    <w:rsid w:val="00630EC9"/>
    <w:rsid w:val="00630EE9"/>
    <w:rsid w:val="006310BE"/>
    <w:rsid w:val="006323CA"/>
    <w:rsid w:val="006325EC"/>
    <w:rsid w:val="006331EF"/>
    <w:rsid w:val="0063387D"/>
    <w:rsid w:val="006340D4"/>
    <w:rsid w:val="00634575"/>
    <w:rsid w:val="00634783"/>
    <w:rsid w:val="00634960"/>
    <w:rsid w:val="00635112"/>
    <w:rsid w:val="00635B23"/>
    <w:rsid w:val="00635F24"/>
    <w:rsid w:val="00636085"/>
    <w:rsid w:val="00636311"/>
    <w:rsid w:val="00636F70"/>
    <w:rsid w:val="00640C62"/>
    <w:rsid w:val="00640D6B"/>
    <w:rsid w:val="00640F22"/>
    <w:rsid w:val="00641008"/>
    <w:rsid w:val="006410D5"/>
    <w:rsid w:val="006411FB"/>
    <w:rsid w:val="0064149F"/>
    <w:rsid w:val="006417CF"/>
    <w:rsid w:val="00641921"/>
    <w:rsid w:val="00642311"/>
    <w:rsid w:val="00642C90"/>
    <w:rsid w:val="00642F3C"/>
    <w:rsid w:val="00643389"/>
    <w:rsid w:val="0064414F"/>
    <w:rsid w:val="006444EB"/>
    <w:rsid w:val="00644674"/>
    <w:rsid w:val="00644DDA"/>
    <w:rsid w:val="00645660"/>
    <w:rsid w:val="006459C2"/>
    <w:rsid w:val="00645F02"/>
    <w:rsid w:val="00646A41"/>
    <w:rsid w:val="00646D88"/>
    <w:rsid w:val="0064737F"/>
    <w:rsid w:val="006507BA"/>
    <w:rsid w:val="00650903"/>
    <w:rsid w:val="006517CB"/>
    <w:rsid w:val="00651A23"/>
    <w:rsid w:val="00651BBC"/>
    <w:rsid w:val="00652B6E"/>
    <w:rsid w:val="00652FDD"/>
    <w:rsid w:val="0065334F"/>
    <w:rsid w:val="006533A5"/>
    <w:rsid w:val="00653E47"/>
    <w:rsid w:val="00653FE6"/>
    <w:rsid w:val="006543C8"/>
    <w:rsid w:val="0065456F"/>
    <w:rsid w:val="00654640"/>
    <w:rsid w:val="006555F5"/>
    <w:rsid w:val="00655966"/>
    <w:rsid w:val="00655AA1"/>
    <w:rsid w:val="006573ED"/>
    <w:rsid w:val="00657FE4"/>
    <w:rsid w:val="00660A27"/>
    <w:rsid w:val="00660B83"/>
    <w:rsid w:val="00660F9C"/>
    <w:rsid w:val="00660FE8"/>
    <w:rsid w:val="00661BD5"/>
    <w:rsid w:val="0066280C"/>
    <w:rsid w:val="00662984"/>
    <w:rsid w:val="0066338E"/>
    <w:rsid w:val="0066370E"/>
    <w:rsid w:val="00663A4E"/>
    <w:rsid w:val="00664791"/>
    <w:rsid w:val="00664832"/>
    <w:rsid w:val="00664ACA"/>
    <w:rsid w:val="00664CA0"/>
    <w:rsid w:val="00664D0E"/>
    <w:rsid w:val="00664E67"/>
    <w:rsid w:val="006665FC"/>
    <w:rsid w:val="006669A5"/>
    <w:rsid w:val="00666C3C"/>
    <w:rsid w:val="00666D28"/>
    <w:rsid w:val="006678D6"/>
    <w:rsid w:val="00667B1A"/>
    <w:rsid w:val="00667FF9"/>
    <w:rsid w:val="006706E1"/>
    <w:rsid w:val="006718EF"/>
    <w:rsid w:val="00671B07"/>
    <w:rsid w:val="00671CEB"/>
    <w:rsid w:val="00671CED"/>
    <w:rsid w:val="006726E1"/>
    <w:rsid w:val="00672C9F"/>
    <w:rsid w:val="00673334"/>
    <w:rsid w:val="006739D1"/>
    <w:rsid w:val="00673BAB"/>
    <w:rsid w:val="00674367"/>
    <w:rsid w:val="006743AF"/>
    <w:rsid w:val="00674639"/>
    <w:rsid w:val="00675794"/>
    <w:rsid w:val="006763F0"/>
    <w:rsid w:val="00676F8A"/>
    <w:rsid w:val="0067726F"/>
    <w:rsid w:val="00680205"/>
    <w:rsid w:val="0068038E"/>
    <w:rsid w:val="00680E82"/>
    <w:rsid w:val="00680FEC"/>
    <w:rsid w:val="0068109B"/>
    <w:rsid w:val="006813E2"/>
    <w:rsid w:val="00681BBD"/>
    <w:rsid w:val="0068277F"/>
    <w:rsid w:val="00682E05"/>
    <w:rsid w:val="00683252"/>
    <w:rsid w:val="006834EF"/>
    <w:rsid w:val="00684604"/>
    <w:rsid w:val="00685751"/>
    <w:rsid w:val="00685DD1"/>
    <w:rsid w:val="0069133C"/>
    <w:rsid w:val="006918A1"/>
    <w:rsid w:val="006919CA"/>
    <w:rsid w:val="00692198"/>
    <w:rsid w:val="006928BE"/>
    <w:rsid w:val="00692BDB"/>
    <w:rsid w:val="00692BF5"/>
    <w:rsid w:val="00693011"/>
    <w:rsid w:val="00693529"/>
    <w:rsid w:val="00693666"/>
    <w:rsid w:val="00694277"/>
    <w:rsid w:val="0069520E"/>
    <w:rsid w:val="00695B68"/>
    <w:rsid w:val="00695DE1"/>
    <w:rsid w:val="00697392"/>
    <w:rsid w:val="0069759D"/>
    <w:rsid w:val="006975FD"/>
    <w:rsid w:val="006A030A"/>
    <w:rsid w:val="006A0683"/>
    <w:rsid w:val="006A0B10"/>
    <w:rsid w:val="006A1412"/>
    <w:rsid w:val="006A1A5B"/>
    <w:rsid w:val="006A2908"/>
    <w:rsid w:val="006A291C"/>
    <w:rsid w:val="006A2CA0"/>
    <w:rsid w:val="006A2EB7"/>
    <w:rsid w:val="006A3057"/>
    <w:rsid w:val="006A3CFD"/>
    <w:rsid w:val="006A421B"/>
    <w:rsid w:val="006A447B"/>
    <w:rsid w:val="006A4FBF"/>
    <w:rsid w:val="006A5B9D"/>
    <w:rsid w:val="006A5D9E"/>
    <w:rsid w:val="006A624A"/>
    <w:rsid w:val="006A7304"/>
    <w:rsid w:val="006A74CB"/>
    <w:rsid w:val="006B14E3"/>
    <w:rsid w:val="006B1839"/>
    <w:rsid w:val="006B21F5"/>
    <w:rsid w:val="006B235D"/>
    <w:rsid w:val="006B2531"/>
    <w:rsid w:val="006B3118"/>
    <w:rsid w:val="006B427E"/>
    <w:rsid w:val="006B4678"/>
    <w:rsid w:val="006B47DF"/>
    <w:rsid w:val="006B4904"/>
    <w:rsid w:val="006B505C"/>
    <w:rsid w:val="006B5755"/>
    <w:rsid w:val="006B5A79"/>
    <w:rsid w:val="006B61C4"/>
    <w:rsid w:val="006B6362"/>
    <w:rsid w:val="006B6F8B"/>
    <w:rsid w:val="006B724D"/>
    <w:rsid w:val="006B7805"/>
    <w:rsid w:val="006C1373"/>
    <w:rsid w:val="006C1BAB"/>
    <w:rsid w:val="006C25D9"/>
    <w:rsid w:val="006C27AD"/>
    <w:rsid w:val="006C41F9"/>
    <w:rsid w:val="006C446E"/>
    <w:rsid w:val="006C4CE3"/>
    <w:rsid w:val="006C5000"/>
    <w:rsid w:val="006C5384"/>
    <w:rsid w:val="006C53B9"/>
    <w:rsid w:val="006C551D"/>
    <w:rsid w:val="006C64FE"/>
    <w:rsid w:val="006C6B7E"/>
    <w:rsid w:val="006C7494"/>
    <w:rsid w:val="006C78F2"/>
    <w:rsid w:val="006D0E00"/>
    <w:rsid w:val="006D1750"/>
    <w:rsid w:val="006D3704"/>
    <w:rsid w:val="006D3992"/>
    <w:rsid w:val="006D4D30"/>
    <w:rsid w:val="006D5FE5"/>
    <w:rsid w:val="006D7620"/>
    <w:rsid w:val="006D77F1"/>
    <w:rsid w:val="006E18B2"/>
    <w:rsid w:val="006E1F70"/>
    <w:rsid w:val="006E2085"/>
    <w:rsid w:val="006E20CE"/>
    <w:rsid w:val="006E2FA6"/>
    <w:rsid w:val="006E31AE"/>
    <w:rsid w:val="006E3A3B"/>
    <w:rsid w:val="006E3D43"/>
    <w:rsid w:val="006E4A51"/>
    <w:rsid w:val="006E5287"/>
    <w:rsid w:val="006E5B06"/>
    <w:rsid w:val="006E5E3B"/>
    <w:rsid w:val="006E5E86"/>
    <w:rsid w:val="006E79D6"/>
    <w:rsid w:val="006E7B05"/>
    <w:rsid w:val="006E7FF8"/>
    <w:rsid w:val="006F0559"/>
    <w:rsid w:val="006F080F"/>
    <w:rsid w:val="006F19A2"/>
    <w:rsid w:val="006F1AB8"/>
    <w:rsid w:val="006F1DBF"/>
    <w:rsid w:val="006F273F"/>
    <w:rsid w:val="006F3B5E"/>
    <w:rsid w:val="006F4096"/>
    <w:rsid w:val="006F443E"/>
    <w:rsid w:val="006F4E83"/>
    <w:rsid w:val="006F5741"/>
    <w:rsid w:val="006F57AF"/>
    <w:rsid w:val="006F58ED"/>
    <w:rsid w:val="006F7A06"/>
    <w:rsid w:val="006F7FF1"/>
    <w:rsid w:val="00700A26"/>
    <w:rsid w:val="00700CCA"/>
    <w:rsid w:val="00701D24"/>
    <w:rsid w:val="00702E83"/>
    <w:rsid w:val="007032CC"/>
    <w:rsid w:val="0070356E"/>
    <w:rsid w:val="007044A0"/>
    <w:rsid w:val="00704866"/>
    <w:rsid w:val="0070486D"/>
    <w:rsid w:val="007048B4"/>
    <w:rsid w:val="00704D1A"/>
    <w:rsid w:val="00705391"/>
    <w:rsid w:val="00706549"/>
    <w:rsid w:val="00706A11"/>
    <w:rsid w:val="00706CB9"/>
    <w:rsid w:val="00706F72"/>
    <w:rsid w:val="00707014"/>
    <w:rsid w:val="0070716D"/>
    <w:rsid w:val="007073AE"/>
    <w:rsid w:val="00707B70"/>
    <w:rsid w:val="0071009D"/>
    <w:rsid w:val="007102B3"/>
    <w:rsid w:val="00710F5E"/>
    <w:rsid w:val="00711380"/>
    <w:rsid w:val="007123DB"/>
    <w:rsid w:val="00712643"/>
    <w:rsid w:val="00712DC4"/>
    <w:rsid w:val="00712E7B"/>
    <w:rsid w:val="00713C86"/>
    <w:rsid w:val="007144F6"/>
    <w:rsid w:val="00715642"/>
    <w:rsid w:val="007159AE"/>
    <w:rsid w:val="007164E4"/>
    <w:rsid w:val="007169D9"/>
    <w:rsid w:val="007179EB"/>
    <w:rsid w:val="007202A3"/>
    <w:rsid w:val="0072138E"/>
    <w:rsid w:val="007229D1"/>
    <w:rsid w:val="00722A3D"/>
    <w:rsid w:val="007234BD"/>
    <w:rsid w:val="00724105"/>
    <w:rsid w:val="0072496E"/>
    <w:rsid w:val="0072496F"/>
    <w:rsid w:val="007253FB"/>
    <w:rsid w:val="00725506"/>
    <w:rsid w:val="0072550C"/>
    <w:rsid w:val="0072613D"/>
    <w:rsid w:val="00726655"/>
    <w:rsid w:val="00726AA9"/>
    <w:rsid w:val="00726F05"/>
    <w:rsid w:val="007273C0"/>
    <w:rsid w:val="007273D5"/>
    <w:rsid w:val="00730597"/>
    <w:rsid w:val="0073116B"/>
    <w:rsid w:val="0073172E"/>
    <w:rsid w:val="00731B31"/>
    <w:rsid w:val="00731C90"/>
    <w:rsid w:val="00732B12"/>
    <w:rsid w:val="007330E7"/>
    <w:rsid w:val="00733CCC"/>
    <w:rsid w:val="007340A7"/>
    <w:rsid w:val="00734B4A"/>
    <w:rsid w:val="00734FA3"/>
    <w:rsid w:val="007351BE"/>
    <w:rsid w:val="0073536D"/>
    <w:rsid w:val="00736033"/>
    <w:rsid w:val="007372E2"/>
    <w:rsid w:val="007376F1"/>
    <w:rsid w:val="007403C7"/>
    <w:rsid w:val="00740A88"/>
    <w:rsid w:val="00741E35"/>
    <w:rsid w:val="007422A1"/>
    <w:rsid w:val="0074282B"/>
    <w:rsid w:val="00742B28"/>
    <w:rsid w:val="007438CC"/>
    <w:rsid w:val="0074424C"/>
    <w:rsid w:val="00744E72"/>
    <w:rsid w:val="007469C4"/>
    <w:rsid w:val="00747396"/>
    <w:rsid w:val="00747582"/>
    <w:rsid w:val="00747E3E"/>
    <w:rsid w:val="007508DF"/>
    <w:rsid w:val="00750934"/>
    <w:rsid w:val="00751DC4"/>
    <w:rsid w:val="00754AFB"/>
    <w:rsid w:val="00754FA3"/>
    <w:rsid w:val="007554D6"/>
    <w:rsid w:val="007556A5"/>
    <w:rsid w:val="00756563"/>
    <w:rsid w:val="007566EE"/>
    <w:rsid w:val="00756738"/>
    <w:rsid w:val="00756924"/>
    <w:rsid w:val="0075724D"/>
    <w:rsid w:val="00757688"/>
    <w:rsid w:val="0075790C"/>
    <w:rsid w:val="00760B9F"/>
    <w:rsid w:val="00760E64"/>
    <w:rsid w:val="00760F11"/>
    <w:rsid w:val="007611AF"/>
    <w:rsid w:val="007613A2"/>
    <w:rsid w:val="00762AE3"/>
    <w:rsid w:val="00762F96"/>
    <w:rsid w:val="0076324A"/>
    <w:rsid w:val="00763BE0"/>
    <w:rsid w:val="00764396"/>
    <w:rsid w:val="00764399"/>
    <w:rsid w:val="00764655"/>
    <w:rsid w:val="00764BD8"/>
    <w:rsid w:val="00765A1B"/>
    <w:rsid w:val="007668BA"/>
    <w:rsid w:val="0076690D"/>
    <w:rsid w:val="007675F5"/>
    <w:rsid w:val="00767C18"/>
    <w:rsid w:val="0077061E"/>
    <w:rsid w:val="0077097E"/>
    <w:rsid w:val="00771246"/>
    <w:rsid w:val="00771307"/>
    <w:rsid w:val="00773062"/>
    <w:rsid w:val="00773087"/>
    <w:rsid w:val="007732AB"/>
    <w:rsid w:val="00773325"/>
    <w:rsid w:val="0077342D"/>
    <w:rsid w:val="00773AF6"/>
    <w:rsid w:val="0077454E"/>
    <w:rsid w:val="00774A2B"/>
    <w:rsid w:val="00774AC6"/>
    <w:rsid w:val="00774D34"/>
    <w:rsid w:val="00775011"/>
    <w:rsid w:val="007755AD"/>
    <w:rsid w:val="007764A0"/>
    <w:rsid w:val="00776795"/>
    <w:rsid w:val="00776D92"/>
    <w:rsid w:val="007773FB"/>
    <w:rsid w:val="00777FD8"/>
    <w:rsid w:val="00780DF6"/>
    <w:rsid w:val="007811CA"/>
    <w:rsid w:val="00781338"/>
    <w:rsid w:val="00781862"/>
    <w:rsid w:val="007831A9"/>
    <w:rsid w:val="00783D9B"/>
    <w:rsid w:val="007841AF"/>
    <w:rsid w:val="00785760"/>
    <w:rsid w:val="00785777"/>
    <w:rsid w:val="0078591B"/>
    <w:rsid w:val="00786623"/>
    <w:rsid w:val="00786A16"/>
    <w:rsid w:val="007875FC"/>
    <w:rsid w:val="00790B8F"/>
    <w:rsid w:val="00791590"/>
    <w:rsid w:val="007921AE"/>
    <w:rsid w:val="00793198"/>
    <w:rsid w:val="0079328B"/>
    <w:rsid w:val="007935EA"/>
    <w:rsid w:val="007954D0"/>
    <w:rsid w:val="00795A19"/>
    <w:rsid w:val="00795C66"/>
    <w:rsid w:val="0079645C"/>
    <w:rsid w:val="0079660F"/>
    <w:rsid w:val="00796663"/>
    <w:rsid w:val="00796C23"/>
    <w:rsid w:val="00796D45"/>
    <w:rsid w:val="00796E5E"/>
    <w:rsid w:val="00796FA4"/>
    <w:rsid w:val="00797BEF"/>
    <w:rsid w:val="00797D8B"/>
    <w:rsid w:val="007A11C7"/>
    <w:rsid w:val="007A12B1"/>
    <w:rsid w:val="007A14DE"/>
    <w:rsid w:val="007A26B2"/>
    <w:rsid w:val="007A2CEF"/>
    <w:rsid w:val="007A5A65"/>
    <w:rsid w:val="007A5BB2"/>
    <w:rsid w:val="007A6294"/>
    <w:rsid w:val="007A62BB"/>
    <w:rsid w:val="007A6437"/>
    <w:rsid w:val="007A6818"/>
    <w:rsid w:val="007A6D2C"/>
    <w:rsid w:val="007A6D97"/>
    <w:rsid w:val="007A755B"/>
    <w:rsid w:val="007A7CA0"/>
    <w:rsid w:val="007A7D31"/>
    <w:rsid w:val="007B132D"/>
    <w:rsid w:val="007B1438"/>
    <w:rsid w:val="007B1546"/>
    <w:rsid w:val="007B15FF"/>
    <w:rsid w:val="007B216D"/>
    <w:rsid w:val="007B2FEB"/>
    <w:rsid w:val="007B33AA"/>
    <w:rsid w:val="007B383B"/>
    <w:rsid w:val="007B3AC6"/>
    <w:rsid w:val="007B3F3A"/>
    <w:rsid w:val="007B4C5C"/>
    <w:rsid w:val="007B5380"/>
    <w:rsid w:val="007B580E"/>
    <w:rsid w:val="007B597C"/>
    <w:rsid w:val="007B5A62"/>
    <w:rsid w:val="007B5BDC"/>
    <w:rsid w:val="007B7C32"/>
    <w:rsid w:val="007B7FDD"/>
    <w:rsid w:val="007C02EB"/>
    <w:rsid w:val="007C1547"/>
    <w:rsid w:val="007C1AD0"/>
    <w:rsid w:val="007C468E"/>
    <w:rsid w:val="007C5AD4"/>
    <w:rsid w:val="007C65B1"/>
    <w:rsid w:val="007C6926"/>
    <w:rsid w:val="007C72B4"/>
    <w:rsid w:val="007C7539"/>
    <w:rsid w:val="007C7664"/>
    <w:rsid w:val="007D0EA1"/>
    <w:rsid w:val="007D0EDD"/>
    <w:rsid w:val="007D18FB"/>
    <w:rsid w:val="007D215E"/>
    <w:rsid w:val="007D2DE5"/>
    <w:rsid w:val="007D3A71"/>
    <w:rsid w:val="007D3DE3"/>
    <w:rsid w:val="007D4285"/>
    <w:rsid w:val="007D4491"/>
    <w:rsid w:val="007D4863"/>
    <w:rsid w:val="007D51A9"/>
    <w:rsid w:val="007D51DA"/>
    <w:rsid w:val="007D51DB"/>
    <w:rsid w:val="007D53E1"/>
    <w:rsid w:val="007D577F"/>
    <w:rsid w:val="007D5DE0"/>
    <w:rsid w:val="007D6486"/>
    <w:rsid w:val="007D68F8"/>
    <w:rsid w:val="007D7546"/>
    <w:rsid w:val="007E074E"/>
    <w:rsid w:val="007E0FD8"/>
    <w:rsid w:val="007E1A6D"/>
    <w:rsid w:val="007E28AD"/>
    <w:rsid w:val="007E3854"/>
    <w:rsid w:val="007E483B"/>
    <w:rsid w:val="007E48F2"/>
    <w:rsid w:val="007E4B19"/>
    <w:rsid w:val="007E5346"/>
    <w:rsid w:val="007E53C3"/>
    <w:rsid w:val="007E644C"/>
    <w:rsid w:val="007E7219"/>
    <w:rsid w:val="007E79F6"/>
    <w:rsid w:val="007E7D1B"/>
    <w:rsid w:val="007E7D78"/>
    <w:rsid w:val="007E7E75"/>
    <w:rsid w:val="007F05FF"/>
    <w:rsid w:val="007F0929"/>
    <w:rsid w:val="007F14EB"/>
    <w:rsid w:val="007F1985"/>
    <w:rsid w:val="007F1D0E"/>
    <w:rsid w:val="007F1D1C"/>
    <w:rsid w:val="007F2EFF"/>
    <w:rsid w:val="007F32F5"/>
    <w:rsid w:val="007F3DA3"/>
    <w:rsid w:val="007F3FF7"/>
    <w:rsid w:val="007F42EF"/>
    <w:rsid w:val="007F4E73"/>
    <w:rsid w:val="007F53F8"/>
    <w:rsid w:val="007F58B5"/>
    <w:rsid w:val="007F5B2B"/>
    <w:rsid w:val="007F6800"/>
    <w:rsid w:val="007F7CA5"/>
    <w:rsid w:val="008004D2"/>
    <w:rsid w:val="008008DB"/>
    <w:rsid w:val="00800A11"/>
    <w:rsid w:val="00800E80"/>
    <w:rsid w:val="00801DCD"/>
    <w:rsid w:val="00802F70"/>
    <w:rsid w:val="00803DC5"/>
    <w:rsid w:val="008045C1"/>
    <w:rsid w:val="00804DCD"/>
    <w:rsid w:val="00805124"/>
    <w:rsid w:val="00805187"/>
    <w:rsid w:val="00805B74"/>
    <w:rsid w:val="00806D60"/>
    <w:rsid w:val="008074F9"/>
    <w:rsid w:val="00807C6D"/>
    <w:rsid w:val="00807D57"/>
    <w:rsid w:val="0081039C"/>
    <w:rsid w:val="00810E2C"/>
    <w:rsid w:val="008112D8"/>
    <w:rsid w:val="008124FB"/>
    <w:rsid w:val="0081274F"/>
    <w:rsid w:val="008129F0"/>
    <w:rsid w:val="00814BBB"/>
    <w:rsid w:val="0081533B"/>
    <w:rsid w:val="00815CB9"/>
    <w:rsid w:val="00815DCC"/>
    <w:rsid w:val="008165C3"/>
    <w:rsid w:val="008207BD"/>
    <w:rsid w:val="00820BC5"/>
    <w:rsid w:val="00821245"/>
    <w:rsid w:val="00821345"/>
    <w:rsid w:val="008214F0"/>
    <w:rsid w:val="008235CF"/>
    <w:rsid w:val="00824F0F"/>
    <w:rsid w:val="00825A65"/>
    <w:rsid w:val="00827FF0"/>
    <w:rsid w:val="00830345"/>
    <w:rsid w:val="0083113A"/>
    <w:rsid w:val="00831185"/>
    <w:rsid w:val="008320C7"/>
    <w:rsid w:val="0083244F"/>
    <w:rsid w:val="0083360D"/>
    <w:rsid w:val="00833CC7"/>
    <w:rsid w:val="00833D5A"/>
    <w:rsid w:val="00833D62"/>
    <w:rsid w:val="00834E40"/>
    <w:rsid w:val="00834F66"/>
    <w:rsid w:val="00835769"/>
    <w:rsid w:val="00835AE4"/>
    <w:rsid w:val="00837BCF"/>
    <w:rsid w:val="00840475"/>
    <w:rsid w:val="0084053D"/>
    <w:rsid w:val="008405AF"/>
    <w:rsid w:val="00840FC7"/>
    <w:rsid w:val="008414C4"/>
    <w:rsid w:val="00841CD8"/>
    <w:rsid w:val="00842177"/>
    <w:rsid w:val="00842441"/>
    <w:rsid w:val="008433F5"/>
    <w:rsid w:val="008436CB"/>
    <w:rsid w:val="008439CD"/>
    <w:rsid w:val="008439D2"/>
    <w:rsid w:val="00843B20"/>
    <w:rsid w:val="00843C84"/>
    <w:rsid w:val="00843DE2"/>
    <w:rsid w:val="00844091"/>
    <w:rsid w:val="008441F4"/>
    <w:rsid w:val="00844DA7"/>
    <w:rsid w:val="00844E7B"/>
    <w:rsid w:val="00845C90"/>
    <w:rsid w:val="00845CAD"/>
    <w:rsid w:val="008465E0"/>
    <w:rsid w:val="00846636"/>
    <w:rsid w:val="00846E5E"/>
    <w:rsid w:val="0085006C"/>
    <w:rsid w:val="008506D2"/>
    <w:rsid w:val="00850713"/>
    <w:rsid w:val="0085074E"/>
    <w:rsid w:val="00850C49"/>
    <w:rsid w:val="008515FB"/>
    <w:rsid w:val="008519D8"/>
    <w:rsid w:val="00852134"/>
    <w:rsid w:val="00852A10"/>
    <w:rsid w:val="00852FA5"/>
    <w:rsid w:val="00853905"/>
    <w:rsid w:val="00853CB7"/>
    <w:rsid w:val="008555D2"/>
    <w:rsid w:val="00856075"/>
    <w:rsid w:val="008562C9"/>
    <w:rsid w:val="00856E9C"/>
    <w:rsid w:val="00857BEC"/>
    <w:rsid w:val="00857C6E"/>
    <w:rsid w:val="00860FCD"/>
    <w:rsid w:val="00861C5C"/>
    <w:rsid w:val="0086201F"/>
    <w:rsid w:val="0086452F"/>
    <w:rsid w:val="0086487C"/>
    <w:rsid w:val="00864EB2"/>
    <w:rsid w:val="00865D50"/>
    <w:rsid w:val="00866375"/>
    <w:rsid w:val="00866876"/>
    <w:rsid w:val="0086694E"/>
    <w:rsid w:val="00866A7B"/>
    <w:rsid w:val="008675D5"/>
    <w:rsid w:val="00867706"/>
    <w:rsid w:val="008678E5"/>
    <w:rsid w:val="00867AE7"/>
    <w:rsid w:val="00867D3A"/>
    <w:rsid w:val="0087062A"/>
    <w:rsid w:val="008706D4"/>
    <w:rsid w:val="00871171"/>
    <w:rsid w:val="008728DC"/>
    <w:rsid w:val="00872C30"/>
    <w:rsid w:val="0087409D"/>
    <w:rsid w:val="00874446"/>
    <w:rsid w:val="008747DF"/>
    <w:rsid w:val="0087488B"/>
    <w:rsid w:val="00874D3E"/>
    <w:rsid w:val="0087536D"/>
    <w:rsid w:val="00875387"/>
    <w:rsid w:val="00875673"/>
    <w:rsid w:val="008766B8"/>
    <w:rsid w:val="00876B0F"/>
    <w:rsid w:val="00876CC0"/>
    <w:rsid w:val="008810FF"/>
    <w:rsid w:val="00881343"/>
    <w:rsid w:val="008817D6"/>
    <w:rsid w:val="008818D1"/>
    <w:rsid w:val="0088194E"/>
    <w:rsid w:val="00881C4C"/>
    <w:rsid w:val="00882243"/>
    <w:rsid w:val="00882E52"/>
    <w:rsid w:val="00882EFC"/>
    <w:rsid w:val="008836C1"/>
    <w:rsid w:val="00884382"/>
    <w:rsid w:val="00884602"/>
    <w:rsid w:val="008849F3"/>
    <w:rsid w:val="00884B97"/>
    <w:rsid w:val="008850BF"/>
    <w:rsid w:val="008857F4"/>
    <w:rsid w:val="00887114"/>
    <w:rsid w:val="00887EAE"/>
    <w:rsid w:val="008900B9"/>
    <w:rsid w:val="00890178"/>
    <w:rsid w:val="0089083D"/>
    <w:rsid w:val="00891D80"/>
    <w:rsid w:val="00891EE0"/>
    <w:rsid w:val="008922CE"/>
    <w:rsid w:val="0089251C"/>
    <w:rsid w:val="008925C6"/>
    <w:rsid w:val="008931A6"/>
    <w:rsid w:val="00894397"/>
    <w:rsid w:val="008963DF"/>
    <w:rsid w:val="008969C6"/>
    <w:rsid w:val="0089758F"/>
    <w:rsid w:val="008A060C"/>
    <w:rsid w:val="008A07E8"/>
    <w:rsid w:val="008A1053"/>
    <w:rsid w:val="008A16DF"/>
    <w:rsid w:val="008A327E"/>
    <w:rsid w:val="008A3811"/>
    <w:rsid w:val="008A3850"/>
    <w:rsid w:val="008A3FB1"/>
    <w:rsid w:val="008A5266"/>
    <w:rsid w:val="008A585C"/>
    <w:rsid w:val="008A5ABC"/>
    <w:rsid w:val="008A6768"/>
    <w:rsid w:val="008A6AAC"/>
    <w:rsid w:val="008A758B"/>
    <w:rsid w:val="008A7DA3"/>
    <w:rsid w:val="008B0276"/>
    <w:rsid w:val="008B081C"/>
    <w:rsid w:val="008B1C96"/>
    <w:rsid w:val="008B3C59"/>
    <w:rsid w:val="008B534D"/>
    <w:rsid w:val="008B59A5"/>
    <w:rsid w:val="008B70E0"/>
    <w:rsid w:val="008B7398"/>
    <w:rsid w:val="008B73E5"/>
    <w:rsid w:val="008B7FC6"/>
    <w:rsid w:val="008C181D"/>
    <w:rsid w:val="008C3589"/>
    <w:rsid w:val="008C3B5B"/>
    <w:rsid w:val="008C3CC7"/>
    <w:rsid w:val="008C447E"/>
    <w:rsid w:val="008C4BFD"/>
    <w:rsid w:val="008C51E0"/>
    <w:rsid w:val="008C6C1E"/>
    <w:rsid w:val="008C6E70"/>
    <w:rsid w:val="008C7AE2"/>
    <w:rsid w:val="008C7B37"/>
    <w:rsid w:val="008D0A87"/>
    <w:rsid w:val="008D0CE7"/>
    <w:rsid w:val="008D1C00"/>
    <w:rsid w:val="008D1C6F"/>
    <w:rsid w:val="008D259A"/>
    <w:rsid w:val="008D29F5"/>
    <w:rsid w:val="008D3230"/>
    <w:rsid w:val="008D38A8"/>
    <w:rsid w:val="008D3A85"/>
    <w:rsid w:val="008D3EA9"/>
    <w:rsid w:val="008D4067"/>
    <w:rsid w:val="008D40EE"/>
    <w:rsid w:val="008D4377"/>
    <w:rsid w:val="008D447E"/>
    <w:rsid w:val="008D45AE"/>
    <w:rsid w:val="008D5010"/>
    <w:rsid w:val="008D529D"/>
    <w:rsid w:val="008D63BC"/>
    <w:rsid w:val="008D6721"/>
    <w:rsid w:val="008D6CA6"/>
    <w:rsid w:val="008D7948"/>
    <w:rsid w:val="008D7A47"/>
    <w:rsid w:val="008D7FEE"/>
    <w:rsid w:val="008E12B2"/>
    <w:rsid w:val="008E1A61"/>
    <w:rsid w:val="008E1FD2"/>
    <w:rsid w:val="008E2537"/>
    <w:rsid w:val="008E2669"/>
    <w:rsid w:val="008E269C"/>
    <w:rsid w:val="008E3CB5"/>
    <w:rsid w:val="008E46FB"/>
    <w:rsid w:val="008E4BEA"/>
    <w:rsid w:val="008E5BBA"/>
    <w:rsid w:val="008E733B"/>
    <w:rsid w:val="008E7A89"/>
    <w:rsid w:val="008E7B48"/>
    <w:rsid w:val="008F0257"/>
    <w:rsid w:val="008F116C"/>
    <w:rsid w:val="008F1240"/>
    <w:rsid w:val="008F14AF"/>
    <w:rsid w:val="008F1FAF"/>
    <w:rsid w:val="008F2A34"/>
    <w:rsid w:val="008F3464"/>
    <w:rsid w:val="008F397D"/>
    <w:rsid w:val="008F39EE"/>
    <w:rsid w:val="008F3F63"/>
    <w:rsid w:val="008F4BE4"/>
    <w:rsid w:val="008F5580"/>
    <w:rsid w:val="008F5E1B"/>
    <w:rsid w:val="008F5E57"/>
    <w:rsid w:val="008F7665"/>
    <w:rsid w:val="008F77E1"/>
    <w:rsid w:val="00901F30"/>
    <w:rsid w:val="0090204D"/>
    <w:rsid w:val="00902818"/>
    <w:rsid w:val="0090281D"/>
    <w:rsid w:val="00903930"/>
    <w:rsid w:val="00903C7C"/>
    <w:rsid w:val="00904453"/>
    <w:rsid w:val="00904F28"/>
    <w:rsid w:val="00905ED4"/>
    <w:rsid w:val="00906B73"/>
    <w:rsid w:val="00906BEB"/>
    <w:rsid w:val="009078CF"/>
    <w:rsid w:val="00907A5E"/>
    <w:rsid w:val="00910F4E"/>
    <w:rsid w:val="009116AF"/>
    <w:rsid w:val="00911736"/>
    <w:rsid w:val="009117C4"/>
    <w:rsid w:val="009118E0"/>
    <w:rsid w:val="009122F6"/>
    <w:rsid w:val="00912F80"/>
    <w:rsid w:val="0091406A"/>
    <w:rsid w:val="0091502B"/>
    <w:rsid w:val="00915C87"/>
    <w:rsid w:val="009165C0"/>
    <w:rsid w:val="0091764E"/>
    <w:rsid w:val="0091785A"/>
    <w:rsid w:val="00917FBA"/>
    <w:rsid w:val="009209B5"/>
    <w:rsid w:val="00920AF0"/>
    <w:rsid w:val="00920BB9"/>
    <w:rsid w:val="00920D03"/>
    <w:rsid w:val="009220AB"/>
    <w:rsid w:val="009220B9"/>
    <w:rsid w:val="00922B25"/>
    <w:rsid w:val="00923199"/>
    <w:rsid w:val="009235FC"/>
    <w:rsid w:val="00923D8F"/>
    <w:rsid w:val="009245C6"/>
    <w:rsid w:val="00924857"/>
    <w:rsid w:val="00925156"/>
    <w:rsid w:val="009251FD"/>
    <w:rsid w:val="00926E29"/>
    <w:rsid w:val="00927922"/>
    <w:rsid w:val="00930265"/>
    <w:rsid w:val="009316D6"/>
    <w:rsid w:val="009321EE"/>
    <w:rsid w:val="00932D62"/>
    <w:rsid w:val="00932E52"/>
    <w:rsid w:val="0093374C"/>
    <w:rsid w:val="0093450B"/>
    <w:rsid w:val="00934DEE"/>
    <w:rsid w:val="009350E7"/>
    <w:rsid w:val="0093723A"/>
    <w:rsid w:val="00937746"/>
    <w:rsid w:val="00940297"/>
    <w:rsid w:val="0094106A"/>
    <w:rsid w:val="0094133D"/>
    <w:rsid w:val="009431F8"/>
    <w:rsid w:val="009438B7"/>
    <w:rsid w:val="00943E11"/>
    <w:rsid w:val="00945DAC"/>
    <w:rsid w:val="0094643B"/>
    <w:rsid w:val="009466A1"/>
    <w:rsid w:val="00950A14"/>
    <w:rsid w:val="00950B71"/>
    <w:rsid w:val="0095107D"/>
    <w:rsid w:val="009520F0"/>
    <w:rsid w:val="00952531"/>
    <w:rsid w:val="00952792"/>
    <w:rsid w:val="00953953"/>
    <w:rsid w:val="00954A90"/>
    <w:rsid w:val="0095799A"/>
    <w:rsid w:val="00957BA6"/>
    <w:rsid w:val="009607E0"/>
    <w:rsid w:val="0096093A"/>
    <w:rsid w:val="00960F31"/>
    <w:rsid w:val="009611F0"/>
    <w:rsid w:val="009625F4"/>
    <w:rsid w:val="0096344A"/>
    <w:rsid w:val="009637E6"/>
    <w:rsid w:val="00964467"/>
    <w:rsid w:val="00964CAA"/>
    <w:rsid w:val="00964CF1"/>
    <w:rsid w:val="009657E5"/>
    <w:rsid w:val="00965866"/>
    <w:rsid w:val="00967202"/>
    <w:rsid w:val="00967760"/>
    <w:rsid w:val="00967C66"/>
    <w:rsid w:val="00971A4A"/>
    <w:rsid w:val="0097215B"/>
    <w:rsid w:val="0097220C"/>
    <w:rsid w:val="00972269"/>
    <w:rsid w:val="009728E7"/>
    <w:rsid w:val="00972F1A"/>
    <w:rsid w:val="009735C9"/>
    <w:rsid w:val="00973766"/>
    <w:rsid w:val="00973BED"/>
    <w:rsid w:val="00973E0E"/>
    <w:rsid w:val="0097459A"/>
    <w:rsid w:val="0097478D"/>
    <w:rsid w:val="009749FB"/>
    <w:rsid w:val="00975610"/>
    <w:rsid w:val="009760A9"/>
    <w:rsid w:val="0097676E"/>
    <w:rsid w:val="009779D9"/>
    <w:rsid w:val="00977DEC"/>
    <w:rsid w:val="00980511"/>
    <w:rsid w:val="0098088D"/>
    <w:rsid w:val="00980DAE"/>
    <w:rsid w:val="00981AE7"/>
    <w:rsid w:val="009823DD"/>
    <w:rsid w:val="00982C6E"/>
    <w:rsid w:val="0098319B"/>
    <w:rsid w:val="00983507"/>
    <w:rsid w:val="00983A46"/>
    <w:rsid w:val="00983D02"/>
    <w:rsid w:val="00984402"/>
    <w:rsid w:val="00986064"/>
    <w:rsid w:val="009863C3"/>
    <w:rsid w:val="0098672E"/>
    <w:rsid w:val="00987E28"/>
    <w:rsid w:val="00990A10"/>
    <w:rsid w:val="009913B9"/>
    <w:rsid w:val="00991B40"/>
    <w:rsid w:val="009920D2"/>
    <w:rsid w:val="00993CBD"/>
    <w:rsid w:val="00994A14"/>
    <w:rsid w:val="00995189"/>
    <w:rsid w:val="00995AB6"/>
    <w:rsid w:val="00995EAA"/>
    <w:rsid w:val="00995F71"/>
    <w:rsid w:val="00996EF2"/>
    <w:rsid w:val="009A104A"/>
    <w:rsid w:val="009A1500"/>
    <w:rsid w:val="009A1875"/>
    <w:rsid w:val="009A193E"/>
    <w:rsid w:val="009A1E48"/>
    <w:rsid w:val="009A409D"/>
    <w:rsid w:val="009A4599"/>
    <w:rsid w:val="009A4A47"/>
    <w:rsid w:val="009A5D75"/>
    <w:rsid w:val="009A6B0C"/>
    <w:rsid w:val="009A7D61"/>
    <w:rsid w:val="009A7E33"/>
    <w:rsid w:val="009B0464"/>
    <w:rsid w:val="009B07E4"/>
    <w:rsid w:val="009B0B79"/>
    <w:rsid w:val="009B1A51"/>
    <w:rsid w:val="009B1CE4"/>
    <w:rsid w:val="009B23CF"/>
    <w:rsid w:val="009B3487"/>
    <w:rsid w:val="009B357C"/>
    <w:rsid w:val="009B37B9"/>
    <w:rsid w:val="009B3F98"/>
    <w:rsid w:val="009B5021"/>
    <w:rsid w:val="009B59B1"/>
    <w:rsid w:val="009B5BA3"/>
    <w:rsid w:val="009B5D5F"/>
    <w:rsid w:val="009B7191"/>
    <w:rsid w:val="009C16B3"/>
    <w:rsid w:val="009C199C"/>
    <w:rsid w:val="009C21E9"/>
    <w:rsid w:val="009C236A"/>
    <w:rsid w:val="009C269C"/>
    <w:rsid w:val="009C26E4"/>
    <w:rsid w:val="009C2764"/>
    <w:rsid w:val="009C2D63"/>
    <w:rsid w:val="009C311E"/>
    <w:rsid w:val="009C3189"/>
    <w:rsid w:val="009C4DAC"/>
    <w:rsid w:val="009C50B5"/>
    <w:rsid w:val="009C52B1"/>
    <w:rsid w:val="009C5EE7"/>
    <w:rsid w:val="009C6FFB"/>
    <w:rsid w:val="009C7F86"/>
    <w:rsid w:val="009D0AAD"/>
    <w:rsid w:val="009D0B5A"/>
    <w:rsid w:val="009D13D4"/>
    <w:rsid w:val="009D1951"/>
    <w:rsid w:val="009D2FFE"/>
    <w:rsid w:val="009D4DCF"/>
    <w:rsid w:val="009D50E2"/>
    <w:rsid w:val="009D53DA"/>
    <w:rsid w:val="009D5D71"/>
    <w:rsid w:val="009D63F2"/>
    <w:rsid w:val="009D729A"/>
    <w:rsid w:val="009E0C63"/>
    <w:rsid w:val="009E1465"/>
    <w:rsid w:val="009E1D20"/>
    <w:rsid w:val="009E2C21"/>
    <w:rsid w:val="009E48CE"/>
    <w:rsid w:val="009E5DA7"/>
    <w:rsid w:val="009E5E26"/>
    <w:rsid w:val="009E6565"/>
    <w:rsid w:val="009E73C5"/>
    <w:rsid w:val="009E782C"/>
    <w:rsid w:val="009F01D8"/>
    <w:rsid w:val="009F0215"/>
    <w:rsid w:val="009F0616"/>
    <w:rsid w:val="009F3AAF"/>
    <w:rsid w:val="009F4424"/>
    <w:rsid w:val="009F44E2"/>
    <w:rsid w:val="009F44FA"/>
    <w:rsid w:val="009F5647"/>
    <w:rsid w:val="009F6602"/>
    <w:rsid w:val="009F7E48"/>
    <w:rsid w:val="00A006B0"/>
    <w:rsid w:val="00A007F1"/>
    <w:rsid w:val="00A008E9"/>
    <w:rsid w:val="00A015BD"/>
    <w:rsid w:val="00A039C3"/>
    <w:rsid w:val="00A05136"/>
    <w:rsid w:val="00A051F4"/>
    <w:rsid w:val="00A052D7"/>
    <w:rsid w:val="00A05366"/>
    <w:rsid w:val="00A05387"/>
    <w:rsid w:val="00A05CF2"/>
    <w:rsid w:val="00A064DF"/>
    <w:rsid w:val="00A06767"/>
    <w:rsid w:val="00A06A9E"/>
    <w:rsid w:val="00A06BB9"/>
    <w:rsid w:val="00A07E13"/>
    <w:rsid w:val="00A111E8"/>
    <w:rsid w:val="00A12429"/>
    <w:rsid w:val="00A1270D"/>
    <w:rsid w:val="00A12DEF"/>
    <w:rsid w:val="00A12E52"/>
    <w:rsid w:val="00A13AE1"/>
    <w:rsid w:val="00A13DE3"/>
    <w:rsid w:val="00A14687"/>
    <w:rsid w:val="00A14CE0"/>
    <w:rsid w:val="00A15962"/>
    <w:rsid w:val="00A16051"/>
    <w:rsid w:val="00A16A6D"/>
    <w:rsid w:val="00A16E0F"/>
    <w:rsid w:val="00A17CA8"/>
    <w:rsid w:val="00A17ED5"/>
    <w:rsid w:val="00A20C9E"/>
    <w:rsid w:val="00A21018"/>
    <w:rsid w:val="00A21474"/>
    <w:rsid w:val="00A214DB"/>
    <w:rsid w:val="00A2169B"/>
    <w:rsid w:val="00A2232C"/>
    <w:rsid w:val="00A22442"/>
    <w:rsid w:val="00A2256C"/>
    <w:rsid w:val="00A22670"/>
    <w:rsid w:val="00A227BC"/>
    <w:rsid w:val="00A22C22"/>
    <w:rsid w:val="00A22F6E"/>
    <w:rsid w:val="00A23519"/>
    <w:rsid w:val="00A240C0"/>
    <w:rsid w:val="00A24898"/>
    <w:rsid w:val="00A25926"/>
    <w:rsid w:val="00A2659F"/>
    <w:rsid w:val="00A26967"/>
    <w:rsid w:val="00A27557"/>
    <w:rsid w:val="00A27ECB"/>
    <w:rsid w:val="00A30ABF"/>
    <w:rsid w:val="00A32166"/>
    <w:rsid w:val="00A3255D"/>
    <w:rsid w:val="00A32601"/>
    <w:rsid w:val="00A3301C"/>
    <w:rsid w:val="00A336CA"/>
    <w:rsid w:val="00A33904"/>
    <w:rsid w:val="00A33A10"/>
    <w:rsid w:val="00A33C58"/>
    <w:rsid w:val="00A33E3D"/>
    <w:rsid w:val="00A342D9"/>
    <w:rsid w:val="00A34B9B"/>
    <w:rsid w:val="00A3500D"/>
    <w:rsid w:val="00A354E1"/>
    <w:rsid w:val="00A36069"/>
    <w:rsid w:val="00A360A7"/>
    <w:rsid w:val="00A3678E"/>
    <w:rsid w:val="00A37C37"/>
    <w:rsid w:val="00A37C40"/>
    <w:rsid w:val="00A37C5B"/>
    <w:rsid w:val="00A40C23"/>
    <w:rsid w:val="00A41010"/>
    <w:rsid w:val="00A4166F"/>
    <w:rsid w:val="00A41765"/>
    <w:rsid w:val="00A41A74"/>
    <w:rsid w:val="00A41D9A"/>
    <w:rsid w:val="00A42463"/>
    <w:rsid w:val="00A44231"/>
    <w:rsid w:val="00A45EC2"/>
    <w:rsid w:val="00A466BC"/>
    <w:rsid w:val="00A46DB7"/>
    <w:rsid w:val="00A47496"/>
    <w:rsid w:val="00A47BC3"/>
    <w:rsid w:val="00A50374"/>
    <w:rsid w:val="00A506D0"/>
    <w:rsid w:val="00A51742"/>
    <w:rsid w:val="00A52175"/>
    <w:rsid w:val="00A522E3"/>
    <w:rsid w:val="00A52CF1"/>
    <w:rsid w:val="00A53C65"/>
    <w:rsid w:val="00A53E09"/>
    <w:rsid w:val="00A54665"/>
    <w:rsid w:val="00A54D88"/>
    <w:rsid w:val="00A54F75"/>
    <w:rsid w:val="00A55692"/>
    <w:rsid w:val="00A560AB"/>
    <w:rsid w:val="00A56989"/>
    <w:rsid w:val="00A574CF"/>
    <w:rsid w:val="00A60838"/>
    <w:rsid w:val="00A6090E"/>
    <w:rsid w:val="00A61F47"/>
    <w:rsid w:val="00A62667"/>
    <w:rsid w:val="00A62B8D"/>
    <w:rsid w:val="00A62C38"/>
    <w:rsid w:val="00A63763"/>
    <w:rsid w:val="00A63DC1"/>
    <w:rsid w:val="00A63E7E"/>
    <w:rsid w:val="00A64314"/>
    <w:rsid w:val="00A64436"/>
    <w:rsid w:val="00A65160"/>
    <w:rsid w:val="00A65B7F"/>
    <w:rsid w:val="00A65E21"/>
    <w:rsid w:val="00A679E2"/>
    <w:rsid w:val="00A70FB1"/>
    <w:rsid w:val="00A71489"/>
    <w:rsid w:val="00A721D1"/>
    <w:rsid w:val="00A72549"/>
    <w:rsid w:val="00A72862"/>
    <w:rsid w:val="00A7344F"/>
    <w:rsid w:val="00A73BE0"/>
    <w:rsid w:val="00A740AF"/>
    <w:rsid w:val="00A74736"/>
    <w:rsid w:val="00A749EC"/>
    <w:rsid w:val="00A74DD8"/>
    <w:rsid w:val="00A7551C"/>
    <w:rsid w:val="00A75582"/>
    <w:rsid w:val="00A75DA2"/>
    <w:rsid w:val="00A761AF"/>
    <w:rsid w:val="00A76480"/>
    <w:rsid w:val="00A766F3"/>
    <w:rsid w:val="00A772CB"/>
    <w:rsid w:val="00A80EED"/>
    <w:rsid w:val="00A81F74"/>
    <w:rsid w:val="00A8224A"/>
    <w:rsid w:val="00A822E1"/>
    <w:rsid w:val="00A833F0"/>
    <w:rsid w:val="00A83DAD"/>
    <w:rsid w:val="00A8420E"/>
    <w:rsid w:val="00A852A5"/>
    <w:rsid w:val="00A859D5"/>
    <w:rsid w:val="00A85B4A"/>
    <w:rsid w:val="00A85B90"/>
    <w:rsid w:val="00A86037"/>
    <w:rsid w:val="00A868F3"/>
    <w:rsid w:val="00A87143"/>
    <w:rsid w:val="00A90021"/>
    <w:rsid w:val="00A90762"/>
    <w:rsid w:val="00A91E40"/>
    <w:rsid w:val="00A9293F"/>
    <w:rsid w:val="00A92AC5"/>
    <w:rsid w:val="00A932E2"/>
    <w:rsid w:val="00A93F96"/>
    <w:rsid w:val="00A94248"/>
    <w:rsid w:val="00A94A83"/>
    <w:rsid w:val="00A955EE"/>
    <w:rsid w:val="00A9575A"/>
    <w:rsid w:val="00A96792"/>
    <w:rsid w:val="00A96FA2"/>
    <w:rsid w:val="00AA2F87"/>
    <w:rsid w:val="00AA3ACA"/>
    <w:rsid w:val="00AA42C0"/>
    <w:rsid w:val="00AA4C81"/>
    <w:rsid w:val="00AA4ED1"/>
    <w:rsid w:val="00AA5598"/>
    <w:rsid w:val="00AA573A"/>
    <w:rsid w:val="00AA58FF"/>
    <w:rsid w:val="00AA6516"/>
    <w:rsid w:val="00AA65A8"/>
    <w:rsid w:val="00AA6886"/>
    <w:rsid w:val="00AA7084"/>
    <w:rsid w:val="00AA7CBD"/>
    <w:rsid w:val="00AA7FB5"/>
    <w:rsid w:val="00AB0225"/>
    <w:rsid w:val="00AB02F3"/>
    <w:rsid w:val="00AB0448"/>
    <w:rsid w:val="00AB0BC9"/>
    <w:rsid w:val="00AB0E63"/>
    <w:rsid w:val="00AB1D92"/>
    <w:rsid w:val="00AB1F77"/>
    <w:rsid w:val="00AB2152"/>
    <w:rsid w:val="00AB225C"/>
    <w:rsid w:val="00AB3C82"/>
    <w:rsid w:val="00AB5033"/>
    <w:rsid w:val="00AB5184"/>
    <w:rsid w:val="00AB5556"/>
    <w:rsid w:val="00AB6903"/>
    <w:rsid w:val="00AB798C"/>
    <w:rsid w:val="00AB7B8B"/>
    <w:rsid w:val="00AC0D4C"/>
    <w:rsid w:val="00AC0EBC"/>
    <w:rsid w:val="00AC1465"/>
    <w:rsid w:val="00AC192D"/>
    <w:rsid w:val="00AC1CB6"/>
    <w:rsid w:val="00AC2DDF"/>
    <w:rsid w:val="00AC3AC1"/>
    <w:rsid w:val="00AC4D0B"/>
    <w:rsid w:val="00AC51AB"/>
    <w:rsid w:val="00AC5530"/>
    <w:rsid w:val="00AC618B"/>
    <w:rsid w:val="00AC65AE"/>
    <w:rsid w:val="00AC7EEB"/>
    <w:rsid w:val="00AD0216"/>
    <w:rsid w:val="00AD05AE"/>
    <w:rsid w:val="00AD0ACE"/>
    <w:rsid w:val="00AD1DD1"/>
    <w:rsid w:val="00AD2224"/>
    <w:rsid w:val="00AD32EC"/>
    <w:rsid w:val="00AD3490"/>
    <w:rsid w:val="00AD359A"/>
    <w:rsid w:val="00AD3FBB"/>
    <w:rsid w:val="00AD422A"/>
    <w:rsid w:val="00AD4888"/>
    <w:rsid w:val="00AD526B"/>
    <w:rsid w:val="00AD575F"/>
    <w:rsid w:val="00AD5C9D"/>
    <w:rsid w:val="00AD60F2"/>
    <w:rsid w:val="00AD613E"/>
    <w:rsid w:val="00AD619F"/>
    <w:rsid w:val="00AD6321"/>
    <w:rsid w:val="00AE0F23"/>
    <w:rsid w:val="00AE1D24"/>
    <w:rsid w:val="00AE234C"/>
    <w:rsid w:val="00AE2977"/>
    <w:rsid w:val="00AE52F7"/>
    <w:rsid w:val="00AE61BC"/>
    <w:rsid w:val="00AE63CB"/>
    <w:rsid w:val="00AF2B95"/>
    <w:rsid w:val="00AF3A87"/>
    <w:rsid w:val="00AF42AD"/>
    <w:rsid w:val="00AF47CA"/>
    <w:rsid w:val="00AF521A"/>
    <w:rsid w:val="00AF5918"/>
    <w:rsid w:val="00AF5953"/>
    <w:rsid w:val="00AF60AE"/>
    <w:rsid w:val="00AF634C"/>
    <w:rsid w:val="00AF6F5C"/>
    <w:rsid w:val="00AF713C"/>
    <w:rsid w:val="00AF726A"/>
    <w:rsid w:val="00AF7662"/>
    <w:rsid w:val="00AF7C5F"/>
    <w:rsid w:val="00AF7ED8"/>
    <w:rsid w:val="00B006CA"/>
    <w:rsid w:val="00B01899"/>
    <w:rsid w:val="00B0196F"/>
    <w:rsid w:val="00B01C4A"/>
    <w:rsid w:val="00B02012"/>
    <w:rsid w:val="00B03A33"/>
    <w:rsid w:val="00B0438F"/>
    <w:rsid w:val="00B0456B"/>
    <w:rsid w:val="00B046E9"/>
    <w:rsid w:val="00B04A52"/>
    <w:rsid w:val="00B04D87"/>
    <w:rsid w:val="00B05170"/>
    <w:rsid w:val="00B05A1E"/>
    <w:rsid w:val="00B05CE1"/>
    <w:rsid w:val="00B05D51"/>
    <w:rsid w:val="00B06455"/>
    <w:rsid w:val="00B07519"/>
    <w:rsid w:val="00B07FAE"/>
    <w:rsid w:val="00B07FD3"/>
    <w:rsid w:val="00B10B60"/>
    <w:rsid w:val="00B11188"/>
    <w:rsid w:val="00B11220"/>
    <w:rsid w:val="00B118F2"/>
    <w:rsid w:val="00B125B7"/>
    <w:rsid w:val="00B12F27"/>
    <w:rsid w:val="00B1376D"/>
    <w:rsid w:val="00B152BA"/>
    <w:rsid w:val="00B1623F"/>
    <w:rsid w:val="00B16DCA"/>
    <w:rsid w:val="00B1705C"/>
    <w:rsid w:val="00B174CD"/>
    <w:rsid w:val="00B176E4"/>
    <w:rsid w:val="00B1781C"/>
    <w:rsid w:val="00B17A42"/>
    <w:rsid w:val="00B17D0A"/>
    <w:rsid w:val="00B21C57"/>
    <w:rsid w:val="00B236E4"/>
    <w:rsid w:val="00B247EF"/>
    <w:rsid w:val="00B24F43"/>
    <w:rsid w:val="00B2503C"/>
    <w:rsid w:val="00B251D7"/>
    <w:rsid w:val="00B25695"/>
    <w:rsid w:val="00B25C89"/>
    <w:rsid w:val="00B25F30"/>
    <w:rsid w:val="00B26C48"/>
    <w:rsid w:val="00B26F92"/>
    <w:rsid w:val="00B309F2"/>
    <w:rsid w:val="00B30EB3"/>
    <w:rsid w:val="00B312C6"/>
    <w:rsid w:val="00B319E1"/>
    <w:rsid w:val="00B31DCB"/>
    <w:rsid w:val="00B32063"/>
    <w:rsid w:val="00B32323"/>
    <w:rsid w:val="00B3265D"/>
    <w:rsid w:val="00B32693"/>
    <w:rsid w:val="00B32D58"/>
    <w:rsid w:val="00B32F58"/>
    <w:rsid w:val="00B3301F"/>
    <w:rsid w:val="00B33A92"/>
    <w:rsid w:val="00B36E57"/>
    <w:rsid w:val="00B407EB"/>
    <w:rsid w:val="00B415D3"/>
    <w:rsid w:val="00B4164F"/>
    <w:rsid w:val="00B41C88"/>
    <w:rsid w:val="00B41F7A"/>
    <w:rsid w:val="00B422D8"/>
    <w:rsid w:val="00B42450"/>
    <w:rsid w:val="00B4261A"/>
    <w:rsid w:val="00B430B4"/>
    <w:rsid w:val="00B43195"/>
    <w:rsid w:val="00B43344"/>
    <w:rsid w:val="00B43490"/>
    <w:rsid w:val="00B4465C"/>
    <w:rsid w:val="00B45781"/>
    <w:rsid w:val="00B45A8A"/>
    <w:rsid w:val="00B46FB3"/>
    <w:rsid w:val="00B4730A"/>
    <w:rsid w:val="00B47FCF"/>
    <w:rsid w:val="00B50671"/>
    <w:rsid w:val="00B50686"/>
    <w:rsid w:val="00B507D5"/>
    <w:rsid w:val="00B5081C"/>
    <w:rsid w:val="00B50D3D"/>
    <w:rsid w:val="00B510B1"/>
    <w:rsid w:val="00B5164F"/>
    <w:rsid w:val="00B52948"/>
    <w:rsid w:val="00B52A77"/>
    <w:rsid w:val="00B538B6"/>
    <w:rsid w:val="00B5586D"/>
    <w:rsid w:val="00B600A7"/>
    <w:rsid w:val="00B60DB0"/>
    <w:rsid w:val="00B6132E"/>
    <w:rsid w:val="00B61E07"/>
    <w:rsid w:val="00B620E8"/>
    <w:rsid w:val="00B624B4"/>
    <w:rsid w:val="00B62B97"/>
    <w:rsid w:val="00B64424"/>
    <w:rsid w:val="00B64EF4"/>
    <w:rsid w:val="00B65285"/>
    <w:rsid w:val="00B659B8"/>
    <w:rsid w:val="00B66219"/>
    <w:rsid w:val="00B6641D"/>
    <w:rsid w:val="00B66C43"/>
    <w:rsid w:val="00B670F2"/>
    <w:rsid w:val="00B6713E"/>
    <w:rsid w:val="00B67DC3"/>
    <w:rsid w:val="00B67EB0"/>
    <w:rsid w:val="00B704EA"/>
    <w:rsid w:val="00B707DD"/>
    <w:rsid w:val="00B70C25"/>
    <w:rsid w:val="00B726BF"/>
    <w:rsid w:val="00B72E73"/>
    <w:rsid w:val="00B72F57"/>
    <w:rsid w:val="00B73931"/>
    <w:rsid w:val="00B7417A"/>
    <w:rsid w:val="00B746F7"/>
    <w:rsid w:val="00B74738"/>
    <w:rsid w:val="00B747D3"/>
    <w:rsid w:val="00B74F91"/>
    <w:rsid w:val="00B75DBA"/>
    <w:rsid w:val="00B76D87"/>
    <w:rsid w:val="00B77839"/>
    <w:rsid w:val="00B778DB"/>
    <w:rsid w:val="00B77ADE"/>
    <w:rsid w:val="00B80CC6"/>
    <w:rsid w:val="00B819F6"/>
    <w:rsid w:val="00B81BAE"/>
    <w:rsid w:val="00B830CE"/>
    <w:rsid w:val="00B833EF"/>
    <w:rsid w:val="00B83BF2"/>
    <w:rsid w:val="00B83E35"/>
    <w:rsid w:val="00B84541"/>
    <w:rsid w:val="00B84801"/>
    <w:rsid w:val="00B852D4"/>
    <w:rsid w:val="00B85E7A"/>
    <w:rsid w:val="00B85F41"/>
    <w:rsid w:val="00B865C9"/>
    <w:rsid w:val="00B865D6"/>
    <w:rsid w:val="00B8779A"/>
    <w:rsid w:val="00B91348"/>
    <w:rsid w:val="00B91F4E"/>
    <w:rsid w:val="00B92E0E"/>
    <w:rsid w:val="00B93484"/>
    <w:rsid w:val="00B93F6D"/>
    <w:rsid w:val="00B9582F"/>
    <w:rsid w:val="00B95CD4"/>
    <w:rsid w:val="00B969BE"/>
    <w:rsid w:val="00B9746C"/>
    <w:rsid w:val="00BA0207"/>
    <w:rsid w:val="00BA06F0"/>
    <w:rsid w:val="00BA0739"/>
    <w:rsid w:val="00BA161E"/>
    <w:rsid w:val="00BA210A"/>
    <w:rsid w:val="00BA2AA8"/>
    <w:rsid w:val="00BA2BB5"/>
    <w:rsid w:val="00BA3B16"/>
    <w:rsid w:val="00BA42DF"/>
    <w:rsid w:val="00BA45A6"/>
    <w:rsid w:val="00BA4CA9"/>
    <w:rsid w:val="00BA59C5"/>
    <w:rsid w:val="00BA61C4"/>
    <w:rsid w:val="00BA6840"/>
    <w:rsid w:val="00BA6A74"/>
    <w:rsid w:val="00BA7247"/>
    <w:rsid w:val="00BB01F5"/>
    <w:rsid w:val="00BB0AF7"/>
    <w:rsid w:val="00BB14EF"/>
    <w:rsid w:val="00BB1A0E"/>
    <w:rsid w:val="00BB21C3"/>
    <w:rsid w:val="00BB2D41"/>
    <w:rsid w:val="00BB323F"/>
    <w:rsid w:val="00BB4B71"/>
    <w:rsid w:val="00BB4EBB"/>
    <w:rsid w:val="00BB4F16"/>
    <w:rsid w:val="00BB56A2"/>
    <w:rsid w:val="00BB6239"/>
    <w:rsid w:val="00BB6414"/>
    <w:rsid w:val="00BB6B9D"/>
    <w:rsid w:val="00BB70D1"/>
    <w:rsid w:val="00BB76DE"/>
    <w:rsid w:val="00BC07F2"/>
    <w:rsid w:val="00BC096B"/>
    <w:rsid w:val="00BC0AA3"/>
    <w:rsid w:val="00BC0C4F"/>
    <w:rsid w:val="00BC13A2"/>
    <w:rsid w:val="00BC18A6"/>
    <w:rsid w:val="00BC2490"/>
    <w:rsid w:val="00BC2F5C"/>
    <w:rsid w:val="00BC32D4"/>
    <w:rsid w:val="00BC3F8F"/>
    <w:rsid w:val="00BC47A6"/>
    <w:rsid w:val="00BC4907"/>
    <w:rsid w:val="00BC53A6"/>
    <w:rsid w:val="00BC53D6"/>
    <w:rsid w:val="00BC5A11"/>
    <w:rsid w:val="00BC5B93"/>
    <w:rsid w:val="00BC5C3C"/>
    <w:rsid w:val="00BC5C9D"/>
    <w:rsid w:val="00BC6783"/>
    <w:rsid w:val="00BC6A4C"/>
    <w:rsid w:val="00BC70D2"/>
    <w:rsid w:val="00BD0622"/>
    <w:rsid w:val="00BD0B0E"/>
    <w:rsid w:val="00BD31E8"/>
    <w:rsid w:val="00BD3AAE"/>
    <w:rsid w:val="00BD3DD7"/>
    <w:rsid w:val="00BD495E"/>
    <w:rsid w:val="00BD4C7C"/>
    <w:rsid w:val="00BD4DA7"/>
    <w:rsid w:val="00BD50B9"/>
    <w:rsid w:val="00BD5C71"/>
    <w:rsid w:val="00BD5F6A"/>
    <w:rsid w:val="00BD6D56"/>
    <w:rsid w:val="00BD6EA9"/>
    <w:rsid w:val="00BD6FD2"/>
    <w:rsid w:val="00BD765C"/>
    <w:rsid w:val="00BD7CF5"/>
    <w:rsid w:val="00BD7DD5"/>
    <w:rsid w:val="00BE02AD"/>
    <w:rsid w:val="00BE0784"/>
    <w:rsid w:val="00BE0963"/>
    <w:rsid w:val="00BE1395"/>
    <w:rsid w:val="00BE1EAC"/>
    <w:rsid w:val="00BE1FE8"/>
    <w:rsid w:val="00BE21CC"/>
    <w:rsid w:val="00BE316E"/>
    <w:rsid w:val="00BE3312"/>
    <w:rsid w:val="00BE37C7"/>
    <w:rsid w:val="00BE44E4"/>
    <w:rsid w:val="00BE493C"/>
    <w:rsid w:val="00BE4CC3"/>
    <w:rsid w:val="00BE7420"/>
    <w:rsid w:val="00BE7574"/>
    <w:rsid w:val="00BE79EF"/>
    <w:rsid w:val="00BF02CF"/>
    <w:rsid w:val="00BF150F"/>
    <w:rsid w:val="00BF21FA"/>
    <w:rsid w:val="00BF2367"/>
    <w:rsid w:val="00BF2933"/>
    <w:rsid w:val="00BF2B65"/>
    <w:rsid w:val="00BF37B6"/>
    <w:rsid w:val="00BF45A9"/>
    <w:rsid w:val="00BF4D6B"/>
    <w:rsid w:val="00BF516D"/>
    <w:rsid w:val="00BF54C7"/>
    <w:rsid w:val="00BF6220"/>
    <w:rsid w:val="00BF65CC"/>
    <w:rsid w:val="00BF6778"/>
    <w:rsid w:val="00BF6868"/>
    <w:rsid w:val="00BF71D4"/>
    <w:rsid w:val="00BF7F21"/>
    <w:rsid w:val="00C0014A"/>
    <w:rsid w:val="00C00EE7"/>
    <w:rsid w:val="00C011A3"/>
    <w:rsid w:val="00C012F0"/>
    <w:rsid w:val="00C01E5F"/>
    <w:rsid w:val="00C024DE"/>
    <w:rsid w:val="00C02BDF"/>
    <w:rsid w:val="00C03A94"/>
    <w:rsid w:val="00C03E04"/>
    <w:rsid w:val="00C0422E"/>
    <w:rsid w:val="00C04DE9"/>
    <w:rsid w:val="00C053AB"/>
    <w:rsid w:val="00C05733"/>
    <w:rsid w:val="00C05BCD"/>
    <w:rsid w:val="00C06333"/>
    <w:rsid w:val="00C063EE"/>
    <w:rsid w:val="00C07D79"/>
    <w:rsid w:val="00C11CA9"/>
    <w:rsid w:val="00C138B6"/>
    <w:rsid w:val="00C13A1A"/>
    <w:rsid w:val="00C13D6E"/>
    <w:rsid w:val="00C13F06"/>
    <w:rsid w:val="00C14168"/>
    <w:rsid w:val="00C149B3"/>
    <w:rsid w:val="00C14B36"/>
    <w:rsid w:val="00C14F1E"/>
    <w:rsid w:val="00C15054"/>
    <w:rsid w:val="00C153ED"/>
    <w:rsid w:val="00C15DE3"/>
    <w:rsid w:val="00C1658E"/>
    <w:rsid w:val="00C1717C"/>
    <w:rsid w:val="00C17C4C"/>
    <w:rsid w:val="00C17E9C"/>
    <w:rsid w:val="00C20C0A"/>
    <w:rsid w:val="00C20FC5"/>
    <w:rsid w:val="00C21301"/>
    <w:rsid w:val="00C2339F"/>
    <w:rsid w:val="00C238ED"/>
    <w:rsid w:val="00C23948"/>
    <w:rsid w:val="00C24013"/>
    <w:rsid w:val="00C24679"/>
    <w:rsid w:val="00C2467A"/>
    <w:rsid w:val="00C24B9A"/>
    <w:rsid w:val="00C2625E"/>
    <w:rsid w:val="00C26A55"/>
    <w:rsid w:val="00C3068E"/>
    <w:rsid w:val="00C3076B"/>
    <w:rsid w:val="00C30EDA"/>
    <w:rsid w:val="00C311E5"/>
    <w:rsid w:val="00C31596"/>
    <w:rsid w:val="00C320B7"/>
    <w:rsid w:val="00C320E6"/>
    <w:rsid w:val="00C321A9"/>
    <w:rsid w:val="00C33855"/>
    <w:rsid w:val="00C342DA"/>
    <w:rsid w:val="00C344C4"/>
    <w:rsid w:val="00C35D1A"/>
    <w:rsid w:val="00C35F27"/>
    <w:rsid w:val="00C36823"/>
    <w:rsid w:val="00C36972"/>
    <w:rsid w:val="00C372A8"/>
    <w:rsid w:val="00C400AE"/>
    <w:rsid w:val="00C40516"/>
    <w:rsid w:val="00C412B3"/>
    <w:rsid w:val="00C414BC"/>
    <w:rsid w:val="00C416E5"/>
    <w:rsid w:val="00C4187A"/>
    <w:rsid w:val="00C42E80"/>
    <w:rsid w:val="00C43721"/>
    <w:rsid w:val="00C4388A"/>
    <w:rsid w:val="00C45E89"/>
    <w:rsid w:val="00C47C42"/>
    <w:rsid w:val="00C47D09"/>
    <w:rsid w:val="00C47FD6"/>
    <w:rsid w:val="00C50179"/>
    <w:rsid w:val="00C51A6B"/>
    <w:rsid w:val="00C52176"/>
    <w:rsid w:val="00C526C7"/>
    <w:rsid w:val="00C52D06"/>
    <w:rsid w:val="00C53610"/>
    <w:rsid w:val="00C53FFB"/>
    <w:rsid w:val="00C55022"/>
    <w:rsid w:val="00C55095"/>
    <w:rsid w:val="00C55353"/>
    <w:rsid w:val="00C55688"/>
    <w:rsid w:val="00C55D82"/>
    <w:rsid w:val="00C5656D"/>
    <w:rsid w:val="00C5661E"/>
    <w:rsid w:val="00C56B8C"/>
    <w:rsid w:val="00C575A4"/>
    <w:rsid w:val="00C57BD3"/>
    <w:rsid w:val="00C6049F"/>
    <w:rsid w:val="00C623E6"/>
    <w:rsid w:val="00C623E8"/>
    <w:rsid w:val="00C63C02"/>
    <w:rsid w:val="00C63DC8"/>
    <w:rsid w:val="00C63F1D"/>
    <w:rsid w:val="00C65D4F"/>
    <w:rsid w:val="00C65F42"/>
    <w:rsid w:val="00C66167"/>
    <w:rsid w:val="00C66344"/>
    <w:rsid w:val="00C6698E"/>
    <w:rsid w:val="00C6706A"/>
    <w:rsid w:val="00C70CFE"/>
    <w:rsid w:val="00C71470"/>
    <w:rsid w:val="00C74079"/>
    <w:rsid w:val="00C75DC2"/>
    <w:rsid w:val="00C76156"/>
    <w:rsid w:val="00C76758"/>
    <w:rsid w:val="00C7744B"/>
    <w:rsid w:val="00C77663"/>
    <w:rsid w:val="00C7775D"/>
    <w:rsid w:val="00C80631"/>
    <w:rsid w:val="00C80B14"/>
    <w:rsid w:val="00C80C40"/>
    <w:rsid w:val="00C80EAD"/>
    <w:rsid w:val="00C81228"/>
    <w:rsid w:val="00C817EF"/>
    <w:rsid w:val="00C8183E"/>
    <w:rsid w:val="00C81A58"/>
    <w:rsid w:val="00C820E4"/>
    <w:rsid w:val="00C8312B"/>
    <w:rsid w:val="00C8346E"/>
    <w:rsid w:val="00C835EF"/>
    <w:rsid w:val="00C83C03"/>
    <w:rsid w:val="00C84298"/>
    <w:rsid w:val="00C84458"/>
    <w:rsid w:val="00C84DA4"/>
    <w:rsid w:val="00C85317"/>
    <w:rsid w:val="00C85319"/>
    <w:rsid w:val="00C8548E"/>
    <w:rsid w:val="00C85554"/>
    <w:rsid w:val="00C85798"/>
    <w:rsid w:val="00C85DB6"/>
    <w:rsid w:val="00C865BF"/>
    <w:rsid w:val="00C8667A"/>
    <w:rsid w:val="00C87E79"/>
    <w:rsid w:val="00C91390"/>
    <w:rsid w:val="00C91933"/>
    <w:rsid w:val="00C9215D"/>
    <w:rsid w:val="00C923CC"/>
    <w:rsid w:val="00C93050"/>
    <w:rsid w:val="00C94759"/>
    <w:rsid w:val="00C94A71"/>
    <w:rsid w:val="00C96240"/>
    <w:rsid w:val="00C96C5A"/>
    <w:rsid w:val="00C973FF"/>
    <w:rsid w:val="00C974BA"/>
    <w:rsid w:val="00C9759C"/>
    <w:rsid w:val="00C97661"/>
    <w:rsid w:val="00C976AF"/>
    <w:rsid w:val="00CA0565"/>
    <w:rsid w:val="00CA112B"/>
    <w:rsid w:val="00CA173A"/>
    <w:rsid w:val="00CA178E"/>
    <w:rsid w:val="00CA197C"/>
    <w:rsid w:val="00CA1A2D"/>
    <w:rsid w:val="00CA1BF6"/>
    <w:rsid w:val="00CA2066"/>
    <w:rsid w:val="00CA2DAE"/>
    <w:rsid w:val="00CA2E37"/>
    <w:rsid w:val="00CA498E"/>
    <w:rsid w:val="00CA4A6A"/>
    <w:rsid w:val="00CA4AAF"/>
    <w:rsid w:val="00CA4CD9"/>
    <w:rsid w:val="00CA4D91"/>
    <w:rsid w:val="00CA5265"/>
    <w:rsid w:val="00CA52D7"/>
    <w:rsid w:val="00CA531E"/>
    <w:rsid w:val="00CA5732"/>
    <w:rsid w:val="00CA58A3"/>
    <w:rsid w:val="00CA754E"/>
    <w:rsid w:val="00CA7DF0"/>
    <w:rsid w:val="00CB008F"/>
    <w:rsid w:val="00CB0550"/>
    <w:rsid w:val="00CB08E3"/>
    <w:rsid w:val="00CB19A0"/>
    <w:rsid w:val="00CB21DE"/>
    <w:rsid w:val="00CB2A18"/>
    <w:rsid w:val="00CB339E"/>
    <w:rsid w:val="00CB48DA"/>
    <w:rsid w:val="00CB4B15"/>
    <w:rsid w:val="00CB4E0C"/>
    <w:rsid w:val="00CB6D1D"/>
    <w:rsid w:val="00CB704F"/>
    <w:rsid w:val="00CB73CE"/>
    <w:rsid w:val="00CB7AB2"/>
    <w:rsid w:val="00CC02C2"/>
    <w:rsid w:val="00CC0EE1"/>
    <w:rsid w:val="00CC1010"/>
    <w:rsid w:val="00CC1FE7"/>
    <w:rsid w:val="00CC2230"/>
    <w:rsid w:val="00CC3482"/>
    <w:rsid w:val="00CC3707"/>
    <w:rsid w:val="00CC41FB"/>
    <w:rsid w:val="00CC4605"/>
    <w:rsid w:val="00CC4CD1"/>
    <w:rsid w:val="00CC515B"/>
    <w:rsid w:val="00CC699B"/>
    <w:rsid w:val="00CC7065"/>
    <w:rsid w:val="00CC7273"/>
    <w:rsid w:val="00CD067F"/>
    <w:rsid w:val="00CD1690"/>
    <w:rsid w:val="00CD1AD5"/>
    <w:rsid w:val="00CD234E"/>
    <w:rsid w:val="00CD2B40"/>
    <w:rsid w:val="00CD2BC7"/>
    <w:rsid w:val="00CD391B"/>
    <w:rsid w:val="00CD4840"/>
    <w:rsid w:val="00CD4F39"/>
    <w:rsid w:val="00CD5B99"/>
    <w:rsid w:val="00CD6A4B"/>
    <w:rsid w:val="00CD6FAA"/>
    <w:rsid w:val="00CD7B88"/>
    <w:rsid w:val="00CE0E65"/>
    <w:rsid w:val="00CE1D22"/>
    <w:rsid w:val="00CE3880"/>
    <w:rsid w:val="00CE3AD9"/>
    <w:rsid w:val="00CE3FAA"/>
    <w:rsid w:val="00CE4A6E"/>
    <w:rsid w:val="00CE4DC8"/>
    <w:rsid w:val="00CE4F1A"/>
    <w:rsid w:val="00CE5ED3"/>
    <w:rsid w:val="00CE5F55"/>
    <w:rsid w:val="00CE7330"/>
    <w:rsid w:val="00CE7787"/>
    <w:rsid w:val="00CF069A"/>
    <w:rsid w:val="00CF1E84"/>
    <w:rsid w:val="00CF27EE"/>
    <w:rsid w:val="00CF36D9"/>
    <w:rsid w:val="00CF3893"/>
    <w:rsid w:val="00CF4379"/>
    <w:rsid w:val="00CF467D"/>
    <w:rsid w:val="00CF6116"/>
    <w:rsid w:val="00CF688B"/>
    <w:rsid w:val="00CF6B3B"/>
    <w:rsid w:val="00CF72A7"/>
    <w:rsid w:val="00CF79AA"/>
    <w:rsid w:val="00CF7CDF"/>
    <w:rsid w:val="00D01EC0"/>
    <w:rsid w:val="00D02814"/>
    <w:rsid w:val="00D0395A"/>
    <w:rsid w:val="00D048E7"/>
    <w:rsid w:val="00D055A6"/>
    <w:rsid w:val="00D0574F"/>
    <w:rsid w:val="00D0633A"/>
    <w:rsid w:val="00D069A6"/>
    <w:rsid w:val="00D074DA"/>
    <w:rsid w:val="00D07864"/>
    <w:rsid w:val="00D10339"/>
    <w:rsid w:val="00D104C1"/>
    <w:rsid w:val="00D11AF3"/>
    <w:rsid w:val="00D138FF"/>
    <w:rsid w:val="00D13AEA"/>
    <w:rsid w:val="00D141CB"/>
    <w:rsid w:val="00D17B58"/>
    <w:rsid w:val="00D17BF2"/>
    <w:rsid w:val="00D21AAF"/>
    <w:rsid w:val="00D21FE7"/>
    <w:rsid w:val="00D22189"/>
    <w:rsid w:val="00D22A08"/>
    <w:rsid w:val="00D233E6"/>
    <w:rsid w:val="00D239CE"/>
    <w:rsid w:val="00D23CBD"/>
    <w:rsid w:val="00D23FE7"/>
    <w:rsid w:val="00D24574"/>
    <w:rsid w:val="00D24921"/>
    <w:rsid w:val="00D25D80"/>
    <w:rsid w:val="00D25F65"/>
    <w:rsid w:val="00D2645D"/>
    <w:rsid w:val="00D26640"/>
    <w:rsid w:val="00D26DEC"/>
    <w:rsid w:val="00D27115"/>
    <w:rsid w:val="00D27B12"/>
    <w:rsid w:val="00D30556"/>
    <w:rsid w:val="00D30559"/>
    <w:rsid w:val="00D30739"/>
    <w:rsid w:val="00D3083D"/>
    <w:rsid w:val="00D30A95"/>
    <w:rsid w:val="00D30DF6"/>
    <w:rsid w:val="00D3144E"/>
    <w:rsid w:val="00D31500"/>
    <w:rsid w:val="00D3183E"/>
    <w:rsid w:val="00D31C0E"/>
    <w:rsid w:val="00D32068"/>
    <w:rsid w:val="00D32520"/>
    <w:rsid w:val="00D3255A"/>
    <w:rsid w:val="00D334DB"/>
    <w:rsid w:val="00D33A7C"/>
    <w:rsid w:val="00D33AD9"/>
    <w:rsid w:val="00D33BD5"/>
    <w:rsid w:val="00D33C78"/>
    <w:rsid w:val="00D3437B"/>
    <w:rsid w:val="00D3485B"/>
    <w:rsid w:val="00D34CDF"/>
    <w:rsid w:val="00D351CE"/>
    <w:rsid w:val="00D356F1"/>
    <w:rsid w:val="00D369E2"/>
    <w:rsid w:val="00D36E6B"/>
    <w:rsid w:val="00D36ED6"/>
    <w:rsid w:val="00D372C0"/>
    <w:rsid w:val="00D40359"/>
    <w:rsid w:val="00D4090F"/>
    <w:rsid w:val="00D40A6A"/>
    <w:rsid w:val="00D419CA"/>
    <w:rsid w:val="00D41D61"/>
    <w:rsid w:val="00D420C7"/>
    <w:rsid w:val="00D421D3"/>
    <w:rsid w:val="00D428D4"/>
    <w:rsid w:val="00D43A83"/>
    <w:rsid w:val="00D43CF3"/>
    <w:rsid w:val="00D44283"/>
    <w:rsid w:val="00D44C7D"/>
    <w:rsid w:val="00D44EB7"/>
    <w:rsid w:val="00D47263"/>
    <w:rsid w:val="00D472EA"/>
    <w:rsid w:val="00D4735E"/>
    <w:rsid w:val="00D47A19"/>
    <w:rsid w:val="00D500FD"/>
    <w:rsid w:val="00D50C98"/>
    <w:rsid w:val="00D50CE2"/>
    <w:rsid w:val="00D50F80"/>
    <w:rsid w:val="00D518CF"/>
    <w:rsid w:val="00D51CA3"/>
    <w:rsid w:val="00D52656"/>
    <w:rsid w:val="00D52E91"/>
    <w:rsid w:val="00D543D6"/>
    <w:rsid w:val="00D54C34"/>
    <w:rsid w:val="00D5500B"/>
    <w:rsid w:val="00D555E2"/>
    <w:rsid w:val="00D557AE"/>
    <w:rsid w:val="00D56E9E"/>
    <w:rsid w:val="00D5736C"/>
    <w:rsid w:val="00D60805"/>
    <w:rsid w:val="00D618F8"/>
    <w:rsid w:val="00D62241"/>
    <w:rsid w:val="00D62A66"/>
    <w:rsid w:val="00D62B7B"/>
    <w:rsid w:val="00D62F9A"/>
    <w:rsid w:val="00D63AAD"/>
    <w:rsid w:val="00D642AA"/>
    <w:rsid w:val="00D64840"/>
    <w:rsid w:val="00D64F4F"/>
    <w:rsid w:val="00D672AF"/>
    <w:rsid w:val="00D67437"/>
    <w:rsid w:val="00D701FE"/>
    <w:rsid w:val="00D70820"/>
    <w:rsid w:val="00D71471"/>
    <w:rsid w:val="00D71BE7"/>
    <w:rsid w:val="00D72131"/>
    <w:rsid w:val="00D72415"/>
    <w:rsid w:val="00D72C53"/>
    <w:rsid w:val="00D72C60"/>
    <w:rsid w:val="00D72EA7"/>
    <w:rsid w:val="00D7363A"/>
    <w:rsid w:val="00D740C1"/>
    <w:rsid w:val="00D7513D"/>
    <w:rsid w:val="00D7547D"/>
    <w:rsid w:val="00D75D5E"/>
    <w:rsid w:val="00D761B0"/>
    <w:rsid w:val="00D7664E"/>
    <w:rsid w:val="00D76758"/>
    <w:rsid w:val="00D7795F"/>
    <w:rsid w:val="00D779C5"/>
    <w:rsid w:val="00D80165"/>
    <w:rsid w:val="00D80782"/>
    <w:rsid w:val="00D809F1"/>
    <w:rsid w:val="00D80EE6"/>
    <w:rsid w:val="00D81990"/>
    <w:rsid w:val="00D81E2E"/>
    <w:rsid w:val="00D8302D"/>
    <w:rsid w:val="00D8309A"/>
    <w:rsid w:val="00D8568D"/>
    <w:rsid w:val="00D85748"/>
    <w:rsid w:val="00D85C84"/>
    <w:rsid w:val="00D85D0C"/>
    <w:rsid w:val="00D86172"/>
    <w:rsid w:val="00D86425"/>
    <w:rsid w:val="00D867E5"/>
    <w:rsid w:val="00D87C8D"/>
    <w:rsid w:val="00D90481"/>
    <w:rsid w:val="00D916B3"/>
    <w:rsid w:val="00D91715"/>
    <w:rsid w:val="00D92522"/>
    <w:rsid w:val="00D92AF9"/>
    <w:rsid w:val="00D93825"/>
    <w:rsid w:val="00D939C9"/>
    <w:rsid w:val="00D93ECE"/>
    <w:rsid w:val="00D95837"/>
    <w:rsid w:val="00D9606D"/>
    <w:rsid w:val="00D96104"/>
    <w:rsid w:val="00D96630"/>
    <w:rsid w:val="00D971CE"/>
    <w:rsid w:val="00DA029D"/>
    <w:rsid w:val="00DA039B"/>
    <w:rsid w:val="00DA173F"/>
    <w:rsid w:val="00DA2C2A"/>
    <w:rsid w:val="00DA2F70"/>
    <w:rsid w:val="00DA3D65"/>
    <w:rsid w:val="00DA41F8"/>
    <w:rsid w:val="00DA4382"/>
    <w:rsid w:val="00DA60F9"/>
    <w:rsid w:val="00DA75FE"/>
    <w:rsid w:val="00DB01BE"/>
    <w:rsid w:val="00DB0A55"/>
    <w:rsid w:val="00DB0B8F"/>
    <w:rsid w:val="00DB18FB"/>
    <w:rsid w:val="00DB21AD"/>
    <w:rsid w:val="00DB2A3C"/>
    <w:rsid w:val="00DB3299"/>
    <w:rsid w:val="00DB3A50"/>
    <w:rsid w:val="00DB3C8E"/>
    <w:rsid w:val="00DB3D08"/>
    <w:rsid w:val="00DB4BE4"/>
    <w:rsid w:val="00DB5481"/>
    <w:rsid w:val="00DB602B"/>
    <w:rsid w:val="00DB7A2A"/>
    <w:rsid w:val="00DC0643"/>
    <w:rsid w:val="00DC1091"/>
    <w:rsid w:val="00DC139A"/>
    <w:rsid w:val="00DC1BC0"/>
    <w:rsid w:val="00DC20D2"/>
    <w:rsid w:val="00DC22AC"/>
    <w:rsid w:val="00DC24B2"/>
    <w:rsid w:val="00DC2554"/>
    <w:rsid w:val="00DC260F"/>
    <w:rsid w:val="00DC4B92"/>
    <w:rsid w:val="00DC4F48"/>
    <w:rsid w:val="00DC524B"/>
    <w:rsid w:val="00DC53A8"/>
    <w:rsid w:val="00DC55E5"/>
    <w:rsid w:val="00DC5D71"/>
    <w:rsid w:val="00DC6A6B"/>
    <w:rsid w:val="00DD0203"/>
    <w:rsid w:val="00DD0255"/>
    <w:rsid w:val="00DD040B"/>
    <w:rsid w:val="00DD07B2"/>
    <w:rsid w:val="00DD0B4C"/>
    <w:rsid w:val="00DD0BEC"/>
    <w:rsid w:val="00DD1F61"/>
    <w:rsid w:val="00DD2891"/>
    <w:rsid w:val="00DD2C00"/>
    <w:rsid w:val="00DD30E6"/>
    <w:rsid w:val="00DD32E2"/>
    <w:rsid w:val="00DD3622"/>
    <w:rsid w:val="00DD3885"/>
    <w:rsid w:val="00DD3DB7"/>
    <w:rsid w:val="00DD4294"/>
    <w:rsid w:val="00DD58E3"/>
    <w:rsid w:val="00DD5AA3"/>
    <w:rsid w:val="00DD63E5"/>
    <w:rsid w:val="00DD75AA"/>
    <w:rsid w:val="00DD7F16"/>
    <w:rsid w:val="00DE1475"/>
    <w:rsid w:val="00DE15E2"/>
    <w:rsid w:val="00DE1962"/>
    <w:rsid w:val="00DE1AD3"/>
    <w:rsid w:val="00DE21AC"/>
    <w:rsid w:val="00DE223C"/>
    <w:rsid w:val="00DE3AE6"/>
    <w:rsid w:val="00DE5A16"/>
    <w:rsid w:val="00DE5E56"/>
    <w:rsid w:val="00DE6794"/>
    <w:rsid w:val="00DE6973"/>
    <w:rsid w:val="00DE6ECA"/>
    <w:rsid w:val="00DF0941"/>
    <w:rsid w:val="00DF15E8"/>
    <w:rsid w:val="00DF1737"/>
    <w:rsid w:val="00DF19A2"/>
    <w:rsid w:val="00DF1E00"/>
    <w:rsid w:val="00DF2BC7"/>
    <w:rsid w:val="00DF3599"/>
    <w:rsid w:val="00DF3689"/>
    <w:rsid w:val="00DF4ACD"/>
    <w:rsid w:val="00DF4E03"/>
    <w:rsid w:val="00DF5A14"/>
    <w:rsid w:val="00DF5DEA"/>
    <w:rsid w:val="00DF7054"/>
    <w:rsid w:val="00DF7337"/>
    <w:rsid w:val="00E009B4"/>
    <w:rsid w:val="00E01560"/>
    <w:rsid w:val="00E01AC6"/>
    <w:rsid w:val="00E01C1C"/>
    <w:rsid w:val="00E01D1E"/>
    <w:rsid w:val="00E0250B"/>
    <w:rsid w:val="00E02632"/>
    <w:rsid w:val="00E02D24"/>
    <w:rsid w:val="00E03A21"/>
    <w:rsid w:val="00E04211"/>
    <w:rsid w:val="00E0500E"/>
    <w:rsid w:val="00E059B8"/>
    <w:rsid w:val="00E05A25"/>
    <w:rsid w:val="00E06C61"/>
    <w:rsid w:val="00E07AC3"/>
    <w:rsid w:val="00E07DC4"/>
    <w:rsid w:val="00E1069F"/>
    <w:rsid w:val="00E11042"/>
    <w:rsid w:val="00E111F4"/>
    <w:rsid w:val="00E12592"/>
    <w:rsid w:val="00E15161"/>
    <w:rsid w:val="00E1647B"/>
    <w:rsid w:val="00E16F80"/>
    <w:rsid w:val="00E171DD"/>
    <w:rsid w:val="00E1745F"/>
    <w:rsid w:val="00E17929"/>
    <w:rsid w:val="00E200FB"/>
    <w:rsid w:val="00E2044C"/>
    <w:rsid w:val="00E20591"/>
    <w:rsid w:val="00E219A6"/>
    <w:rsid w:val="00E21A5B"/>
    <w:rsid w:val="00E22504"/>
    <w:rsid w:val="00E22862"/>
    <w:rsid w:val="00E2430A"/>
    <w:rsid w:val="00E24CF9"/>
    <w:rsid w:val="00E25DA5"/>
    <w:rsid w:val="00E26BE5"/>
    <w:rsid w:val="00E26F97"/>
    <w:rsid w:val="00E271F7"/>
    <w:rsid w:val="00E2791F"/>
    <w:rsid w:val="00E27C45"/>
    <w:rsid w:val="00E27D8D"/>
    <w:rsid w:val="00E30B8F"/>
    <w:rsid w:val="00E310D9"/>
    <w:rsid w:val="00E3198C"/>
    <w:rsid w:val="00E31C4A"/>
    <w:rsid w:val="00E32310"/>
    <w:rsid w:val="00E32754"/>
    <w:rsid w:val="00E328AB"/>
    <w:rsid w:val="00E334AF"/>
    <w:rsid w:val="00E347C4"/>
    <w:rsid w:val="00E34921"/>
    <w:rsid w:val="00E3512D"/>
    <w:rsid w:val="00E36000"/>
    <w:rsid w:val="00E36581"/>
    <w:rsid w:val="00E366AC"/>
    <w:rsid w:val="00E36AF7"/>
    <w:rsid w:val="00E36CFC"/>
    <w:rsid w:val="00E37BE1"/>
    <w:rsid w:val="00E40A7F"/>
    <w:rsid w:val="00E40F76"/>
    <w:rsid w:val="00E412AC"/>
    <w:rsid w:val="00E4132D"/>
    <w:rsid w:val="00E41ED4"/>
    <w:rsid w:val="00E429AE"/>
    <w:rsid w:val="00E43087"/>
    <w:rsid w:val="00E438FC"/>
    <w:rsid w:val="00E44024"/>
    <w:rsid w:val="00E44CDE"/>
    <w:rsid w:val="00E45B79"/>
    <w:rsid w:val="00E45C91"/>
    <w:rsid w:val="00E471F0"/>
    <w:rsid w:val="00E479DA"/>
    <w:rsid w:val="00E507BA"/>
    <w:rsid w:val="00E50AB0"/>
    <w:rsid w:val="00E50BBA"/>
    <w:rsid w:val="00E51F03"/>
    <w:rsid w:val="00E51FA1"/>
    <w:rsid w:val="00E520C6"/>
    <w:rsid w:val="00E53436"/>
    <w:rsid w:val="00E539C4"/>
    <w:rsid w:val="00E53B2D"/>
    <w:rsid w:val="00E54246"/>
    <w:rsid w:val="00E55678"/>
    <w:rsid w:val="00E56596"/>
    <w:rsid w:val="00E565BD"/>
    <w:rsid w:val="00E569E6"/>
    <w:rsid w:val="00E573A1"/>
    <w:rsid w:val="00E57630"/>
    <w:rsid w:val="00E576BF"/>
    <w:rsid w:val="00E57727"/>
    <w:rsid w:val="00E60024"/>
    <w:rsid w:val="00E6010B"/>
    <w:rsid w:val="00E60155"/>
    <w:rsid w:val="00E603ED"/>
    <w:rsid w:val="00E606BC"/>
    <w:rsid w:val="00E61594"/>
    <w:rsid w:val="00E62380"/>
    <w:rsid w:val="00E62869"/>
    <w:rsid w:val="00E63A0E"/>
    <w:rsid w:val="00E64786"/>
    <w:rsid w:val="00E648ED"/>
    <w:rsid w:val="00E64C30"/>
    <w:rsid w:val="00E65B01"/>
    <w:rsid w:val="00E65DFB"/>
    <w:rsid w:val="00E65FB1"/>
    <w:rsid w:val="00E66374"/>
    <w:rsid w:val="00E6644A"/>
    <w:rsid w:val="00E66769"/>
    <w:rsid w:val="00E66DD8"/>
    <w:rsid w:val="00E66F42"/>
    <w:rsid w:val="00E6720A"/>
    <w:rsid w:val="00E702C2"/>
    <w:rsid w:val="00E70E00"/>
    <w:rsid w:val="00E7111D"/>
    <w:rsid w:val="00E7193B"/>
    <w:rsid w:val="00E71F36"/>
    <w:rsid w:val="00E73713"/>
    <w:rsid w:val="00E742BC"/>
    <w:rsid w:val="00E74C6C"/>
    <w:rsid w:val="00E76BE6"/>
    <w:rsid w:val="00E7714B"/>
    <w:rsid w:val="00E772AB"/>
    <w:rsid w:val="00E80207"/>
    <w:rsid w:val="00E80634"/>
    <w:rsid w:val="00E809B8"/>
    <w:rsid w:val="00E82C93"/>
    <w:rsid w:val="00E83F2E"/>
    <w:rsid w:val="00E843F7"/>
    <w:rsid w:val="00E85120"/>
    <w:rsid w:val="00E8550C"/>
    <w:rsid w:val="00E8654B"/>
    <w:rsid w:val="00E876AF"/>
    <w:rsid w:val="00E877FE"/>
    <w:rsid w:val="00E87B6E"/>
    <w:rsid w:val="00E90033"/>
    <w:rsid w:val="00E90F12"/>
    <w:rsid w:val="00E91049"/>
    <w:rsid w:val="00E91635"/>
    <w:rsid w:val="00E91D73"/>
    <w:rsid w:val="00E9211A"/>
    <w:rsid w:val="00E92303"/>
    <w:rsid w:val="00E929B7"/>
    <w:rsid w:val="00E93288"/>
    <w:rsid w:val="00E937C4"/>
    <w:rsid w:val="00E94E00"/>
    <w:rsid w:val="00E95353"/>
    <w:rsid w:val="00E95A57"/>
    <w:rsid w:val="00E96D63"/>
    <w:rsid w:val="00E9716F"/>
    <w:rsid w:val="00E97488"/>
    <w:rsid w:val="00EA0D6E"/>
    <w:rsid w:val="00EA1A3C"/>
    <w:rsid w:val="00EA1F66"/>
    <w:rsid w:val="00EA2CCA"/>
    <w:rsid w:val="00EA3247"/>
    <w:rsid w:val="00EA3706"/>
    <w:rsid w:val="00EA4233"/>
    <w:rsid w:val="00EA524A"/>
    <w:rsid w:val="00EA528D"/>
    <w:rsid w:val="00EA5CC6"/>
    <w:rsid w:val="00EA7695"/>
    <w:rsid w:val="00EA7F8F"/>
    <w:rsid w:val="00EB07A4"/>
    <w:rsid w:val="00EB0870"/>
    <w:rsid w:val="00EB1A63"/>
    <w:rsid w:val="00EB5272"/>
    <w:rsid w:val="00EB5EBD"/>
    <w:rsid w:val="00EB607B"/>
    <w:rsid w:val="00EB6478"/>
    <w:rsid w:val="00EB6491"/>
    <w:rsid w:val="00EB6D02"/>
    <w:rsid w:val="00EB6ED0"/>
    <w:rsid w:val="00EB7894"/>
    <w:rsid w:val="00EB7DFB"/>
    <w:rsid w:val="00EB7F4E"/>
    <w:rsid w:val="00EC008B"/>
    <w:rsid w:val="00EC02A1"/>
    <w:rsid w:val="00EC0481"/>
    <w:rsid w:val="00EC0DA1"/>
    <w:rsid w:val="00EC1603"/>
    <w:rsid w:val="00EC3076"/>
    <w:rsid w:val="00EC378B"/>
    <w:rsid w:val="00EC39A5"/>
    <w:rsid w:val="00EC440E"/>
    <w:rsid w:val="00EC4FFE"/>
    <w:rsid w:val="00EC595E"/>
    <w:rsid w:val="00EC5CB2"/>
    <w:rsid w:val="00EC5D3A"/>
    <w:rsid w:val="00EC5F94"/>
    <w:rsid w:val="00EC6880"/>
    <w:rsid w:val="00EC6C24"/>
    <w:rsid w:val="00EC7AE9"/>
    <w:rsid w:val="00EC7C83"/>
    <w:rsid w:val="00ED003A"/>
    <w:rsid w:val="00ED0F74"/>
    <w:rsid w:val="00ED1596"/>
    <w:rsid w:val="00ED1811"/>
    <w:rsid w:val="00ED24C7"/>
    <w:rsid w:val="00ED2C83"/>
    <w:rsid w:val="00ED48E7"/>
    <w:rsid w:val="00ED530B"/>
    <w:rsid w:val="00ED57E1"/>
    <w:rsid w:val="00EE0075"/>
    <w:rsid w:val="00EE0539"/>
    <w:rsid w:val="00EE07EA"/>
    <w:rsid w:val="00EE0CCD"/>
    <w:rsid w:val="00EE1205"/>
    <w:rsid w:val="00EE1378"/>
    <w:rsid w:val="00EE18C6"/>
    <w:rsid w:val="00EE297A"/>
    <w:rsid w:val="00EE2F1C"/>
    <w:rsid w:val="00EE310D"/>
    <w:rsid w:val="00EE40DC"/>
    <w:rsid w:val="00EE468D"/>
    <w:rsid w:val="00EE5763"/>
    <w:rsid w:val="00EE5ECE"/>
    <w:rsid w:val="00EE6A75"/>
    <w:rsid w:val="00EE7481"/>
    <w:rsid w:val="00EF072C"/>
    <w:rsid w:val="00EF1100"/>
    <w:rsid w:val="00EF119A"/>
    <w:rsid w:val="00EF1E10"/>
    <w:rsid w:val="00EF28FB"/>
    <w:rsid w:val="00EF2F59"/>
    <w:rsid w:val="00EF30D8"/>
    <w:rsid w:val="00EF348D"/>
    <w:rsid w:val="00EF3670"/>
    <w:rsid w:val="00EF3D03"/>
    <w:rsid w:val="00EF3DA1"/>
    <w:rsid w:val="00EF3E1C"/>
    <w:rsid w:val="00EF4220"/>
    <w:rsid w:val="00EF4699"/>
    <w:rsid w:val="00EF4857"/>
    <w:rsid w:val="00EF4FFD"/>
    <w:rsid w:val="00EF568B"/>
    <w:rsid w:val="00EF56CB"/>
    <w:rsid w:val="00EF5BF5"/>
    <w:rsid w:val="00EF5D67"/>
    <w:rsid w:val="00EF625D"/>
    <w:rsid w:val="00EF6BC1"/>
    <w:rsid w:val="00F0008A"/>
    <w:rsid w:val="00F0035C"/>
    <w:rsid w:val="00F01166"/>
    <w:rsid w:val="00F01DA3"/>
    <w:rsid w:val="00F0316D"/>
    <w:rsid w:val="00F044C3"/>
    <w:rsid w:val="00F054F3"/>
    <w:rsid w:val="00F0564D"/>
    <w:rsid w:val="00F05D9E"/>
    <w:rsid w:val="00F06AAA"/>
    <w:rsid w:val="00F07BD3"/>
    <w:rsid w:val="00F07C85"/>
    <w:rsid w:val="00F10DCB"/>
    <w:rsid w:val="00F119DA"/>
    <w:rsid w:val="00F11B17"/>
    <w:rsid w:val="00F11BF5"/>
    <w:rsid w:val="00F121A5"/>
    <w:rsid w:val="00F122C4"/>
    <w:rsid w:val="00F12312"/>
    <w:rsid w:val="00F1362A"/>
    <w:rsid w:val="00F14738"/>
    <w:rsid w:val="00F155B3"/>
    <w:rsid w:val="00F15790"/>
    <w:rsid w:val="00F15D66"/>
    <w:rsid w:val="00F16240"/>
    <w:rsid w:val="00F16C54"/>
    <w:rsid w:val="00F17387"/>
    <w:rsid w:val="00F17B1D"/>
    <w:rsid w:val="00F17CC0"/>
    <w:rsid w:val="00F17DE2"/>
    <w:rsid w:val="00F20151"/>
    <w:rsid w:val="00F20831"/>
    <w:rsid w:val="00F21099"/>
    <w:rsid w:val="00F2313A"/>
    <w:rsid w:val="00F239D3"/>
    <w:rsid w:val="00F24032"/>
    <w:rsid w:val="00F25F61"/>
    <w:rsid w:val="00F25FC4"/>
    <w:rsid w:val="00F26036"/>
    <w:rsid w:val="00F26F07"/>
    <w:rsid w:val="00F305BA"/>
    <w:rsid w:val="00F30941"/>
    <w:rsid w:val="00F30E89"/>
    <w:rsid w:val="00F319C7"/>
    <w:rsid w:val="00F31B41"/>
    <w:rsid w:val="00F31D7D"/>
    <w:rsid w:val="00F3226D"/>
    <w:rsid w:val="00F33624"/>
    <w:rsid w:val="00F3363D"/>
    <w:rsid w:val="00F33DEA"/>
    <w:rsid w:val="00F3418C"/>
    <w:rsid w:val="00F34376"/>
    <w:rsid w:val="00F34DB0"/>
    <w:rsid w:val="00F34E65"/>
    <w:rsid w:val="00F35608"/>
    <w:rsid w:val="00F35643"/>
    <w:rsid w:val="00F35AE7"/>
    <w:rsid w:val="00F36235"/>
    <w:rsid w:val="00F36247"/>
    <w:rsid w:val="00F365D7"/>
    <w:rsid w:val="00F36733"/>
    <w:rsid w:val="00F368AF"/>
    <w:rsid w:val="00F371E9"/>
    <w:rsid w:val="00F373C8"/>
    <w:rsid w:val="00F3745D"/>
    <w:rsid w:val="00F37978"/>
    <w:rsid w:val="00F37D50"/>
    <w:rsid w:val="00F4022C"/>
    <w:rsid w:val="00F40527"/>
    <w:rsid w:val="00F4054C"/>
    <w:rsid w:val="00F41452"/>
    <w:rsid w:val="00F41857"/>
    <w:rsid w:val="00F4201F"/>
    <w:rsid w:val="00F4291B"/>
    <w:rsid w:val="00F44829"/>
    <w:rsid w:val="00F44DE2"/>
    <w:rsid w:val="00F455D7"/>
    <w:rsid w:val="00F45A42"/>
    <w:rsid w:val="00F47218"/>
    <w:rsid w:val="00F47999"/>
    <w:rsid w:val="00F50083"/>
    <w:rsid w:val="00F50547"/>
    <w:rsid w:val="00F505A0"/>
    <w:rsid w:val="00F508F1"/>
    <w:rsid w:val="00F50F41"/>
    <w:rsid w:val="00F51062"/>
    <w:rsid w:val="00F5255E"/>
    <w:rsid w:val="00F52563"/>
    <w:rsid w:val="00F53291"/>
    <w:rsid w:val="00F53948"/>
    <w:rsid w:val="00F53C65"/>
    <w:rsid w:val="00F53ED7"/>
    <w:rsid w:val="00F5430F"/>
    <w:rsid w:val="00F5471C"/>
    <w:rsid w:val="00F5492D"/>
    <w:rsid w:val="00F54F58"/>
    <w:rsid w:val="00F57397"/>
    <w:rsid w:val="00F60361"/>
    <w:rsid w:val="00F61218"/>
    <w:rsid w:val="00F61717"/>
    <w:rsid w:val="00F61DA1"/>
    <w:rsid w:val="00F628E3"/>
    <w:rsid w:val="00F63367"/>
    <w:rsid w:val="00F64598"/>
    <w:rsid w:val="00F64B37"/>
    <w:rsid w:val="00F65AB5"/>
    <w:rsid w:val="00F65DE9"/>
    <w:rsid w:val="00F65FEE"/>
    <w:rsid w:val="00F665CE"/>
    <w:rsid w:val="00F6665E"/>
    <w:rsid w:val="00F66E59"/>
    <w:rsid w:val="00F6717A"/>
    <w:rsid w:val="00F706E7"/>
    <w:rsid w:val="00F70F33"/>
    <w:rsid w:val="00F7113E"/>
    <w:rsid w:val="00F7153C"/>
    <w:rsid w:val="00F71A40"/>
    <w:rsid w:val="00F71AC4"/>
    <w:rsid w:val="00F7210A"/>
    <w:rsid w:val="00F72279"/>
    <w:rsid w:val="00F724CC"/>
    <w:rsid w:val="00F727B9"/>
    <w:rsid w:val="00F73992"/>
    <w:rsid w:val="00F73EE7"/>
    <w:rsid w:val="00F74BE1"/>
    <w:rsid w:val="00F74C21"/>
    <w:rsid w:val="00F75853"/>
    <w:rsid w:val="00F75EBF"/>
    <w:rsid w:val="00F76C5A"/>
    <w:rsid w:val="00F770D0"/>
    <w:rsid w:val="00F77867"/>
    <w:rsid w:val="00F77D5F"/>
    <w:rsid w:val="00F77F66"/>
    <w:rsid w:val="00F80BB7"/>
    <w:rsid w:val="00F818C2"/>
    <w:rsid w:val="00F818F7"/>
    <w:rsid w:val="00F821A6"/>
    <w:rsid w:val="00F82785"/>
    <w:rsid w:val="00F82FDF"/>
    <w:rsid w:val="00F831A6"/>
    <w:rsid w:val="00F8575B"/>
    <w:rsid w:val="00F862F5"/>
    <w:rsid w:val="00F86B18"/>
    <w:rsid w:val="00F87624"/>
    <w:rsid w:val="00F904F3"/>
    <w:rsid w:val="00F90D67"/>
    <w:rsid w:val="00F90E3D"/>
    <w:rsid w:val="00F92DC8"/>
    <w:rsid w:val="00F9327A"/>
    <w:rsid w:val="00F94B99"/>
    <w:rsid w:val="00F94E15"/>
    <w:rsid w:val="00F954EC"/>
    <w:rsid w:val="00F95904"/>
    <w:rsid w:val="00F95CFD"/>
    <w:rsid w:val="00F96BA7"/>
    <w:rsid w:val="00F973A4"/>
    <w:rsid w:val="00F97DC1"/>
    <w:rsid w:val="00FA0164"/>
    <w:rsid w:val="00FA035D"/>
    <w:rsid w:val="00FA0695"/>
    <w:rsid w:val="00FA0A59"/>
    <w:rsid w:val="00FA13D5"/>
    <w:rsid w:val="00FA19F4"/>
    <w:rsid w:val="00FA1C10"/>
    <w:rsid w:val="00FA1D31"/>
    <w:rsid w:val="00FA1E80"/>
    <w:rsid w:val="00FA212A"/>
    <w:rsid w:val="00FA584A"/>
    <w:rsid w:val="00FA591B"/>
    <w:rsid w:val="00FA5EE5"/>
    <w:rsid w:val="00FA5FF3"/>
    <w:rsid w:val="00FA6663"/>
    <w:rsid w:val="00FA6A08"/>
    <w:rsid w:val="00FA72D5"/>
    <w:rsid w:val="00FA7800"/>
    <w:rsid w:val="00FA78B7"/>
    <w:rsid w:val="00FA7B92"/>
    <w:rsid w:val="00FA7C96"/>
    <w:rsid w:val="00FA7FD6"/>
    <w:rsid w:val="00FB0B4F"/>
    <w:rsid w:val="00FB36BE"/>
    <w:rsid w:val="00FB40F3"/>
    <w:rsid w:val="00FB5A51"/>
    <w:rsid w:val="00FB66AE"/>
    <w:rsid w:val="00FB6A13"/>
    <w:rsid w:val="00FB7120"/>
    <w:rsid w:val="00FB7944"/>
    <w:rsid w:val="00FC016D"/>
    <w:rsid w:val="00FC0D54"/>
    <w:rsid w:val="00FC157E"/>
    <w:rsid w:val="00FC1E9F"/>
    <w:rsid w:val="00FC1EAE"/>
    <w:rsid w:val="00FC2364"/>
    <w:rsid w:val="00FC23BE"/>
    <w:rsid w:val="00FC255D"/>
    <w:rsid w:val="00FC2A54"/>
    <w:rsid w:val="00FC2A6E"/>
    <w:rsid w:val="00FC2FD6"/>
    <w:rsid w:val="00FC3047"/>
    <w:rsid w:val="00FC3198"/>
    <w:rsid w:val="00FC3297"/>
    <w:rsid w:val="00FC35F2"/>
    <w:rsid w:val="00FC35FD"/>
    <w:rsid w:val="00FC3868"/>
    <w:rsid w:val="00FC3CFC"/>
    <w:rsid w:val="00FC3D00"/>
    <w:rsid w:val="00FC44E5"/>
    <w:rsid w:val="00FC544B"/>
    <w:rsid w:val="00FC5E7B"/>
    <w:rsid w:val="00FC6343"/>
    <w:rsid w:val="00FC7035"/>
    <w:rsid w:val="00FC70C2"/>
    <w:rsid w:val="00FD03BF"/>
    <w:rsid w:val="00FD09AC"/>
    <w:rsid w:val="00FD0E1E"/>
    <w:rsid w:val="00FD1601"/>
    <w:rsid w:val="00FD2C3E"/>
    <w:rsid w:val="00FD314B"/>
    <w:rsid w:val="00FD42FB"/>
    <w:rsid w:val="00FD51DC"/>
    <w:rsid w:val="00FD54FD"/>
    <w:rsid w:val="00FD55DD"/>
    <w:rsid w:val="00FD59D9"/>
    <w:rsid w:val="00FD62D2"/>
    <w:rsid w:val="00FD6C50"/>
    <w:rsid w:val="00FD7571"/>
    <w:rsid w:val="00FD77B2"/>
    <w:rsid w:val="00FD7A62"/>
    <w:rsid w:val="00FD7CA8"/>
    <w:rsid w:val="00FE0A74"/>
    <w:rsid w:val="00FE3FE5"/>
    <w:rsid w:val="00FE4E8F"/>
    <w:rsid w:val="00FE4F44"/>
    <w:rsid w:val="00FE5B04"/>
    <w:rsid w:val="00FE5F49"/>
    <w:rsid w:val="00FE6D1C"/>
    <w:rsid w:val="00FE7388"/>
    <w:rsid w:val="00FE75B1"/>
    <w:rsid w:val="00FE7C3C"/>
    <w:rsid w:val="00FF0008"/>
    <w:rsid w:val="00FF0162"/>
    <w:rsid w:val="00FF0973"/>
    <w:rsid w:val="00FF09CC"/>
    <w:rsid w:val="00FF0C21"/>
    <w:rsid w:val="00FF241E"/>
    <w:rsid w:val="00FF3230"/>
    <w:rsid w:val="00FF33A0"/>
    <w:rsid w:val="00FF3B91"/>
    <w:rsid w:val="00FF3D84"/>
    <w:rsid w:val="00FF4023"/>
    <w:rsid w:val="00FF541B"/>
    <w:rsid w:val="00FF5995"/>
    <w:rsid w:val="00FF5D9B"/>
    <w:rsid w:val="00FF77FB"/>
    <w:rsid w:val="00FF7B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F3668"/>
  <w14:defaultImageDpi w14:val="32767"/>
  <w15:chartTrackingRefBased/>
  <w15:docId w15:val="{27E0D6A1-7830-C445-A786-B6AD166B4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aliases w:val="Arrial"/>
    <w:qFormat/>
    <w:rsid w:val="00A833F0"/>
    <w:rPr>
      <w:rFonts w:ascii="Times New Roman" w:eastAsia="Times New Roman" w:hAnsi="Times New Roman" w:cs="Times New Roman"/>
      <w:lang w:eastAsia="de-DE"/>
    </w:rPr>
  </w:style>
  <w:style w:type="paragraph" w:styleId="berschrift1">
    <w:name w:val="heading 1"/>
    <w:basedOn w:val="Standard"/>
    <w:next w:val="Standard"/>
    <w:link w:val="berschrift1Zchn"/>
    <w:autoRedefine/>
    <w:uiPriority w:val="9"/>
    <w:qFormat/>
    <w:rsid w:val="004467EB"/>
    <w:pPr>
      <w:keepNext/>
      <w:keepLines/>
      <w:tabs>
        <w:tab w:val="left" w:pos="567"/>
      </w:tabs>
      <w:spacing w:before="240" w:line="360" w:lineRule="auto"/>
      <w:jc w:val="both"/>
      <w:outlineLvl w:val="0"/>
    </w:pPr>
    <w:rPr>
      <w:rFonts w:ascii="Arial" w:hAnsi="Arial" w:cs="Arial"/>
      <w:b/>
      <w:bCs/>
      <w:sz w:val="22"/>
      <w:szCs w:val="28"/>
      <w:lang w:val="en-US"/>
    </w:rPr>
  </w:style>
  <w:style w:type="paragraph" w:styleId="berschrift2">
    <w:name w:val="heading 2"/>
    <w:aliases w:val="Überschrift 3.1"/>
    <w:basedOn w:val="Listenabsatz"/>
    <w:next w:val="Standard"/>
    <w:link w:val="berschrift2Zchn"/>
    <w:autoRedefine/>
    <w:uiPriority w:val="9"/>
    <w:unhideWhenUsed/>
    <w:qFormat/>
    <w:rsid w:val="002B1356"/>
    <w:pPr>
      <w:numPr>
        <w:ilvl w:val="2"/>
        <w:numId w:val="3"/>
      </w:numPr>
      <w:outlineLvl w:val="1"/>
    </w:pPr>
    <w:rPr>
      <w:rFonts w:cs="Arial"/>
      <w:b/>
      <w:bCs/>
      <w:szCs w:val="21"/>
    </w:rPr>
  </w:style>
  <w:style w:type="paragraph" w:styleId="berschrift3">
    <w:name w:val="heading 3"/>
    <w:basedOn w:val="Listenabsatz"/>
    <w:next w:val="Standard"/>
    <w:link w:val="berschrift3Zchn"/>
    <w:autoRedefine/>
    <w:uiPriority w:val="9"/>
    <w:unhideWhenUsed/>
    <w:qFormat/>
    <w:rsid w:val="00316694"/>
    <w:pPr>
      <w:numPr>
        <w:ilvl w:val="1"/>
        <w:numId w:val="45"/>
      </w:numPr>
      <w:shd w:val="clear" w:color="auto" w:fill="FFFFFF"/>
      <w:tabs>
        <w:tab w:val="left" w:pos="142"/>
        <w:tab w:val="left" w:pos="567"/>
        <w:tab w:val="left" w:pos="1418"/>
      </w:tabs>
      <w:spacing w:after="45"/>
      <w:jc w:val="left"/>
      <w:outlineLvl w:val="2"/>
    </w:pPr>
    <w:rPr>
      <w:rFonts w:cs="Arial"/>
      <w:b/>
      <w:bCs/>
      <w:szCs w:val="22"/>
    </w:rPr>
  </w:style>
  <w:style w:type="paragraph" w:styleId="berschrift4">
    <w:name w:val="heading 4"/>
    <w:aliases w:val="Überschrift 2.1"/>
    <w:basedOn w:val="berschrift2"/>
    <w:next w:val="Standard"/>
    <w:link w:val="berschrift4Zchn"/>
    <w:uiPriority w:val="9"/>
    <w:unhideWhenUsed/>
    <w:qFormat/>
    <w:rsid w:val="00DC0643"/>
    <w:pPr>
      <w:numPr>
        <w:ilvl w:val="1"/>
        <w:numId w:val="2"/>
      </w:numPr>
      <w:outlineLvl w:val="3"/>
    </w:pPr>
  </w:style>
  <w:style w:type="paragraph" w:styleId="berschrift5">
    <w:name w:val="heading 5"/>
    <w:basedOn w:val="berschrift4"/>
    <w:next w:val="Standard"/>
    <w:link w:val="berschrift5Zchn"/>
    <w:autoRedefine/>
    <w:qFormat/>
    <w:rsid w:val="00634960"/>
    <w:pPr>
      <w:numPr>
        <w:ilvl w:val="4"/>
      </w:numPr>
      <w:ind w:left="720" w:hanging="720"/>
      <w:outlineLvl w:val="4"/>
    </w:pPr>
  </w:style>
  <w:style w:type="paragraph" w:styleId="berschrift6">
    <w:name w:val="heading 6"/>
    <w:basedOn w:val="Standard"/>
    <w:next w:val="Standard"/>
    <w:link w:val="berschrift6Zchn"/>
    <w:uiPriority w:val="9"/>
    <w:unhideWhenUsed/>
    <w:qFormat/>
    <w:rsid w:val="003166B9"/>
    <w:pPr>
      <w:keepNext/>
      <w:keepLines/>
      <w:numPr>
        <w:ilvl w:val="5"/>
        <w:numId w:val="1"/>
      </w:numPr>
      <w:spacing w:before="40" w:line="360" w:lineRule="auto"/>
      <w:jc w:val="both"/>
      <w:outlineLvl w:val="5"/>
    </w:pPr>
    <w:rPr>
      <w:rFonts w:ascii="Arial" w:eastAsiaTheme="majorEastAsia" w:hAnsi="Arial" w:cs="Arial"/>
      <w:sz w:val="22"/>
    </w:rPr>
  </w:style>
  <w:style w:type="paragraph" w:styleId="berschrift7">
    <w:name w:val="heading 7"/>
    <w:basedOn w:val="Standard"/>
    <w:next w:val="Standard"/>
    <w:link w:val="berschrift7Zchn"/>
    <w:uiPriority w:val="9"/>
    <w:semiHidden/>
    <w:unhideWhenUsed/>
    <w:qFormat/>
    <w:rsid w:val="00CC1FE7"/>
    <w:pPr>
      <w:keepNext/>
      <w:keepLines/>
      <w:numPr>
        <w:ilvl w:val="6"/>
        <w:numId w:val="1"/>
      </w:numPr>
      <w:spacing w:before="40" w:line="360" w:lineRule="auto"/>
      <w:jc w:val="both"/>
      <w:outlineLvl w:val="6"/>
    </w:pPr>
    <w:rPr>
      <w:rFonts w:asciiTheme="majorHAnsi" w:eastAsiaTheme="majorEastAsia" w:hAnsiTheme="majorHAnsi" w:cstheme="majorBidi"/>
      <w:i/>
      <w:iCs/>
      <w:color w:val="1F3763" w:themeColor="accent1" w:themeShade="7F"/>
      <w:sz w:val="22"/>
    </w:rPr>
  </w:style>
  <w:style w:type="paragraph" w:styleId="berschrift8">
    <w:name w:val="heading 8"/>
    <w:basedOn w:val="Standard"/>
    <w:next w:val="Standard"/>
    <w:link w:val="berschrift8Zchn"/>
    <w:uiPriority w:val="9"/>
    <w:semiHidden/>
    <w:unhideWhenUsed/>
    <w:qFormat/>
    <w:rsid w:val="00CC1FE7"/>
    <w:pPr>
      <w:keepNext/>
      <w:keepLines/>
      <w:numPr>
        <w:ilvl w:val="7"/>
        <w:numId w:val="1"/>
      </w:numPr>
      <w:spacing w:before="40" w:line="360" w:lineRule="auto"/>
      <w:jc w:val="both"/>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CC1FE7"/>
    <w:pPr>
      <w:keepNext/>
      <w:keepLines/>
      <w:numPr>
        <w:ilvl w:val="8"/>
        <w:numId w:val="1"/>
      </w:numPr>
      <w:spacing w:before="40" w:line="360"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467EB"/>
    <w:rPr>
      <w:rFonts w:ascii="Arial" w:eastAsia="Times New Roman" w:hAnsi="Arial" w:cs="Arial"/>
      <w:b/>
      <w:bCs/>
      <w:sz w:val="22"/>
      <w:szCs w:val="28"/>
      <w:lang w:val="en-US" w:eastAsia="de-DE"/>
    </w:rPr>
  </w:style>
  <w:style w:type="paragraph" w:styleId="Listenabsatz">
    <w:name w:val="List Paragraph"/>
    <w:basedOn w:val="Standard"/>
    <w:qFormat/>
    <w:rsid w:val="00C526C7"/>
    <w:pPr>
      <w:spacing w:line="360" w:lineRule="auto"/>
      <w:ind w:left="720"/>
      <w:contextualSpacing/>
      <w:jc w:val="both"/>
    </w:pPr>
    <w:rPr>
      <w:rFonts w:ascii="Arial" w:hAnsi="Arial"/>
      <w:sz w:val="22"/>
    </w:rPr>
  </w:style>
  <w:style w:type="character" w:customStyle="1" w:styleId="berschrift2Zchn">
    <w:name w:val="Überschrift 2 Zchn"/>
    <w:aliases w:val="Überschrift 3.1 Zchn"/>
    <w:basedOn w:val="Absatz-Standardschriftart"/>
    <w:link w:val="berschrift2"/>
    <w:uiPriority w:val="9"/>
    <w:rsid w:val="002B1356"/>
    <w:rPr>
      <w:rFonts w:ascii="Arial" w:eastAsia="Times New Roman" w:hAnsi="Arial" w:cs="Arial"/>
      <w:b/>
      <w:bCs/>
      <w:sz w:val="22"/>
      <w:szCs w:val="21"/>
      <w:lang w:eastAsia="de-DE"/>
    </w:rPr>
  </w:style>
  <w:style w:type="character" w:customStyle="1" w:styleId="berschrift3Zchn">
    <w:name w:val="Überschrift 3 Zchn"/>
    <w:basedOn w:val="Absatz-Standardschriftart"/>
    <w:link w:val="berschrift3"/>
    <w:uiPriority w:val="9"/>
    <w:rsid w:val="00316694"/>
    <w:rPr>
      <w:rFonts w:ascii="Arial" w:eastAsia="Times New Roman" w:hAnsi="Arial" w:cs="Arial"/>
      <w:b/>
      <w:bCs/>
      <w:sz w:val="22"/>
      <w:szCs w:val="22"/>
      <w:shd w:val="clear" w:color="auto" w:fill="FFFFFF"/>
      <w:lang w:eastAsia="de-DE"/>
    </w:rPr>
  </w:style>
  <w:style w:type="character" w:customStyle="1" w:styleId="berschrift4Zchn">
    <w:name w:val="Überschrift 4 Zchn"/>
    <w:aliases w:val="Überschrift 2.1 Zchn"/>
    <w:basedOn w:val="Absatz-Standardschriftart"/>
    <w:link w:val="berschrift4"/>
    <w:uiPriority w:val="9"/>
    <w:rsid w:val="0066280C"/>
    <w:rPr>
      <w:rFonts w:ascii="Arial" w:eastAsia="Times New Roman" w:hAnsi="Arial" w:cs="Arial"/>
      <w:b/>
      <w:bCs/>
      <w:sz w:val="22"/>
      <w:szCs w:val="21"/>
      <w:lang w:eastAsia="de-DE"/>
    </w:rPr>
  </w:style>
  <w:style w:type="character" w:customStyle="1" w:styleId="berschrift5Zchn">
    <w:name w:val="Überschrift 5 Zchn"/>
    <w:basedOn w:val="Absatz-Standardschriftart"/>
    <w:link w:val="berschrift5"/>
    <w:rsid w:val="00634960"/>
    <w:rPr>
      <w:rFonts w:ascii="Arial" w:eastAsia="Times New Roman" w:hAnsi="Arial" w:cs="Arial"/>
      <w:b/>
      <w:bCs/>
      <w:sz w:val="22"/>
      <w:szCs w:val="21"/>
      <w:lang w:eastAsia="de-DE"/>
    </w:rPr>
  </w:style>
  <w:style w:type="character" w:customStyle="1" w:styleId="berschrift6Zchn">
    <w:name w:val="Überschrift 6 Zchn"/>
    <w:basedOn w:val="Absatz-Standardschriftart"/>
    <w:link w:val="berschrift6"/>
    <w:uiPriority w:val="9"/>
    <w:rsid w:val="003166B9"/>
    <w:rPr>
      <w:rFonts w:ascii="Arial" w:eastAsiaTheme="majorEastAsia" w:hAnsi="Arial" w:cs="Arial"/>
      <w:sz w:val="22"/>
      <w:lang w:eastAsia="de-DE"/>
    </w:rPr>
  </w:style>
  <w:style w:type="character" w:customStyle="1" w:styleId="berschrift7Zchn">
    <w:name w:val="Überschrift 7 Zchn"/>
    <w:basedOn w:val="Absatz-Standardschriftart"/>
    <w:link w:val="berschrift7"/>
    <w:uiPriority w:val="9"/>
    <w:semiHidden/>
    <w:rsid w:val="00CC1FE7"/>
    <w:rPr>
      <w:rFonts w:asciiTheme="majorHAnsi" w:eastAsiaTheme="majorEastAsia" w:hAnsiTheme="majorHAnsi" w:cstheme="majorBidi"/>
      <w:i/>
      <w:iCs/>
      <w:color w:val="1F3763" w:themeColor="accent1" w:themeShade="7F"/>
      <w:sz w:val="22"/>
      <w:lang w:eastAsia="de-DE"/>
    </w:rPr>
  </w:style>
  <w:style w:type="character" w:customStyle="1" w:styleId="berschrift8Zchn">
    <w:name w:val="Überschrift 8 Zchn"/>
    <w:basedOn w:val="Absatz-Standardschriftart"/>
    <w:link w:val="berschrift8"/>
    <w:uiPriority w:val="9"/>
    <w:semiHidden/>
    <w:rsid w:val="00CC1FE7"/>
    <w:rPr>
      <w:rFonts w:asciiTheme="majorHAnsi" w:eastAsiaTheme="majorEastAsia" w:hAnsiTheme="majorHAnsi" w:cstheme="majorBidi"/>
      <w:color w:val="272727" w:themeColor="text1" w:themeTint="D8"/>
      <w:sz w:val="21"/>
      <w:szCs w:val="21"/>
      <w:lang w:eastAsia="de-DE"/>
    </w:rPr>
  </w:style>
  <w:style w:type="character" w:customStyle="1" w:styleId="berschrift9Zchn">
    <w:name w:val="Überschrift 9 Zchn"/>
    <w:basedOn w:val="Absatz-Standardschriftart"/>
    <w:link w:val="berschrift9"/>
    <w:uiPriority w:val="9"/>
    <w:semiHidden/>
    <w:rsid w:val="00CC1FE7"/>
    <w:rPr>
      <w:rFonts w:asciiTheme="majorHAnsi" w:eastAsiaTheme="majorEastAsia" w:hAnsiTheme="majorHAnsi" w:cstheme="majorBidi"/>
      <w:i/>
      <w:iCs/>
      <w:color w:val="272727" w:themeColor="text1" w:themeTint="D8"/>
      <w:sz w:val="21"/>
      <w:szCs w:val="21"/>
      <w:lang w:eastAsia="de-DE"/>
    </w:rPr>
  </w:style>
  <w:style w:type="paragraph" w:styleId="Kopfzeile">
    <w:name w:val="header"/>
    <w:basedOn w:val="Standard"/>
    <w:link w:val="KopfzeileZchn"/>
    <w:uiPriority w:val="99"/>
    <w:unhideWhenUsed/>
    <w:rsid w:val="00202EB6"/>
    <w:pPr>
      <w:tabs>
        <w:tab w:val="center" w:pos="4536"/>
        <w:tab w:val="right" w:pos="9072"/>
      </w:tabs>
      <w:spacing w:line="360" w:lineRule="auto"/>
      <w:jc w:val="both"/>
    </w:pPr>
    <w:rPr>
      <w:rFonts w:ascii="Arial" w:hAnsi="Arial"/>
      <w:sz w:val="22"/>
    </w:rPr>
  </w:style>
  <w:style w:type="character" w:customStyle="1" w:styleId="KopfzeileZchn">
    <w:name w:val="Kopfzeile Zchn"/>
    <w:basedOn w:val="Absatz-Standardschriftart"/>
    <w:link w:val="Kopfzeile"/>
    <w:uiPriority w:val="99"/>
    <w:rsid w:val="00202EB6"/>
    <w:rPr>
      <w:rFonts w:ascii="Arial Narrow" w:hAnsi="Arial Narrow"/>
      <w:color w:val="262626" w:themeColor="text1" w:themeTint="D9"/>
    </w:rPr>
  </w:style>
  <w:style w:type="character" w:styleId="Seitenzahl">
    <w:name w:val="page number"/>
    <w:basedOn w:val="Absatz-Standardschriftart"/>
    <w:unhideWhenUsed/>
    <w:rsid w:val="00202EB6"/>
  </w:style>
  <w:style w:type="paragraph" w:styleId="Fuzeile">
    <w:name w:val="footer"/>
    <w:basedOn w:val="Standard"/>
    <w:link w:val="FuzeileZchn"/>
    <w:uiPriority w:val="99"/>
    <w:unhideWhenUsed/>
    <w:rsid w:val="00EC3076"/>
    <w:pPr>
      <w:tabs>
        <w:tab w:val="center" w:pos="4536"/>
        <w:tab w:val="right" w:pos="9072"/>
      </w:tabs>
      <w:spacing w:line="360" w:lineRule="auto"/>
      <w:jc w:val="both"/>
    </w:pPr>
    <w:rPr>
      <w:rFonts w:ascii="Arial" w:hAnsi="Arial"/>
      <w:sz w:val="22"/>
    </w:rPr>
  </w:style>
  <w:style w:type="character" w:customStyle="1" w:styleId="FuzeileZchn">
    <w:name w:val="Fußzeile Zchn"/>
    <w:basedOn w:val="Absatz-Standardschriftart"/>
    <w:link w:val="Fuzeile"/>
    <w:uiPriority w:val="99"/>
    <w:rsid w:val="00EC3076"/>
    <w:rPr>
      <w:rFonts w:ascii="Arial" w:hAnsi="Arial" w:cs="Times New Roman (Textkörper CS)"/>
      <w:color w:val="000000" w:themeColor="text1"/>
      <w:sz w:val="22"/>
    </w:rPr>
  </w:style>
  <w:style w:type="character" w:styleId="Hyperlink">
    <w:name w:val="Hyperlink"/>
    <w:uiPriority w:val="99"/>
    <w:unhideWhenUsed/>
    <w:rsid w:val="00CB339E"/>
    <w:rPr>
      <w:color w:val="0000FF"/>
      <w:u w:val="single"/>
    </w:rPr>
  </w:style>
  <w:style w:type="paragraph" w:styleId="Beschriftung">
    <w:name w:val="caption"/>
    <w:basedOn w:val="Standard"/>
    <w:next w:val="Standard"/>
    <w:uiPriority w:val="35"/>
    <w:unhideWhenUsed/>
    <w:qFormat/>
    <w:rsid w:val="00A42463"/>
    <w:pPr>
      <w:spacing w:after="200" w:line="360" w:lineRule="auto"/>
      <w:jc w:val="both"/>
    </w:pPr>
    <w:rPr>
      <w:rFonts w:ascii="Arial" w:hAnsi="Arial"/>
      <w:i/>
      <w:iCs/>
      <w:color w:val="44546A" w:themeColor="text2"/>
      <w:sz w:val="18"/>
      <w:szCs w:val="18"/>
    </w:rPr>
  </w:style>
  <w:style w:type="paragraph" w:styleId="Inhaltsverzeichnisberschrift">
    <w:name w:val="TOC Heading"/>
    <w:basedOn w:val="berschrift1"/>
    <w:next w:val="Standard"/>
    <w:uiPriority w:val="39"/>
    <w:unhideWhenUsed/>
    <w:qFormat/>
    <w:rsid w:val="00B407EB"/>
    <w:pPr>
      <w:tabs>
        <w:tab w:val="clear" w:pos="567"/>
      </w:tabs>
      <w:spacing w:before="480" w:line="276" w:lineRule="auto"/>
      <w:outlineLvl w:val="9"/>
    </w:pPr>
    <w:rPr>
      <w:rFonts w:asciiTheme="majorHAnsi" w:hAnsiTheme="majorHAnsi" w:cstheme="majorBidi"/>
      <w:bCs w:val="0"/>
      <w:color w:val="2F5496" w:themeColor="accent1" w:themeShade="BF"/>
      <w:sz w:val="28"/>
    </w:rPr>
  </w:style>
  <w:style w:type="paragraph" w:styleId="Verzeichnis1">
    <w:name w:val="toc 1"/>
    <w:basedOn w:val="Standard"/>
    <w:next w:val="Standard"/>
    <w:autoRedefine/>
    <w:uiPriority w:val="39"/>
    <w:unhideWhenUsed/>
    <w:rsid w:val="00541F8C"/>
    <w:pPr>
      <w:tabs>
        <w:tab w:val="right" w:leader="dot" w:pos="8488"/>
      </w:tabs>
      <w:spacing w:before="240" w:after="120" w:line="360" w:lineRule="auto"/>
    </w:pPr>
    <w:rPr>
      <w:rFonts w:asciiTheme="minorHAnsi" w:hAnsiTheme="minorHAnsi" w:cstheme="minorHAnsi"/>
      <w:b/>
      <w:bCs/>
      <w:sz w:val="20"/>
      <w:szCs w:val="20"/>
    </w:rPr>
  </w:style>
  <w:style w:type="paragraph" w:styleId="Verzeichnis2">
    <w:name w:val="toc 2"/>
    <w:basedOn w:val="Standard"/>
    <w:next w:val="Standard"/>
    <w:autoRedefine/>
    <w:uiPriority w:val="39"/>
    <w:unhideWhenUsed/>
    <w:rsid w:val="00B407EB"/>
    <w:pPr>
      <w:spacing w:before="120" w:line="360" w:lineRule="auto"/>
      <w:ind w:left="220"/>
    </w:pPr>
    <w:rPr>
      <w:rFonts w:asciiTheme="minorHAnsi" w:hAnsiTheme="minorHAnsi" w:cstheme="minorHAnsi"/>
      <w:i/>
      <w:iCs/>
      <w:sz w:val="20"/>
      <w:szCs w:val="20"/>
    </w:rPr>
  </w:style>
  <w:style w:type="paragraph" w:styleId="Verzeichnis3">
    <w:name w:val="toc 3"/>
    <w:basedOn w:val="Standard"/>
    <w:next w:val="Standard"/>
    <w:autoRedefine/>
    <w:uiPriority w:val="39"/>
    <w:unhideWhenUsed/>
    <w:rsid w:val="00B407EB"/>
    <w:pPr>
      <w:spacing w:line="360" w:lineRule="auto"/>
      <w:ind w:left="440"/>
    </w:pPr>
    <w:rPr>
      <w:rFonts w:asciiTheme="minorHAnsi" w:hAnsiTheme="minorHAnsi" w:cstheme="minorHAnsi"/>
      <w:sz w:val="20"/>
      <w:szCs w:val="20"/>
    </w:rPr>
  </w:style>
  <w:style w:type="paragraph" w:styleId="Verzeichnis4">
    <w:name w:val="toc 4"/>
    <w:basedOn w:val="Standard"/>
    <w:next w:val="Standard"/>
    <w:autoRedefine/>
    <w:uiPriority w:val="39"/>
    <w:semiHidden/>
    <w:unhideWhenUsed/>
    <w:rsid w:val="00B407EB"/>
    <w:pPr>
      <w:spacing w:line="360" w:lineRule="auto"/>
      <w:ind w:left="660"/>
    </w:pPr>
    <w:rPr>
      <w:rFonts w:asciiTheme="minorHAnsi" w:hAnsiTheme="minorHAnsi" w:cstheme="minorHAnsi"/>
      <w:sz w:val="20"/>
      <w:szCs w:val="20"/>
    </w:rPr>
  </w:style>
  <w:style w:type="paragraph" w:styleId="Verzeichnis5">
    <w:name w:val="toc 5"/>
    <w:basedOn w:val="Standard"/>
    <w:next w:val="Standard"/>
    <w:autoRedefine/>
    <w:uiPriority w:val="39"/>
    <w:semiHidden/>
    <w:unhideWhenUsed/>
    <w:rsid w:val="00B407EB"/>
    <w:pPr>
      <w:spacing w:line="360" w:lineRule="auto"/>
      <w:ind w:left="880"/>
    </w:pPr>
    <w:rPr>
      <w:rFonts w:asciiTheme="minorHAnsi" w:hAnsiTheme="minorHAnsi" w:cstheme="minorHAnsi"/>
      <w:sz w:val="20"/>
      <w:szCs w:val="20"/>
    </w:rPr>
  </w:style>
  <w:style w:type="paragraph" w:styleId="Verzeichnis6">
    <w:name w:val="toc 6"/>
    <w:basedOn w:val="Standard"/>
    <w:next w:val="Standard"/>
    <w:autoRedefine/>
    <w:uiPriority w:val="39"/>
    <w:semiHidden/>
    <w:unhideWhenUsed/>
    <w:rsid w:val="00B407EB"/>
    <w:pPr>
      <w:spacing w:line="360" w:lineRule="auto"/>
      <w:ind w:left="1100"/>
    </w:pPr>
    <w:rPr>
      <w:rFonts w:asciiTheme="minorHAnsi" w:hAnsiTheme="minorHAnsi" w:cstheme="minorHAnsi"/>
      <w:sz w:val="20"/>
      <w:szCs w:val="20"/>
    </w:rPr>
  </w:style>
  <w:style w:type="paragraph" w:styleId="Verzeichnis7">
    <w:name w:val="toc 7"/>
    <w:basedOn w:val="Standard"/>
    <w:next w:val="Standard"/>
    <w:autoRedefine/>
    <w:uiPriority w:val="39"/>
    <w:semiHidden/>
    <w:unhideWhenUsed/>
    <w:rsid w:val="00B407EB"/>
    <w:pPr>
      <w:spacing w:line="360" w:lineRule="auto"/>
      <w:ind w:left="1320"/>
    </w:pPr>
    <w:rPr>
      <w:rFonts w:asciiTheme="minorHAnsi" w:hAnsiTheme="minorHAnsi" w:cstheme="minorHAnsi"/>
      <w:sz w:val="20"/>
      <w:szCs w:val="20"/>
    </w:rPr>
  </w:style>
  <w:style w:type="paragraph" w:styleId="Verzeichnis8">
    <w:name w:val="toc 8"/>
    <w:basedOn w:val="Standard"/>
    <w:next w:val="Standard"/>
    <w:autoRedefine/>
    <w:uiPriority w:val="39"/>
    <w:semiHidden/>
    <w:unhideWhenUsed/>
    <w:rsid w:val="00B407EB"/>
    <w:pPr>
      <w:spacing w:line="360" w:lineRule="auto"/>
      <w:ind w:left="1540"/>
    </w:pPr>
    <w:rPr>
      <w:rFonts w:asciiTheme="minorHAnsi" w:hAnsiTheme="minorHAnsi" w:cstheme="minorHAnsi"/>
      <w:sz w:val="20"/>
      <w:szCs w:val="20"/>
    </w:rPr>
  </w:style>
  <w:style w:type="paragraph" w:styleId="Verzeichnis9">
    <w:name w:val="toc 9"/>
    <w:basedOn w:val="Standard"/>
    <w:next w:val="Standard"/>
    <w:autoRedefine/>
    <w:uiPriority w:val="39"/>
    <w:semiHidden/>
    <w:unhideWhenUsed/>
    <w:rsid w:val="00B407EB"/>
    <w:pPr>
      <w:spacing w:line="360" w:lineRule="auto"/>
      <w:ind w:left="1760"/>
    </w:pPr>
    <w:rPr>
      <w:rFonts w:asciiTheme="minorHAnsi" w:hAnsiTheme="minorHAnsi" w:cstheme="minorHAnsi"/>
      <w:sz w:val="20"/>
      <w:szCs w:val="20"/>
    </w:rPr>
  </w:style>
  <w:style w:type="character" w:styleId="Hervorhebung">
    <w:name w:val="Emphasis"/>
    <w:basedOn w:val="Absatz-Standardschriftart"/>
    <w:uiPriority w:val="20"/>
    <w:qFormat/>
    <w:rsid w:val="00B4164F"/>
    <w:rPr>
      <w:i/>
      <w:iCs/>
    </w:rPr>
  </w:style>
  <w:style w:type="character" w:styleId="NichtaufgelsteErwhnung">
    <w:name w:val="Unresolved Mention"/>
    <w:basedOn w:val="Absatz-Standardschriftart"/>
    <w:uiPriority w:val="99"/>
    <w:rsid w:val="00B4164F"/>
    <w:rPr>
      <w:color w:val="605E5C"/>
      <w:shd w:val="clear" w:color="auto" w:fill="E1DFDD"/>
    </w:rPr>
  </w:style>
  <w:style w:type="paragraph" w:customStyle="1" w:styleId="bibliography-author">
    <w:name w:val="bibliography-author"/>
    <w:basedOn w:val="Standard"/>
    <w:rsid w:val="000E0742"/>
    <w:pPr>
      <w:spacing w:before="100" w:beforeAutospacing="1" w:after="100" w:afterAutospacing="1" w:line="360" w:lineRule="auto"/>
      <w:jc w:val="both"/>
    </w:pPr>
    <w:rPr>
      <w:rFonts w:ascii="Arial" w:hAnsi="Arial"/>
      <w:sz w:val="22"/>
    </w:rPr>
  </w:style>
  <w:style w:type="paragraph" w:customStyle="1" w:styleId="bibliography-title">
    <w:name w:val="bibliography-title"/>
    <w:basedOn w:val="Standard"/>
    <w:rsid w:val="000E0742"/>
    <w:pPr>
      <w:spacing w:before="100" w:beforeAutospacing="1" w:after="100" w:afterAutospacing="1" w:line="360" w:lineRule="auto"/>
      <w:jc w:val="both"/>
    </w:pPr>
    <w:rPr>
      <w:rFonts w:ascii="Arial" w:hAnsi="Arial"/>
      <w:sz w:val="22"/>
    </w:rPr>
  </w:style>
  <w:style w:type="paragraph" w:customStyle="1" w:styleId="bibliography-subtitle">
    <w:name w:val="bibliography-subtitle"/>
    <w:basedOn w:val="Standard"/>
    <w:rsid w:val="000E0742"/>
    <w:pPr>
      <w:spacing w:before="100" w:beforeAutospacing="1" w:after="100" w:afterAutospacing="1" w:line="360" w:lineRule="auto"/>
      <w:jc w:val="both"/>
    </w:pPr>
    <w:rPr>
      <w:rFonts w:ascii="Arial" w:hAnsi="Arial"/>
      <w:sz w:val="22"/>
    </w:rPr>
  </w:style>
  <w:style w:type="paragraph" w:customStyle="1" w:styleId="bibliography-bibliography">
    <w:name w:val="bibliography-bibliography"/>
    <w:basedOn w:val="Standard"/>
    <w:rsid w:val="000E0742"/>
    <w:pPr>
      <w:spacing w:before="100" w:beforeAutospacing="1" w:after="100" w:afterAutospacing="1" w:line="360" w:lineRule="auto"/>
      <w:jc w:val="both"/>
    </w:pPr>
    <w:rPr>
      <w:rFonts w:ascii="Arial" w:hAnsi="Arial"/>
      <w:sz w:val="22"/>
    </w:rPr>
  </w:style>
  <w:style w:type="paragraph" w:customStyle="1" w:styleId="bibliograpy-series">
    <w:name w:val="bibliograpy-series"/>
    <w:basedOn w:val="Standard"/>
    <w:rsid w:val="000E0742"/>
    <w:pPr>
      <w:spacing w:before="100" w:beforeAutospacing="1" w:after="100" w:afterAutospacing="1" w:line="360" w:lineRule="auto"/>
      <w:jc w:val="both"/>
    </w:pPr>
    <w:rPr>
      <w:rFonts w:ascii="Arial" w:hAnsi="Arial"/>
      <w:sz w:val="22"/>
    </w:rPr>
  </w:style>
  <w:style w:type="paragraph" w:styleId="Funotentext">
    <w:name w:val="footnote text"/>
    <w:basedOn w:val="Standard"/>
    <w:link w:val="FunotentextZchn"/>
    <w:unhideWhenUsed/>
    <w:rsid w:val="007B3AC6"/>
    <w:pPr>
      <w:spacing w:line="360" w:lineRule="auto"/>
      <w:jc w:val="both"/>
    </w:pPr>
    <w:rPr>
      <w:rFonts w:ascii="Arial" w:hAnsi="Arial"/>
      <w:sz w:val="20"/>
      <w:szCs w:val="20"/>
    </w:rPr>
  </w:style>
  <w:style w:type="character" w:customStyle="1" w:styleId="FunotentextZchn">
    <w:name w:val="Fußnotentext Zchn"/>
    <w:basedOn w:val="Absatz-Standardschriftart"/>
    <w:link w:val="Funotentext"/>
    <w:uiPriority w:val="99"/>
    <w:rsid w:val="007B3AC6"/>
    <w:rPr>
      <w:rFonts w:ascii="Arial" w:hAnsi="Arial" w:cs="Times New Roman (Textkörper CS)"/>
      <w:color w:val="000000" w:themeColor="text1"/>
      <w:sz w:val="20"/>
      <w:szCs w:val="20"/>
    </w:rPr>
  </w:style>
  <w:style w:type="character" w:styleId="Funotenzeichen">
    <w:name w:val="footnote reference"/>
    <w:basedOn w:val="Absatz-Standardschriftart"/>
    <w:uiPriority w:val="99"/>
    <w:semiHidden/>
    <w:unhideWhenUsed/>
    <w:rsid w:val="007B3AC6"/>
    <w:rPr>
      <w:vertAlign w:val="superscript"/>
    </w:rPr>
  </w:style>
  <w:style w:type="character" w:styleId="Fett">
    <w:name w:val="Strong"/>
    <w:basedOn w:val="Absatz-Standardschriftart"/>
    <w:uiPriority w:val="22"/>
    <w:qFormat/>
    <w:rsid w:val="00CD6A4B"/>
    <w:rPr>
      <w:b/>
      <w:bCs/>
    </w:rPr>
  </w:style>
  <w:style w:type="character" w:styleId="BesuchterLink">
    <w:name w:val="FollowedHyperlink"/>
    <w:basedOn w:val="Absatz-Standardschriftart"/>
    <w:uiPriority w:val="99"/>
    <w:semiHidden/>
    <w:unhideWhenUsed/>
    <w:rsid w:val="003E21FE"/>
    <w:rPr>
      <w:color w:val="954F72" w:themeColor="followedHyperlink"/>
      <w:u w:val="single"/>
    </w:rPr>
  </w:style>
  <w:style w:type="table" w:styleId="Tabellenraster">
    <w:name w:val="Table Grid"/>
    <w:basedOn w:val="NormaleTabelle"/>
    <w:uiPriority w:val="59"/>
    <w:rsid w:val="004850E1"/>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ference-text">
    <w:name w:val="reference-text"/>
    <w:basedOn w:val="Absatz-Standardschriftart"/>
    <w:rsid w:val="00EC008B"/>
  </w:style>
  <w:style w:type="paragraph" w:styleId="Sprechblasentext">
    <w:name w:val="Balloon Text"/>
    <w:basedOn w:val="Standard"/>
    <w:link w:val="SprechblasentextZchn"/>
    <w:uiPriority w:val="99"/>
    <w:semiHidden/>
    <w:unhideWhenUsed/>
    <w:rsid w:val="007C02EB"/>
    <w:pPr>
      <w:spacing w:line="360" w:lineRule="auto"/>
      <w:jc w:val="both"/>
    </w:pPr>
    <w:rPr>
      <w:rFonts w:ascii="Arial" w:hAnsi="Arial"/>
      <w:sz w:val="18"/>
      <w:szCs w:val="18"/>
    </w:rPr>
  </w:style>
  <w:style w:type="character" w:customStyle="1" w:styleId="SprechblasentextZchn">
    <w:name w:val="Sprechblasentext Zchn"/>
    <w:basedOn w:val="Absatz-Standardschriftart"/>
    <w:link w:val="Sprechblasentext"/>
    <w:uiPriority w:val="99"/>
    <w:semiHidden/>
    <w:rsid w:val="007C02EB"/>
    <w:rPr>
      <w:rFonts w:ascii="Times New Roman" w:hAnsi="Times New Roman" w:cs="Times New Roman"/>
      <w:color w:val="000000" w:themeColor="text1"/>
      <w:sz w:val="18"/>
      <w:szCs w:val="18"/>
    </w:rPr>
  </w:style>
  <w:style w:type="paragraph" w:styleId="Abbildungsverzeichnis">
    <w:name w:val="table of figures"/>
    <w:basedOn w:val="Standard"/>
    <w:next w:val="Standard"/>
    <w:uiPriority w:val="99"/>
    <w:unhideWhenUsed/>
    <w:rsid w:val="00522F26"/>
    <w:pPr>
      <w:spacing w:line="360" w:lineRule="auto"/>
      <w:jc w:val="both"/>
    </w:pPr>
    <w:rPr>
      <w:rFonts w:ascii="Arial" w:hAnsi="Arial"/>
      <w:sz w:val="22"/>
    </w:rPr>
  </w:style>
  <w:style w:type="paragraph" w:styleId="KeinLeerraum">
    <w:name w:val="No Spacing"/>
    <w:aliases w:val="Überschrift OHNE NUMMER"/>
    <w:basedOn w:val="berschrift1"/>
    <w:uiPriority w:val="1"/>
    <w:rsid w:val="00B07519"/>
    <w:rPr>
      <w:rFonts w:cs="Times New Roman (Textkörper CS)"/>
    </w:rPr>
  </w:style>
  <w:style w:type="character" w:styleId="Buchtitel">
    <w:name w:val="Book Title"/>
    <w:aliases w:val="OHNE"/>
    <w:basedOn w:val="berschrift1Zchn"/>
    <w:uiPriority w:val="33"/>
    <w:qFormat/>
    <w:rsid w:val="006B505C"/>
    <w:rPr>
      <w:rFonts w:ascii="Arial" w:eastAsiaTheme="majorEastAsia" w:hAnsi="Arial" w:cs="Arial"/>
      <w:b/>
      <w:bCs w:val="0"/>
      <w:iCs/>
      <w:color w:val="000000" w:themeColor="text1"/>
      <w:spacing w:val="5"/>
      <w:sz w:val="22"/>
      <w:szCs w:val="32"/>
      <w:lang w:val="en-US" w:eastAsia="de-DE"/>
    </w:rPr>
  </w:style>
  <w:style w:type="character" w:customStyle="1" w:styleId="apple-converted-space">
    <w:name w:val="apple-converted-space"/>
    <w:basedOn w:val="Absatz-Standardschriftart"/>
    <w:rsid w:val="00CD067F"/>
  </w:style>
  <w:style w:type="character" w:customStyle="1" w:styleId="InternetLink">
    <w:name w:val="Internet Link"/>
    <w:rsid w:val="00E929B7"/>
    <w:rPr>
      <w:color w:val="000080"/>
      <w:u w:val="single"/>
    </w:rPr>
  </w:style>
  <w:style w:type="character" w:customStyle="1" w:styleId="FootnoteAnchor">
    <w:name w:val="Footnote Anchor"/>
    <w:rsid w:val="00E929B7"/>
    <w:rPr>
      <w:vertAlign w:val="superscript"/>
    </w:rPr>
  </w:style>
  <w:style w:type="paragraph" w:customStyle="1" w:styleId="Bullets">
    <w:name w:val="Bullets"/>
    <w:qFormat/>
    <w:rsid w:val="00724105"/>
    <w:pPr>
      <w:keepLines/>
      <w:spacing w:line="290" w:lineRule="auto"/>
      <w:ind w:left="284" w:hanging="284"/>
    </w:pPr>
    <w:rPr>
      <w:rFonts w:ascii="Arial" w:eastAsia="Times New Roman" w:hAnsi="Arial" w:cs="Verdana"/>
      <w:lang w:eastAsia="zh-CN" w:bidi="hi-IN"/>
    </w:rPr>
  </w:style>
  <w:style w:type="paragraph" w:customStyle="1" w:styleId="Aufzhlung">
    <w:name w:val="Aufzählung"/>
    <w:qFormat/>
    <w:rsid w:val="00724105"/>
    <w:pPr>
      <w:spacing w:before="60" w:after="60" w:line="268" w:lineRule="auto"/>
      <w:ind w:left="413" w:hanging="413"/>
    </w:pPr>
    <w:rPr>
      <w:rFonts w:ascii="Arial" w:eastAsia="Times New Roman" w:hAnsi="Arial" w:cs="Verdana"/>
      <w:lang w:eastAsia="zh-CN" w:bidi="hi-IN"/>
    </w:rPr>
  </w:style>
  <w:style w:type="paragraph" w:styleId="StandardWeb">
    <w:name w:val="Normal (Web)"/>
    <w:basedOn w:val="Standard"/>
    <w:uiPriority w:val="99"/>
    <w:unhideWhenUsed/>
    <w:rsid w:val="00674639"/>
    <w:pPr>
      <w:spacing w:before="100" w:beforeAutospacing="1" w:after="100" w:afterAutospacing="1" w:line="360" w:lineRule="auto"/>
      <w:jc w:val="both"/>
    </w:pPr>
    <w:rPr>
      <w:rFonts w:ascii="Arial" w:hAnsi="Arial"/>
      <w:sz w:val="22"/>
    </w:rPr>
  </w:style>
  <w:style w:type="character" w:styleId="HTMLZitat">
    <w:name w:val="HTML Cite"/>
    <w:basedOn w:val="Absatz-Standardschriftart"/>
    <w:uiPriority w:val="99"/>
    <w:semiHidden/>
    <w:unhideWhenUsed/>
    <w:rsid w:val="003A2483"/>
    <w:rPr>
      <w:i/>
      <w:iCs/>
    </w:rPr>
  </w:style>
  <w:style w:type="character" w:customStyle="1" w:styleId="eipwbe">
    <w:name w:val="eipwbe"/>
    <w:basedOn w:val="Absatz-Standardschriftart"/>
    <w:rsid w:val="003A2483"/>
  </w:style>
  <w:style w:type="paragraph" w:customStyle="1" w:styleId="action-menu-item">
    <w:name w:val="action-menu-item"/>
    <w:basedOn w:val="Standard"/>
    <w:rsid w:val="003A2483"/>
    <w:pPr>
      <w:spacing w:before="100" w:beforeAutospacing="1" w:after="100" w:afterAutospacing="1" w:line="360" w:lineRule="auto"/>
      <w:jc w:val="both"/>
    </w:pPr>
    <w:rPr>
      <w:rFonts w:ascii="Arial" w:hAnsi="Arial"/>
      <w:sz w:val="22"/>
    </w:rPr>
  </w:style>
  <w:style w:type="character" w:customStyle="1" w:styleId="st">
    <w:name w:val="st"/>
    <w:basedOn w:val="Absatz-Standardschriftart"/>
    <w:rsid w:val="003A2483"/>
  </w:style>
  <w:style w:type="character" w:styleId="HTMLAkronym">
    <w:name w:val="HTML Acronym"/>
    <w:basedOn w:val="Absatz-Standardschriftart"/>
    <w:uiPriority w:val="99"/>
    <w:semiHidden/>
    <w:unhideWhenUsed/>
    <w:rsid w:val="00403E94"/>
  </w:style>
  <w:style w:type="character" w:customStyle="1" w:styleId="UntertitelZchn">
    <w:name w:val="Untertitel Zchn"/>
    <w:basedOn w:val="Absatz-Standardschriftart"/>
    <w:link w:val="Untertitel"/>
    <w:uiPriority w:val="11"/>
    <w:rsid w:val="00B30EB3"/>
    <w:rPr>
      <w:rFonts w:asciiTheme="majorHAnsi" w:eastAsiaTheme="majorEastAsia" w:hAnsiTheme="majorHAnsi" w:cstheme="majorBidi"/>
      <w:i/>
      <w:iCs/>
      <w:color w:val="4472C4" w:themeColor="accent1"/>
      <w:spacing w:val="15"/>
      <w:lang w:eastAsia="de-DE"/>
    </w:rPr>
  </w:style>
  <w:style w:type="paragraph" w:styleId="Untertitel">
    <w:name w:val="Subtitle"/>
    <w:basedOn w:val="Standard"/>
    <w:next w:val="Standard"/>
    <w:link w:val="UntertitelZchn"/>
    <w:uiPriority w:val="11"/>
    <w:qFormat/>
    <w:rsid w:val="00B30EB3"/>
    <w:pPr>
      <w:numPr>
        <w:ilvl w:val="1"/>
      </w:numPr>
      <w:spacing w:after="160" w:line="259" w:lineRule="auto"/>
      <w:ind w:left="86"/>
      <w:jc w:val="both"/>
    </w:pPr>
    <w:rPr>
      <w:rFonts w:asciiTheme="majorHAnsi" w:eastAsiaTheme="majorEastAsia" w:hAnsiTheme="majorHAnsi" w:cstheme="majorBidi"/>
      <w:i/>
      <w:iCs/>
      <w:color w:val="4472C4" w:themeColor="accent1"/>
      <w:spacing w:val="15"/>
      <w:sz w:val="22"/>
    </w:rPr>
  </w:style>
  <w:style w:type="character" w:customStyle="1" w:styleId="TitelZchn">
    <w:name w:val="Titel Zchn"/>
    <w:basedOn w:val="Absatz-Standardschriftart"/>
    <w:link w:val="Titel"/>
    <w:uiPriority w:val="10"/>
    <w:rsid w:val="00B30EB3"/>
    <w:rPr>
      <w:rFonts w:asciiTheme="majorHAnsi" w:eastAsiaTheme="majorEastAsia" w:hAnsiTheme="majorHAnsi" w:cstheme="majorBidi"/>
      <w:color w:val="323E4F" w:themeColor="text2" w:themeShade="BF"/>
      <w:spacing w:val="5"/>
      <w:kern w:val="28"/>
      <w:sz w:val="52"/>
      <w:szCs w:val="52"/>
      <w:lang w:eastAsia="de-DE"/>
    </w:rPr>
  </w:style>
  <w:style w:type="paragraph" w:styleId="Titel">
    <w:name w:val="Title"/>
    <w:basedOn w:val="Standard"/>
    <w:next w:val="Standard"/>
    <w:link w:val="TitelZchn"/>
    <w:uiPriority w:val="10"/>
    <w:qFormat/>
    <w:rsid w:val="00B30EB3"/>
    <w:pPr>
      <w:pBdr>
        <w:bottom w:val="single" w:sz="8" w:space="4" w:color="4472C4" w:themeColor="accent1"/>
      </w:pBdr>
      <w:spacing w:after="300" w:line="259" w:lineRule="auto"/>
      <w:contextualSpacing/>
      <w:jc w:val="both"/>
    </w:pPr>
    <w:rPr>
      <w:rFonts w:asciiTheme="majorHAnsi" w:eastAsiaTheme="majorEastAsia" w:hAnsiTheme="majorHAnsi" w:cstheme="majorBidi"/>
      <w:color w:val="323E4F" w:themeColor="text2" w:themeShade="BF"/>
      <w:spacing w:val="5"/>
      <w:kern w:val="28"/>
      <w:sz w:val="52"/>
      <w:szCs w:val="52"/>
    </w:rPr>
  </w:style>
  <w:style w:type="paragraph" w:styleId="HTMLVorformatiert">
    <w:name w:val="HTML Preformatted"/>
    <w:basedOn w:val="Standard"/>
    <w:link w:val="HTMLVorformatiertZchn"/>
    <w:uiPriority w:val="99"/>
    <w:semiHidden/>
    <w:unhideWhenUsed/>
    <w:rsid w:val="001C1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1C18CC"/>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1C18CC"/>
    <w:rPr>
      <w:rFonts w:ascii="Courier New" w:eastAsia="Times New Roman" w:hAnsi="Courier New" w:cs="Courier New"/>
      <w:sz w:val="20"/>
      <w:szCs w:val="20"/>
    </w:rPr>
  </w:style>
  <w:style w:type="character" w:customStyle="1" w:styleId="hljs-operator">
    <w:name w:val="hljs-operator"/>
    <w:basedOn w:val="Absatz-Standardschriftart"/>
    <w:rsid w:val="001C18CC"/>
  </w:style>
  <w:style w:type="character" w:customStyle="1" w:styleId="hljs-punctuation">
    <w:name w:val="hljs-punctuation"/>
    <w:basedOn w:val="Absatz-Standardschriftart"/>
    <w:rsid w:val="001C18CC"/>
  </w:style>
  <w:style w:type="character" w:customStyle="1" w:styleId="hljs-string">
    <w:name w:val="hljs-string"/>
    <w:basedOn w:val="Absatz-Standardschriftart"/>
    <w:rsid w:val="001C18CC"/>
  </w:style>
  <w:style w:type="character" w:customStyle="1" w:styleId="hljs-literal">
    <w:name w:val="hljs-literal"/>
    <w:basedOn w:val="Absatz-Standardschriftart"/>
    <w:rsid w:val="004C0854"/>
  </w:style>
  <w:style w:type="paragraph" w:customStyle="1" w:styleId="font-claude-response-body">
    <w:name w:val="font-claude-response-body"/>
    <w:basedOn w:val="Standard"/>
    <w:rsid w:val="009116AF"/>
    <w:pPr>
      <w:spacing w:before="100" w:beforeAutospacing="1" w:after="100" w:afterAutospacing="1"/>
    </w:pPr>
  </w:style>
  <w:style w:type="character" w:customStyle="1" w:styleId="token">
    <w:name w:val="token"/>
    <w:basedOn w:val="Absatz-Standardschriftart"/>
    <w:rsid w:val="0077097E"/>
  </w:style>
  <w:style w:type="table" w:styleId="TabellemithellemGitternetz">
    <w:name w:val="Grid Table Light"/>
    <w:basedOn w:val="NormaleTabelle"/>
    <w:uiPriority w:val="40"/>
    <w:rsid w:val="00A05CF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h-num">
    <w:name w:val="ch-num"/>
    <w:basedOn w:val="Absatz-Standardschriftart"/>
    <w:rsid w:val="00A833F0"/>
  </w:style>
  <w:style w:type="character" w:customStyle="1" w:styleId="ch-title">
    <w:name w:val="ch-title"/>
    <w:basedOn w:val="Absatz-Standardschriftart"/>
    <w:rsid w:val="00A833F0"/>
  </w:style>
  <w:style w:type="character" w:customStyle="1" w:styleId="ch-page">
    <w:name w:val="ch-page"/>
    <w:basedOn w:val="Absatz-Standardschriftart"/>
    <w:rsid w:val="00A833F0"/>
  </w:style>
  <w:style w:type="character" w:customStyle="1" w:styleId="sub-title">
    <w:name w:val="sub-title"/>
    <w:basedOn w:val="Absatz-Standardschriftart"/>
    <w:rsid w:val="00A833F0"/>
  </w:style>
  <w:style w:type="character" w:customStyle="1" w:styleId="sub-num">
    <w:name w:val="sub-num"/>
    <w:basedOn w:val="Absatz-Standardschriftart"/>
    <w:rsid w:val="00A833F0"/>
  </w:style>
  <w:style w:type="character" w:customStyle="1" w:styleId="badge">
    <w:name w:val="badge"/>
    <w:basedOn w:val="Absatz-Standardschriftart"/>
    <w:rsid w:val="00A83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6599">
      <w:bodyDiv w:val="1"/>
      <w:marLeft w:val="0"/>
      <w:marRight w:val="0"/>
      <w:marTop w:val="0"/>
      <w:marBottom w:val="0"/>
      <w:divBdr>
        <w:top w:val="none" w:sz="0" w:space="0" w:color="auto"/>
        <w:left w:val="none" w:sz="0" w:space="0" w:color="auto"/>
        <w:bottom w:val="none" w:sz="0" w:space="0" w:color="auto"/>
        <w:right w:val="none" w:sz="0" w:space="0" w:color="auto"/>
      </w:divBdr>
      <w:divsChild>
        <w:div w:id="1986660476">
          <w:marLeft w:val="0"/>
          <w:marRight w:val="0"/>
          <w:marTop w:val="0"/>
          <w:marBottom w:val="0"/>
          <w:divBdr>
            <w:top w:val="none" w:sz="0" w:space="0" w:color="auto"/>
            <w:left w:val="none" w:sz="0" w:space="0" w:color="auto"/>
            <w:bottom w:val="none" w:sz="0" w:space="0" w:color="auto"/>
            <w:right w:val="none" w:sz="0" w:space="0" w:color="auto"/>
          </w:divBdr>
        </w:div>
        <w:div w:id="172693684">
          <w:marLeft w:val="0"/>
          <w:marRight w:val="0"/>
          <w:marTop w:val="0"/>
          <w:marBottom w:val="0"/>
          <w:divBdr>
            <w:top w:val="none" w:sz="0" w:space="0" w:color="auto"/>
            <w:left w:val="none" w:sz="0" w:space="0" w:color="auto"/>
            <w:bottom w:val="none" w:sz="0" w:space="0" w:color="auto"/>
            <w:right w:val="none" w:sz="0" w:space="0" w:color="auto"/>
          </w:divBdr>
          <w:divsChild>
            <w:div w:id="673266512">
              <w:marLeft w:val="0"/>
              <w:marRight w:val="0"/>
              <w:marTop w:val="0"/>
              <w:marBottom w:val="0"/>
              <w:divBdr>
                <w:top w:val="none" w:sz="0" w:space="0" w:color="auto"/>
                <w:left w:val="none" w:sz="0" w:space="0" w:color="auto"/>
                <w:bottom w:val="none" w:sz="0" w:space="0" w:color="auto"/>
                <w:right w:val="none" w:sz="0" w:space="0" w:color="auto"/>
              </w:divBdr>
              <w:divsChild>
                <w:div w:id="2039354804">
                  <w:marLeft w:val="45"/>
                  <w:marRight w:val="45"/>
                  <w:marTop w:val="15"/>
                  <w:marBottom w:val="0"/>
                  <w:divBdr>
                    <w:top w:val="none" w:sz="0" w:space="0" w:color="auto"/>
                    <w:left w:val="none" w:sz="0" w:space="0" w:color="auto"/>
                    <w:bottom w:val="none" w:sz="0" w:space="0" w:color="auto"/>
                    <w:right w:val="none" w:sz="0" w:space="0" w:color="auto"/>
                  </w:divBdr>
                </w:div>
              </w:divsChild>
            </w:div>
          </w:divsChild>
        </w:div>
        <w:div w:id="1304770447">
          <w:marLeft w:val="0"/>
          <w:marRight w:val="0"/>
          <w:marTop w:val="0"/>
          <w:marBottom w:val="0"/>
          <w:divBdr>
            <w:top w:val="none" w:sz="0" w:space="0" w:color="auto"/>
            <w:left w:val="none" w:sz="0" w:space="0" w:color="auto"/>
            <w:bottom w:val="none" w:sz="0" w:space="0" w:color="auto"/>
            <w:right w:val="none" w:sz="0" w:space="0" w:color="auto"/>
          </w:divBdr>
        </w:div>
      </w:divsChild>
    </w:div>
    <w:div w:id="36781373">
      <w:bodyDiv w:val="1"/>
      <w:marLeft w:val="0"/>
      <w:marRight w:val="0"/>
      <w:marTop w:val="0"/>
      <w:marBottom w:val="0"/>
      <w:divBdr>
        <w:top w:val="none" w:sz="0" w:space="0" w:color="auto"/>
        <w:left w:val="none" w:sz="0" w:space="0" w:color="auto"/>
        <w:bottom w:val="none" w:sz="0" w:space="0" w:color="auto"/>
        <w:right w:val="none" w:sz="0" w:space="0" w:color="auto"/>
      </w:divBdr>
    </w:div>
    <w:div w:id="70592185">
      <w:bodyDiv w:val="1"/>
      <w:marLeft w:val="0"/>
      <w:marRight w:val="0"/>
      <w:marTop w:val="0"/>
      <w:marBottom w:val="0"/>
      <w:divBdr>
        <w:top w:val="none" w:sz="0" w:space="0" w:color="auto"/>
        <w:left w:val="none" w:sz="0" w:space="0" w:color="auto"/>
        <w:bottom w:val="none" w:sz="0" w:space="0" w:color="auto"/>
        <w:right w:val="none" w:sz="0" w:space="0" w:color="auto"/>
      </w:divBdr>
    </w:div>
    <w:div w:id="82379786">
      <w:bodyDiv w:val="1"/>
      <w:marLeft w:val="0"/>
      <w:marRight w:val="0"/>
      <w:marTop w:val="0"/>
      <w:marBottom w:val="0"/>
      <w:divBdr>
        <w:top w:val="none" w:sz="0" w:space="0" w:color="auto"/>
        <w:left w:val="none" w:sz="0" w:space="0" w:color="auto"/>
        <w:bottom w:val="none" w:sz="0" w:space="0" w:color="auto"/>
        <w:right w:val="none" w:sz="0" w:space="0" w:color="auto"/>
      </w:divBdr>
    </w:div>
    <w:div w:id="83459259">
      <w:bodyDiv w:val="1"/>
      <w:marLeft w:val="0"/>
      <w:marRight w:val="0"/>
      <w:marTop w:val="0"/>
      <w:marBottom w:val="0"/>
      <w:divBdr>
        <w:top w:val="none" w:sz="0" w:space="0" w:color="auto"/>
        <w:left w:val="none" w:sz="0" w:space="0" w:color="auto"/>
        <w:bottom w:val="none" w:sz="0" w:space="0" w:color="auto"/>
        <w:right w:val="none" w:sz="0" w:space="0" w:color="auto"/>
      </w:divBdr>
    </w:div>
    <w:div w:id="90590657">
      <w:bodyDiv w:val="1"/>
      <w:marLeft w:val="0"/>
      <w:marRight w:val="0"/>
      <w:marTop w:val="0"/>
      <w:marBottom w:val="0"/>
      <w:divBdr>
        <w:top w:val="none" w:sz="0" w:space="0" w:color="auto"/>
        <w:left w:val="none" w:sz="0" w:space="0" w:color="auto"/>
        <w:bottom w:val="none" w:sz="0" w:space="0" w:color="auto"/>
        <w:right w:val="none" w:sz="0" w:space="0" w:color="auto"/>
      </w:divBdr>
    </w:div>
    <w:div w:id="100415760">
      <w:bodyDiv w:val="1"/>
      <w:marLeft w:val="0"/>
      <w:marRight w:val="0"/>
      <w:marTop w:val="0"/>
      <w:marBottom w:val="0"/>
      <w:divBdr>
        <w:top w:val="none" w:sz="0" w:space="0" w:color="auto"/>
        <w:left w:val="none" w:sz="0" w:space="0" w:color="auto"/>
        <w:bottom w:val="none" w:sz="0" w:space="0" w:color="auto"/>
        <w:right w:val="none" w:sz="0" w:space="0" w:color="auto"/>
      </w:divBdr>
    </w:div>
    <w:div w:id="140772595">
      <w:bodyDiv w:val="1"/>
      <w:marLeft w:val="0"/>
      <w:marRight w:val="0"/>
      <w:marTop w:val="0"/>
      <w:marBottom w:val="0"/>
      <w:divBdr>
        <w:top w:val="none" w:sz="0" w:space="0" w:color="auto"/>
        <w:left w:val="none" w:sz="0" w:space="0" w:color="auto"/>
        <w:bottom w:val="none" w:sz="0" w:space="0" w:color="auto"/>
        <w:right w:val="none" w:sz="0" w:space="0" w:color="auto"/>
      </w:divBdr>
    </w:div>
    <w:div w:id="150752029">
      <w:bodyDiv w:val="1"/>
      <w:marLeft w:val="0"/>
      <w:marRight w:val="0"/>
      <w:marTop w:val="0"/>
      <w:marBottom w:val="0"/>
      <w:divBdr>
        <w:top w:val="none" w:sz="0" w:space="0" w:color="auto"/>
        <w:left w:val="none" w:sz="0" w:space="0" w:color="auto"/>
        <w:bottom w:val="none" w:sz="0" w:space="0" w:color="auto"/>
        <w:right w:val="none" w:sz="0" w:space="0" w:color="auto"/>
      </w:divBdr>
    </w:div>
    <w:div w:id="173033356">
      <w:bodyDiv w:val="1"/>
      <w:marLeft w:val="0"/>
      <w:marRight w:val="0"/>
      <w:marTop w:val="0"/>
      <w:marBottom w:val="0"/>
      <w:divBdr>
        <w:top w:val="none" w:sz="0" w:space="0" w:color="auto"/>
        <w:left w:val="none" w:sz="0" w:space="0" w:color="auto"/>
        <w:bottom w:val="none" w:sz="0" w:space="0" w:color="auto"/>
        <w:right w:val="none" w:sz="0" w:space="0" w:color="auto"/>
      </w:divBdr>
    </w:div>
    <w:div w:id="174225284">
      <w:bodyDiv w:val="1"/>
      <w:marLeft w:val="0"/>
      <w:marRight w:val="0"/>
      <w:marTop w:val="0"/>
      <w:marBottom w:val="0"/>
      <w:divBdr>
        <w:top w:val="none" w:sz="0" w:space="0" w:color="auto"/>
        <w:left w:val="none" w:sz="0" w:space="0" w:color="auto"/>
        <w:bottom w:val="none" w:sz="0" w:space="0" w:color="auto"/>
        <w:right w:val="none" w:sz="0" w:space="0" w:color="auto"/>
      </w:divBdr>
    </w:div>
    <w:div w:id="208881690">
      <w:bodyDiv w:val="1"/>
      <w:marLeft w:val="0"/>
      <w:marRight w:val="0"/>
      <w:marTop w:val="0"/>
      <w:marBottom w:val="0"/>
      <w:divBdr>
        <w:top w:val="none" w:sz="0" w:space="0" w:color="auto"/>
        <w:left w:val="none" w:sz="0" w:space="0" w:color="auto"/>
        <w:bottom w:val="none" w:sz="0" w:space="0" w:color="auto"/>
        <w:right w:val="none" w:sz="0" w:space="0" w:color="auto"/>
      </w:divBdr>
    </w:div>
    <w:div w:id="261958309">
      <w:bodyDiv w:val="1"/>
      <w:marLeft w:val="0"/>
      <w:marRight w:val="0"/>
      <w:marTop w:val="0"/>
      <w:marBottom w:val="0"/>
      <w:divBdr>
        <w:top w:val="none" w:sz="0" w:space="0" w:color="auto"/>
        <w:left w:val="none" w:sz="0" w:space="0" w:color="auto"/>
        <w:bottom w:val="none" w:sz="0" w:space="0" w:color="auto"/>
        <w:right w:val="none" w:sz="0" w:space="0" w:color="auto"/>
      </w:divBdr>
      <w:divsChild>
        <w:div w:id="1189371643">
          <w:marLeft w:val="0"/>
          <w:marRight w:val="0"/>
          <w:marTop w:val="0"/>
          <w:marBottom w:val="0"/>
          <w:divBdr>
            <w:top w:val="none" w:sz="0" w:space="0" w:color="auto"/>
            <w:left w:val="none" w:sz="0" w:space="0" w:color="auto"/>
            <w:bottom w:val="none" w:sz="0" w:space="0" w:color="auto"/>
            <w:right w:val="none" w:sz="0" w:space="0" w:color="auto"/>
          </w:divBdr>
        </w:div>
        <w:div w:id="1736588606">
          <w:marLeft w:val="0"/>
          <w:marRight w:val="0"/>
          <w:marTop w:val="0"/>
          <w:marBottom w:val="0"/>
          <w:divBdr>
            <w:top w:val="none" w:sz="0" w:space="0" w:color="auto"/>
            <w:left w:val="none" w:sz="0" w:space="0" w:color="auto"/>
            <w:bottom w:val="none" w:sz="0" w:space="0" w:color="auto"/>
            <w:right w:val="none" w:sz="0" w:space="0" w:color="auto"/>
          </w:divBdr>
        </w:div>
      </w:divsChild>
    </w:div>
    <w:div w:id="262031383">
      <w:bodyDiv w:val="1"/>
      <w:marLeft w:val="0"/>
      <w:marRight w:val="0"/>
      <w:marTop w:val="0"/>
      <w:marBottom w:val="0"/>
      <w:divBdr>
        <w:top w:val="none" w:sz="0" w:space="0" w:color="auto"/>
        <w:left w:val="none" w:sz="0" w:space="0" w:color="auto"/>
        <w:bottom w:val="none" w:sz="0" w:space="0" w:color="auto"/>
        <w:right w:val="none" w:sz="0" w:space="0" w:color="auto"/>
      </w:divBdr>
    </w:div>
    <w:div w:id="264700420">
      <w:bodyDiv w:val="1"/>
      <w:marLeft w:val="0"/>
      <w:marRight w:val="0"/>
      <w:marTop w:val="0"/>
      <w:marBottom w:val="0"/>
      <w:divBdr>
        <w:top w:val="none" w:sz="0" w:space="0" w:color="auto"/>
        <w:left w:val="none" w:sz="0" w:space="0" w:color="auto"/>
        <w:bottom w:val="none" w:sz="0" w:space="0" w:color="auto"/>
        <w:right w:val="none" w:sz="0" w:space="0" w:color="auto"/>
      </w:divBdr>
    </w:div>
    <w:div w:id="289437224">
      <w:bodyDiv w:val="1"/>
      <w:marLeft w:val="0"/>
      <w:marRight w:val="0"/>
      <w:marTop w:val="0"/>
      <w:marBottom w:val="0"/>
      <w:divBdr>
        <w:top w:val="none" w:sz="0" w:space="0" w:color="auto"/>
        <w:left w:val="none" w:sz="0" w:space="0" w:color="auto"/>
        <w:bottom w:val="none" w:sz="0" w:space="0" w:color="auto"/>
        <w:right w:val="none" w:sz="0" w:space="0" w:color="auto"/>
      </w:divBdr>
    </w:div>
    <w:div w:id="295767220">
      <w:bodyDiv w:val="1"/>
      <w:marLeft w:val="0"/>
      <w:marRight w:val="0"/>
      <w:marTop w:val="0"/>
      <w:marBottom w:val="0"/>
      <w:divBdr>
        <w:top w:val="none" w:sz="0" w:space="0" w:color="auto"/>
        <w:left w:val="none" w:sz="0" w:space="0" w:color="auto"/>
        <w:bottom w:val="none" w:sz="0" w:space="0" w:color="auto"/>
        <w:right w:val="none" w:sz="0" w:space="0" w:color="auto"/>
      </w:divBdr>
    </w:div>
    <w:div w:id="307325604">
      <w:bodyDiv w:val="1"/>
      <w:marLeft w:val="0"/>
      <w:marRight w:val="0"/>
      <w:marTop w:val="0"/>
      <w:marBottom w:val="0"/>
      <w:divBdr>
        <w:top w:val="none" w:sz="0" w:space="0" w:color="auto"/>
        <w:left w:val="none" w:sz="0" w:space="0" w:color="auto"/>
        <w:bottom w:val="none" w:sz="0" w:space="0" w:color="auto"/>
        <w:right w:val="none" w:sz="0" w:space="0" w:color="auto"/>
      </w:divBdr>
    </w:div>
    <w:div w:id="342368315">
      <w:bodyDiv w:val="1"/>
      <w:marLeft w:val="0"/>
      <w:marRight w:val="0"/>
      <w:marTop w:val="0"/>
      <w:marBottom w:val="0"/>
      <w:divBdr>
        <w:top w:val="none" w:sz="0" w:space="0" w:color="auto"/>
        <w:left w:val="none" w:sz="0" w:space="0" w:color="auto"/>
        <w:bottom w:val="none" w:sz="0" w:space="0" w:color="auto"/>
        <w:right w:val="none" w:sz="0" w:space="0" w:color="auto"/>
      </w:divBdr>
    </w:div>
    <w:div w:id="343555374">
      <w:bodyDiv w:val="1"/>
      <w:marLeft w:val="0"/>
      <w:marRight w:val="0"/>
      <w:marTop w:val="0"/>
      <w:marBottom w:val="0"/>
      <w:divBdr>
        <w:top w:val="none" w:sz="0" w:space="0" w:color="auto"/>
        <w:left w:val="none" w:sz="0" w:space="0" w:color="auto"/>
        <w:bottom w:val="none" w:sz="0" w:space="0" w:color="auto"/>
        <w:right w:val="none" w:sz="0" w:space="0" w:color="auto"/>
      </w:divBdr>
    </w:div>
    <w:div w:id="352079018">
      <w:bodyDiv w:val="1"/>
      <w:marLeft w:val="0"/>
      <w:marRight w:val="0"/>
      <w:marTop w:val="0"/>
      <w:marBottom w:val="0"/>
      <w:divBdr>
        <w:top w:val="none" w:sz="0" w:space="0" w:color="auto"/>
        <w:left w:val="none" w:sz="0" w:space="0" w:color="auto"/>
        <w:bottom w:val="none" w:sz="0" w:space="0" w:color="auto"/>
        <w:right w:val="none" w:sz="0" w:space="0" w:color="auto"/>
      </w:divBdr>
    </w:div>
    <w:div w:id="354229138">
      <w:bodyDiv w:val="1"/>
      <w:marLeft w:val="0"/>
      <w:marRight w:val="0"/>
      <w:marTop w:val="0"/>
      <w:marBottom w:val="0"/>
      <w:divBdr>
        <w:top w:val="none" w:sz="0" w:space="0" w:color="auto"/>
        <w:left w:val="none" w:sz="0" w:space="0" w:color="auto"/>
        <w:bottom w:val="none" w:sz="0" w:space="0" w:color="auto"/>
        <w:right w:val="none" w:sz="0" w:space="0" w:color="auto"/>
      </w:divBdr>
    </w:div>
    <w:div w:id="359205689">
      <w:bodyDiv w:val="1"/>
      <w:marLeft w:val="0"/>
      <w:marRight w:val="0"/>
      <w:marTop w:val="0"/>
      <w:marBottom w:val="0"/>
      <w:divBdr>
        <w:top w:val="none" w:sz="0" w:space="0" w:color="auto"/>
        <w:left w:val="none" w:sz="0" w:space="0" w:color="auto"/>
        <w:bottom w:val="none" w:sz="0" w:space="0" w:color="auto"/>
        <w:right w:val="none" w:sz="0" w:space="0" w:color="auto"/>
      </w:divBdr>
    </w:div>
    <w:div w:id="360784724">
      <w:bodyDiv w:val="1"/>
      <w:marLeft w:val="0"/>
      <w:marRight w:val="0"/>
      <w:marTop w:val="0"/>
      <w:marBottom w:val="0"/>
      <w:divBdr>
        <w:top w:val="none" w:sz="0" w:space="0" w:color="auto"/>
        <w:left w:val="none" w:sz="0" w:space="0" w:color="auto"/>
        <w:bottom w:val="none" w:sz="0" w:space="0" w:color="auto"/>
        <w:right w:val="none" w:sz="0" w:space="0" w:color="auto"/>
      </w:divBdr>
    </w:div>
    <w:div w:id="376903968">
      <w:bodyDiv w:val="1"/>
      <w:marLeft w:val="0"/>
      <w:marRight w:val="0"/>
      <w:marTop w:val="0"/>
      <w:marBottom w:val="0"/>
      <w:divBdr>
        <w:top w:val="none" w:sz="0" w:space="0" w:color="auto"/>
        <w:left w:val="none" w:sz="0" w:space="0" w:color="auto"/>
        <w:bottom w:val="none" w:sz="0" w:space="0" w:color="auto"/>
        <w:right w:val="none" w:sz="0" w:space="0" w:color="auto"/>
      </w:divBdr>
    </w:div>
    <w:div w:id="379011980">
      <w:bodyDiv w:val="1"/>
      <w:marLeft w:val="0"/>
      <w:marRight w:val="0"/>
      <w:marTop w:val="0"/>
      <w:marBottom w:val="0"/>
      <w:divBdr>
        <w:top w:val="none" w:sz="0" w:space="0" w:color="auto"/>
        <w:left w:val="none" w:sz="0" w:space="0" w:color="auto"/>
        <w:bottom w:val="none" w:sz="0" w:space="0" w:color="auto"/>
        <w:right w:val="none" w:sz="0" w:space="0" w:color="auto"/>
      </w:divBdr>
    </w:div>
    <w:div w:id="393700976">
      <w:bodyDiv w:val="1"/>
      <w:marLeft w:val="0"/>
      <w:marRight w:val="0"/>
      <w:marTop w:val="0"/>
      <w:marBottom w:val="0"/>
      <w:divBdr>
        <w:top w:val="none" w:sz="0" w:space="0" w:color="auto"/>
        <w:left w:val="none" w:sz="0" w:space="0" w:color="auto"/>
        <w:bottom w:val="none" w:sz="0" w:space="0" w:color="auto"/>
        <w:right w:val="none" w:sz="0" w:space="0" w:color="auto"/>
      </w:divBdr>
    </w:div>
    <w:div w:id="393892122">
      <w:bodyDiv w:val="1"/>
      <w:marLeft w:val="0"/>
      <w:marRight w:val="0"/>
      <w:marTop w:val="0"/>
      <w:marBottom w:val="0"/>
      <w:divBdr>
        <w:top w:val="none" w:sz="0" w:space="0" w:color="auto"/>
        <w:left w:val="none" w:sz="0" w:space="0" w:color="auto"/>
        <w:bottom w:val="none" w:sz="0" w:space="0" w:color="auto"/>
        <w:right w:val="none" w:sz="0" w:space="0" w:color="auto"/>
      </w:divBdr>
    </w:div>
    <w:div w:id="414667090">
      <w:bodyDiv w:val="1"/>
      <w:marLeft w:val="0"/>
      <w:marRight w:val="0"/>
      <w:marTop w:val="0"/>
      <w:marBottom w:val="0"/>
      <w:divBdr>
        <w:top w:val="none" w:sz="0" w:space="0" w:color="auto"/>
        <w:left w:val="none" w:sz="0" w:space="0" w:color="auto"/>
        <w:bottom w:val="none" w:sz="0" w:space="0" w:color="auto"/>
        <w:right w:val="none" w:sz="0" w:space="0" w:color="auto"/>
      </w:divBdr>
    </w:div>
    <w:div w:id="415051097">
      <w:bodyDiv w:val="1"/>
      <w:marLeft w:val="0"/>
      <w:marRight w:val="0"/>
      <w:marTop w:val="0"/>
      <w:marBottom w:val="0"/>
      <w:divBdr>
        <w:top w:val="none" w:sz="0" w:space="0" w:color="auto"/>
        <w:left w:val="none" w:sz="0" w:space="0" w:color="auto"/>
        <w:bottom w:val="none" w:sz="0" w:space="0" w:color="auto"/>
        <w:right w:val="none" w:sz="0" w:space="0" w:color="auto"/>
      </w:divBdr>
    </w:div>
    <w:div w:id="426196921">
      <w:bodyDiv w:val="1"/>
      <w:marLeft w:val="0"/>
      <w:marRight w:val="0"/>
      <w:marTop w:val="0"/>
      <w:marBottom w:val="0"/>
      <w:divBdr>
        <w:top w:val="none" w:sz="0" w:space="0" w:color="auto"/>
        <w:left w:val="none" w:sz="0" w:space="0" w:color="auto"/>
        <w:bottom w:val="none" w:sz="0" w:space="0" w:color="auto"/>
        <w:right w:val="none" w:sz="0" w:space="0" w:color="auto"/>
      </w:divBdr>
    </w:div>
    <w:div w:id="428165741">
      <w:bodyDiv w:val="1"/>
      <w:marLeft w:val="0"/>
      <w:marRight w:val="0"/>
      <w:marTop w:val="0"/>
      <w:marBottom w:val="0"/>
      <w:divBdr>
        <w:top w:val="none" w:sz="0" w:space="0" w:color="auto"/>
        <w:left w:val="none" w:sz="0" w:space="0" w:color="auto"/>
        <w:bottom w:val="none" w:sz="0" w:space="0" w:color="auto"/>
        <w:right w:val="none" w:sz="0" w:space="0" w:color="auto"/>
      </w:divBdr>
    </w:div>
    <w:div w:id="461925951">
      <w:bodyDiv w:val="1"/>
      <w:marLeft w:val="0"/>
      <w:marRight w:val="0"/>
      <w:marTop w:val="0"/>
      <w:marBottom w:val="0"/>
      <w:divBdr>
        <w:top w:val="none" w:sz="0" w:space="0" w:color="auto"/>
        <w:left w:val="none" w:sz="0" w:space="0" w:color="auto"/>
        <w:bottom w:val="none" w:sz="0" w:space="0" w:color="auto"/>
        <w:right w:val="none" w:sz="0" w:space="0" w:color="auto"/>
      </w:divBdr>
    </w:div>
    <w:div w:id="484931515">
      <w:bodyDiv w:val="1"/>
      <w:marLeft w:val="0"/>
      <w:marRight w:val="0"/>
      <w:marTop w:val="0"/>
      <w:marBottom w:val="0"/>
      <w:divBdr>
        <w:top w:val="none" w:sz="0" w:space="0" w:color="auto"/>
        <w:left w:val="none" w:sz="0" w:space="0" w:color="auto"/>
        <w:bottom w:val="none" w:sz="0" w:space="0" w:color="auto"/>
        <w:right w:val="none" w:sz="0" w:space="0" w:color="auto"/>
      </w:divBdr>
      <w:divsChild>
        <w:div w:id="1055786056">
          <w:marLeft w:val="0"/>
          <w:marRight w:val="0"/>
          <w:marTop w:val="0"/>
          <w:marBottom w:val="0"/>
          <w:divBdr>
            <w:top w:val="none" w:sz="0" w:space="0" w:color="auto"/>
            <w:left w:val="none" w:sz="0" w:space="0" w:color="auto"/>
            <w:bottom w:val="none" w:sz="0" w:space="0" w:color="auto"/>
            <w:right w:val="none" w:sz="0" w:space="0" w:color="auto"/>
          </w:divBdr>
        </w:div>
        <w:div w:id="1344548127">
          <w:marLeft w:val="0"/>
          <w:marRight w:val="0"/>
          <w:marTop w:val="0"/>
          <w:marBottom w:val="0"/>
          <w:divBdr>
            <w:top w:val="none" w:sz="0" w:space="0" w:color="auto"/>
            <w:left w:val="none" w:sz="0" w:space="0" w:color="auto"/>
            <w:bottom w:val="none" w:sz="0" w:space="0" w:color="auto"/>
            <w:right w:val="none" w:sz="0" w:space="0" w:color="auto"/>
          </w:divBdr>
        </w:div>
      </w:divsChild>
    </w:div>
    <w:div w:id="493449634">
      <w:bodyDiv w:val="1"/>
      <w:marLeft w:val="0"/>
      <w:marRight w:val="0"/>
      <w:marTop w:val="0"/>
      <w:marBottom w:val="0"/>
      <w:divBdr>
        <w:top w:val="none" w:sz="0" w:space="0" w:color="auto"/>
        <w:left w:val="none" w:sz="0" w:space="0" w:color="auto"/>
        <w:bottom w:val="none" w:sz="0" w:space="0" w:color="auto"/>
        <w:right w:val="none" w:sz="0" w:space="0" w:color="auto"/>
      </w:divBdr>
    </w:div>
    <w:div w:id="501579664">
      <w:bodyDiv w:val="1"/>
      <w:marLeft w:val="0"/>
      <w:marRight w:val="0"/>
      <w:marTop w:val="0"/>
      <w:marBottom w:val="0"/>
      <w:divBdr>
        <w:top w:val="none" w:sz="0" w:space="0" w:color="auto"/>
        <w:left w:val="none" w:sz="0" w:space="0" w:color="auto"/>
        <w:bottom w:val="none" w:sz="0" w:space="0" w:color="auto"/>
        <w:right w:val="none" w:sz="0" w:space="0" w:color="auto"/>
      </w:divBdr>
    </w:div>
    <w:div w:id="501747884">
      <w:bodyDiv w:val="1"/>
      <w:marLeft w:val="0"/>
      <w:marRight w:val="0"/>
      <w:marTop w:val="0"/>
      <w:marBottom w:val="0"/>
      <w:divBdr>
        <w:top w:val="none" w:sz="0" w:space="0" w:color="auto"/>
        <w:left w:val="none" w:sz="0" w:space="0" w:color="auto"/>
        <w:bottom w:val="none" w:sz="0" w:space="0" w:color="auto"/>
        <w:right w:val="none" w:sz="0" w:space="0" w:color="auto"/>
      </w:divBdr>
    </w:div>
    <w:div w:id="508984134">
      <w:bodyDiv w:val="1"/>
      <w:marLeft w:val="0"/>
      <w:marRight w:val="0"/>
      <w:marTop w:val="0"/>
      <w:marBottom w:val="0"/>
      <w:divBdr>
        <w:top w:val="none" w:sz="0" w:space="0" w:color="auto"/>
        <w:left w:val="none" w:sz="0" w:space="0" w:color="auto"/>
        <w:bottom w:val="none" w:sz="0" w:space="0" w:color="auto"/>
        <w:right w:val="none" w:sz="0" w:space="0" w:color="auto"/>
      </w:divBdr>
    </w:div>
    <w:div w:id="545874553">
      <w:bodyDiv w:val="1"/>
      <w:marLeft w:val="0"/>
      <w:marRight w:val="0"/>
      <w:marTop w:val="0"/>
      <w:marBottom w:val="0"/>
      <w:divBdr>
        <w:top w:val="none" w:sz="0" w:space="0" w:color="auto"/>
        <w:left w:val="none" w:sz="0" w:space="0" w:color="auto"/>
        <w:bottom w:val="none" w:sz="0" w:space="0" w:color="auto"/>
        <w:right w:val="none" w:sz="0" w:space="0" w:color="auto"/>
      </w:divBdr>
    </w:div>
    <w:div w:id="593249360">
      <w:bodyDiv w:val="1"/>
      <w:marLeft w:val="0"/>
      <w:marRight w:val="0"/>
      <w:marTop w:val="0"/>
      <w:marBottom w:val="0"/>
      <w:divBdr>
        <w:top w:val="none" w:sz="0" w:space="0" w:color="auto"/>
        <w:left w:val="none" w:sz="0" w:space="0" w:color="auto"/>
        <w:bottom w:val="none" w:sz="0" w:space="0" w:color="auto"/>
        <w:right w:val="none" w:sz="0" w:space="0" w:color="auto"/>
      </w:divBdr>
    </w:div>
    <w:div w:id="594291639">
      <w:bodyDiv w:val="1"/>
      <w:marLeft w:val="0"/>
      <w:marRight w:val="0"/>
      <w:marTop w:val="0"/>
      <w:marBottom w:val="0"/>
      <w:divBdr>
        <w:top w:val="none" w:sz="0" w:space="0" w:color="auto"/>
        <w:left w:val="none" w:sz="0" w:space="0" w:color="auto"/>
        <w:bottom w:val="none" w:sz="0" w:space="0" w:color="auto"/>
        <w:right w:val="none" w:sz="0" w:space="0" w:color="auto"/>
      </w:divBdr>
    </w:div>
    <w:div w:id="596668749">
      <w:bodyDiv w:val="1"/>
      <w:marLeft w:val="0"/>
      <w:marRight w:val="0"/>
      <w:marTop w:val="0"/>
      <w:marBottom w:val="0"/>
      <w:divBdr>
        <w:top w:val="none" w:sz="0" w:space="0" w:color="auto"/>
        <w:left w:val="none" w:sz="0" w:space="0" w:color="auto"/>
        <w:bottom w:val="none" w:sz="0" w:space="0" w:color="auto"/>
        <w:right w:val="none" w:sz="0" w:space="0" w:color="auto"/>
      </w:divBdr>
    </w:div>
    <w:div w:id="598609758">
      <w:bodyDiv w:val="1"/>
      <w:marLeft w:val="0"/>
      <w:marRight w:val="0"/>
      <w:marTop w:val="0"/>
      <w:marBottom w:val="0"/>
      <w:divBdr>
        <w:top w:val="none" w:sz="0" w:space="0" w:color="auto"/>
        <w:left w:val="none" w:sz="0" w:space="0" w:color="auto"/>
        <w:bottom w:val="none" w:sz="0" w:space="0" w:color="auto"/>
        <w:right w:val="none" w:sz="0" w:space="0" w:color="auto"/>
      </w:divBdr>
    </w:div>
    <w:div w:id="627395401">
      <w:bodyDiv w:val="1"/>
      <w:marLeft w:val="0"/>
      <w:marRight w:val="0"/>
      <w:marTop w:val="0"/>
      <w:marBottom w:val="0"/>
      <w:divBdr>
        <w:top w:val="none" w:sz="0" w:space="0" w:color="auto"/>
        <w:left w:val="none" w:sz="0" w:space="0" w:color="auto"/>
        <w:bottom w:val="none" w:sz="0" w:space="0" w:color="auto"/>
        <w:right w:val="none" w:sz="0" w:space="0" w:color="auto"/>
      </w:divBdr>
    </w:div>
    <w:div w:id="645088433">
      <w:bodyDiv w:val="1"/>
      <w:marLeft w:val="0"/>
      <w:marRight w:val="0"/>
      <w:marTop w:val="0"/>
      <w:marBottom w:val="0"/>
      <w:divBdr>
        <w:top w:val="none" w:sz="0" w:space="0" w:color="auto"/>
        <w:left w:val="none" w:sz="0" w:space="0" w:color="auto"/>
        <w:bottom w:val="none" w:sz="0" w:space="0" w:color="auto"/>
        <w:right w:val="none" w:sz="0" w:space="0" w:color="auto"/>
      </w:divBdr>
    </w:div>
    <w:div w:id="654727586">
      <w:bodyDiv w:val="1"/>
      <w:marLeft w:val="0"/>
      <w:marRight w:val="0"/>
      <w:marTop w:val="0"/>
      <w:marBottom w:val="0"/>
      <w:divBdr>
        <w:top w:val="none" w:sz="0" w:space="0" w:color="auto"/>
        <w:left w:val="none" w:sz="0" w:space="0" w:color="auto"/>
        <w:bottom w:val="none" w:sz="0" w:space="0" w:color="auto"/>
        <w:right w:val="none" w:sz="0" w:space="0" w:color="auto"/>
      </w:divBdr>
    </w:div>
    <w:div w:id="659238458">
      <w:bodyDiv w:val="1"/>
      <w:marLeft w:val="0"/>
      <w:marRight w:val="0"/>
      <w:marTop w:val="0"/>
      <w:marBottom w:val="0"/>
      <w:divBdr>
        <w:top w:val="none" w:sz="0" w:space="0" w:color="auto"/>
        <w:left w:val="none" w:sz="0" w:space="0" w:color="auto"/>
        <w:bottom w:val="none" w:sz="0" w:space="0" w:color="auto"/>
        <w:right w:val="none" w:sz="0" w:space="0" w:color="auto"/>
      </w:divBdr>
    </w:div>
    <w:div w:id="686369079">
      <w:bodyDiv w:val="1"/>
      <w:marLeft w:val="0"/>
      <w:marRight w:val="0"/>
      <w:marTop w:val="0"/>
      <w:marBottom w:val="0"/>
      <w:divBdr>
        <w:top w:val="none" w:sz="0" w:space="0" w:color="auto"/>
        <w:left w:val="none" w:sz="0" w:space="0" w:color="auto"/>
        <w:bottom w:val="none" w:sz="0" w:space="0" w:color="auto"/>
        <w:right w:val="none" w:sz="0" w:space="0" w:color="auto"/>
      </w:divBdr>
    </w:div>
    <w:div w:id="697507539">
      <w:bodyDiv w:val="1"/>
      <w:marLeft w:val="0"/>
      <w:marRight w:val="0"/>
      <w:marTop w:val="0"/>
      <w:marBottom w:val="0"/>
      <w:divBdr>
        <w:top w:val="none" w:sz="0" w:space="0" w:color="auto"/>
        <w:left w:val="none" w:sz="0" w:space="0" w:color="auto"/>
        <w:bottom w:val="none" w:sz="0" w:space="0" w:color="auto"/>
        <w:right w:val="none" w:sz="0" w:space="0" w:color="auto"/>
      </w:divBdr>
    </w:div>
    <w:div w:id="704670506">
      <w:bodyDiv w:val="1"/>
      <w:marLeft w:val="0"/>
      <w:marRight w:val="0"/>
      <w:marTop w:val="0"/>
      <w:marBottom w:val="0"/>
      <w:divBdr>
        <w:top w:val="none" w:sz="0" w:space="0" w:color="auto"/>
        <w:left w:val="none" w:sz="0" w:space="0" w:color="auto"/>
        <w:bottom w:val="none" w:sz="0" w:space="0" w:color="auto"/>
        <w:right w:val="none" w:sz="0" w:space="0" w:color="auto"/>
      </w:divBdr>
    </w:div>
    <w:div w:id="716710027">
      <w:bodyDiv w:val="1"/>
      <w:marLeft w:val="0"/>
      <w:marRight w:val="0"/>
      <w:marTop w:val="0"/>
      <w:marBottom w:val="0"/>
      <w:divBdr>
        <w:top w:val="none" w:sz="0" w:space="0" w:color="auto"/>
        <w:left w:val="none" w:sz="0" w:space="0" w:color="auto"/>
        <w:bottom w:val="none" w:sz="0" w:space="0" w:color="auto"/>
        <w:right w:val="none" w:sz="0" w:space="0" w:color="auto"/>
      </w:divBdr>
    </w:div>
    <w:div w:id="722873828">
      <w:bodyDiv w:val="1"/>
      <w:marLeft w:val="0"/>
      <w:marRight w:val="0"/>
      <w:marTop w:val="0"/>
      <w:marBottom w:val="0"/>
      <w:divBdr>
        <w:top w:val="none" w:sz="0" w:space="0" w:color="auto"/>
        <w:left w:val="none" w:sz="0" w:space="0" w:color="auto"/>
        <w:bottom w:val="none" w:sz="0" w:space="0" w:color="auto"/>
        <w:right w:val="none" w:sz="0" w:space="0" w:color="auto"/>
      </w:divBdr>
    </w:div>
    <w:div w:id="740063875">
      <w:bodyDiv w:val="1"/>
      <w:marLeft w:val="0"/>
      <w:marRight w:val="0"/>
      <w:marTop w:val="0"/>
      <w:marBottom w:val="0"/>
      <w:divBdr>
        <w:top w:val="none" w:sz="0" w:space="0" w:color="auto"/>
        <w:left w:val="none" w:sz="0" w:space="0" w:color="auto"/>
        <w:bottom w:val="none" w:sz="0" w:space="0" w:color="auto"/>
        <w:right w:val="none" w:sz="0" w:space="0" w:color="auto"/>
      </w:divBdr>
    </w:div>
    <w:div w:id="745809244">
      <w:bodyDiv w:val="1"/>
      <w:marLeft w:val="0"/>
      <w:marRight w:val="0"/>
      <w:marTop w:val="0"/>
      <w:marBottom w:val="0"/>
      <w:divBdr>
        <w:top w:val="none" w:sz="0" w:space="0" w:color="auto"/>
        <w:left w:val="none" w:sz="0" w:space="0" w:color="auto"/>
        <w:bottom w:val="none" w:sz="0" w:space="0" w:color="auto"/>
        <w:right w:val="none" w:sz="0" w:space="0" w:color="auto"/>
      </w:divBdr>
    </w:div>
    <w:div w:id="748818059">
      <w:bodyDiv w:val="1"/>
      <w:marLeft w:val="0"/>
      <w:marRight w:val="0"/>
      <w:marTop w:val="0"/>
      <w:marBottom w:val="0"/>
      <w:divBdr>
        <w:top w:val="none" w:sz="0" w:space="0" w:color="auto"/>
        <w:left w:val="none" w:sz="0" w:space="0" w:color="auto"/>
        <w:bottom w:val="none" w:sz="0" w:space="0" w:color="auto"/>
        <w:right w:val="none" w:sz="0" w:space="0" w:color="auto"/>
      </w:divBdr>
    </w:div>
    <w:div w:id="753479237">
      <w:bodyDiv w:val="1"/>
      <w:marLeft w:val="0"/>
      <w:marRight w:val="0"/>
      <w:marTop w:val="0"/>
      <w:marBottom w:val="0"/>
      <w:divBdr>
        <w:top w:val="none" w:sz="0" w:space="0" w:color="auto"/>
        <w:left w:val="none" w:sz="0" w:space="0" w:color="auto"/>
        <w:bottom w:val="none" w:sz="0" w:space="0" w:color="auto"/>
        <w:right w:val="none" w:sz="0" w:space="0" w:color="auto"/>
      </w:divBdr>
    </w:div>
    <w:div w:id="753941861">
      <w:bodyDiv w:val="1"/>
      <w:marLeft w:val="0"/>
      <w:marRight w:val="0"/>
      <w:marTop w:val="0"/>
      <w:marBottom w:val="0"/>
      <w:divBdr>
        <w:top w:val="none" w:sz="0" w:space="0" w:color="auto"/>
        <w:left w:val="none" w:sz="0" w:space="0" w:color="auto"/>
        <w:bottom w:val="none" w:sz="0" w:space="0" w:color="auto"/>
        <w:right w:val="none" w:sz="0" w:space="0" w:color="auto"/>
      </w:divBdr>
    </w:div>
    <w:div w:id="757871960">
      <w:bodyDiv w:val="1"/>
      <w:marLeft w:val="0"/>
      <w:marRight w:val="0"/>
      <w:marTop w:val="0"/>
      <w:marBottom w:val="0"/>
      <w:divBdr>
        <w:top w:val="none" w:sz="0" w:space="0" w:color="auto"/>
        <w:left w:val="none" w:sz="0" w:space="0" w:color="auto"/>
        <w:bottom w:val="none" w:sz="0" w:space="0" w:color="auto"/>
        <w:right w:val="none" w:sz="0" w:space="0" w:color="auto"/>
      </w:divBdr>
    </w:div>
    <w:div w:id="786660778">
      <w:bodyDiv w:val="1"/>
      <w:marLeft w:val="0"/>
      <w:marRight w:val="0"/>
      <w:marTop w:val="0"/>
      <w:marBottom w:val="0"/>
      <w:divBdr>
        <w:top w:val="none" w:sz="0" w:space="0" w:color="auto"/>
        <w:left w:val="none" w:sz="0" w:space="0" w:color="auto"/>
        <w:bottom w:val="none" w:sz="0" w:space="0" w:color="auto"/>
        <w:right w:val="none" w:sz="0" w:space="0" w:color="auto"/>
      </w:divBdr>
    </w:div>
    <w:div w:id="787747214">
      <w:bodyDiv w:val="1"/>
      <w:marLeft w:val="0"/>
      <w:marRight w:val="0"/>
      <w:marTop w:val="0"/>
      <w:marBottom w:val="0"/>
      <w:divBdr>
        <w:top w:val="none" w:sz="0" w:space="0" w:color="auto"/>
        <w:left w:val="none" w:sz="0" w:space="0" w:color="auto"/>
        <w:bottom w:val="none" w:sz="0" w:space="0" w:color="auto"/>
        <w:right w:val="none" w:sz="0" w:space="0" w:color="auto"/>
      </w:divBdr>
    </w:div>
    <w:div w:id="835076294">
      <w:bodyDiv w:val="1"/>
      <w:marLeft w:val="0"/>
      <w:marRight w:val="0"/>
      <w:marTop w:val="0"/>
      <w:marBottom w:val="0"/>
      <w:divBdr>
        <w:top w:val="none" w:sz="0" w:space="0" w:color="auto"/>
        <w:left w:val="none" w:sz="0" w:space="0" w:color="auto"/>
        <w:bottom w:val="none" w:sz="0" w:space="0" w:color="auto"/>
        <w:right w:val="none" w:sz="0" w:space="0" w:color="auto"/>
      </w:divBdr>
    </w:div>
    <w:div w:id="836270158">
      <w:bodyDiv w:val="1"/>
      <w:marLeft w:val="0"/>
      <w:marRight w:val="0"/>
      <w:marTop w:val="0"/>
      <w:marBottom w:val="0"/>
      <w:divBdr>
        <w:top w:val="none" w:sz="0" w:space="0" w:color="auto"/>
        <w:left w:val="none" w:sz="0" w:space="0" w:color="auto"/>
        <w:bottom w:val="none" w:sz="0" w:space="0" w:color="auto"/>
        <w:right w:val="none" w:sz="0" w:space="0" w:color="auto"/>
      </w:divBdr>
    </w:div>
    <w:div w:id="839544129">
      <w:bodyDiv w:val="1"/>
      <w:marLeft w:val="0"/>
      <w:marRight w:val="0"/>
      <w:marTop w:val="0"/>
      <w:marBottom w:val="0"/>
      <w:divBdr>
        <w:top w:val="none" w:sz="0" w:space="0" w:color="auto"/>
        <w:left w:val="none" w:sz="0" w:space="0" w:color="auto"/>
        <w:bottom w:val="none" w:sz="0" w:space="0" w:color="auto"/>
        <w:right w:val="none" w:sz="0" w:space="0" w:color="auto"/>
      </w:divBdr>
      <w:divsChild>
        <w:div w:id="1161703539">
          <w:marLeft w:val="0"/>
          <w:marRight w:val="0"/>
          <w:marTop w:val="0"/>
          <w:marBottom w:val="0"/>
          <w:divBdr>
            <w:top w:val="none" w:sz="0" w:space="0" w:color="auto"/>
            <w:left w:val="none" w:sz="0" w:space="0" w:color="auto"/>
            <w:bottom w:val="none" w:sz="0" w:space="0" w:color="auto"/>
            <w:right w:val="none" w:sz="0" w:space="0" w:color="auto"/>
          </w:divBdr>
        </w:div>
        <w:div w:id="1314063575">
          <w:marLeft w:val="0"/>
          <w:marRight w:val="0"/>
          <w:marTop w:val="0"/>
          <w:marBottom w:val="0"/>
          <w:divBdr>
            <w:top w:val="none" w:sz="0" w:space="0" w:color="auto"/>
            <w:left w:val="none" w:sz="0" w:space="0" w:color="auto"/>
            <w:bottom w:val="none" w:sz="0" w:space="0" w:color="auto"/>
            <w:right w:val="none" w:sz="0" w:space="0" w:color="auto"/>
          </w:divBdr>
        </w:div>
      </w:divsChild>
    </w:div>
    <w:div w:id="845053089">
      <w:bodyDiv w:val="1"/>
      <w:marLeft w:val="0"/>
      <w:marRight w:val="0"/>
      <w:marTop w:val="0"/>
      <w:marBottom w:val="0"/>
      <w:divBdr>
        <w:top w:val="none" w:sz="0" w:space="0" w:color="auto"/>
        <w:left w:val="none" w:sz="0" w:space="0" w:color="auto"/>
        <w:bottom w:val="none" w:sz="0" w:space="0" w:color="auto"/>
        <w:right w:val="none" w:sz="0" w:space="0" w:color="auto"/>
      </w:divBdr>
    </w:div>
    <w:div w:id="852451749">
      <w:bodyDiv w:val="1"/>
      <w:marLeft w:val="0"/>
      <w:marRight w:val="0"/>
      <w:marTop w:val="0"/>
      <w:marBottom w:val="0"/>
      <w:divBdr>
        <w:top w:val="none" w:sz="0" w:space="0" w:color="auto"/>
        <w:left w:val="none" w:sz="0" w:space="0" w:color="auto"/>
        <w:bottom w:val="none" w:sz="0" w:space="0" w:color="auto"/>
        <w:right w:val="none" w:sz="0" w:space="0" w:color="auto"/>
      </w:divBdr>
    </w:div>
    <w:div w:id="854811307">
      <w:bodyDiv w:val="1"/>
      <w:marLeft w:val="0"/>
      <w:marRight w:val="0"/>
      <w:marTop w:val="0"/>
      <w:marBottom w:val="0"/>
      <w:divBdr>
        <w:top w:val="none" w:sz="0" w:space="0" w:color="auto"/>
        <w:left w:val="none" w:sz="0" w:space="0" w:color="auto"/>
        <w:bottom w:val="none" w:sz="0" w:space="0" w:color="auto"/>
        <w:right w:val="none" w:sz="0" w:space="0" w:color="auto"/>
      </w:divBdr>
    </w:div>
    <w:div w:id="860165452">
      <w:bodyDiv w:val="1"/>
      <w:marLeft w:val="0"/>
      <w:marRight w:val="0"/>
      <w:marTop w:val="0"/>
      <w:marBottom w:val="0"/>
      <w:divBdr>
        <w:top w:val="none" w:sz="0" w:space="0" w:color="auto"/>
        <w:left w:val="none" w:sz="0" w:space="0" w:color="auto"/>
        <w:bottom w:val="none" w:sz="0" w:space="0" w:color="auto"/>
        <w:right w:val="none" w:sz="0" w:space="0" w:color="auto"/>
      </w:divBdr>
    </w:div>
    <w:div w:id="867335095">
      <w:bodyDiv w:val="1"/>
      <w:marLeft w:val="0"/>
      <w:marRight w:val="0"/>
      <w:marTop w:val="0"/>
      <w:marBottom w:val="0"/>
      <w:divBdr>
        <w:top w:val="none" w:sz="0" w:space="0" w:color="auto"/>
        <w:left w:val="none" w:sz="0" w:space="0" w:color="auto"/>
        <w:bottom w:val="none" w:sz="0" w:space="0" w:color="auto"/>
        <w:right w:val="none" w:sz="0" w:space="0" w:color="auto"/>
      </w:divBdr>
    </w:div>
    <w:div w:id="872154700">
      <w:bodyDiv w:val="1"/>
      <w:marLeft w:val="0"/>
      <w:marRight w:val="0"/>
      <w:marTop w:val="0"/>
      <w:marBottom w:val="0"/>
      <w:divBdr>
        <w:top w:val="none" w:sz="0" w:space="0" w:color="auto"/>
        <w:left w:val="none" w:sz="0" w:space="0" w:color="auto"/>
        <w:bottom w:val="none" w:sz="0" w:space="0" w:color="auto"/>
        <w:right w:val="none" w:sz="0" w:space="0" w:color="auto"/>
      </w:divBdr>
    </w:div>
    <w:div w:id="879585276">
      <w:bodyDiv w:val="1"/>
      <w:marLeft w:val="0"/>
      <w:marRight w:val="0"/>
      <w:marTop w:val="0"/>
      <w:marBottom w:val="0"/>
      <w:divBdr>
        <w:top w:val="none" w:sz="0" w:space="0" w:color="auto"/>
        <w:left w:val="none" w:sz="0" w:space="0" w:color="auto"/>
        <w:bottom w:val="none" w:sz="0" w:space="0" w:color="auto"/>
        <w:right w:val="none" w:sz="0" w:space="0" w:color="auto"/>
      </w:divBdr>
    </w:div>
    <w:div w:id="929197877">
      <w:bodyDiv w:val="1"/>
      <w:marLeft w:val="0"/>
      <w:marRight w:val="0"/>
      <w:marTop w:val="0"/>
      <w:marBottom w:val="0"/>
      <w:divBdr>
        <w:top w:val="none" w:sz="0" w:space="0" w:color="auto"/>
        <w:left w:val="none" w:sz="0" w:space="0" w:color="auto"/>
        <w:bottom w:val="none" w:sz="0" w:space="0" w:color="auto"/>
        <w:right w:val="none" w:sz="0" w:space="0" w:color="auto"/>
      </w:divBdr>
    </w:div>
    <w:div w:id="935141264">
      <w:bodyDiv w:val="1"/>
      <w:marLeft w:val="0"/>
      <w:marRight w:val="0"/>
      <w:marTop w:val="0"/>
      <w:marBottom w:val="0"/>
      <w:divBdr>
        <w:top w:val="none" w:sz="0" w:space="0" w:color="auto"/>
        <w:left w:val="none" w:sz="0" w:space="0" w:color="auto"/>
        <w:bottom w:val="none" w:sz="0" w:space="0" w:color="auto"/>
        <w:right w:val="none" w:sz="0" w:space="0" w:color="auto"/>
      </w:divBdr>
    </w:div>
    <w:div w:id="957831496">
      <w:bodyDiv w:val="1"/>
      <w:marLeft w:val="0"/>
      <w:marRight w:val="0"/>
      <w:marTop w:val="0"/>
      <w:marBottom w:val="0"/>
      <w:divBdr>
        <w:top w:val="none" w:sz="0" w:space="0" w:color="auto"/>
        <w:left w:val="none" w:sz="0" w:space="0" w:color="auto"/>
        <w:bottom w:val="none" w:sz="0" w:space="0" w:color="auto"/>
        <w:right w:val="none" w:sz="0" w:space="0" w:color="auto"/>
      </w:divBdr>
    </w:div>
    <w:div w:id="966009993">
      <w:bodyDiv w:val="1"/>
      <w:marLeft w:val="0"/>
      <w:marRight w:val="0"/>
      <w:marTop w:val="0"/>
      <w:marBottom w:val="0"/>
      <w:divBdr>
        <w:top w:val="none" w:sz="0" w:space="0" w:color="auto"/>
        <w:left w:val="none" w:sz="0" w:space="0" w:color="auto"/>
        <w:bottom w:val="none" w:sz="0" w:space="0" w:color="auto"/>
        <w:right w:val="none" w:sz="0" w:space="0" w:color="auto"/>
      </w:divBdr>
    </w:div>
    <w:div w:id="994258960">
      <w:bodyDiv w:val="1"/>
      <w:marLeft w:val="0"/>
      <w:marRight w:val="0"/>
      <w:marTop w:val="0"/>
      <w:marBottom w:val="0"/>
      <w:divBdr>
        <w:top w:val="none" w:sz="0" w:space="0" w:color="auto"/>
        <w:left w:val="none" w:sz="0" w:space="0" w:color="auto"/>
        <w:bottom w:val="none" w:sz="0" w:space="0" w:color="auto"/>
        <w:right w:val="none" w:sz="0" w:space="0" w:color="auto"/>
      </w:divBdr>
      <w:divsChild>
        <w:div w:id="1043404300">
          <w:marLeft w:val="0"/>
          <w:marRight w:val="0"/>
          <w:marTop w:val="0"/>
          <w:marBottom w:val="300"/>
          <w:divBdr>
            <w:top w:val="none" w:sz="0" w:space="0" w:color="auto"/>
            <w:left w:val="none" w:sz="0" w:space="0" w:color="auto"/>
            <w:bottom w:val="none" w:sz="0" w:space="0" w:color="auto"/>
            <w:right w:val="none" w:sz="0" w:space="0" w:color="auto"/>
          </w:divBdr>
          <w:divsChild>
            <w:div w:id="1253123990">
              <w:marLeft w:val="0"/>
              <w:marRight w:val="0"/>
              <w:marTop w:val="0"/>
              <w:marBottom w:val="0"/>
              <w:divBdr>
                <w:top w:val="none" w:sz="0" w:space="0" w:color="auto"/>
                <w:left w:val="none" w:sz="0" w:space="0" w:color="auto"/>
                <w:bottom w:val="none" w:sz="0" w:space="0" w:color="auto"/>
                <w:right w:val="none" w:sz="0" w:space="0" w:color="auto"/>
              </w:divBdr>
              <w:divsChild>
                <w:div w:id="14965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45993">
          <w:marLeft w:val="0"/>
          <w:marRight w:val="0"/>
          <w:marTop w:val="0"/>
          <w:marBottom w:val="300"/>
          <w:divBdr>
            <w:top w:val="none" w:sz="0" w:space="0" w:color="auto"/>
            <w:left w:val="none" w:sz="0" w:space="0" w:color="auto"/>
            <w:bottom w:val="none" w:sz="0" w:space="0" w:color="auto"/>
            <w:right w:val="none" w:sz="0" w:space="0" w:color="auto"/>
          </w:divBdr>
          <w:divsChild>
            <w:div w:id="138351531">
              <w:marLeft w:val="0"/>
              <w:marRight w:val="0"/>
              <w:marTop w:val="0"/>
              <w:marBottom w:val="0"/>
              <w:divBdr>
                <w:top w:val="none" w:sz="0" w:space="0" w:color="auto"/>
                <w:left w:val="none" w:sz="0" w:space="0" w:color="auto"/>
                <w:bottom w:val="none" w:sz="0" w:space="0" w:color="auto"/>
                <w:right w:val="none" w:sz="0" w:space="0" w:color="auto"/>
              </w:divBdr>
              <w:divsChild>
                <w:div w:id="16038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7756">
          <w:marLeft w:val="0"/>
          <w:marRight w:val="0"/>
          <w:marTop w:val="0"/>
          <w:marBottom w:val="300"/>
          <w:divBdr>
            <w:top w:val="none" w:sz="0" w:space="0" w:color="auto"/>
            <w:left w:val="none" w:sz="0" w:space="0" w:color="auto"/>
            <w:bottom w:val="none" w:sz="0" w:space="0" w:color="auto"/>
            <w:right w:val="none" w:sz="0" w:space="0" w:color="auto"/>
          </w:divBdr>
          <w:divsChild>
            <w:div w:id="10658778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25903391">
      <w:bodyDiv w:val="1"/>
      <w:marLeft w:val="0"/>
      <w:marRight w:val="0"/>
      <w:marTop w:val="0"/>
      <w:marBottom w:val="0"/>
      <w:divBdr>
        <w:top w:val="none" w:sz="0" w:space="0" w:color="auto"/>
        <w:left w:val="none" w:sz="0" w:space="0" w:color="auto"/>
        <w:bottom w:val="none" w:sz="0" w:space="0" w:color="auto"/>
        <w:right w:val="none" w:sz="0" w:space="0" w:color="auto"/>
      </w:divBdr>
    </w:div>
    <w:div w:id="1026101072">
      <w:bodyDiv w:val="1"/>
      <w:marLeft w:val="0"/>
      <w:marRight w:val="0"/>
      <w:marTop w:val="0"/>
      <w:marBottom w:val="0"/>
      <w:divBdr>
        <w:top w:val="none" w:sz="0" w:space="0" w:color="auto"/>
        <w:left w:val="none" w:sz="0" w:space="0" w:color="auto"/>
        <w:bottom w:val="none" w:sz="0" w:space="0" w:color="auto"/>
        <w:right w:val="none" w:sz="0" w:space="0" w:color="auto"/>
      </w:divBdr>
    </w:div>
    <w:div w:id="1119181016">
      <w:bodyDiv w:val="1"/>
      <w:marLeft w:val="0"/>
      <w:marRight w:val="0"/>
      <w:marTop w:val="0"/>
      <w:marBottom w:val="0"/>
      <w:divBdr>
        <w:top w:val="none" w:sz="0" w:space="0" w:color="auto"/>
        <w:left w:val="none" w:sz="0" w:space="0" w:color="auto"/>
        <w:bottom w:val="none" w:sz="0" w:space="0" w:color="auto"/>
        <w:right w:val="none" w:sz="0" w:space="0" w:color="auto"/>
      </w:divBdr>
    </w:div>
    <w:div w:id="1122773473">
      <w:bodyDiv w:val="1"/>
      <w:marLeft w:val="0"/>
      <w:marRight w:val="0"/>
      <w:marTop w:val="0"/>
      <w:marBottom w:val="0"/>
      <w:divBdr>
        <w:top w:val="none" w:sz="0" w:space="0" w:color="auto"/>
        <w:left w:val="none" w:sz="0" w:space="0" w:color="auto"/>
        <w:bottom w:val="none" w:sz="0" w:space="0" w:color="auto"/>
        <w:right w:val="none" w:sz="0" w:space="0" w:color="auto"/>
      </w:divBdr>
    </w:div>
    <w:div w:id="1141000218">
      <w:bodyDiv w:val="1"/>
      <w:marLeft w:val="0"/>
      <w:marRight w:val="0"/>
      <w:marTop w:val="0"/>
      <w:marBottom w:val="0"/>
      <w:divBdr>
        <w:top w:val="none" w:sz="0" w:space="0" w:color="auto"/>
        <w:left w:val="none" w:sz="0" w:space="0" w:color="auto"/>
        <w:bottom w:val="none" w:sz="0" w:space="0" w:color="auto"/>
        <w:right w:val="none" w:sz="0" w:space="0" w:color="auto"/>
      </w:divBdr>
    </w:div>
    <w:div w:id="1141192657">
      <w:bodyDiv w:val="1"/>
      <w:marLeft w:val="0"/>
      <w:marRight w:val="0"/>
      <w:marTop w:val="0"/>
      <w:marBottom w:val="0"/>
      <w:divBdr>
        <w:top w:val="none" w:sz="0" w:space="0" w:color="auto"/>
        <w:left w:val="none" w:sz="0" w:space="0" w:color="auto"/>
        <w:bottom w:val="none" w:sz="0" w:space="0" w:color="auto"/>
        <w:right w:val="none" w:sz="0" w:space="0" w:color="auto"/>
      </w:divBdr>
    </w:div>
    <w:div w:id="1157310092">
      <w:bodyDiv w:val="1"/>
      <w:marLeft w:val="0"/>
      <w:marRight w:val="0"/>
      <w:marTop w:val="0"/>
      <w:marBottom w:val="0"/>
      <w:divBdr>
        <w:top w:val="none" w:sz="0" w:space="0" w:color="auto"/>
        <w:left w:val="none" w:sz="0" w:space="0" w:color="auto"/>
        <w:bottom w:val="none" w:sz="0" w:space="0" w:color="auto"/>
        <w:right w:val="none" w:sz="0" w:space="0" w:color="auto"/>
      </w:divBdr>
    </w:div>
    <w:div w:id="1161119108">
      <w:bodyDiv w:val="1"/>
      <w:marLeft w:val="0"/>
      <w:marRight w:val="0"/>
      <w:marTop w:val="0"/>
      <w:marBottom w:val="0"/>
      <w:divBdr>
        <w:top w:val="none" w:sz="0" w:space="0" w:color="auto"/>
        <w:left w:val="none" w:sz="0" w:space="0" w:color="auto"/>
        <w:bottom w:val="none" w:sz="0" w:space="0" w:color="auto"/>
        <w:right w:val="none" w:sz="0" w:space="0" w:color="auto"/>
      </w:divBdr>
    </w:div>
    <w:div w:id="1164972767">
      <w:bodyDiv w:val="1"/>
      <w:marLeft w:val="0"/>
      <w:marRight w:val="0"/>
      <w:marTop w:val="0"/>
      <w:marBottom w:val="0"/>
      <w:divBdr>
        <w:top w:val="none" w:sz="0" w:space="0" w:color="auto"/>
        <w:left w:val="none" w:sz="0" w:space="0" w:color="auto"/>
        <w:bottom w:val="none" w:sz="0" w:space="0" w:color="auto"/>
        <w:right w:val="none" w:sz="0" w:space="0" w:color="auto"/>
      </w:divBdr>
    </w:div>
    <w:div w:id="1165124297">
      <w:bodyDiv w:val="1"/>
      <w:marLeft w:val="0"/>
      <w:marRight w:val="0"/>
      <w:marTop w:val="0"/>
      <w:marBottom w:val="0"/>
      <w:divBdr>
        <w:top w:val="none" w:sz="0" w:space="0" w:color="auto"/>
        <w:left w:val="none" w:sz="0" w:space="0" w:color="auto"/>
        <w:bottom w:val="none" w:sz="0" w:space="0" w:color="auto"/>
        <w:right w:val="none" w:sz="0" w:space="0" w:color="auto"/>
      </w:divBdr>
    </w:div>
    <w:div w:id="1166088480">
      <w:bodyDiv w:val="1"/>
      <w:marLeft w:val="0"/>
      <w:marRight w:val="0"/>
      <w:marTop w:val="0"/>
      <w:marBottom w:val="0"/>
      <w:divBdr>
        <w:top w:val="none" w:sz="0" w:space="0" w:color="auto"/>
        <w:left w:val="none" w:sz="0" w:space="0" w:color="auto"/>
        <w:bottom w:val="none" w:sz="0" w:space="0" w:color="auto"/>
        <w:right w:val="none" w:sz="0" w:space="0" w:color="auto"/>
      </w:divBdr>
    </w:div>
    <w:div w:id="1180658059">
      <w:bodyDiv w:val="1"/>
      <w:marLeft w:val="0"/>
      <w:marRight w:val="0"/>
      <w:marTop w:val="0"/>
      <w:marBottom w:val="0"/>
      <w:divBdr>
        <w:top w:val="none" w:sz="0" w:space="0" w:color="auto"/>
        <w:left w:val="none" w:sz="0" w:space="0" w:color="auto"/>
        <w:bottom w:val="none" w:sz="0" w:space="0" w:color="auto"/>
        <w:right w:val="none" w:sz="0" w:space="0" w:color="auto"/>
      </w:divBdr>
    </w:div>
    <w:div w:id="1180923002">
      <w:bodyDiv w:val="1"/>
      <w:marLeft w:val="0"/>
      <w:marRight w:val="0"/>
      <w:marTop w:val="0"/>
      <w:marBottom w:val="0"/>
      <w:divBdr>
        <w:top w:val="none" w:sz="0" w:space="0" w:color="auto"/>
        <w:left w:val="none" w:sz="0" w:space="0" w:color="auto"/>
        <w:bottom w:val="none" w:sz="0" w:space="0" w:color="auto"/>
        <w:right w:val="none" w:sz="0" w:space="0" w:color="auto"/>
      </w:divBdr>
    </w:div>
    <w:div w:id="1211262162">
      <w:bodyDiv w:val="1"/>
      <w:marLeft w:val="0"/>
      <w:marRight w:val="0"/>
      <w:marTop w:val="0"/>
      <w:marBottom w:val="0"/>
      <w:divBdr>
        <w:top w:val="none" w:sz="0" w:space="0" w:color="auto"/>
        <w:left w:val="none" w:sz="0" w:space="0" w:color="auto"/>
        <w:bottom w:val="none" w:sz="0" w:space="0" w:color="auto"/>
        <w:right w:val="none" w:sz="0" w:space="0" w:color="auto"/>
      </w:divBdr>
    </w:div>
    <w:div w:id="1265769810">
      <w:bodyDiv w:val="1"/>
      <w:marLeft w:val="0"/>
      <w:marRight w:val="0"/>
      <w:marTop w:val="0"/>
      <w:marBottom w:val="0"/>
      <w:divBdr>
        <w:top w:val="none" w:sz="0" w:space="0" w:color="auto"/>
        <w:left w:val="none" w:sz="0" w:space="0" w:color="auto"/>
        <w:bottom w:val="none" w:sz="0" w:space="0" w:color="auto"/>
        <w:right w:val="none" w:sz="0" w:space="0" w:color="auto"/>
      </w:divBdr>
    </w:div>
    <w:div w:id="1266308718">
      <w:bodyDiv w:val="1"/>
      <w:marLeft w:val="0"/>
      <w:marRight w:val="0"/>
      <w:marTop w:val="0"/>
      <w:marBottom w:val="0"/>
      <w:divBdr>
        <w:top w:val="none" w:sz="0" w:space="0" w:color="auto"/>
        <w:left w:val="none" w:sz="0" w:space="0" w:color="auto"/>
        <w:bottom w:val="none" w:sz="0" w:space="0" w:color="auto"/>
        <w:right w:val="none" w:sz="0" w:space="0" w:color="auto"/>
      </w:divBdr>
    </w:div>
    <w:div w:id="1268123999">
      <w:bodyDiv w:val="1"/>
      <w:marLeft w:val="0"/>
      <w:marRight w:val="0"/>
      <w:marTop w:val="0"/>
      <w:marBottom w:val="0"/>
      <w:divBdr>
        <w:top w:val="none" w:sz="0" w:space="0" w:color="auto"/>
        <w:left w:val="none" w:sz="0" w:space="0" w:color="auto"/>
        <w:bottom w:val="none" w:sz="0" w:space="0" w:color="auto"/>
        <w:right w:val="none" w:sz="0" w:space="0" w:color="auto"/>
      </w:divBdr>
    </w:div>
    <w:div w:id="1290475980">
      <w:bodyDiv w:val="1"/>
      <w:marLeft w:val="0"/>
      <w:marRight w:val="0"/>
      <w:marTop w:val="0"/>
      <w:marBottom w:val="0"/>
      <w:divBdr>
        <w:top w:val="none" w:sz="0" w:space="0" w:color="auto"/>
        <w:left w:val="none" w:sz="0" w:space="0" w:color="auto"/>
        <w:bottom w:val="none" w:sz="0" w:space="0" w:color="auto"/>
        <w:right w:val="none" w:sz="0" w:space="0" w:color="auto"/>
      </w:divBdr>
    </w:div>
    <w:div w:id="1314725362">
      <w:bodyDiv w:val="1"/>
      <w:marLeft w:val="0"/>
      <w:marRight w:val="0"/>
      <w:marTop w:val="0"/>
      <w:marBottom w:val="0"/>
      <w:divBdr>
        <w:top w:val="none" w:sz="0" w:space="0" w:color="auto"/>
        <w:left w:val="none" w:sz="0" w:space="0" w:color="auto"/>
        <w:bottom w:val="none" w:sz="0" w:space="0" w:color="auto"/>
        <w:right w:val="none" w:sz="0" w:space="0" w:color="auto"/>
      </w:divBdr>
    </w:div>
    <w:div w:id="1389720698">
      <w:bodyDiv w:val="1"/>
      <w:marLeft w:val="0"/>
      <w:marRight w:val="0"/>
      <w:marTop w:val="0"/>
      <w:marBottom w:val="0"/>
      <w:divBdr>
        <w:top w:val="none" w:sz="0" w:space="0" w:color="auto"/>
        <w:left w:val="none" w:sz="0" w:space="0" w:color="auto"/>
        <w:bottom w:val="none" w:sz="0" w:space="0" w:color="auto"/>
        <w:right w:val="none" w:sz="0" w:space="0" w:color="auto"/>
      </w:divBdr>
    </w:div>
    <w:div w:id="1400246236">
      <w:bodyDiv w:val="1"/>
      <w:marLeft w:val="0"/>
      <w:marRight w:val="0"/>
      <w:marTop w:val="0"/>
      <w:marBottom w:val="0"/>
      <w:divBdr>
        <w:top w:val="none" w:sz="0" w:space="0" w:color="auto"/>
        <w:left w:val="none" w:sz="0" w:space="0" w:color="auto"/>
        <w:bottom w:val="none" w:sz="0" w:space="0" w:color="auto"/>
        <w:right w:val="none" w:sz="0" w:space="0" w:color="auto"/>
      </w:divBdr>
    </w:div>
    <w:div w:id="1402755413">
      <w:bodyDiv w:val="1"/>
      <w:marLeft w:val="0"/>
      <w:marRight w:val="0"/>
      <w:marTop w:val="0"/>
      <w:marBottom w:val="0"/>
      <w:divBdr>
        <w:top w:val="none" w:sz="0" w:space="0" w:color="auto"/>
        <w:left w:val="none" w:sz="0" w:space="0" w:color="auto"/>
        <w:bottom w:val="none" w:sz="0" w:space="0" w:color="auto"/>
        <w:right w:val="none" w:sz="0" w:space="0" w:color="auto"/>
      </w:divBdr>
      <w:divsChild>
        <w:div w:id="710150697">
          <w:marLeft w:val="0"/>
          <w:marRight w:val="0"/>
          <w:marTop w:val="0"/>
          <w:marBottom w:val="300"/>
          <w:divBdr>
            <w:top w:val="none" w:sz="0" w:space="0" w:color="auto"/>
            <w:left w:val="none" w:sz="0" w:space="0" w:color="auto"/>
            <w:bottom w:val="none" w:sz="0" w:space="0" w:color="auto"/>
            <w:right w:val="none" w:sz="0" w:space="0" w:color="auto"/>
          </w:divBdr>
          <w:divsChild>
            <w:div w:id="85197535">
              <w:marLeft w:val="0"/>
              <w:marRight w:val="0"/>
              <w:marTop w:val="0"/>
              <w:marBottom w:val="0"/>
              <w:divBdr>
                <w:top w:val="none" w:sz="0" w:space="0" w:color="auto"/>
                <w:left w:val="none" w:sz="0" w:space="0" w:color="auto"/>
                <w:bottom w:val="none" w:sz="0" w:space="0" w:color="auto"/>
                <w:right w:val="none" w:sz="0" w:space="0" w:color="auto"/>
              </w:divBdr>
              <w:divsChild>
                <w:div w:id="13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6150">
          <w:marLeft w:val="0"/>
          <w:marRight w:val="0"/>
          <w:marTop w:val="0"/>
          <w:marBottom w:val="300"/>
          <w:divBdr>
            <w:top w:val="none" w:sz="0" w:space="0" w:color="auto"/>
            <w:left w:val="none" w:sz="0" w:space="0" w:color="auto"/>
            <w:bottom w:val="none" w:sz="0" w:space="0" w:color="auto"/>
            <w:right w:val="none" w:sz="0" w:space="0" w:color="auto"/>
          </w:divBdr>
          <w:divsChild>
            <w:div w:id="88352941">
              <w:marLeft w:val="0"/>
              <w:marRight w:val="0"/>
              <w:marTop w:val="0"/>
              <w:marBottom w:val="0"/>
              <w:divBdr>
                <w:top w:val="none" w:sz="0" w:space="0" w:color="auto"/>
                <w:left w:val="none" w:sz="0" w:space="0" w:color="auto"/>
                <w:bottom w:val="none" w:sz="0" w:space="0" w:color="auto"/>
                <w:right w:val="none" w:sz="0" w:space="0" w:color="auto"/>
              </w:divBdr>
              <w:divsChild>
                <w:div w:id="12631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35991">
          <w:marLeft w:val="0"/>
          <w:marRight w:val="0"/>
          <w:marTop w:val="0"/>
          <w:marBottom w:val="300"/>
          <w:divBdr>
            <w:top w:val="none" w:sz="0" w:space="0" w:color="auto"/>
            <w:left w:val="none" w:sz="0" w:space="0" w:color="auto"/>
            <w:bottom w:val="none" w:sz="0" w:space="0" w:color="auto"/>
            <w:right w:val="none" w:sz="0" w:space="0" w:color="auto"/>
          </w:divBdr>
          <w:divsChild>
            <w:div w:id="7920977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0613585">
      <w:bodyDiv w:val="1"/>
      <w:marLeft w:val="0"/>
      <w:marRight w:val="0"/>
      <w:marTop w:val="0"/>
      <w:marBottom w:val="0"/>
      <w:divBdr>
        <w:top w:val="none" w:sz="0" w:space="0" w:color="auto"/>
        <w:left w:val="none" w:sz="0" w:space="0" w:color="auto"/>
        <w:bottom w:val="none" w:sz="0" w:space="0" w:color="auto"/>
        <w:right w:val="none" w:sz="0" w:space="0" w:color="auto"/>
      </w:divBdr>
    </w:div>
    <w:div w:id="1411662442">
      <w:bodyDiv w:val="1"/>
      <w:marLeft w:val="0"/>
      <w:marRight w:val="0"/>
      <w:marTop w:val="0"/>
      <w:marBottom w:val="0"/>
      <w:divBdr>
        <w:top w:val="none" w:sz="0" w:space="0" w:color="auto"/>
        <w:left w:val="none" w:sz="0" w:space="0" w:color="auto"/>
        <w:bottom w:val="none" w:sz="0" w:space="0" w:color="auto"/>
        <w:right w:val="none" w:sz="0" w:space="0" w:color="auto"/>
      </w:divBdr>
    </w:div>
    <w:div w:id="1486165853">
      <w:bodyDiv w:val="1"/>
      <w:marLeft w:val="0"/>
      <w:marRight w:val="0"/>
      <w:marTop w:val="0"/>
      <w:marBottom w:val="0"/>
      <w:divBdr>
        <w:top w:val="none" w:sz="0" w:space="0" w:color="auto"/>
        <w:left w:val="none" w:sz="0" w:space="0" w:color="auto"/>
        <w:bottom w:val="none" w:sz="0" w:space="0" w:color="auto"/>
        <w:right w:val="none" w:sz="0" w:space="0" w:color="auto"/>
      </w:divBdr>
    </w:div>
    <w:div w:id="1511725274">
      <w:bodyDiv w:val="1"/>
      <w:marLeft w:val="0"/>
      <w:marRight w:val="0"/>
      <w:marTop w:val="0"/>
      <w:marBottom w:val="0"/>
      <w:divBdr>
        <w:top w:val="none" w:sz="0" w:space="0" w:color="auto"/>
        <w:left w:val="none" w:sz="0" w:space="0" w:color="auto"/>
        <w:bottom w:val="none" w:sz="0" w:space="0" w:color="auto"/>
        <w:right w:val="none" w:sz="0" w:space="0" w:color="auto"/>
      </w:divBdr>
    </w:div>
    <w:div w:id="1541741716">
      <w:bodyDiv w:val="1"/>
      <w:marLeft w:val="0"/>
      <w:marRight w:val="0"/>
      <w:marTop w:val="0"/>
      <w:marBottom w:val="0"/>
      <w:divBdr>
        <w:top w:val="none" w:sz="0" w:space="0" w:color="auto"/>
        <w:left w:val="none" w:sz="0" w:space="0" w:color="auto"/>
        <w:bottom w:val="none" w:sz="0" w:space="0" w:color="auto"/>
        <w:right w:val="none" w:sz="0" w:space="0" w:color="auto"/>
      </w:divBdr>
    </w:div>
    <w:div w:id="1554610841">
      <w:bodyDiv w:val="1"/>
      <w:marLeft w:val="0"/>
      <w:marRight w:val="0"/>
      <w:marTop w:val="0"/>
      <w:marBottom w:val="0"/>
      <w:divBdr>
        <w:top w:val="none" w:sz="0" w:space="0" w:color="auto"/>
        <w:left w:val="none" w:sz="0" w:space="0" w:color="auto"/>
        <w:bottom w:val="none" w:sz="0" w:space="0" w:color="auto"/>
        <w:right w:val="none" w:sz="0" w:space="0" w:color="auto"/>
      </w:divBdr>
    </w:div>
    <w:div w:id="1573851007">
      <w:bodyDiv w:val="1"/>
      <w:marLeft w:val="0"/>
      <w:marRight w:val="0"/>
      <w:marTop w:val="0"/>
      <w:marBottom w:val="0"/>
      <w:divBdr>
        <w:top w:val="none" w:sz="0" w:space="0" w:color="auto"/>
        <w:left w:val="none" w:sz="0" w:space="0" w:color="auto"/>
        <w:bottom w:val="none" w:sz="0" w:space="0" w:color="auto"/>
        <w:right w:val="none" w:sz="0" w:space="0" w:color="auto"/>
      </w:divBdr>
    </w:div>
    <w:div w:id="1578786166">
      <w:bodyDiv w:val="1"/>
      <w:marLeft w:val="0"/>
      <w:marRight w:val="0"/>
      <w:marTop w:val="0"/>
      <w:marBottom w:val="0"/>
      <w:divBdr>
        <w:top w:val="none" w:sz="0" w:space="0" w:color="auto"/>
        <w:left w:val="none" w:sz="0" w:space="0" w:color="auto"/>
        <w:bottom w:val="none" w:sz="0" w:space="0" w:color="auto"/>
        <w:right w:val="none" w:sz="0" w:space="0" w:color="auto"/>
      </w:divBdr>
    </w:div>
    <w:div w:id="1584727736">
      <w:bodyDiv w:val="1"/>
      <w:marLeft w:val="0"/>
      <w:marRight w:val="0"/>
      <w:marTop w:val="0"/>
      <w:marBottom w:val="0"/>
      <w:divBdr>
        <w:top w:val="none" w:sz="0" w:space="0" w:color="auto"/>
        <w:left w:val="none" w:sz="0" w:space="0" w:color="auto"/>
        <w:bottom w:val="none" w:sz="0" w:space="0" w:color="auto"/>
        <w:right w:val="none" w:sz="0" w:space="0" w:color="auto"/>
      </w:divBdr>
    </w:div>
    <w:div w:id="1603875506">
      <w:bodyDiv w:val="1"/>
      <w:marLeft w:val="0"/>
      <w:marRight w:val="0"/>
      <w:marTop w:val="0"/>
      <w:marBottom w:val="0"/>
      <w:divBdr>
        <w:top w:val="none" w:sz="0" w:space="0" w:color="auto"/>
        <w:left w:val="none" w:sz="0" w:space="0" w:color="auto"/>
        <w:bottom w:val="none" w:sz="0" w:space="0" w:color="auto"/>
        <w:right w:val="none" w:sz="0" w:space="0" w:color="auto"/>
      </w:divBdr>
    </w:div>
    <w:div w:id="1641035402">
      <w:bodyDiv w:val="1"/>
      <w:marLeft w:val="0"/>
      <w:marRight w:val="0"/>
      <w:marTop w:val="0"/>
      <w:marBottom w:val="0"/>
      <w:divBdr>
        <w:top w:val="none" w:sz="0" w:space="0" w:color="auto"/>
        <w:left w:val="none" w:sz="0" w:space="0" w:color="auto"/>
        <w:bottom w:val="none" w:sz="0" w:space="0" w:color="auto"/>
        <w:right w:val="none" w:sz="0" w:space="0" w:color="auto"/>
      </w:divBdr>
    </w:div>
    <w:div w:id="1651597522">
      <w:bodyDiv w:val="1"/>
      <w:marLeft w:val="0"/>
      <w:marRight w:val="0"/>
      <w:marTop w:val="0"/>
      <w:marBottom w:val="0"/>
      <w:divBdr>
        <w:top w:val="none" w:sz="0" w:space="0" w:color="auto"/>
        <w:left w:val="none" w:sz="0" w:space="0" w:color="auto"/>
        <w:bottom w:val="none" w:sz="0" w:space="0" w:color="auto"/>
        <w:right w:val="none" w:sz="0" w:space="0" w:color="auto"/>
      </w:divBdr>
    </w:div>
    <w:div w:id="1652905859">
      <w:bodyDiv w:val="1"/>
      <w:marLeft w:val="0"/>
      <w:marRight w:val="0"/>
      <w:marTop w:val="0"/>
      <w:marBottom w:val="0"/>
      <w:divBdr>
        <w:top w:val="none" w:sz="0" w:space="0" w:color="auto"/>
        <w:left w:val="none" w:sz="0" w:space="0" w:color="auto"/>
        <w:bottom w:val="none" w:sz="0" w:space="0" w:color="auto"/>
        <w:right w:val="none" w:sz="0" w:space="0" w:color="auto"/>
      </w:divBdr>
    </w:div>
    <w:div w:id="1675644516">
      <w:bodyDiv w:val="1"/>
      <w:marLeft w:val="0"/>
      <w:marRight w:val="0"/>
      <w:marTop w:val="0"/>
      <w:marBottom w:val="0"/>
      <w:divBdr>
        <w:top w:val="none" w:sz="0" w:space="0" w:color="auto"/>
        <w:left w:val="none" w:sz="0" w:space="0" w:color="auto"/>
        <w:bottom w:val="none" w:sz="0" w:space="0" w:color="auto"/>
        <w:right w:val="none" w:sz="0" w:space="0" w:color="auto"/>
      </w:divBdr>
    </w:div>
    <w:div w:id="1686711845">
      <w:bodyDiv w:val="1"/>
      <w:marLeft w:val="0"/>
      <w:marRight w:val="0"/>
      <w:marTop w:val="0"/>
      <w:marBottom w:val="0"/>
      <w:divBdr>
        <w:top w:val="none" w:sz="0" w:space="0" w:color="auto"/>
        <w:left w:val="none" w:sz="0" w:space="0" w:color="auto"/>
        <w:bottom w:val="none" w:sz="0" w:space="0" w:color="auto"/>
        <w:right w:val="none" w:sz="0" w:space="0" w:color="auto"/>
      </w:divBdr>
    </w:div>
    <w:div w:id="1740054428">
      <w:bodyDiv w:val="1"/>
      <w:marLeft w:val="0"/>
      <w:marRight w:val="0"/>
      <w:marTop w:val="0"/>
      <w:marBottom w:val="0"/>
      <w:divBdr>
        <w:top w:val="none" w:sz="0" w:space="0" w:color="auto"/>
        <w:left w:val="none" w:sz="0" w:space="0" w:color="auto"/>
        <w:bottom w:val="none" w:sz="0" w:space="0" w:color="auto"/>
        <w:right w:val="none" w:sz="0" w:space="0" w:color="auto"/>
      </w:divBdr>
    </w:div>
    <w:div w:id="1743798256">
      <w:bodyDiv w:val="1"/>
      <w:marLeft w:val="0"/>
      <w:marRight w:val="0"/>
      <w:marTop w:val="0"/>
      <w:marBottom w:val="0"/>
      <w:divBdr>
        <w:top w:val="none" w:sz="0" w:space="0" w:color="auto"/>
        <w:left w:val="none" w:sz="0" w:space="0" w:color="auto"/>
        <w:bottom w:val="none" w:sz="0" w:space="0" w:color="auto"/>
        <w:right w:val="none" w:sz="0" w:space="0" w:color="auto"/>
      </w:divBdr>
    </w:div>
    <w:div w:id="1764373257">
      <w:bodyDiv w:val="1"/>
      <w:marLeft w:val="0"/>
      <w:marRight w:val="0"/>
      <w:marTop w:val="0"/>
      <w:marBottom w:val="0"/>
      <w:divBdr>
        <w:top w:val="none" w:sz="0" w:space="0" w:color="auto"/>
        <w:left w:val="none" w:sz="0" w:space="0" w:color="auto"/>
        <w:bottom w:val="none" w:sz="0" w:space="0" w:color="auto"/>
        <w:right w:val="none" w:sz="0" w:space="0" w:color="auto"/>
      </w:divBdr>
    </w:div>
    <w:div w:id="1819373785">
      <w:bodyDiv w:val="1"/>
      <w:marLeft w:val="0"/>
      <w:marRight w:val="0"/>
      <w:marTop w:val="0"/>
      <w:marBottom w:val="0"/>
      <w:divBdr>
        <w:top w:val="none" w:sz="0" w:space="0" w:color="auto"/>
        <w:left w:val="none" w:sz="0" w:space="0" w:color="auto"/>
        <w:bottom w:val="none" w:sz="0" w:space="0" w:color="auto"/>
        <w:right w:val="none" w:sz="0" w:space="0" w:color="auto"/>
      </w:divBdr>
    </w:div>
    <w:div w:id="1828207034">
      <w:bodyDiv w:val="1"/>
      <w:marLeft w:val="0"/>
      <w:marRight w:val="0"/>
      <w:marTop w:val="0"/>
      <w:marBottom w:val="0"/>
      <w:divBdr>
        <w:top w:val="none" w:sz="0" w:space="0" w:color="auto"/>
        <w:left w:val="none" w:sz="0" w:space="0" w:color="auto"/>
        <w:bottom w:val="none" w:sz="0" w:space="0" w:color="auto"/>
        <w:right w:val="none" w:sz="0" w:space="0" w:color="auto"/>
      </w:divBdr>
    </w:div>
    <w:div w:id="1832523845">
      <w:bodyDiv w:val="1"/>
      <w:marLeft w:val="0"/>
      <w:marRight w:val="0"/>
      <w:marTop w:val="0"/>
      <w:marBottom w:val="0"/>
      <w:divBdr>
        <w:top w:val="none" w:sz="0" w:space="0" w:color="auto"/>
        <w:left w:val="none" w:sz="0" w:space="0" w:color="auto"/>
        <w:bottom w:val="none" w:sz="0" w:space="0" w:color="auto"/>
        <w:right w:val="none" w:sz="0" w:space="0" w:color="auto"/>
      </w:divBdr>
    </w:div>
    <w:div w:id="1840728014">
      <w:bodyDiv w:val="1"/>
      <w:marLeft w:val="0"/>
      <w:marRight w:val="0"/>
      <w:marTop w:val="0"/>
      <w:marBottom w:val="0"/>
      <w:divBdr>
        <w:top w:val="none" w:sz="0" w:space="0" w:color="auto"/>
        <w:left w:val="none" w:sz="0" w:space="0" w:color="auto"/>
        <w:bottom w:val="none" w:sz="0" w:space="0" w:color="auto"/>
        <w:right w:val="none" w:sz="0" w:space="0" w:color="auto"/>
      </w:divBdr>
    </w:div>
    <w:div w:id="1887646643">
      <w:bodyDiv w:val="1"/>
      <w:marLeft w:val="0"/>
      <w:marRight w:val="0"/>
      <w:marTop w:val="0"/>
      <w:marBottom w:val="0"/>
      <w:divBdr>
        <w:top w:val="none" w:sz="0" w:space="0" w:color="auto"/>
        <w:left w:val="none" w:sz="0" w:space="0" w:color="auto"/>
        <w:bottom w:val="none" w:sz="0" w:space="0" w:color="auto"/>
        <w:right w:val="none" w:sz="0" w:space="0" w:color="auto"/>
      </w:divBdr>
    </w:div>
    <w:div w:id="1938638072">
      <w:bodyDiv w:val="1"/>
      <w:marLeft w:val="0"/>
      <w:marRight w:val="0"/>
      <w:marTop w:val="0"/>
      <w:marBottom w:val="0"/>
      <w:divBdr>
        <w:top w:val="none" w:sz="0" w:space="0" w:color="auto"/>
        <w:left w:val="none" w:sz="0" w:space="0" w:color="auto"/>
        <w:bottom w:val="none" w:sz="0" w:space="0" w:color="auto"/>
        <w:right w:val="none" w:sz="0" w:space="0" w:color="auto"/>
      </w:divBdr>
    </w:div>
    <w:div w:id="1966933564">
      <w:bodyDiv w:val="1"/>
      <w:marLeft w:val="0"/>
      <w:marRight w:val="0"/>
      <w:marTop w:val="0"/>
      <w:marBottom w:val="0"/>
      <w:divBdr>
        <w:top w:val="none" w:sz="0" w:space="0" w:color="auto"/>
        <w:left w:val="none" w:sz="0" w:space="0" w:color="auto"/>
        <w:bottom w:val="none" w:sz="0" w:space="0" w:color="auto"/>
        <w:right w:val="none" w:sz="0" w:space="0" w:color="auto"/>
      </w:divBdr>
    </w:div>
    <w:div w:id="2014186964">
      <w:bodyDiv w:val="1"/>
      <w:marLeft w:val="0"/>
      <w:marRight w:val="0"/>
      <w:marTop w:val="0"/>
      <w:marBottom w:val="0"/>
      <w:divBdr>
        <w:top w:val="none" w:sz="0" w:space="0" w:color="auto"/>
        <w:left w:val="none" w:sz="0" w:space="0" w:color="auto"/>
        <w:bottom w:val="none" w:sz="0" w:space="0" w:color="auto"/>
        <w:right w:val="none" w:sz="0" w:space="0" w:color="auto"/>
      </w:divBdr>
    </w:div>
    <w:div w:id="2020814286">
      <w:bodyDiv w:val="1"/>
      <w:marLeft w:val="0"/>
      <w:marRight w:val="0"/>
      <w:marTop w:val="0"/>
      <w:marBottom w:val="0"/>
      <w:divBdr>
        <w:top w:val="none" w:sz="0" w:space="0" w:color="auto"/>
        <w:left w:val="none" w:sz="0" w:space="0" w:color="auto"/>
        <w:bottom w:val="none" w:sz="0" w:space="0" w:color="auto"/>
        <w:right w:val="none" w:sz="0" w:space="0" w:color="auto"/>
      </w:divBdr>
      <w:divsChild>
        <w:div w:id="2059864336">
          <w:marLeft w:val="0"/>
          <w:marRight w:val="0"/>
          <w:marTop w:val="0"/>
          <w:marBottom w:val="150"/>
          <w:divBdr>
            <w:top w:val="none" w:sz="0" w:space="0" w:color="auto"/>
            <w:left w:val="none" w:sz="0" w:space="0" w:color="auto"/>
            <w:bottom w:val="none" w:sz="0" w:space="0" w:color="auto"/>
            <w:right w:val="none" w:sz="0" w:space="0" w:color="auto"/>
          </w:divBdr>
        </w:div>
        <w:div w:id="790590960">
          <w:marLeft w:val="0"/>
          <w:marRight w:val="0"/>
          <w:marTop w:val="0"/>
          <w:marBottom w:val="150"/>
          <w:divBdr>
            <w:top w:val="none" w:sz="0" w:space="0" w:color="auto"/>
            <w:left w:val="none" w:sz="0" w:space="0" w:color="auto"/>
            <w:bottom w:val="none" w:sz="0" w:space="0" w:color="auto"/>
            <w:right w:val="none" w:sz="0" w:space="0" w:color="auto"/>
          </w:divBdr>
        </w:div>
        <w:div w:id="112750445">
          <w:marLeft w:val="0"/>
          <w:marRight w:val="0"/>
          <w:marTop w:val="0"/>
          <w:marBottom w:val="150"/>
          <w:divBdr>
            <w:top w:val="none" w:sz="0" w:space="0" w:color="auto"/>
            <w:left w:val="none" w:sz="0" w:space="0" w:color="auto"/>
            <w:bottom w:val="none" w:sz="0" w:space="0" w:color="auto"/>
            <w:right w:val="none" w:sz="0" w:space="0" w:color="auto"/>
          </w:divBdr>
        </w:div>
        <w:div w:id="1306155321">
          <w:marLeft w:val="0"/>
          <w:marRight w:val="0"/>
          <w:marTop w:val="0"/>
          <w:marBottom w:val="150"/>
          <w:divBdr>
            <w:top w:val="none" w:sz="0" w:space="0" w:color="auto"/>
            <w:left w:val="none" w:sz="0" w:space="0" w:color="auto"/>
            <w:bottom w:val="none" w:sz="0" w:space="0" w:color="auto"/>
            <w:right w:val="none" w:sz="0" w:space="0" w:color="auto"/>
          </w:divBdr>
        </w:div>
        <w:div w:id="85806913">
          <w:marLeft w:val="0"/>
          <w:marRight w:val="0"/>
          <w:marTop w:val="0"/>
          <w:marBottom w:val="150"/>
          <w:divBdr>
            <w:top w:val="none" w:sz="0" w:space="0" w:color="auto"/>
            <w:left w:val="none" w:sz="0" w:space="0" w:color="auto"/>
            <w:bottom w:val="none" w:sz="0" w:space="0" w:color="auto"/>
            <w:right w:val="none" w:sz="0" w:space="0" w:color="auto"/>
          </w:divBdr>
        </w:div>
        <w:div w:id="288586934">
          <w:marLeft w:val="0"/>
          <w:marRight w:val="0"/>
          <w:marTop w:val="0"/>
          <w:marBottom w:val="150"/>
          <w:divBdr>
            <w:top w:val="none" w:sz="0" w:space="0" w:color="auto"/>
            <w:left w:val="none" w:sz="0" w:space="0" w:color="auto"/>
            <w:bottom w:val="none" w:sz="0" w:space="0" w:color="auto"/>
            <w:right w:val="none" w:sz="0" w:space="0" w:color="auto"/>
          </w:divBdr>
        </w:div>
        <w:div w:id="22949517">
          <w:marLeft w:val="0"/>
          <w:marRight w:val="0"/>
          <w:marTop w:val="0"/>
          <w:marBottom w:val="150"/>
          <w:divBdr>
            <w:top w:val="none" w:sz="0" w:space="0" w:color="auto"/>
            <w:left w:val="none" w:sz="0" w:space="0" w:color="auto"/>
            <w:bottom w:val="none" w:sz="0" w:space="0" w:color="auto"/>
            <w:right w:val="none" w:sz="0" w:space="0" w:color="auto"/>
          </w:divBdr>
        </w:div>
      </w:divsChild>
    </w:div>
    <w:div w:id="2033024808">
      <w:bodyDiv w:val="1"/>
      <w:marLeft w:val="0"/>
      <w:marRight w:val="0"/>
      <w:marTop w:val="0"/>
      <w:marBottom w:val="0"/>
      <w:divBdr>
        <w:top w:val="none" w:sz="0" w:space="0" w:color="auto"/>
        <w:left w:val="none" w:sz="0" w:space="0" w:color="auto"/>
        <w:bottom w:val="none" w:sz="0" w:space="0" w:color="auto"/>
        <w:right w:val="none" w:sz="0" w:space="0" w:color="auto"/>
      </w:divBdr>
    </w:div>
    <w:div w:id="2040616760">
      <w:bodyDiv w:val="1"/>
      <w:marLeft w:val="0"/>
      <w:marRight w:val="0"/>
      <w:marTop w:val="0"/>
      <w:marBottom w:val="0"/>
      <w:divBdr>
        <w:top w:val="none" w:sz="0" w:space="0" w:color="auto"/>
        <w:left w:val="none" w:sz="0" w:space="0" w:color="auto"/>
        <w:bottom w:val="none" w:sz="0" w:space="0" w:color="auto"/>
        <w:right w:val="none" w:sz="0" w:space="0" w:color="auto"/>
      </w:divBdr>
    </w:div>
    <w:div w:id="2044673477">
      <w:bodyDiv w:val="1"/>
      <w:marLeft w:val="0"/>
      <w:marRight w:val="0"/>
      <w:marTop w:val="0"/>
      <w:marBottom w:val="0"/>
      <w:divBdr>
        <w:top w:val="none" w:sz="0" w:space="0" w:color="auto"/>
        <w:left w:val="none" w:sz="0" w:space="0" w:color="auto"/>
        <w:bottom w:val="none" w:sz="0" w:space="0" w:color="auto"/>
        <w:right w:val="none" w:sz="0" w:space="0" w:color="auto"/>
      </w:divBdr>
    </w:div>
    <w:div w:id="2050185587">
      <w:bodyDiv w:val="1"/>
      <w:marLeft w:val="0"/>
      <w:marRight w:val="0"/>
      <w:marTop w:val="0"/>
      <w:marBottom w:val="0"/>
      <w:divBdr>
        <w:top w:val="none" w:sz="0" w:space="0" w:color="auto"/>
        <w:left w:val="none" w:sz="0" w:space="0" w:color="auto"/>
        <w:bottom w:val="none" w:sz="0" w:space="0" w:color="auto"/>
        <w:right w:val="none" w:sz="0" w:space="0" w:color="auto"/>
      </w:divBdr>
    </w:div>
    <w:div w:id="2105219828">
      <w:bodyDiv w:val="1"/>
      <w:marLeft w:val="0"/>
      <w:marRight w:val="0"/>
      <w:marTop w:val="0"/>
      <w:marBottom w:val="0"/>
      <w:divBdr>
        <w:top w:val="none" w:sz="0" w:space="0" w:color="auto"/>
        <w:left w:val="none" w:sz="0" w:space="0" w:color="auto"/>
        <w:bottom w:val="none" w:sz="0" w:space="0" w:color="auto"/>
        <w:right w:val="none" w:sz="0" w:space="0" w:color="auto"/>
      </w:divBdr>
    </w:div>
    <w:div w:id="2105220673">
      <w:bodyDiv w:val="1"/>
      <w:marLeft w:val="0"/>
      <w:marRight w:val="0"/>
      <w:marTop w:val="0"/>
      <w:marBottom w:val="0"/>
      <w:divBdr>
        <w:top w:val="none" w:sz="0" w:space="0" w:color="auto"/>
        <w:left w:val="none" w:sz="0" w:space="0" w:color="auto"/>
        <w:bottom w:val="none" w:sz="0" w:space="0" w:color="auto"/>
        <w:right w:val="none" w:sz="0" w:space="0" w:color="auto"/>
      </w:divBdr>
    </w:div>
    <w:div w:id="2115204369">
      <w:bodyDiv w:val="1"/>
      <w:marLeft w:val="0"/>
      <w:marRight w:val="0"/>
      <w:marTop w:val="0"/>
      <w:marBottom w:val="0"/>
      <w:divBdr>
        <w:top w:val="none" w:sz="0" w:space="0" w:color="auto"/>
        <w:left w:val="none" w:sz="0" w:space="0" w:color="auto"/>
        <w:bottom w:val="none" w:sz="0" w:space="0" w:color="auto"/>
        <w:right w:val="none" w:sz="0" w:space="0" w:color="auto"/>
      </w:divBdr>
    </w:div>
    <w:div w:id="2135521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91/1478088706qp063oa" TargetMode="External"/><Relationship Id="rId13" Type="http://schemas.openxmlformats.org/officeDocument/2006/relationships/hyperlink" Target="https://doi.org/10.1037/0022-0167.29.1.66" TargetMode="External"/><Relationship Id="rId18" Type="http://schemas.openxmlformats.org/officeDocument/2006/relationships/hyperlink" Target="https://doi.org/10.1037/0022-3514.77.6.1121"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609/aaai.v39i13.33569" TargetMode="External"/><Relationship Id="rId7" Type="http://schemas.openxmlformats.org/officeDocument/2006/relationships/endnotes" Target="endnotes.xml"/><Relationship Id="rId12" Type="http://schemas.openxmlformats.org/officeDocument/2006/relationships/hyperlink" Target="https://doi.org/10.1037/0003-066X.34.10.906" TargetMode="External"/><Relationship Id="rId17" Type="http://schemas.openxmlformats.org/officeDocument/2006/relationships/hyperlink" Target="https://doi.org/10.1007/s10648-007-9054-3" TargetMode="External"/><Relationship Id="rId25" Type="http://schemas.openxmlformats.org/officeDocument/2006/relationships/hyperlink" Target="https://doi.org/10.1207/s15430421tip4102_2" TargetMode="External"/><Relationship Id="rId2" Type="http://schemas.openxmlformats.org/officeDocument/2006/relationships/numbering" Target="numbering.xml"/><Relationship Id="rId16" Type="http://schemas.openxmlformats.org/officeDocument/2006/relationships/hyperlink" Target="https://www.kritische-psychologie.de/files/FKP_36_Klaus_Holzkamp_Lernen.pdf" TargetMode="External"/><Relationship Id="rId20" Type="http://schemas.openxmlformats.org/officeDocument/2006/relationships/hyperlink" Target="https://doi.org/10.1145/3623809.36238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07/S15327965PLI1104_01" TargetMode="External"/><Relationship Id="rId24" Type="http://schemas.openxmlformats.org/officeDocument/2006/relationships/hyperlink" Target="https://doi.org/10.1177/0959354394044004" TargetMode="External"/><Relationship Id="rId5" Type="http://schemas.openxmlformats.org/officeDocument/2006/relationships/webSettings" Target="webSettings.xml"/><Relationship Id="rId15" Type="http://schemas.openxmlformats.org/officeDocument/2006/relationships/hyperlink" Target="https://doi.org/10.1023/B:EDPR.0000034022.16470.f3" TargetMode="External"/><Relationship Id="rId23" Type="http://schemas.openxmlformats.org/officeDocument/2006/relationships/hyperlink" Target="https://aisel.aisnet.org/hicss-57/da/gamification/2" TargetMode="External"/><Relationship Id="rId28" Type="http://schemas.openxmlformats.org/officeDocument/2006/relationships/theme" Target="theme/theme1.xml"/><Relationship Id="rId10" Type="http://schemas.openxmlformats.org/officeDocument/2006/relationships/hyperlink" Target="https://doi.org/10.1177/1534582304267187" TargetMode="External"/><Relationship Id="rId19" Type="http://schemas.openxmlformats.org/officeDocument/2006/relationships/hyperlink" Target="https://doi.org/10.1097/00006842-199305000-00002" TargetMode="External"/><Relationship Id="rId4" Type="http://schemas.openxmlformats.org/officeDocument/2006/relationships/settings" Target="settings.xml"/><Relationship Id="rId9" Type="http://schemas.openxmlformats.org/officeDocument/2006/relationships/hyperlink" Target="https://doi.org/10.1007/978-3-540-72079-9_1" TargetMode="External"/><Relationship Id="rId14" Type="http://schemas.openxmlformats.org/officeDocument/2006/relationships/hyperlink" Target="https://doi.org/10.2307/25148625" TargetMode="External"/><Relationship Id="rId22" Type="http://schemas.openxmlformats.org/officeDocument/2006/relationships/hyperlink" Target="https://doi.org/10.1007/s10660-021-09504-2" TargetMode="External"/><Relationship Id="rId27"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4C767-A2B4-414E-9127-0D607125D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3323</Words>
  <Characters>20937</Characters>
  <Application>Microsoft Office Word</Application>
  <DocSecurity>0</DocSecurity>
  <Lines>174</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Dagmar Rostek</dc:creator>
  <cp:keywords/>
  <dc:description/>
  <cp:lastModifiedBy>Dagmar Rostek</cp:lastModifiedBy>
  <cp:revision>2</cp:revision>
  <cp:lastPrinted>2020-08-09T16:16:00Z</cp:lastPrinted>
  <dcterms:created xsi:type="dcterms:W3CDTF">2026-05-04T12:21:00Z</dcterms:created>
  <dcterms:modified xsi:type="dcterms:W3CDTF">2026-05-04T12:21:00Z</dcterms:modified>
</cp:coreProperties>
</file>