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F2" w:rsidRPr="00FC6757" w:rsidRDefault="001C69F2" w:rsidP="00BC6FBD">
      <w:pPr>
        <w:rPr>
          <w:b/>
        </w:rPr>
      </w:pPr>
      <w:r w:rsidRPr="00FC6757">
        <w:rPr>
          <w:b/>
        </w:rPr>
        <w:t>ARTYKUŁ</w:t>
      </w:r>
    </w:p>
    <w:p w:rsidR="001C69F2" w:rsidRPr="002203D7" w:rsidRDefault="001C69F2" w:rsidP="00A0280B">
      <w:pPr>
        <w:rPr>
          <w:b/>
          <w:sz w:val="28"/>
          <w:szCs w:val="28"/>
        </w:rPr>
      </w:pPr>
      <w:r w:rsidRPr="002203D7">
        <w:rPr>
          <w:b/>
          <w:sz w:val="28"/>
          <w:szCs w:val="28"/>
        </w:rPr>
        <w:t xml:space="preserve">Tytuł: Trudni interesariusze w procesie </w:t>
      </w:r>
      <w:r w:rsidR="00D52F68">
        <w:rPr>
          <w:b/>
          <w:sz w:val="28"/>
          <w:szCs w:val="28"/>
        </w:rPr>
        <w:t>definiowania</w:t>
      </w:r>
      <w:r w:rsidR="00D52F68" w:rsidRPr="002203D7">
        <w:rPr>
          <w:b/>
          <w:sz w:val="28"/>
          <w:szCs w:val="28"/>
        </w:rPr>
        <w:t xml:space="preserve"> </w:t>
      </w:r>
      <w:r w:rsidRPr="002203D7">
        <w:rPr>
          <w:b/>
          <w:sz w:val="28"/>
          <w:szCs w:val="28"/>
        </w:rPr>
        <w:t>wymagań</w:t>
      </w:r>
    </w:p>
    <w:p w:rsidR="001C69F2" w:rsidRDefault="001C69F2"/>
    <w:p w:rsidR="001C69F2" w:rsidRPr="002203D7" w:rsidRDefault="001C69F2">
      <w:pPr>
        <w:rPr>
          <w:b/>
          <w:sz w:val="24"/>
          <w:szCs w:val="24"/>
        </w:rPr>
      </w:pPr>
      <w:r w:rsidRPr="002203D7">
        <w:rPr>
          <w:b/>
          <w:sz w:val="24"/>
          <w:szCs w:val="24"/>
        </w:rPr>
        <w:t xml:space="preserve">Proces </w:t>
      </w:r>
      <w:r w:rsidR="00D52F68">
        <w:rPr>
          <w:b/>
          <w:sz w:val="24"/>
          <w:szCs w:val="24"/>
        </w:rPr>
        <w:t>definiowania</w:t>
      </w:r>
      <w:r w:rsidR="000D7CA0">
        <w:rPr>
          <w:b/>
          <w:sz w:val="24"/>
          <w:szCs w:val="24"/>
        </w:rPr>
        <w:t xml:space="preserve"> </w:t>
      </w:r>
      <w:r w:rsidRPr="002203D7">
        <w:rPr>
          <w:b/>
          <w:sz w:val="24"/>
          <w:szCs w:val="24"/>
        </w:rPr>
        <w:t>wymagań</w:t>
      </w:r>
      <w:r>
        <w:rPr>
          <w:b/>
          <w:sz w:val="24"/>
          <w:szCs w:val="24"/>
        </w:rPr>
        <w:t xml:space="preserve"> </w:t>
      </w:r>
    </w:p>
    <w:p w:rsidR="001C69F2" w:rsidRDefault="001C69F2">
      <w:r>
        <w:tab/>
        <w:t xml:space="preserve">W procesie tworzenia oprogramowania bardzo ważną rolę pełni etap </w:t>
      </w:r>
      <w:r w:rsidR="00037BE4">
        <w:t>definiowania</w:t>
      </w:r>
      <w:r w:rsidR="000D7CA0">
        <w:t xml:space="preserve"> </w:t>
      </w:r>
      <w:r>
        <w:t>wymagań.</w:t>
      </w:r>
      <w:r w:rsidR="000D7CA0">
        <w:t xml:space="preserve"> </w:t>
      </w:r>
      <w:r>
        <w:t xml:space="preserve">W inżynierii oprogramowania </w:t>
      </w:r>
      <w:r>
        <w:rPr>
          <w:rStyle w:val="Odwoanieprzypisukocowego"/>
        </w:rPr>
        <w:endnoteReference w:id="1"/>
      </w:r>
      <w:r w:rsidR="00C759AF">
        <w:t>wyróżni</w:t>
      </w:r>
      <w:r w:rsidR="0053326B">
        <w:t>one są</w:t>
      </w:r>
      <w:r w:rsidR="000D7CA0">
        <w:t xml:space="preserve"> </w:t>
      </w:r>
      <w:r w:rsidR="00037BE4">
        <w:t xml:space="preserve">następujące </w:t>
      </w:r>
      <w:r w:rsidR="0053326B">
        <w:t>procesy</w:t>
      </w:r>
      <w:r w:rsidR="000D7CA0">
        <w:t xml:space="preserve"> </w:t>
      </w:r>
      <w:r w:rsidR="00C759AF">
        <w:t xml:space="preserve">związane z </w:t>
      </w:r>
      <w:r w:rsidR="0053326B">
        <w:t>tym obszarem</w:t>
      </w:r>
      <w:r>
        <w:t>:</w:t>
      </w:r>
    </w:p>
    <w:p w:rsidR="001C69F2" w:rsidRDefault="001C69F2" w:rsidP="00195945">
      <w:pPr>
        <w:spacing w:after="0"/>
      </w:pPr>
      <w:r>
        <w:t>-</w:t>
      </w:r>
      <w:r w:rsidR="000D7CA0">
        <w:t xml:space="preserve"> </w:t>
      </w:r>
      <w:r>
        <w:t xml:space="preserve">określanie i analizowanie wymagań (rozpoznawanie dziedziny, zbieranie i klasyfikacja wymagań, usuwanie sprzeczności, nadawanie priorytetów, sprawdzanie </w:t>
      </w:r>
      <w:bookmarkStart w:id="0" w:name="_GoBack"/>
      <w:bookmarkEnd w:id="0"/>
      <w:r>
        <w:t>wymagań),</w:t>
      </w:r>
    </w:p>
    <w:p w:rsidR="001C69F2" w:rsidRDefault="001C69F2" w:rsidP="00195945">
      <w:pPr>
        <w:spacing w:after="0"/>
      </w:pPr>
      <w:r>
        <w:t>- specyfikowanie wymagań (biznesowe, systemowe, funkcjonalne, niefunkcjonalne)</w:t>
      </w:r>
    </w:p>
    <w:p w:rsidR="001C69F2" w:rsidRDefault="001C69F2" w:rsidP="00195945">
      <w:pPr>
        <w:spacing w:after="0"/>
      </w:pPr>
      <w:r>
        <w:t>- zatwierdzania wymagań (zwartych w dokumentacji wymagań).</w:t>
      </w:r>
    </w:p>
    <w:p w:rsidR="001C69F2" w:rsidRDefault="001C69F2" w:rsidP="00C2573A">
      <w:pPr>
        <w:spacing w:after="0"/>
      </w:pPr>
      <w:r>
        <w:t xml:space="preserve">Efektywna realizacja tych procesów ma kluczowe znaczenie dla przebiegu całego procesu tworzenia oprogramowania. </w:t>
      </w:r>
    </w:p>
    <w:p w:rsidR="00037BE4" w:rsidRDefault="00037BE4" w:rsidP="00C2573A">
      <w:pPr>
        <w:spacing w:after="0"/>
      </w:pPr>
    </w:p>
    <w:p w:rsidR="001C69F2" w:rsidRDefault="00271718" w:rsidP="00C2573A">
      <w:pPr>
        <w:spacing w:after="0"/>
      </w:pPr>
      <w:r>
        <w:t>W czasie swojej pracy zawodowej</w:t>
      </w:r>
      <w:r w:rsidR="000D7CA0">
        <w:t xml:space="preserve"> </w:t>
      </w:r>
      <w:r>
        <w:t xml:space="preserve">pracowałam </w:t>
      </w:r>
      <w:r w:rsidR="00037BE4">
        <w:t xml:space="preserve">lub nadzorowałam prace analityków </w:t>
      </w:r>
      <w:r>
        <w:t xml:space="preserve">w </w:t>
      </w:r>
      <w:r w:rsidR="00037BE4">
        <w:t xml:space="preserve">wielu </w:t>
      </w:r>
      <w:r>
        <w:t>projektach różnej</w:t>
      </w:r>
      <w:r w:rsidR="00037BE4">
        <w:t xml:space="preserve"> wielkości </w:t>
      </w:r>
      <w:r>
        <w:t xml:space="preserve">, co dało </w:t>
      </w:r>
      <w:r w:rsidR="00037BE4">
        <w:t xml:space="preserve">mi dużo </w:t>
      </w:r>
      <w:r>
        <w:t>materiału do wyciągnięcia wniosków.</w:t>
      </w:r>
    </w:p>
    <w:p w:rsidR="00271718" w:rsidRDefault="00271718" w:rsidP="00C2573A">
      <w:pPr>
        <w:spacing w:after="0"/>
      </w:pPr>
      <w:r>
        <w:t xml:space="preserve">Zaobserwowałam, że analitycy, którzy dysponują </w:t>
      </w:r>
      <w:r w:rsidR="00C75B29">
        <w:t xml:space="preserve">co najmniej </w:t>
      </w:r>
      <w:r>
        <w:t xml:space="preserve">podstawową wiedzą teoretyczną z inżynierii oprogramowania definiują wymagania skutecznie i efektywnie. </w:t>
      </w:r>
    </w:p>
    <w:p w:rsidR="001C69F2" w:rsidRDefault="001C69F2" w:rsidP="00037BE4">
      <w:r>
        <w:t>Zauważyłam również, że z każdym rokiem oczekiwania odbiorcy wobec analizy biznesowej</w:t>
      </w:r>
      <w:r w:rsidR="000D7CA0">
        <w:t xml:space="preserve"> </w:t>
      </w:r>
      <w:r>
        <w:t>i kompetencji analityków są coraz większe.</w:t>
      </w:r>
      <w:r w:rsidR="000D7CA0">
        <w:t xml:space="preserve"> </w:t>
      </w:r>
      <w:r>
        <w:t>Postanowiłam nie traktować tych problemów jak przysłowiowej ‘kwadratury koła’ lecz przetestować</w:t>
      </w:r>
      <w:r w:rsidR="000D7CA0">
        <w:t xml:space="preserve"> </w:t>
      </w:r>
      <w:r>
        <w:t>w praktyce, czy dobranie odpowiednich technik zbierania wymagań oraz wykorzystanie kilku podstawowych kompetencji analityków</w:t>
      </w:r>
      <w:r>
        <w:rPr>
          <w:rStyle w:val="Odwoanieprzypisukocowego"/>
        </w:rPr>
        <w:endnoteReference w:id="2"/>
      </w:r>
      <w:r>
        <w:t xml:space="preserve"> przyniesie oczekiwany skutek.</w:t>
      </w:r>
      <w:r w:rsidR="000D7CA0">
        <w:t xml:space="preserve"> </w:t>
      </w:r>
    </w:p>
    <w:p w:rsidR="001C69F2" w:rsidRPr="002203D7" w:rsidRDefault="001C69F2">
      <w:pPr>
        <w:rPr>
          <w:b/>
          <w:sz w:val="24"/>
          <w:szCs w:val="24"/>
        </w:rPr>
      </w:pPr>
      <w:r w:rsidRPr="002203D7">
        <w:rPr>
          <w:b/>
          <w:sz w:val="24"/>
          <w:szCs w:val="24"/>
        </w:rPr>
        <w:t>Interesariusze</w:t>
      </w:r>
    </w:p>
    <w:p w:rsidR="00037BE4" w:rsidRDefault="002F0228">
      <w:r>
        <w:t>Analitycy s</w:t>
      </w:r>
      <w:r w:rsidR="001C69F2">
        <w:t>potyka</w:t>
      </w:r>
      <w:r>
        <w:t>ją</w:t>
      </w:r>
      <w:r w:rsidR="000D7CA0">
        <w:t xml:space="preserve"> </w:t>
      </w:r>
      <w:r w:rsidR="001C69F2">
        <w:t>się w projektach informatycznych z interesariuszami czyli przedstawicielami jednostek organizacyjnych,</w:t>
      </w:r>
      <w:r w:rsidR="000D7CA0">
        <w:t xml:space="preserve"> </w:t>
      </w:r>
      <w:r w:rsidR="001C69F2">
        <w:t>którzy biorą czynny udział w realizacji projektu lub są żywotnie zainteresowan</w:t>
      </w:r>
      <w:r w:rsidR="00E15400">
        <w:t>i</w:t>
      </w:r>
      <w:r w:rsidR="001C69F2">
        <w:t xml:space="preserve"> pomyślnym albo niepomyślnym zakończeniem projektu.</w:t>
      </w:r>
      <w:r w:rsidR="000D7CA0">
        <w:t xml:space="preserve"> </w:t>
      </w:r>
      <w:r w:rsidR="001C69F2">
        <w:t xml:space="preserve"> </w:t>
      </w:r>
    </w:p>
    <w:p w:rsidR="001C69F2" w:rsidRDefault="00037BE4">
      <w:r>
        <w:t xml:space="preserve">Bardzo często analitycy uważają, że </w:t>
      </w:r>
      <w:r w:rsidR="0053326B">
        <w:t xml:space="preserve">część interesariuszy </w:t>
      </w:r>
      <w:r>
        <w:t>utrudnia im sprawne definiowania i dokumentowanie wymagań</w:t>
      </w:r>
      <w:r w:rsidR="001C69F2">
        <w:t xml:space="preserve"> </w:t>
      </w:r>
    </w:p>
    <w:p w:rsidR="001C69F2" w:rsidRDefault="0053326B">
      <w:r>
        <w:t>W celu</w:t>
      </w:r>
      <w:r w:rsidR="000D7CA0">
        <w:t xml:space="preserve"> </w:t>
      </w:r>
      <w:r w:rsidR="00037BE4">
        <w:t>zweryfikowa</w:t>
      </w:r>
      <w:r>
        <w:t xml:space="preserve">nia tych opinii </w:t>
      </w:r>
      <w:r w:rsidR="001C69F2">
        <w:t>przyjęłam następujące założenia:</w:t>
      </w:r>
    </w:p>
    <w:p w:rsidR="001C69F2" w:rsidRDefault="002F0228" w:rsidP="005E6C71">
      <w:pPr>
        <w:pStyle w:val="Akapitzlist"/>
        <w:numPr>
          <w:ilvl w:val="0"/>
          <w:numId w:val="4"/>
        </w:numPr>
      </w:pPr>
      <w:r>
        <w:t>Dostawcy chcą</w:t>
      </w:r>
      <w:r w:rsidR="000D7CA0">
        <w:t xml:space="preserve"> </w:t>
      </w:r>
      <w:r w:rsidR="001C69F2">
        <w:t>zrozumieć potrzeby odbiorców i przyszłych użytkowników (zależne od ich kultury, języka, umiejętności interpersonalnych) i zbudować system, który spełni ich potrzeby</w:t>
      </w:r>
      <w:r w:rsidR="002445B8">
        <w:t>.</w:t>
      </w:r>
    </w:p>
    <w:p w:rsidR="001C69F2" w:rsidRDefault="002445B8" w:rsidP="005E6C71">
      <w:pPr>
        <w:pStyle w:val="Akapitzlist"/>
        <w:numPr>
          <w:ilvl w:val="0"/>
          <w:numId w:val="4"/>
        </w:numPr>
      </w:pPr>
      <w:r>
        <w:t xml:space="preserve">Potrzeby </w:t>
      </w:r>
      <w:r w:rsidR="001C69F2">
        <w:t>odbiorców / użytkowników ulegają zmianie w czasie (odbiorcy chcą dysponować coraz lepszą ofertą, oczekiwania użytkowników rosną w związku z dynamicznym rozwojem rynku informatycznego)</w:t>
      </w:r>
      <w:r>
        <w:t>.</w:t>
      </w:r>
    </w:p>
    <w:p w:rsidR="001C69F2" w:rsidRPr="00000234" w:rsidRDefault="002445B8" w:rsidP="00370815">
      <w:pPr>
        <w:pStyle w:val="Akapitzlist"/>
        <w:numPr>
          <w:ilvl w:val="0"/>
          <w:numId w:val="4"/>
        </w:numPr>
        <w:rPr>
          <w:b/>
        </w:rPr>
      </w:pPr>
      <w:r>
        <w:t xml:space="preserve">Odbiorca </w:t>
      </w:r>
      <w:r w:rsidR="001C69F2">
        <w:t xml:space="preserve">działa wg zasady IKIWISI tzn. </w:t>
      </w:r>
      <w:proofErr w:type="spellStart"/>
      <w:r w:rsidR="001C69F2">
        <w:t>I’ll</w:t>
      </w:r>
      <w:proofErr w:type="spellEnd"/>
      <w:r w:rsidR="001C69F2">
        <w:t xml:space="preserve"> </w:t>
      </w:r>
      <w:proofErr w:type="spellStart"/>
      <w:r w:rsidR="001C69F2">
        <w:t>Know</w:t>
      </w:r>
      <w:proofErr w:type="spellEnd"/>
      <w:r w:rsidR="001C69F2">
        <w:t xml:space="preserve"> </w:t>
      </w:r>
      <w:proofErr w:type="spellStart"/>
      <w:r w:rsidR="001C69F2">
        <w:t>It</w:t>
      </w:r>
      <w:proofErr w:type="spellEnd"/>
      <w:r w:rsidR="001C69F2">
        <w:t xml:space="preserve"> </w:t>
      </w:r>
      <w:proofErr w:type="spellStart"/>
      <w:r w:rsidR="001C69F2">
        <w:t>When</w:t>
      </w:r>
      <w:proofErr w:type="spellEnd"/>
      <w:r w:rsidR="001C69F2">
        <w:t xml:space="preserve"> I </w:t>
      </w:r>
      <w:proofErr w:type="spellStart"/>
      <w:r w:rsidR="001C69F2">
        <w:t>See</w:t>
      </w:r>
      <w:proofErr w:type="spellEnd"/>
      <w:r w:rsidR="001C69F2">
        <w:t xml:space="preserve"> IT (będę wiedział, gdy zobaczę). Zasada ta jest dużym wyzwaniem dla analityków, gdyż ostateczna wersja systemu powstaje najczęściej</w:t>
      </w:r>
      <w:r w:rsidR="000D7CA0">
        <w:t xml:space="preserve"> </w:t>
      </w:r>
      <w:r w:rsidR="001C69F2">
        <w:t>po zakończeniu</w:t>
      </w:r>
      <w:r w:rsidR="000D7CA0">
        <w:t xml:space="preserve"> </w:t>
      </w:r>
      <w:r w:rsidR="001C69F2">
        <w:t>analizy</w:t>
      </w:r>
      <w:r w:rsidR="000D7CA0">
        <w:t xml:space="preserve"> </w:t>
      </w:r>
      <w:r w:rsidR="001C69F2">
        <w:t xml:space="preserve">biznesowej, zaś klient </w:t>
      </w:r>
    </w:p>
    <w:p w:rsidR="001C69F2" w:rsidRPr="00000234" w:rsidRDefault="001C69F2" w:rsidP="00000234">
      <w:pPr>
        <w:pStyle w:val="Akapitzlist"/>
        <w:numPr>
          <w:ilvl w:val="1"/>
          <w:numId w:val="4"/>
        </w:numPr>
        <w:rPr>
          <w:b/>
        </w:rPr>
      </w:pPr>
      <w:r>
        <w:lastRenderedPageBreak/>
        <w:t>zwleka z potwierdzeniem potrzeb biznesowych</w:t>
      </w:r>
      <w:r w:rsidR="000D7CA0">
        <w:t xml:space="preserve"> </w:t>
      </w:r>
      <w:r>
        <w:t>do czasu prezentacji prototypu aplikacji albo</w:t>
      </w:r>
      <w:r w:rsidR="000D7CA0">
        <w:t xml:space="preserve"> </w:t>
      </w:r>
    </w:p>
    <w:p w:rsidR="001C69F2" w:rsidRPr="00370815" w:rsidRDefault="001C69F2" w:rsidP="00000234">
      <w:pPr>
        <w:pStyle w:val="Akapitzlist"/>
        <w:numPr>
          <w:ilvl w:val="1"/>
          <w:numId w:val="4"/>
        </w:numPr>
        <w:rPr>
          <w:b/>
        </w:rPr>
      </w:pPr>
      <w:r>
        <w:t>w przypadku projektu, w którym nie jest zaplanowany prototyp dopiero, wtedy gdy widzi działającą</w:t>
      </w:r>
      <w:r w:rsidR="000D7CA0">
        <w:t xml:space="preserve"> </w:t>
      </w:r>
      <w:r>
        <w:t>aplikację zastanawia się nad swoimi potrzebami.</w:t>
      </w:r>
    </w:p>
    <w:p w:rsidR="00037BE4" w:rsidRDefault="00037BE4" w:rsidP="00115178">
      <w:pPr>
        <w:spacing w:after="0"/>
      </w:pPr>
    </w:p>
    <w:p w:rsidR="001C69F2" w:rsidRDefault="001C69F2" w:rsidP="00115178">
      <w:pPr>
        <w:spacing w:after="0"/>
      </w:pPr>
      <w:r>
        <w:t xml:space="preserve">W niniejszym artykule skoncentrowałam się na </w:t>
      </w:r>
      <w:r w:rsidR="008D40CE">
        <w:t xml:space="preserve">wnioskach z </w:t>
      </w:r>
      <w:r>
        <w:t xml:space="preserve">większych </w:t>
      </w:r>
      <w:r w:rsidR="00271718">
        <w:t xml:space="preserve">projektów </w:t>
      </w:r>
      <w:r>
        <w:t>(powyżej 100 wymagań biznesowych), w których wystąpiły następujące zjawiska:</w:t>
      </w:r>
    </w:p>
    <w:p w:rsidR="001C69F2" w:rsidRDefault="001C69F2" w:rsidP="00115178">
      <w:pPr>
        <w:pStyle w:val="Akapitzlist"/>
        <w:numPr>
          <w:ilvl w:val="0"/>
          <w:numId w:val="3"/>
        </w:numPr>
        <w:spacing w:after="0"/>
      </w:pPr>
      <w:r>
        <w:t>odbiorca przedstawia</w:t>
      </w:r>
      <w:r w:rsidR="00271718">
        <w:t>ł</w:t>
      </w:r>
      <w:r>
        <w:t xml:space="preserve"> swoje wstępne potrzeby na wysokim stopniu ogólności,</w:t>
      </w:r>
    </w:p>
    <w:p w:rsidR="001C69F2" w:rsidRDefault="001C69F2" w:rsidP="00115178">
      <w:pPr>
        <w:pStyle w:val="Akapitzlist"/>
        <w:numPr>
          <w:ilvl w:val="0"/>
          <w:numId w:val="3"/>
        </w:numPr>
        <w:spacing w:after="0"/>
      </w:pPr>
      <w:r>
        <w:t xml:space="preserve">po stronie odbiorcy nie </w:t>
      </w:r>
      <w:r w:rsidR="0053326B">
        <w:t xml:space="preserve">było </w:t>
      </w:r>
      <w:r>
        <w:t>jednoznacznie wskazanych osób odpowiedzialnych za podejmowanie decyzji,</w:t>
      </w:r>
    </w:p>
    <w:p w:rsidR="001C69F2" w:rsidRDefault="001C69F2" w:rsidP="00115178">
      <w:pPr>
        <w:pStyle w:val="Akapitzlist"/>
        <w:numPr>
          <w:ilvl w:val="0"/>
          <w:numId w:val="3"/>
        </w:numPr>
        <w:spacing w:after="0"/>
      </w:pPr>
      <w:r>
        <w:t xml:space="preserve">w trakcie procesu identyfikacji wymagań biznesowych </w:t>
      </w:r>
      <w:r w:rsidR="0053326B">
        <w:t>następowała</w:t>
      </w:r>
      <w:r w:rsidR="000D7CA0">
        <w:t xml:space="preserve"> </w:t>
      </w:r>
      <w:r>
        <w:t xml:space="preserve">zmiana podstawowych założeń biznesowych lub prawnych. </w:t>
      </w:r>
    </w:p>
    <w:p w:rsidR="00524C02" w:rsidRDefault="00524C02" w:rsidP="00370815"/>
    <w:p w:rsidR="001C69F2" w:rsidRPr="00D805BD" w:rsidRDefault="00C75B29" w:rsidP="00370815">
      <w:r>
        <w:t>Z</w:t>
      </w:r>
      <w:r w:rsidR="00C759AF" w:rsidRPr="00D805BD">
        <w:t xml:space="preserve">jawiska </w:t>
      </w:r>
      <w:r>
        <w:t xml:space="preserve">te </w:t>
      </w:r>
      <w:r w:rsidR="00C759AF" w:rsidRPr="00D805BD">
        <w:t xml:space="preserve">występują dość często </w:t>
      </w:r>
      <w:r>
        <w:t xml:space="preserve">w praktyce </w:t>
      </w:r>
      <w:r w:rsidR="00C759AF" w:rsidRPr="00D805BD">
        <w:t>i są prawdziwym wyzwaniem dla analityk</w:t>
      </w:r>
      <w:r w:rsidR="002F0228">
        <w:t>ów</w:t>
      </w:r>
      <w:r w:rsidR="00C759AF" w:rsidRPr="00D805BD">
        <w:t>.</w:t>
      </w:r>
      <w:r w:rsidR="000D7CA0">
        <w:t xml:space="preserve"> </w:t>
      </w:r>
      <w:r w:rsidR="00C759AF" w:rsidRPr="00D805BD">
        <w:t xml:space="preserve">Zaletą jest </w:t>
      </w:r>
      <w:r w:rsidR="002F0228">
        <w:t xml:space="preserve">przede wszystkim </w:t>
      </w:r>
      <w:r w:rsidR="00C759AF" w:rsidRPr="00D805BD">
        <w:t>to, że realizacj</w:t>
      </w:r>
      <w:r w:rsidR="00510F8D">
        <w:t>a</w:t>
      </w:r>
      <w:r w:rsidR="000D7CA0">
        <w:t xml:space="preserve"> </w:t>
      </w:r>
      <w:r w:rsidR="00C759AF" w:rsidRPr="00D805BD">
        <w:t xml:space="preserve">procesu analizy </w:t>
      </w:r>
      <w:r>
        <w:t xml:space="preserve">wymagań </w:t>
      </w:r>
      <w:r w:rsidR="00C759AF" w:rsidRPr="00D805BD">
        <w:t xml:space="preserve">w takich warunkach umożliwia znaczny rozwój kompetencji </w:t>
      </w:r>
      <w:r w:rsidR="002F0228" w:rsidRPr="00D805BD">
        <w:t>anality</w:t>
      </w:r>
      <w:r w:rsidR="002F0228">
        <w:t>cznych</w:t>
      </w:r>
      <w:r w:rsidR="00D805BD">
        <w:t>,</w:t>
      </w:r>
      <w:r>
        <w:t xml:space="preserve"> a p</w:t>
      </w:r>
      <w:r w:rsidR="00D805BD">
        <w:t>rojekty są naprawdę bardzo interesujące.</w:t>
      </w:r>
    </w:p>
    <w:p w:rsidR="001C69F2" w:rsidRPr="00C759AF" w:rsidRDefault="001C69F2">
      <w:pPr>
        <w:rPr>
          <w:b/>
          <w:sz w:val="24"/>
          <w:szCs w:val="24"/>
        </w:rPr>
      </w:pPr>
      <w:r w:rsidRPr="00C759AF">
        <w:rPr>
          <w:b/>
          <w:sz w:val="24"/>
          <w:szCs w:val="24"/>
        </w:rPr>
        <w:t>Rozpoznawanie dziedziny i zbieranie wymagań</w:t>
      </w:r>
    </w:p>
    <w:p w:rsidR="001C69F2" w:rsidRDefault="001C69F2">
      <w:r>
        <w:t xml:space="preserve">Większość z analityków miała do czynienia z takimi </w:t>
      </w:r>
      <w:r w:rsidR="00D805BD">
        <w:t>przypadkiem</w:t>
      </w:r>
      <w:r w:rsidR="000D7CA0">
        <w:t xml:space="preserve"> </w:t>
      </w:r>
      <w:r>
        <w:t>jak ten opisany poniżej.</w:t>
      </w:r>
    </w:p>
    <w:p w:rsidR="001C69F2" w:rsidRDefault="001C69F2">
      <w:r>
        <w:t>Odbiorca w dokumencie przekazanym do dostawcy przedstawił krótki opis swojej potrzeby biznesowej: Przygotowanie oprogramowania w</w:t>
      </w:r>
      <w:r w:rsidR="00DC674D">
        <w:t>s</w:t>
      </w:r>
      <w:r>
        <w:t xml:space="preserve">pierającego proces sprzedaży kredytów gotówkowych przez agentów kredytowych. </w:t>
      </w:r>
    </w:p>
    <w:p w:rsidR="001C69F2" w:rsidRDefault="001C69F2" w:rsidP="005B5494">
      <w:pPr>
        <w:spacing w:after="0"/>
      </w:pPr>
      <w:r>
        <w:t>Podczas pierwszego spotkania z odbiorcą analityk zidentyfikował m.in. następujące wymagania:</w:t>
      </w:r>
    </w:p>
    <w:p w:rsidR="001C69F2" w:rsidRDefault="001C69F2" w:rsidP="005B5494">
      <w:pPr>
        <w:spacing w:after="0"/>
      </w:pPr>
      <w:r>
        <w:t>- system powinien umożliwić rejestrację wniosku kredytobiorcy przez agenta</w:t>
      </w:r>
      <w:r w:rsidR="000D7CA0">
        <w:t xml:space="preserve"> </w:t>
      </w:r>
      <w:r>
        <w:t>kredytowego,</w:t>
      </w:r>
    </w:p>
    <w:p w:rsidR="001C69F2" w:rsidRDefault="001C69F2" w:rsidP="005B5494">
      <w:pPr>
        <w:spacing w:after="0"/>
      </w:pPr>
      <w:r>
        <w:t>- system powinien umożliwić przeprowadzanie oceny zdolności kredytowej kredytobiorcy.</w:t>
      </w:r>
    </w:p>
    <w:p w:rsidR="001C69F2" w:rsidRDefault="001C69F2" w:rsidP="005B5494">
      <w:pPr>
        <w:spacing w:after="0"/>
      </w:pPr>
      <w:r>
        <w:t xml:space="preserve">Analityk na tym samym spotkaniu zidentyfikował ‘ukryte’ wymagania: </w:t>
      </w:r>
    </w:p>
    <w:p w:rsidR="001C69F2" w:rsidRDefault="001C69F2" w:rsidP="005B5494">
      <w:pPr>
        <w:spacing w:after="0"/>
      </w:pPr>
      <w:r>
        <w:t>- w systemie powinny być</w:t>
      </w:r>
      <w:r w:rsidR="000D7CA0">
        <w:t xml:space="preserve"> </w:t>
      </w:r>
      <w:r>
        <w:t>obsługiwane tylko kredyty gotówkowe dla osób fizycznych,</w:t>
      </w:r>
    </w:p>
    <w:p w:rsidR="001C69F2" w:rsidRDefault="001C69F2" w:rsidP="005B5494">
      <w:pPr>
        <w:spacing w:after="0"/>
      </w:pPr>
      <w:r>
        <w:t>- kredyty mogą być udzielane w walucie</w:t>
      </w:r>
      <w:r w:rsidR="000D7CA0">
        <w:t xml:space="preserve"> </w:t>
      </w:r>
      <w:proofErr w:type="spellStart"/>
      <w:r>
        <w:t>pln</w:t>
      </w:r>
      <w:proofErr w:type="spellEnd"/>
      <w:r w:rsidR="000D7CA0">
        <w:t xml:space="preserve"> </w:t>
      </w:r>
      <w:r>
        <w:t>lub euro</w:t>
      </w:r>
      <w:r w:rsidR="00E15400">
        <w:t>,</w:t>
      </w:r>
    </w:p>
    <w:p w:rsidR="001C69F2" w:rsidRDefault="00E15400" w:rsidP="005B5494">
      <w:pPr>
        <w:spacing w:after="0"/>
      </w:pPr>
      <w:r>
        <w:t>które w znacznym stopniu ograniczyły zakres projektu.</w:t>
      </w:r>
    </w:p>
    <w:p w:rsidR="00E15400" w:rsidRDefault="00E15400" w:rsidP="005B5494">
      <w:pPr>
        <w:spacing w:after="0"/>
      </w:pPr>
    </w:p>
    <w:p w:rsidR="001C69F2" w:rsidRDefault="001C69F2" w:rsidP="005B5494">
      <w:pPr>
        <w:spacing w:after="0"/>
      </w:pPr>
      <w:r>
        <w:t>W przypadku, gdy potrzeba odbiorcy sformułowana jest zbyt ogólnie w cel</w:t>
      </w:r>
      <w:r w:rsidR="00DC674D">
        <w:t>u</w:t>
      </w:r>
      <w:r>
        <w:t xml:space="preserve"> zidentyfikowania</w:t>
      </w:r>
      <w:r w:rsidR="000D7CA0">
        <w:t xml:space="preserve"> </w:t>
      </w:r>
      <w:r>
        <w:t>‘ukrytych’ wymagań</w:t>
      </w:r>
      <w:r w:rsidR="000D7CA0">
        <w:t xml:space="preserve"> </w:t>
      </w:r>
      <w:r>
        <w:t>konieczne jest dostosowanie technik zbierania wymagań do wielkości projektu i typu klienta.</w:t>
      </w:r>
    </w:p>
    <w:p w:rsidR="00C759AF" w:rsidRDefault="00C759AF" w:rsidP="005B5494">
      <w:pPr>
        <w:spacing w:after="0"/>
      </w:pPr>
    </w:p>
    <w:p w:rsidR="001C69F2" w:rsidRDefault="001C69F2" w:rsidP="005B5494">
      <w:pPr>
        <w:spacing w:after="0"/>
      </w:pPr>
      <w:r>
        <w:t>Najważniejsze są w takim przypadku następujące kompetencje analityka biznesowego:</w:t>
      </w:r>
    </w:p>
    <w:p w:rsidR="001C69F2" w:rsidRDefault="001C69F2" w:rsidP="006816E3">
      <w:pPr>
        <w:pStyle w:val="Akapitzlist"/>
        <w:numPr>
          <w:ilvl w:val="0"/>
          <w:numId w:val="5"/>
        </w:numPr>
        <w:spacing w:after="0"/>
      </w:pPr>
      <w:r>
        <w:t>podstawowa wiedza merytoryczna z analizowanego obszaru.</w:t>
      </w:r>
    </w:p>
    <w:p w:rsidR="001C69F2" w:rsidRDefault="001C69F2" w:rsidP="004320A5">
      <w:pPr>
        <w:pStyle w:val="Akapitzlist"/>
        <w:numPr>
          <w:ilvl w:val="0"/>
          <w:numId w:val="5"/>
        </w:numPr>
        <w:spacing w:after="0"/>
      </w:pPr>
      <w:r>
        <w:t>umiejętność analitycznego myślenia,</w:t>
      </w:r>
    </w:p>
    <w:p w:rsidR="001C69F2" w:rsidRDefault="001C69F2" w:rsidP="006816E3">
      <w:pPr>
        <w:pStyle w:val="Akapitzlist"/>
        <w:numPr>
          <w:ilvl w:val="0"/>
          <w:numId w:val="5"/>
        </w:numPr>
        <w:spacing w:after="0"/>
      </w:pPr>
      <w:r>
        <w:t>umiejętności komunikacyjne (w tym: umiejętność zadawania pytań w sytuacji stresowej)</w:t>
      </w:r>
      <w:r w:rsidR="002F0228">
        <w:t>,</w:t>
      </w:r>
    </w:p>
    <w:p w:rsidR="001C69F2" w:rsidRDefault="001C69F2" w:rsidP="006816E3">
      <w:pPr>
        <w:pStyle w:val="Akapitzlist"/>
        <w:numPr>
          <w:ilvl w:val="0"/>
          <w:numId w:val="5"/>
        </w:numPr>
        <w:spacing w:after="0"/>
      </w:pPr>
      <w:r>
        <w:t>dobranie stylu działania i wypowiedzi do osób uczestniczących w projekcie,</w:t>
      </w:r>
    </w:p>
    <w:p w:rsidR="001C69F2" w:rsidRDefault="001C69F2" w:rsidP="006816E3">
      <w:pPr>
        <w:pStyle w:val="Akapitzlist"/>
        <w:numPr>
          <w:ilvl w:val="0"/>
          <w:numId w:val="5"/>
        </w:numPr>
        <w:spacing w:after="0"/>
      </w:pPr>
      <w:r>
        <w:t>umiejętność obserwacji zachowań</w:t>
      </w:r>
      <w:r w:rsidR="002F0228">
        <w:t xml:space="preserve"> odbi</w:t>
      </w:r>
      <w:r w:rsidR="004954D3">
        <w:t>o</w:t>
      </w:r>
      <w:r w:rsidR="002F0228">
        <w:t>rcy</w:t>
      </w:r>
      <w:r>
        <w:t xml:space="preserve"> i wnioskowania.</w:t>
      </w:r>
    </w:p>
    <w:p w:rsidR="001C69F2" w:rsidRDefault="001C69F2" w:rsidP="004320A5">
      <w:pPr>
        <w:pStyle w:val="Akapitzlist"/>
        <w:spacing w:after="0"/>
        <w:ind w:left="360"/>
      </w:pPr>
    </w:p>
    <w:p w:rsidR="001C69F2" w:rsidRDefault="001C69F2" w:rsidP="004320A5">
      <w:pPr>
        <w:pStyle w:val="Akapitzlist"/>
        <w:spacing w:after="0"/>
        <w:ind w:left="0"/>
      </w:pPr>
      <w:r>
        <w:lastRenderedPageBreak/>
        <w:t xml:space="preserve">W trakcie dyskusji z analitykami i </w:t>
      </w:r>
      <w:r w:rsidR="00DC674D">
        <w:t xml:space="preserve">kierownikami </w:t>
      </w:r>
      <w:r>
        <w:t>projektu często poruszamy temat wiedzy merytorycznej z analizowanego obszaru. Mam świadomość, że trudn</w:t>
      </w:r>
      <w:r w:rsidR="00271718">
        <w:t>o wymagać od analityka</w:t>
      </w:r>
      <w:r w:rsidR="00D805BD">
        <w:t>,</w:t>
      </w:r>
      <w:r w:rsidR="00271718">
        <w:t xml:space="preserve"> aby miał wiedzę ze wszystkich </w:t>
      </w:r>
      <w:r w:rsidR="00C759AF">
        <w:t>obszarów analizy</w:t>
      </w:r>
      <w:r w:rsidR="00271718">
        <w:t xml:space="preserve">. Moje doświadczenie wskazuje jednak, że </w:t>
      </w:r>
      <w:r w:rsidR="002F0228">
        <w:t>bez</w:t>
      </w:r>
      <w:r w:rsidR="000D7CA0">
        <w:t xml:space="preserve"> </w:t>
      </w:r>
      <w:r>
        <w:t>podstawowej wiedzy</w:t>
      </w:r>
      <w:r w:rsidR="000D7CA0">
        <w:t xml:space="preserve"> </w:t>
      </w:r>
      <w:r>
        <w:t xml:space="preserve">(zdobytej wcześniej lub nabytej bezpośrednio przez spotkaniem z klientem) trudno będzie osiągnąć oczekiwane efekty w krótkim czasie oraz prawidłowo zidentyfikować ‘ukryte’ wymagania klienta. </w:t>
      </w:r>
    </w:p>
    <w:p w:rsidR="001C69F2" w:rsidRDefault="001C69F2" w:rsidP="004320A5">
      <w:pPr>
        <w:pStyle w:val="Akapitzlist"/>
        <w:spacing w:after="0"/>
        <w:ind w:left="0"/>
      </w:pPr>
    </w:p>
    <w:p w:rsidR="001C69F2" w:rsidRDefault="001C69F2" w:rsidP="004320A5">
      <w:pPr>
        <w:pStyle w:val="Akapitzlist"/>
        <w:spacing w:after="0"/>
        <w:ind w:left="0"/>
      </w:pPr>
      <w:r>
        <w:t>Dodatkowo bardzo dobre efekty osiągają podczas zbierania wymagań analitycy, którzy posiadają umiejętności prezentacji, negocjacji oraz facylitacji. W ostatnich latach widać wyraźną poprawę tych kompetencji zarówno po stronie dostawców, jak i odbiorców rozwiązań informatycznych.</w:t>
      </w:r>
      <w:r w:rsidR="000D7CA0">
        <w:t xml:space="preserve"> </w:t>
      </w:r>
    </w:p>
    <w:p w:rsidR="001C69F2" w:rsidRDefault="001C69F2" w:rsidP="004320A5">
      <w:pPr>
        <w:pStyle w:val="Akapitzlist"/>
        <w:spacing w:after="0"/>
        <w:ind w:left="0"/>
      </w:pPr>
    </w:p>
    <w:p w:rsidR="001C69F2" w:rsidRDefault="001C69F2" w:rsidP="00111CCE">
      <w:pPr>
        <w:pStyle w:val="Akapitzlist"/>
        <w:spacing w:after="0"/>
        <w:ind w:left="0"/>
      </w:pPr>
      <w:r>
        <w:t>Wysoki poziom efektywności osiągają ci analitycy, którzy potrafią w trakcie spotkań obserwować zachowania odbiorców i dostosowywać sposób komunikowania do typu odbiorcy. Szczególnie ważne jest rozpoznanie, czy</w:t>
      </w:r>
      <w:r w:rsidR="000D7CA0">
        <w:t xml:space="preserve"> </w:t>
      </w:r>
      <w:r>
        <w:t>mamy do czynienia z</w:t>
      </w:r>
      <w:r w:rsidR="00DC674D">
        <w:t>e</w:t>
      </w:r>
      <w:r>
        <w:t xml:space="preserve"> wzrokowcami, słuchowcami czy</w:t>
      </w:r>
      <w:r w:rsidR="000D7CA0">
        <w:t xml:space="preserve"> </w:t>
      </w:r>
      <w:proofErr w:type="spellStart"/>
      <w:r>
        <w:t>kinestetykami</w:t>
      </w:r>
      <w:proofErr w:type="spellEnd"/>
      <w:r w:rsidR="002F0228">
        <w:t>. Pozwala to na</w:t>
      </w:r>
      <w:r>
        <w:t xml:space="preserve"> dobranie odpowiedniego stylu wypowiedzi do preferowanego przez odbiorcę kanału przekazywania informacji. </w:t>
      </w:r>
    </w:p>
    <w:p w:rsidR="00524C02" w:rsidRDefault="00524C02" w:rsidP="00111CCE">
      <w:pPr>
        <w:pStyle w:val="Akapitzlist"/>
        <w:spacing w:after="0"/>
        <w:ind w:left="0"/>
      </w:pPr>
      <w:r>
        <w:t xml:space="preserve">Zapewniam, że zastosowanie odpowiedni ego stylu wypowiedzi pozwoli dojść do consensusu z najtrudniejszym </w:t>
      </w:r>
      <w:proofErr w:type="spellStart"/>
      <w:r>
        <w:t>interesariuszem</w:t>
      </w:r>
      <w:proofErr w:type="spellEnd"/>
      <w:r>
        <w:t>.</w:t>
      </w:r>
    </w:p>
    <w:p w:rsidR="001C69F2" w:rsidRDefault="001C69F2" w:rsidP="005B5494">
      <w:pPr>
        <w:spacing w:after="0"/>
      </w:pPr>
    </w:p>
    <w:p w:rsidR="001C69F2" w:rsidRDefault="001C69F2" w:rsidP="008233C6">
      <w:pPr>
        <w:spacing w:after="0"/>
      </w:pPr>
      <w:r>
        <w:t xml:space="preserve">W trakcie spotkań analitycznych w celu identyfikacji </w:t>
      </w:r>
      <w:r w:rsidR="00271718">
        <w:t>‘</w:t>
      </w:r>
      <w:r>
        <w:t>ukrytych</w:t>
      </w:r>
      <w:r w:rsidR="00271718">
        <w:t xml:space="preserve">’ </w:t>
      </w:r>
      <w:r>
        <w:t>wymagań warto stosować następujące techniki:</w:t>
      </w:r>
    </w:p>
    <w:p w:rsidR="001C69F2" w:rsidRPr="00216EC9" w:rsidRDefault="001C69F2" w:rsidP="00216EC9">
      <w:pPr>
        <w:numPr>
          <w:ilvl w:val="0"/>
          <w:numId w:val="6"/>
        </w:numPr>
        <w:spacing w:after="0"/>
      </w:pPr>
      <w:r w:rsidRPr="00216EC9">
        <w:t>efektywne zarządzanie słownikiem pojęć (</w:t>
      </w:r>
      <w:r w:rsidR="00DC674D">
        <w:t>‘</w:t>
      </w:r>
      <w:r>
        <w:t>Używaj języka odbiorcy aby osiągnąć lepsze porozumienie</w:t>
      </w:r>
      <w:r w:rsidRPr="00216EC9">
        <w:t>’)</w:t>
      </w:r>
      <w:r>
        <w:t>,</w:t>
      </w:r>
    </w:p>
    <w:p w:rsidR="001C69F2" w:rsidRPr="00216EC9" w:rsidRDefault="001C69F2" w:rsidP="00216EC9">
      <w:pPr>
        <w:numPr>
          <w:ilvl w:val="0"/>
          <w:numId w:val="6"/>
        </w:numPr>
        <w:spacing w:after="0"/>
      </w:pPr>
      <w:r w:rsidRPr="00216EC9">
        <w:t xml:space="preserve">tworzenie diagramów wysokiego poziomu abstrakcji umożliwiającego </w:t>
      </w:r>
      <w:r>
        <w:t xml:space="preserve">realizację </w:t>
      </w:r>
      <w:r w:rsidRPr="00216EC9">
        <w:t>analiz</w:t>
      </w:r>
      <w:r>
        <w:t>y metodą</w:t>
      </w:r>
      <w:r w:rsidR="000D7CA0">
        <w:t xml:space="preserve"> </w:t>
      </w:r>
      <w:r>
        <w:t>‘</w:t>
      </w:r>
      <w:r w:rsidRPr="00216EC9">
        <w:t>top-down’</w:t>
      </w:r>
      <w:r>
        <w:t>,</w:t>
      </w:r>
    </w:p>
    <w:p w:rsidR="001C69F2" w:rsidRPr="00216EC9" w:rsidRDefault="001C69F2" w:rsidP="00216EC9">
      <w:pPr>
        <w:numPr>
          <w:ilvl w:val="0"/>
          <w:numId w:val="6"/>
        </w:numPr>
        <w:spacing w:after="0"/>
      </w:pPr>
      <w:r w:rsidRPr="00216EC9">
        <w:t xml:space="preserve">korzystanie ze spotkań typu </w:t>
      </w:r>
      <w:r>
        <w:t>‘</w:t>
      </w:r>
      <w:r w:rsidRPr="00216EC9">
        <w:t>burza mózgów’</w:t>
      </w:r>
      <w:r>
        <w:t>,</w:t>
      </w:r>
    </w:p>
    <w:p w:rsidR="001C69F2" w:rsidRPr="00216EC9" w:rsidRDefault="001C69F2" w:rsidP="002203D7">
      <w:pPr>
        <w:numPr>
          <w:ilvl w:val="0"/>
          <w:numId w:val="6"/>
        </w:numPr>
        <w:spacing w:after="0"/>
      </w:pPr>
      <w:r w:rsidRPr="00216EC9">
        <w:t xml:space="preserve">dokumentowanie spotkań, </w:t>
      </w:r>
      <w:proofErr w:type="spellStart"/>
      <w:r w:rsidRPr="00216EC9">
        <w:t>tele</w:t>
      </w:r>
      <w:proofErr w:type="spellEnd"/>
      <w:r w:rsidRPr="00216EC9">
        <w:t xml:space="preserve">- i </w:t>
      </w:r>
      <w:proofErr w:type="spellStart"/>
      <w:r w:rsidRPr="00216EC9">
        <w:t>videokonferencji</w:t>
      </w:r>
      <w:proofErr w:type="spellEnd"/>
      <w:r>
        <w:t xml:space="preserve"> oraz</w:t>
      </w:r>
      <w:r w:rsidR="000D7CA0">
        <w:t xml:space="preserve"> </w:t>
      </w:r>
      <w:r w:rsidRPr="00216EC9">
        <w:t xml:space="preserve">wymiana dokumentów </w:t>
      </w:r>
      <w:r>
        <w:t>analitycznych</w:t>
      </w:r>
      <w:r w:rsidR="000D7CA0">
        <w:t xml:space="preserve"> </w:t>
      </w:r>
      <w:r>
        <w:t xml:space="preserve">(między dostawcą i odbiorcą) </w:t>
      </w:r>
      <w:r w:rsidRPr="00216EC9">
        <w:t>w trybie zmian</w:t>
      </w:r>
      <w:r>
        <w:t>.</w:t>
      </w:r>
    </w:p>
    <w:p w:rsidR="001C69F2" w:rsidRDefault="001C69F2" w:rsidP="005B5494">
      <w:pPr>
        <w:spacing w:after="0"/>
      </w:pPr>
    </w:p>
    <w:p w:rsidR="001C69F2" w:rsidRDefault="001C69F2" w:rsidP="005B5494">
      <w:pPr>
        <w:spacing w:after="0"/>
      </w:pPr>
    </w:p>
    <w:p w:rsidR="001C69F2" w:rsidRDefault="001C69F2" w:rsidP="005B5494">
      <w:pPr>
        <w:spacing w:after="0"/>
      </w:pPr>
    </w:p>
    <w:p w:rsidR="001C69F2" w:rsidRPr="006E05E6" w:rsidRDefault="002F0228" w:rsidP="005B5494">
      <w:pPr>
        <w:spacing w:after="0"/>
        <w:rPr>
          <w:b/>
          <w:i/>
        </w:rPr>
      </w:pPr>
      <w:r w:rsidRPr="004954D3">
        <w:rPr>
          <w:b/>
          <w:sz w:val="24"/>
          <w:szCs w:val="24"/>
        </w:rPr>
        <w:t>Organizacja prac oraz</w:t>
      </w:r>
      <w:r w:rsidRPr="004954D3">
        <w:rPr>
          <w:b/>
          <w:i/>
          <w:sz w:val="24"/>
          <w:szCs w:val="24"/>
        </w:rPr>
        <w:t xml:space="preserve"> </w:t>
      </w:r>
      <w:r w:rsidR="001C69F2" w:rsidRPr="004954D3">
        <w:rPr>
          <w:b/>
          <w:sz w:val="24"/>
          <w:szCs w:val="24"/>
        </w:rPr>
        <w:t>dokumentowanie</w:t>
      </w:r>
      <w:r w:rsidRPr="004954D3">
        <w:rPr>
          <w:b/>
          <w:sz w:val="24"/>
          <w:szCs w:val="24"/>
        </w:rPr>
        <w:t xml:space="preserve"> wymagań</w:t>
      </w:r>
    </w:p>
    <w:p w:rsidR="001C69F2" w:rsidRDefault="001C69F2" w:rsidP="005B5494">
      <w:pPr>
        <w:spacing w:after="0"/>
        <w:rPr>
          <w:i/>
        </w:rPr>
      </w:pPr>
    </w:p>
    <w:p w:rsidR="001C69F2" w:rsidRDefault="001C69F2" w:rsidP="00463666">
      <w:pPr>
        <w:spacing w:after="0"/>
      </w:pPr>
      <w:r w:rsidRPr="008233C6">
        <w:t>Zarządzanie wymaganiami to</w:t>
      </w:r>
      <w:r>
        <w:t xml:space="preserve"> zarówno s</w:t>
      </w:r>
      <w:r w:rsidRPr="008233C6">
        <w:t>ystematyczne podejście do uzyskiwania, organizowania oraz dokumentowania wymagań systemu informatycznego</w:t>
      </w:r>
      <w:r>
        <w:t>, jak i p</w:t>
      </w:r>
      <w:r w:rsidRPr="008233C6">
        <w:t>roces, który ustala i zachowuje umowę między klientem a zespołem realizującym przedsięwzięcie w zależności od zmieniających się wymagań systemu.</w:t>
      </w:r>
    </w:p>
    <w:p w:rsidR="001C69F2" w:rsidRDefault="00D805BD" w:rsidP="008233C6">
      <w:pPr>
        <w:spacing w:after="0"/>
      </w:pPr>
      <w:r>
        <w:t>W praktyce uzyskałam potwierdzenie zasady, że o</w:t>
      </w:r>
      <w:r w:rsidR="001C69F2" w:rsidRPr="008233C6">
        <w:t xml:space="preserve">rganizacja procesu zarządzania wymaganiami oraz sposób dokumentowania zależy od </w:t>
      </w:r>
      <w:r w:rsidR="001C69F2" w:rsidRPr="00B13D4E">
        <w:t>wielkości projektu</w:t>
      </w:r>
      <w:r w:rsidR="001C69F2">
        <w:t xml:space="preserve"> </w:t>
      </w:r>
      <w:r>
        <w:t>(im większy projekt, tym bardziej rozbudowana organizacja i dokumentacja)</w:t>
      </w:r>
      <w:r w:rsidR="000D7CA0">
        <w:t xml:space="preserve"> </w:t>
      </w:r>
      <w:r w:rsidR="001C69F2" w:rsidRPr="008233C6">
        <w:t>oraz</w:t>
      </w:r>
      <w:r w:rsidR="000D7CA0">
        <w:t xml:space="preserve"> </w:t>
      </w:r>
      <w:proofErr w:type="spellStart"/>
      <w:r w:rsidR="001C69F2" w:rsidRPr="00B13D4E">
        <w:t>interesariuszy</w:t>
      </w:r>
      <w:proofErr w:type="spellEnd"/>
      <w:r w:rsidR="00C960DE" w:rsidRPr="00C960DE">
        <w:t>.</w:t>
      </w:r>
      <w:r w:rsidR="001C69F2" w:rsidRPr="008233C6">
        <w:t xml:space="preserve"> </w:t>
      </w:r>
    </w:p>
    <w:p w:rsidR="001C69F2" w:rsidRDefault="001C69F2" w:rsidP="008233C6">
      <w:pPr>
        <w:spacing w:after="0"/>
      </w:pPr>
    </w:p>
    <w:p w:rsidR="001C69F2" w:rsidRDefault="001C69F2" w:rsidP="008233C6">
      <w:pPr>
        <w:spacing w:after="0"/>
      </w:pPr>
      <w:r>
        <w:t xml:space="preserve">W trakcie procesu analizy wymagań zgłaszane są potrzeby różnych użytkowników budowanego systemu (np. pracownicy w biurze obsługi klienta, pracownicy działów księgowych, klienci przedsiębiorstwa , którzy korzystają z udostępnionych dla nich usług systemu, administratorzy </w:t>
      </w:r>
      <w:r>
        <w:lastRenderedPageBreak/>
        <w:t>systemu) .</w:t>
      </w:r>
      <w:r w:rsidR="000D7CA0">
        <w:t xml:space="preserve"> </w:t>
      </w:r>
      <w:r>
        <w:t>W potrzebach tych widoczne są różne aspekty</w:t>
      </w:r>
      <w:r w:rsidR="000D7CA0">
        <w:t xml:space="preserve"> </w:t>
      </w:r>
      <w:r>
        <w:t>użytkowania budowanego systemu i korzystania z jego usług.</w:t>
      </w:r>
    </w:p>
    <w:p w:rsidR="00D805BD" w:rsidRDefault="00D805BD" w:rsidP="008233C6">
      <w:pPr>
        <w:spacing w:after="0"/>
      </w:pPr>
    </w:p>
    <w:p w:rsidR="001C69F2" w:rsidRDefault="001C69F2" w:rsidP="008233C6">
      <w:pPr>
        <w:spacing w:after="0"/>
      </w:pPr>
      <w:r>
        <w:t>Niezależnie od</w:t>
      </w:r>
      <w:r w:rsidR="000D7CA0">
        <w:t xml:space="preserve"> </w:t>
      </w:r>
      <w:r>
        <w:t>techniki definiowania i dokumentowania</w:t>
      </w:r>
      <w:r w:rsidR="000D7CA0">
        <w:t xml:space="preserve"> </w:t>
      </w:r>
      <w:r>
        <w:t>wymagań (np. VORD</w:t>
      </w:r>
      <w:r>
        <w:rPr>
          <w:rStyle w:val="Odwoanieprzypisukocowego"/>
        </w:rPr>
        <w:endnoteReference w:id="3"/>
      </w:r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rStyle w:val="Odwoanieprzypisukocowego"/>
        </w:rPr>
        <w:endnoteReference w:id="4"/>
      </w:r>
      <w:r>
        <w:t xml:space="preserve">, </w:t>
      </w:r>
      <w:proofErr w:type="spellStart"/>
      <w:r>
        <w:t>User</w:t>
      </w:r>
      <w:proofErr w:type="spellEnd"/>
      <w:r>
        <w:t xml:space="preserve"> Story</w:t>
      </w:r>
      <w:r>
        <w:rPr>
          <w:rStyle w:val="Odwoanieprzypisukocowego"/>
        </w:rPr>
        <w:endnoteReference w:id="5"/>
      </w:r>
      <w:r>
        <w:t>)</w:t>
      </w:r>
      <w:r w:rsidR="000D7CA0">
        <w:t xml:space="preserve"> </w:t>
      </w:r>
      <w:r>
        <w:t>ważne jest, aby zebrane wymagania odpowiednio klasyfikować</w:t>
      </w:r>
      <w:r w:rsidR="00D805BD">
        <w:t xml:space="preserve"> (wg wybranych kategorii)</w:t>
      </w:r>
      <w:r>
        <w:t>, usuwać sprzeczności występujące miedzy nimi oraz nadawać im priorytety zarówno z punktu widzenia przyszłych użytkowników (wymagania biznesowe), jak i z punktu widzenia twórców oprogramowania (wymagania systemowe).</w:t>
      </w:r>
      <w:r w:rsidR="0053326B">
        <w:t xml:space="preserve"> Działania te </w:t>
      </w:r>
      <w:r w:rsidR="002A1CCC">
        <w:t xml:space="preserve">wpłyną bardzo pozytywnie na efektywność testów oraz </w:t>
      </w:r>
      <w:r w:rsidR="0053326B">
        <w:t>jakość wyprodukowanego</w:t>
      </w:r>
      <w:r w:rsidR="000D7CA0">
        <w:t xml:space="preserve"> </w:t>
      </w:r>
      <w:r w:rsidR="0053326B">
        <w:t>oprogramowania</w:t>
      </w:r>
      <w:r w:rsidR="002A1CCC">
        <w:t>.</w:t>
      </w:r>
      <w:r w:rsidR="000D7CA0">
        <w:t xml:space="preserve"> </w:t>
      </w:r>
    </w:p>
    <w:p w:rsidR="001C69F2" w:rsidRDefault="001C69F2" w:rsidP="008233C6">
      <w:pPr>
        <w:spacing w:after="0"/>
      </w:pPr>
    </w:p>
    <w:p w:rsidR="001C69F2" w:rsidRPr="00C759AF" w:rsidRDefault="001C69F2" w:rsidP="0006233D">
      <w:pPr>
        <w:spacing w:after="0"/>
        <w:rPr>
          <w:b/>
          <w:sz w:val="24"/>
          <w:szCs w:val="24"/>
        </w:rPr>
      </w:pPr>
      <w:r w:rsidRPr="00C759AF">
        <w:rPr>
          <w:b/>
          <w:sz w:val="24"/>
          <w:szCs w:val="24"/>
        </w:rPr>
        <w:t>Wpływ braku decyzji odbiorcy na efektywność analizy biznesowej</w:t>
      </w:r>
    </w:p>
    <w:p w:rsidR="001C69F2" w:rsidRDefault="001C69F2" w:rsidP="008233C6">
      <w:pPr>
        <w:spacing w:after="0"/>
      </w:pPr>
    </w:p>
    <w:p w:rsidR="001C69F2" w:rsidRDefault="001C69F2" w:rsidP="008233C6">
      <w:pPr>
        <w:spacing w:after="0"/>
      </w:pPr>
      <w:r>
        <w:t xml:space="preserve">Co zrobić, gdy wśród członków zespołu po stronie odbiorcy nie ma osoby odpowiedzialnej za </w:t>
      </w:r>
      <w:r w:rsidRPr="008233C6">
        <w:t xml:space="preserve">podejmowanie decyzji merytorycznych </w:t>
      </w:r>
      <w:r>
        <w:t xml:space="preserve">? </w:t>
      </w:r>
    </w:p>
    <w:p w:rsidR="00C759AF" w:rsidRDefault="00C759AF" w:rsidP="008233C6">
      <w:pPr>
        <w:spacing w:after="0"/>
      </w:pPr>
    </w:p>
    <w:p w:rsidR="001C69F2" w:rsidRPr="008233C6" w:rsidRDefault="001C69F2" w:rsidP="008233C6">
      <w:pPr>
        <w:spacing w:after="0"/>
      </w:pPr>
      <w:r>
        <w:t>Moim zdaniem ef</w:t>
      </w:r>
      <w:r w:rsidRPr="008233C6">
        <w:t xml:space="preserve">ektywność analizy wymagań zmniejszają takie </w:t>
      </w:r>
      <w:r>
        <w:t>zachowania</w:t>
      </w:r>
      <w:r w:rsidRPr="008233C6">
        <w:t xml:space="preserve"> odbiorcy jak:</w:t>
      </w:r>
    </w:p>
    <w:p w:rsidR="001C69F2" w:rsidRPr="008233C6" w:rsidRDefault="002F0228" w:rsidP="008233C6">
      <w:pPr>
        <w:numPr>
          <w:ilvl w:val="0"/>
          <w:numId w:val="8"/>
        </w:numPr>
        <w:spacing w:after="0"/>
      </w:pPr>
      <w:r>
        <w:t>wy</w:t>
      </w:r>
      <w:r w:rsidRPr="008233C6">
        <w:t>dłużani</w:t>
      </w:r>
      <w:r>
        <w:t>e</w:t>
      </w:r>
      <w:r w:rsidRPr="008233C6">
        <w:t xml:space="preserve"> </w:t>
      </w:r>
      <w:r w:rsidR="001C69F2" w:rsidRPr="008233C6">
        <w:t>czasu odpowiedzi merytorycznych</w:t>
      </w:r>
      <w:r w:rsidR="001C69F2">
        <w:t>,</w:t>
      </w:r>
    </w:p>
    <w:p w:rsidR="001C69F2" w:rsidRPr="008233C6" w:rsidRDefault="001C69F2" w:rsidP="008233C6">
      <w:pPr>
        <w:numPr>
          <w:ilvl w:val="0"/>
          <w:numId w:val="8"/>
        </w:numPr>
        <w:spacing w:after="0"/>
      </w:pPr>
      <w:r w:rsidRPr="008233C6">
        <w:t>przekazywanie sprzecznych uwag do dokumentu specyfikacji wymagań</w:t>
      </w:r>
      <w:r w:rsidR="00D805BD">
        <w:t>,</w:t>
      </w:r>
    </w:p>
    <w:p w:rsidR="001C69F2" w:rsidRPr="00B966D3" w:rsidRDefault="001C69F2" w:rsidP="008233C6">
      <w:pPr>
        <w:numPr>
          <w:ilvl w:val="0"/>
          <w:numId w:val="8"/>
        </w:numPr>
        <w:spacing w:after="0"/>
        <w:rPr>
          <w:b/>
          <w:bCs/>
        </w:rPr>
      </w:pPr>
      <w:r w:rsidRPr="008233C6">
        <w:t xml:space="preserve">nagłe wprowadzenie zasady </w:t>
      </w:r>
      <w:r w:rsidR="00DC674D">
        <w:t>’</w:t>
      </w:r>
      <w:proofErr w:type="spellStart"/>
      <w:r w:rsidRPr="008233C6">
        <w:t>time-to-market</w:t>
      </w:r>
      <w:proofErr w:type="spellEnd"/>
      <w:r w:rsidRPr="008233C6">
        <w:t>’</w:t>
      </w:r>
      <w:r>
        <w:t xml:space="preserve"> (czas między wizją produktu a jego dostępnością na rynku).</w:t>
      </w:r>
    </w:p>
    <w:p w:rsidR="001C69F2" w:rsidRPr="00B966D3" w:rsidRDefault="001C69F2" w:rsidP="00B966D3">
      <w:pPr>
        <w:spacing w:after="0"/>
        <w:ind w:left="720"/>
        <w:rPr>
          <w:b/>
          <w:bCs/>
        </w:rPr>
      </w:pPr>
    </w:p>
    <w:p w:rsidR="001C69F2" w:rsidRPr="008233C6" w:rsidRDefault="001E7109" w:rsidP="008233C6">
      <w:pPr>
        <w:spacing w:after="0"/>
      </w:pPr>
      <w:r>
        <w:t xml:space="preserve">W sytuacji braku </w:t>
      </w:r>
      <w:r w:rsidR="00271718">
        <w:t>decyzji odbiorcy można</w:t>
      </w:r>
      <w:r w:rsidR="00C759AF">
        <w:t xml:space="preserve"> </w:t>
      </w:r>
      <w:r w:rsidR="001C69F2" w:rsidRPr="008233C6">
        <w:t>przeciwdziałać spadkowi efektywności przez:</w:t>
      </w:r>
    </w:p>
    <w:p w:rsidR="00000000" w:rsidRDefault="001C69F2">
      <w:pPr>
        <w:numPr>
          <w:ilvl w:val="0"/>
          <w:numId w:val="9"/>
        </w:numPr>
        <w:spacing w:after="0"/>
        <w:ind w:left="1416" w:hanging="1056"/>
      </w:pPr>
      <w:r w:rsidRPr="008233C6">
        <w:t>dokładne dokumentowanie zmian założeń</w:t>
      </w:r>
      <w:r w:rsidR="000D7CA0">
        <w:t xml:space="preserve"> </w:t>
      </w:r>
      <w:r w:rsidR="00D805BD">
        <w:t xml:space="preserve">biznesowych </w:t>
      </w:r>
      <w:r w:rsidRPr="008233C6">
        <w:t>(dokument specyfikacji wymagań, rejestr zmian)</w:t>
      </w:r>
      <w:r w:rsidR="00D805BD">
        <w:t>,</w:t>
      </w:r>
    </w:p>
    <w:p w:rsidR="001C69F2" w:rsidRPr="008233C6" w:rsidRDefault="001C69F2" w:rsidP="008233C6">
      <w:pPr>
        <w:numPr>
          <w:ilvl w:val="0"/>
          <w:numId w:val="9"/>
        </w:numPr>
        <w:spacing w:after="0"/>
      </w:pPr>
      <w:r w:rsidRPr="008233C6">
        <w:t>organizowanie spotkań z ustaloną wcześniej agendą, listą uczestników oraz sprecyzowanym celem spotkania</w:t>
      </w:r>
      <w:r>
        <w:t>,</w:t>
      </w:r>
    </w:p>
    <w:p w:rsidR="001C69F2" w:rsidRPr="008233C6" w:rsidRDefault="001C69F2" w:rsidP="008233C6">
      <w:pPr>
        <w:numPr>
          <w:ilvl w:val="0"/>
          <w:numId w:val="9"/>
        </w:numPr>
        <w:spacing w:after="0"/>
      </w:pPr>
      <w:r w:rsidRPr="008233C6">
        <w:t>raportowanie ryzyka związanego z brakiem decyzji do szefa/ sponsora projektu</w:t>
      </w:r>
      <w:r>
        <w:t>.</w:t>
      </w:r>
    </w:p>
    <w:p w:rsidR="001C69F2" w:rsidRDefault="001C69F2" w:rsidP="005B5494">
      <w:pPr>
        <w:spacing w:after="0"/>
        <w:rPr>
          <w:b/>
        </w:rPr>
      </w:pPr>
    </w:p>
    <w:p w:rsidR="001C69F2" w:rsidRPr="006E05E6" w:rsidRDefault="001C69F2" w:rsidP="005B5494">
      <w:pPr>
        <w:spacing w:after="0"/>
        <w:rPr>
          <w:b/>
          <w:sz w:val="24"/>
          <w:szCs w:val="24"/>
        </w:rPr>
      </w:pPr>
      <w:r w:rsidRPr="006E05E6">
        <w:rPr>
          <w:b/>
          <w:sz w:val="24"/>
          <w:szCs w:val="24"/>
        </w:rPr>
        <w:t>Czy zmiana wymagań w trakcie realizacji projektu może być zaletą ?</w:t>
      </w:r>
    </w:p>
    <w:p w:rsidR="001C69F2" w:rsidRDefault="001C69F2" w:rsidP="005B5494">
      <w:pPr>
        <w:spacing w:after="0"/>
      </w:pPr>
    </w:p>
    <w:p w:rsidR="001C69F2" w:rsidRDefault="001C69F2" w:rsidP="005B5494">
      <w:pPr>
        <w:spacing w:after="0"/>
      </w:pPr>
      <w:r>
        <w:t>Czy ktoś z czytelników tego artykułu miał do czynienia z sytuacją, w której pojawia się</w:t>
      </w:r>
      <w:r w:rsidR="000D7CA0">
        <w:t xml:space="preserve"> </w:t>
      </w:r>
      <w:r>
        <w:t>zmiana wymagań</w:t>
      </w:r>
      <w:r w:rsidR="000D7CA0">
        <w:t xml:space="preserve"> </w:t>
      </w:r>
      <w:r>
        <w:t>w projekcie ? Przypuszczam, że wszyscy odpowiedzieli: tak.</w:t>
      </w:r>
    </w:p>
    <w:p w:rsidR="001C69F2" w:rsidRDefault="001C69F2" w:rsidP="005B5494">
      <w:pPr>
        <w:spacing w:after="0"/>
      </w:pPr>
    </w:p>
    <w:p w:rsidR="001C69F2" w:rsidRDefault="001C69F2" w:rsidP="005B5494">
      <w:pPr>
        <w:spacing w:after="0"/>
      </w:pPr>
      <w:r>
        <w:t>Zainteresuje Was z pewnością opisany poniżej przypadek.</w:t>
      </w:r>
    </w:p>
    <w:p w:rsidR="001C69F2" w:rsidRDefault="001C69F2" w:rsidP="005B5494">
      <w:pPr>
        <w:spacing w:after="0"/>
      </w:pPr>
      <w:r>
        <w:t>Polska firma usługowa z branży motoryzacyjnej poprosiła o przygotowanie systemu obsługi procesu fakturowania sprzedaży swoich usług z uwzględnieniem możliwości fakturowania części zamiennych. Został przeprowadzony proces analizy i udokumentowania wymagań uwzględniający</w:t>
      </w:r>
      <w:r w:rsidR="000D7CA0">
        <w:t xml:space="preserve"> </w:t>
      </w:r>
      <w:r>
        <w:t xml:space="preserve">algorytm naliczania podatku VAT. Został przygotowany prototyp aplikacji. W trakcie jego prezentacji jeden z potencjalnych użytkowników aplikacji poprosił o przestawienie sposobu wystawiania faktur </w:t>
      </w:r>
      <w:r w:rsidR="002F0228">
        <w:t xml:space="preserve">dla </w:t>
      </w:r>
      <w:r>
        <w:t>elementów</w:t>
      </w:r>
      <w:r w:rsidR="000D7CA0">
        <w:t xml:space="preserve"> </w:t>
      </w:r>
      <w:r>
        <w:t>wysyłanych do kontrahenta zagranicznego z uwzględnieniem opłat celnych.</w:t>
      </w:r>
    </w:p>
    <w:p w:rsidR="001C69F2" w:rsidRDefault="001C69F2" w:rsidP="005B5494">
      <w:pPr>
        <w:spacing w:after="0"/>
      </w:pPr>
      <w:r>
        <w:t xml:space="preserve">Okazało się, że część działalności firmy to sprzedaż części dla kontrahentów zagranicznych (bez usług ich wymiany). </w:t>
      </w:r>
      <w:r w:rsidR="002F0228">
        <w:t>Ta informacja pojawiała się p</w:t>
      </w:r>
      <w:r>
        <w:t xml:space="preserve">o raz pierwszy w trakcie prezentacji prototypu. Mimo, </w:t>
      </w:r>
      <w:r w:rsidR="00510F8D">
        <w:t xml:space="preserve">że </w:t>
      </w:r>
      <w:r>
        <w:t>obsługa opłat celnych wykraczała poza zakres projektu zmiany (za dodatkową opłatą) zostały opisane i zaimplementowane, co pozwoliło na wdrożenie obsługi procesu fakturowania 100% sprzedaży firmy.</w:t>
      </w:r>
    </w:p>
    <w:p w:rsidR="001C69F2" w:rsidRDefault="001C69F2" w:rsidP="005B5494">
      <w:pPr>
        <w:spacing w:after="0"/>
      </w:pPr>
    </w:p>
    <w:p w:rsidR="001C69F2" w:rsidRDefault="001C69F2" w:rsidP="008233C6">
      <w:pPr>
        <w:spacing w:after="0"/>
      </w:pPr>
      <w:r>
        <w:t>Poniżej p</w:t>
      </w:r>
      <w:r w:rsidRPr="008233C6">
        <w:t xml:space="preserve">rzykład zmiany prawnej </w:t>
      </w:r>
      <w:r>
        <w:t xml:space="preserve">, która wpłynęła na </w:t>
      </w:r>
      <w:r w:rsidR="002F0228">
        <w:t xml:space="preserve">nagłe </w:t>
      </w:r>
      <w:r>
        <w:t>zmiany w projekcie dotyczącym</w:t>
      </w:r>
      <w:r w:rsidR="000D7CA0">
        <w:t xml:space="preserve"> </w:t>
      </w:r>
      <w:r w:rsidRPr="008233C6">
        <w:t>kredyt</w:t>
      </w:r>
      <w:r>
        <w:t>u</w:t>
      </w:r>
      <w:r w:rsidRPr="008233C6">
        <w:t xml:space="preserve"> konsumencki</w:t>
      </w:r>
      <w:r>
        <w:t>ego (Dyrektywa Parlamentu Europejskiego</w:t>
      </w:r>
      <w:r w:rsidR="000D7CA0">
        <w:t xml:space="preserve"> </w:t>
      </w:r>
      <w:r>
        <w:t>z 2008r oraz Ustawa o kredycie konsumenckim z 2011r).</w:t>
      </w:r>
    </w:p>
    <w:p w:rsidR="001C69F2" w:rsidRPr="008233C6" w:rsidRDefault="001C69F2" w:rsidP="008233C6">
      <w:pPr>
        <w:spacing w:after="0"/>
      </w:pPr>
      <w:r w:rsidRPr="008233C6">
        <w:t xml:space="preserve">Szczególnie duże trudności interpretacyjne stanowiły zapisy mówiące o możliwości wykonywania spłat przedterminowych: </w:t>
      </w:r>
    </w:p>
    <w:p w:rsidR="001C69F2" w:rsidRPr="008233C6" w:rsidRDefault="001C69F2" w:rsidP="008233C6">
      <w:pPr>
        <w:numPr>
          <w:ilvl w:val="0"/>
          <w:numId w:val="12"/>
        </w:numPr>
        <w:spacing w:after="0"/>
      </w:pPr>
      <w:r w:rsidRPr="008233C6">
        <w:rPr>
          <w:i/>
          <w:iCs/>
        </w:rPr>
        <w:t>Art. 48. 1. Konsument ma prawo w każdym czasie do spłaty całości lub części kredytu przed terminem określonym w umowie.</w:t>
      </w:r>
    </w:p>
    <w:p w:rsidR="001C69F2" w:rsidRPr="008233C6" w:rsidRDefault="001C69F2" w:rsidP="008233C6">
      <w:pPr>
        <w:numPr>
          <w:ilvl w:val="0"/>
          <w:numId w:val="12"/>
        </w:numPr>
        <w:spacing w:after="0"/>
      </w:pPr>
      <w:r w:rsidRPr="008233C6">
        <w:rPr>
          <w:i/>
          <w:iCs/>
        </w:rPr>
        <w:t>2. Kredytodawca nie może uzależnić wcześniejszej spłaty kredytu od jego poinformowania przez konsumenta.</w:t>
      </w:r>
    </w:p>
    <w:p w:rsidR="001C69F2" w:rsidRDefault="001C69F2" w:rsidP="008233C6">
      <w:pPr>
        <w:spacing w:after="0"/>
      </w:pPr>
      <w:r w:rsidRPr="008233C6">
        <w:t>W tym przypadku główny problem analityczny polegał na rozpoznawaniu „intencji” konsumenta. Czy środki przekazane przez niego dotyczą spłaty najbliższej raty, czy też powinny zostać potraktowane jako spłata przedterminowa ?</w:t>
      </w:r>
    </w:p>
    <w:p w:rsidR="00510F8D" w:rsidRDefault="00510F8D" w:rsidP="00510F8D">
      <w:pPr>
        <w:spacing w:after="0"/>
      </w:pPr>
      <w:r>
        <w:t>Mimo, że rozwiązanie wymagało dodatkowej pracy analitycznej klient był zadowolony z szybkiej reakcji na zmiany w projekcie, a analityk zmierzył się z ciekawym tematem.</w:t>
      </w:r>
    </w:p>
    <w:p w:rsidR="00510F8D" w:rsidRPr="008233C6" w:rsidRDefault="00510F8D" w:rsidP="008233C6">
      <w:pPr>
        <w:spacing w:after="0"/>
      </w:pPr>
    </w:p>
    <w:p w:rsidR="001C69F2" w:rsidRPr="008233C6" w:rsidRDefault="001C69F2" w:rsidP="006E05E6">
      <w:pPr>
        <w:spacing w:after="0"/>
      </w:pPr>
      <w:r>
        <w:t>Do g</w:t>
      </w:r>
      <w:r w:rsidRPr="008233C6">
        <w:t>łó</w:t>
      </w:r>
      <w:r>
        <w:t>wnych przyczyn</w:t>
      </w:r>
      <w:r w:rsidR="000D7CA0">
        <w:t xml:space="preserve"> </w:t>
      </w:r>
      <w:r w:rsidRPr="008233C6">
        <w:t xml:space="preserve">zmian </w:t>
      </w:r>
      <w:r>
        <w:t xml:space="preserve">wymagań biznesowych </w:t>
      </w:r>
      <w:r w:rsidRPr="008233C6">
        <w:t xml:space="preserve">w projektach </w:t>
      </w:r>
      <w:r>
        <w:t xml:space="preserve">realizowanych dla przedsiębiorstw i </w:t>
      </w:r>
      <w:r w:rsidRPr="008233C6">
        <w:t>bank</w:t>
      </w:r>
      <w:r>
        <w:t>ów zaliczam:</w:t>
      </w:r>
    </w:p>
    <w:p w:rsidR="001C69F2" w:rsidRPr="008233C6" w:rsidRDefault="001C69F2" w:rsidP="006E05E6">
      <w:pPr>
        <w:numPr>
          <w:ilvl w:val="0"/>
          <w:numId w:val="10"/>
        </w:numPr>
        <w:spacing w:after="0"/>
      </w:pPr>
      <w:r>
        <w:t>zasadę ‘</w:t>
      </w:r>
      <w:proofErr w:type="spellStart"/>
      <w:r w:rsidRPr="008233C6">
        <w:t>time-to-market</w:t>
      </w:r>
      <w:proofErr w:type="spellEnd"/>
      <w:r w:rsidRPr="008233C6">
        <w:t>’</w:t>
      </w:r>
      <w:r>
        <w:t>,</w:t>
      </w:r>
    </w:p>
    <w:p w:rsidR="001C69F2" w:rsidRPr="008233C6" w:rsidRDefault="001C69F2" w:rsidP="006E05E6">
      <w:pPr>
        <w:numPr>
          <w:ilvl w:val="0"/>
          <w:numId w:val="10"/>
        </w:numPr>
        <w:spacing w:after="0"/>
      </w:pPr>
      <w:r w:rsidRPr="008233C6">
        <w:t xml:space="preserve">błędy w określeniu potrzeb biznesowych przez </w:t>
      </w:r>
      <w:r>
        <w:t>odbiorcę systemu,</w:t>
      </w:r>
    </w:p>
    <w:p w:rsidR="001C69F2" w:rsidRPr="008233C6" w:rsidRDefault="001C69F2" w:rsidP="006E05E6">
      <w:pPr>
        <w:numPr>
          <w:ilvl w:val="0"/>
          <w:numId w:val="10"/>
        </w:numPr>
        <w:spacing w:after="0"/>
      </w:pPr>
      <w:r w:rsidRPr="008233C6">
        <w:t>zmiany wynikające z przyczyn leżących poza dostawcą lub odbiorcą (np. zmiany prawne</w:t>
      </w:r>
      <w:r>
        <w:t>, zmiany w otoczeniu technologicznym lub gospodarczym</w:t>
      </w:r>
      <w:r w:rsidRPr="008233C6">
        <w:t>)</w:t>
      </w:r>
      <w:r>
        <w:t>,</w:t>
      </w:r>
    </w:p>
    <w:p w:rsidR="001C69F2" w:rsidRPr="008233C6" w:rsidRDefault="001C69F2" w:rsidP="006E05E6">
      <w:pPr>
        <w:numPr>
          <w:ilvl w:val="0"/>
          <w:numId w:val="10"/>
        </w:numPr>
        <w:spacing w:after="0"/>
      </w:pPr>
      <w:r>
        <w:t xml:space="preserve">błędy w analizie wymagań </w:t>
      </w:r>
      <w:r w:rsidRPr="008233C6">
        <w:t>popełnione przez dostawcę</w:t>
      </w:r>
      <w:r>
        <w:t xml:space="preserve"> systemu.</w:t>
      </w:r>
    </w:p>
    <w:p w:rsidR="001C69F2" w:rsidRDefault="001C69F2" w:rsidP="005B5494">
      <w:pPr>
        <w:spacing w:after="0"/>
      </w:pPr>
    </w:p>
    <w:p w:rsidR="001C69F2" w:rsidRDefault="008157EE" w:rsidP="005B5494">
      <w:pPr>
        <w:spacing w:after="0"/>
      </w:pPr>
      <w:r>
        <w:t>Uważam, że n</w:t>
      </w:r>
      <w:r w:rsidR="001C69F2">
        <w:t>ie należy ignorować żadnej zmiany</w:t>
      </w:r>
      <w:r w:rsidR="000D7CA0">
        <w:t xml:space="preserve"> </w:t>
      </w:r>
      <w:r w:rsidR="001C69F2">
        <w:t xml:space="preserve">wymagań zgłoszonej </w:t>
      </w:r>
      <w:r w:rsidR="008662A4">
        <w:t xml:space="preserve">przez </w:t>
      </w:r>
      <w:r w:rsidR="001C69F2">
        <w:t>interesariuszy. Zachęcam do tego, aby na każdą zmianę spojrzeć przez pryzmat korzyści dla obu stron.</w:t>
      </w:r>
      <w:r w:rsidR="000D7CA0">
        <w:t xml:space="preserve"> </w:t>
      </w:r>
      <w:r w:rsidR="00892BE6">
        <w:t>Wg mnie główne zalety zmiany wymagań</w:t>
      </w:r>
      <w:r w:rsidR="00510F8D">
        <w:t xml:space="preserve"> w projektach </w:t>
      </w:r>
      <w:r w:rsidR="00892BE6">
        <w:t>, to:</w:t>
      </w:r>
    </w:p>
    <w:p w:rsidR="00892BE6" w:rsidRDefault="00510F8D" w:rsidP="005B5494">
      <w:pPr>
        <w:spacing w:after="0"/>
      </w:pPr>
      <w:r>
        <w:t>- możliwość rozwoju systemu informatycznego,</w:t>
      </w:r>
    </w:p>
    <w:p w:rsidR="00510F8D" w:rsidRDefault="00510F8D" w:rsidP="005B5494">
      <w:pPr>
        <w:spacing w:after="0"/>
      </w:pPr>
      <w:r>
        <w:t>- dodatkowe przychody dla dostawcy,</w:t>
      </w:r>
    </w:p>
    <w:p w:rsidR="00510F8D" w:rsidRDefault="00510F8D" w:rsidP="005B5494">
      <w:pPr>
        <w:spacing w:after="0"/>
      </w:pPr>
      <w:r>
        <w:t>- zadowolenie klienta,</w:t>
      </w:r>
    </w:p>
    <w:p w:rsidR="00510F8D" w:rsidRPr="008233C6" w:rsidRDefault="00510F8D" w:rsidP="005B5494">
      <w:pPr>
        <w:spacing w:after="0"/>
      </w:pPr>
      <w:r>
        <w:t xml:space="preserve">- możliwość rozwiązywania ciekawych problemów analitycznych. </w:t>
      </w:r>
    </w:p>
    <w:p w:rsidR="001C69F2" w:rsidRPr="00C759AF" w:rsidRDefault="001C69F2" w:rsidP="006E05E6">
      <w:pPr>
        <w:spacing w:after="0"/>
      </w:pPr>
      <w:r>
        <w:rPr>
          <w:rFonts w:ascii="Verdana" w:hAnsi="Verdana"/>
          <w:color w:val="35383D"/>
          <w:sz w:val="18"/>
          <w:szCs w:val="18"/>
        </w:rPr>
        <w:br/>
      </w:r>
      <w:r w:rsidRPr="00C759AF">
        <w:t>Skup</w:t>
      </w:r>
      <w:r w:rsidR="008157EE">
        <w:t>iajm</w:t>
      </w:r>
      <w:r w:rsidRPr="00C759AF">
        <w:t>y się na jasnym precyzowaniu celu biznesowego projektu i wizji rozwiązania w całym okresie realizacji projektu.</w:t>
      </w:r>
      <w:r w:rsidR="000D7CA0">
        <w:t xml:space="preserve"> </w:t>
      </w:r>
      <w:r w:rsidRPr="00C759AF">
        <w:t xml:space="preserve">Jeśli wszyscy interesariusze będę mieli do niej dostęp pozwoli to </w:t>
      </w:r>
      <w:r w:rsidR="00510F8D">
        <w:t>wspólnie wybrać</w:t>
      </w:r>
      <w:r w:rsidR="000D7CA0">
        <w:t xml:space="preserve"> </w:t>
      </w:r>
      <w:r w:rsidRPr="00C759AF">
        <w:t>do realizacji t</w:t>
      </w:r>
      <w:r w:rsidR="00510F8D">
        <w:t>e</w:t>
      </w:r>
      <w:r w:rsidRPr="00C759AF">
        <w:t xml:space="preserve"> zmian</w:t>
      </w:r>
      <w:r w:rsidR="008157EE">
        <w:t>y</w:t>
      </w:r>
      <w:r w:rsidRPr="00C759AF">
        <w:t>, które są rzeczywiście istotne.</w:t>
      </w:r>
    </w:p>
    <w:p w:rsidR="00C759AF" w:rsidRDefault="00C759AF" w:rsidP="006E05E6">
      <w:pPr>
        <w:spacing w:after="0"/>
      </w:pPr>
    </w:p>
    <w:p w:rsidR="001C69F2" w:rsidRDefault="001C69F2" w:rsidP="005B5494">
      <w:pPr>
        <w:spacing w:after="0"/>
        <w:rPr>
          <w:b/>
        </w:rPr>
      </w:pPr>
    </w:p>
    <w:p w:rsidR="001C69F2" w:rsidRPr="00853F0D" w:rsidRDefault="009A0C6C" w:rsidP="005B5494">
      <w:pPr>
        <w:spacing w:after="0"/>
        <w:rPr>
          <w:b/>
        </w:rPr>
      </w:pPr>
      <w:r>
        <w:rPr>
          <w:b/>
        </w:rPr>
        <w:t>Zakończenie</w:t>
      </w:r>
    </w:p>
    <w:p w:rsidR="001C69F2" w:rsidRDefault="001C69F2" w:rsidP="005B5494">
      <w:pPr>
        <w:spacing w:after="0"/>
      </w:pPr>
      <w:r>
        <w:t>W mojej opinii trudny interesariusz w procesie analizy wymagań , to interesariusz</w:t>
      </w:r>
    </w:p>
    <w:p w:rsidR="008157EE" w:rsidRDefault="008157EE" w:rsidP="005B5494">
      <w:pPr>
        <w:spacing w:after="0"/>
      </w:pPr>
    </w:p>
    <w:p w:rsidR="001C69F2" w:rsidRDefault="001C69F2" w:rsidP="005B5494">
      <w:pPr>
        <w:spacing w:after="0"/>
      </w:pPr>
      <w:r>
        <w:tab/>
        <w:t xml:space="preserve">Ciekawy </w:t>
      </w:r>
    </w:p>
    <w:p w:rsidR="001C69F2" w:rsidRDefault="001C69F2" w:rsidP="005B5494">
      <w:pPr>
        <w:spacing w:after="0"/>
      </w:pPr>
      <w:r>
        <w:t>+</w:t>
      </w:r>
      <w:r>
        <w:tab/>
        <w:t>Umożliwiający rozwój kompetencji analityka</w:t>
      </w:r>
    </w:p>
    <w:p w:rsidR="001C69F2" w:rsidRDefault="001C69F2" w:rsidP="005B5494">
      <w:pPr>
        <w:spacing w:after="0"/>
      </w:pPr>
      <w:r>
        <w:t>+</w:t>
      </w:r>
      <w:r>
        <w:tab/>
        <w:t>Inicjujący rozwój systemu informatycznego</w:t>
      </w:r>
    </w:p>
    <w:p w:rsidR="001C69F2" w:rsidRDefault="001C69F2" w:rsidP="005B5494">
      <w:pPr>
        <w:spacing w:after="0"/>
      </w:pPr>
      <w:r>
        <w:t>+</w:t>
      </w:r>
      <w:r>
        <w:tab/>
        <w:t>Przynoszący dodatkowe dochody dostawcy</w:t>
      </w:r>
    </w:p>
    <w:p w:rsidR="001C69F2" w:rsidRDefault="001C69F2" w:rsidP="005B5494">
      <w:pPr>
        <w:spacing w:after="0"/>
      </w:pPr>
      <w:r>
        <w:t xml:space="preserve">+ </w:t>
      </w:r>
      <w:r>
        <w:tab/>
      </w:r>
      <w:r w:rsidR="000D7CA0">
        <w:t xml:space="preserve">  </w:t>
      </w:r>
      <w:r>
        <w:tab/>
        <w:t>….</w:t>
      </w:r>
    </w:p>
    <w:p w:rsidR="001C69F2" w:rsidRDefault="001C69F2" w:rsidP="005B5494">
      <w:pPr>
        <w:spacing w:after="0"/>
      </w:pPr>
    </w:p>
    <w:p w:rsidR="00F73D30" w:rsidRPr="00C759AF" w:rsidRDefault="00F73D30" w:rsidP="00F73D30">
      <w:pPr>
        <w:spacing w:after="0"/>
      </w:pPr>
      <w:r>
        <w:t>Życzę wszystkim analitykom satysfakcji i radości ze</w:t>
      </w:r>
      <w:r w:rsidR="009A0C6C">
        <w:t xml:space="preserve"> </w:t>
      </w:r>
      <w:r>
        <w:t xml:space="preserve">współpracy z interesariuszami </w:t>
      </w:r>
      <w:r w:rsidRPr="00C759AF">
        <w:t>!</w:t>
      </w:r>
    </w:p>
    <w:p w:rsidR="00510F8D" w:rsidRDefault="00510F8D" w:rsidP="005B5494">
      <w:pPr>
        <w:spacing w:after="0"/>
      </w:pPr>
    </w:p>
    <w:p w:rsidR="001C69F2" w:rsidRDefault="001C69F2" w:rsidP="005B5494">
      <w:pPr>
        <w:spacing w:after="0"/>
      </w:pPr>
      <w:r>
        <w:t>Jeśli ktoś chciałby porozmawiać o sprawach, które zasygnalizowałam w artykule, to serdecznie zapraszam</w:t>
      </w:r>
      <w:r w:rsidR="00510F8D">
        <w:t xml:space="preserve"> (</w:t>
      </w:r>
      <w:r>
        <w:t>rumak.bozena@wp</w:t>
      </w:r>
      <w:r w:rsidR="009A0C6C">
        <w:t>.pl</w:t>
      </w:r>
      <w:r>
        <w:t>).</w:t>
      </w:r>
    </w:p>
    <w:p w:rsidR="001C69F2" w:rsidRDefault="001C69F2" w:rsidP="005B5494">
      <w:pPr>
        <w:spacing w:after="0"/>
      </w:pPr>
    </w:p>
    <w:p w:rsidR="001C69F2" w:rsidRDefault="001C69F2" w:rsidP="005B5494">
      <w:pPr>
        <w:spacing w:after="0"/>
        <w:rPr>
          <w:rFonts w:ascii="Verdana" w:hAnsi="Verdana"/>
          <w:color w:val="35383D"/>
          <w:sz w:val="18"/>
          <w:szCs w:val="18"/>
        </w:rPr>
      </w:pPr>
    </w:p>
    <w:sectPr w:rsidR="001C69F2" w:rsidSect="00AC7A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2AB" w:rsidRDefault="004842AB" w:rsidP="00C2573A">
      <w:pPr>
        <w:spacing w:after="0" w:line="240" w:lineRule="auto"/>
      </w:pPr>
      <w:r>
        <w:separator/>
      </w:r>
    </w:p>
  </w:endnote>
  <w:endnote w:type="continuationSeparator" w:id="0">
    <w:p w:rsidR="004842AB" w:rsidRDefault="004842AB" w:rsidP="00C2573A">
      <w:pPr>
        <w:spacing w:after="0" w:line="240" w:lineRule="auto"/>
      </w:pPr>
      <w:r>
        <w:continuationSeparator/>
      </w:r>
    </w:p>
  </w:endnote>
  <w:endnote w:id="1">
    <w:p w:rsidR="001C69F2" w:rsidRDefault="001C69F2">
      <w:pPr>
        <w:pStyle w:val="Tekstprzypisukocowego"/>
      </w:pPr>
      <w:r>
        <w:rPr>
          <w:rStyle w:val="Odwoanieprzypisukocowego"/>
        </w:rPr>
        <w:endnoteRef/>
      </w:r>
      <w:r>
        <w:t xml:space="preserve"> Inżynieria oprogramowania, </w:t>
      </w:r>
      <w:proofErr w:type="spellStart"/>
      <w:r>
        <w:t>Ian</w:t>
      </w:r>
      <w:proofErr w:type="spellEnd"/>
      <w:r>
        <w:t xml:space="preserve"> </w:t>
      </w:r>
      <w:proofErr w:type="spellStart"/>
      <w:r>
        <w:t>Sommerville</w:t>
      </w:r>
      <w:proofErr w:type="spellEnd"/>
      <w:r>
        <w:t>, WNT 2003</w:t>
      </w:r>
    </w:p>
  </w:endnote>
  <w:endnote w:id="2">
    <w:p w:rsidR="001C69F2" w:rsidRPr="00DC674D" w:rsidRDefault="001C69F2">
      <w:pPr>
        <w:pStyle w:val="Tekstprzypisukocowego"/>
        <w:rPr>
          <w:lang w:val="en-US"/>
        </w:rPr>
      </w:pPr>
      <w:r>
        <w:rPr>
          <w:rStyle w:val="Odwoanieprzypisukocowego"/>
        </w:rPr>
        <w:endnoteRef/>
      </w:r>
      <w:r w:rsidRPr="008662A4">
        <w:rPr>
          <w:lang w:val="en-US"/>
        </w:rPr>
        <w:t xml:space="preserve"> BABOK Guide 2.0 (Chapter 8: </w:t>
      </w:r>
      <w:proofErr w:type="spellStart"/>
      <w:r w:rsidRPr="008662A4">
        <w:rPr>
          <w:lang w:val="en-US"/>
        </w:rPr>
        <w:t>Underlaying</w:t>
      </w:r>
      <w:proofErr w:type="spellEnd"/>
      <w:r w:rsidRPr="008662A4">
        <w:rPr>
          <w:lang w:val="en-US"/>
        </w:rPr>
        <w:t xml:space="preserve"> Competencies, Chapter 9: Techniques)</w:t>
      </w:r>
    </w:p>
  </w:endnote>
  <w:endnote w:id="3">
    <w:p w:rsidR="001C69F2" w:rsidRDefault="001C69F2">
      <w:pPr>
        <w:pStyle w:val="Tekstprzypisukocowego"/>
      </w:pPr>
      <w:r>
        <w:rPr>
          <w:rStyle w:val="Odwoanieprzypisukocowego"/>
        </w:rPr>
        <w:endnoteRef/>
      </w:r>
      <w:r>
        <w:t xml:space="preserve"> Metoda VORD (</w:t>
      </w:r>
      <w:proofErr w:type="spellStart"/>
      <w:r>
        <w:t>Viewpoint-Oriented</w:t>
      </w:r>
      <w:proofErr w:type="spellEnd"/>
      <w:r>
        <w:t xml:space="preserve"> </w:t>
      </w:r>
      <w:proofErr w:type="spellStart"/>
      <w:r>
        <w:t>Reguirements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 – definiowanie wymagań opartych na punktach widzenia (</w:t>
      </w:r>
      <w:proofErr w:type="spellStart"/>
      <w:r>
        <w:t>Kotonya</w:t>
      </w:r>
      <w:proofErr w:type="spellEnd"/>
      <w:r>
        <w:t xml:space="preserve"> i </w:t>
      </w:r>
      <w:proofErr w:type="spellStart"/>
      <w:r>
        <w:t>Sommerville</w:t>
      </w:r>
      <w:proofErr w:type="spellEnd"/>
      <w:r>
        <w:t>, 1998)</w:t>
      </w:r>
    </w:p>
  </w:endnote>
  <w:endnote w:id="4">
    <w:p w:rsidR="001C69F2" w:rsidRDefault="001C69F2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(przypadek użycia: sekwencja kroków opisująca interakcje użytkownika z systemem) – metoda opisana po raz pierwszy w 1986r przez Ivara Jacobsona;</w:t>
      </w:r>
      <w:r w:rsidR="000D7CA0">
        <w:t xml:space="preserve"> </w:t>
      </w:r>
    </w:p>
  </w:endnote>
  <w:endnote w:id="5">
    <w:p w:rsidR="001C69F2" w:rsidRDefault="001C69F2">
      <w:pPr>
        <w:pStyle w:val="Tekstprzypisukocowego"/>
      </w:pPr>
      <w:r>
        <w:rPr>
          <w:rStyle w:val="Odwoanieprzypisukocowego"/>
        </w:rPr>
        <w:endnoteRef/>
      </w:r>
      <w:r>
        <w:t xml:space="preserve"> User story (historia użytkownika) – metoda pochodząca z Extreme Programming z 1998, wykorzystywana obecnie w metodykach Agile</w:t>
      </w:r>
    </w:p>
    <w:p w:rsidR="00142494" w:rsidRDefault="00142494">
      <w:pPr>
        <w:pStyle w:val="Tekstprzypisukocowego"/>
      </w:pPr>
    </w:p>
    <w:p w:rsidR="00142494" w:rsidRDefault="00142494">
      <w:pPr>
        <w:pStyle w:val="Tekstprzypisukocowego"/>
      </w:pPr>
    </w:p>
    <w:p w:rsidR="00142494" w:rsidRDefault="00142494">
      <w:pPr>
        <w:pStyle w:val="Tekstprzypisukocowego"/>
      </w:pPr>
    </w:p>
    <w:p w:rsidR="00142494" w:rsidRDefault="00142494">
      <w:pPr>
        <w:pStyle w:val="Tekstprzypisukocowego"/>
      </w:pPr>
    </w:p>
    <w:p w:rsidR="00142494" w:rsidRDefault="00142494" w:rsidP="00142494">
      <w:pPr>
        <w:rPr>
          <w:b/>
        </w:rPr>
      </w:pPr>
      <w:r>
        <w:rPr>
          <w:b/>
        </w:rPr>
        <w:t>NOTA BIORGRAFICZNA</w:t>
      </w:r>
    </w:p>
    <w:p w:rsidR="00142494" w:rsidRDefault="00C729DC" w:rsidP="00021D15">
      <w:pPr>
        <w:spacing w:after="0"/>
      </w:pPr>
      <w:r>
        <w:t xml:space="preserve">Jestem </w:t>
      </w:r>
      <w:r w:rsidR="00D00887">
        <w:t>absolwentką</w:t>
      </w:r>
      <w:r w:rsidR="000D7CA0">
        <w:t xml:space="preserve"> </w:t>
      </w:r>
      <w:r w:rsidR="00BB306F">
        <w:t>AGH</w:t>
      </w:r>
      <w:r w:rsidR="00142494">
        <w:t xml:space="preserve"> w Krakowie </w:t>
      </w:r>
      <w:r w:rsidR="00D00887">
        <w:t xml:space="preserve">oraz </w:t>
      </w:r>
      <w:r w:rsidR="00142494">
        <w:t>Uniwersytetu Warszawskiego</w:t>
      </w:r>
      <w:r>
        <w:t xml:space="preserve"> </w:t>
      </w:r>
      <w:r w:rsidR="00142494">
        <w:t xml:space="preserve">. </w:t>
      </w:r>
    </w:p>
    <w:p w:rsidR="00021D15" w:rsidRDefault="00021D15" w:rsidP="00021D15">
      <w:pPr>
        <w:spacing w:after="0"/>
      </w:pPr>
    </w:p>
    <w:p w:rsidR="00AE3CAE" w:rsidRDefault="00142494" w:rsidP="00021D15">
      <w:pPr>
        <w:spacing w:after="0"/>
      </w:pPr>
      <w:r>
        <w:t xml:space="preserve">Pracowałam </w:t>
      </w:r>
      <w:r w:rsidRPr="005E09F2">
        <w:t>na stanowisk</w:t>
      </w:r>
      <w:r>
        <w:t>ach</w:t>
      </w:r>
      <w:r w:rsidR="000D7CA0">
        <w:t xml:space="preserve"> </w:t>
      </w:r>
      <w:r w:rsidRPr="005E09F2">
        <w:t xml:space="preserve">analityka biznesowego </w:t>
      </w:r>
      <w:r w:rsidR="00D00887">
        <w:t xml:space="preserve">i systemowego </w:t>
      </w:r>
      <w:r w:rsidRPr="005E09F2">
        <w:t xml:space="preserve">w sektorze przedsiębiorstw </w:t>
      </w:r>
      <w:r w:rsidR="00C729DC">
        <w:t xml:space="preserve">(handlowo-usługowych, produkcyjnych) </w:t>
      </w:r>
      <w:r w:rsidRPr="005E09F2">
        <w:t>oraz banków</w:t>
      </w:r>
      <w:r w:rsidR="00C729DC">
        <w:t>. Pełniłam rolę</w:t>
      </w:r>
      <w:r w:rsidR="000D7CA0">
        <w:t xml:space="preserve"> </w:t>
      </w:r>
      <w:r>
        <w:t>Głównego Analityka</w:t>
      </w:r>
      <w:r w:rsidR="00C729DC">
        <w:t xml:space="preserve"> w</w:t>
      </w:r>
      <w:r w:rsidR="000D7CA0">
        <w:t xml:space="preserve"> </w:t>
      </w:r>
      <w:r>
        <w:t xml:space="preserve">kilkudziesięciu </w:t>
      </w:r>
      <w:r w:rsidR="00C729DC">
        <w:t>projektach</w:t>
      </w:r>
      <w:r>
        <w:t xml:space="preserve">. </w:t>
      </w:r>
      <w:r w:rsidR="00AE3CAE">
        <w:t>W zakresie analizy biznesowej specjaliz</w:t>
      </w:r>
      <w:r w:rsidR="00BB306F">
        <w:t>uję</w:t>
      </w:r>
      <w:r w:rsidR="000D7CA0">
        <w:t xml:space="preserve"> </w:t>
      </w:r>
      <w:r w:rsidR="00C729DC">
        <w:t xml:space="preserve">się w obszarze finansów i rachunkowości. </w:t>
      </w:r>
    </w:p>
    <w:p w:rsidR="00021D15" w:rsidRDefault="00021D15" w:rsidP="00021D15">
      <w:pPr>
        <w:spacing w:after="0"/>
      </w:pPr>
    </w:p>
    <w:p w:rsidR="00142494" w:rsidRDefault="00142494" w:rsidP="00021D15">
      <w:pPr>
        <w:spacing w:after="0"/>
      </w:pPr>
      <w:r>
        <w:t xml:space="preserve">W trakcie </w:t>
      </w:r>
      <w:r w:rsidR="00BB306F">
        <w:t xml:space="preserve">wielu </w:t>
      </w:r>
      <w:r>
        <w:t>szkoleń zdobywałam wiedzę zarówno z zakresu inżynierii oprogramowania, jak i</w:t>
      </w:r>
      <w:r w:rsidR="000D7CA0">
        <w:t xml:space="preserve"> </w:t>
      </w:r>
      <w:r>
        <w:t>rozwoju umiejętności miękkich</w:t>
      </w:r>
      <w:r w:rsidR="000D7CA0">
        <w:t xml:space="preserve"> </w:t>
      </w:r>
      <w:r>
        <w:t>przydatnych w pracy analitycznej oraz obszarze zarządzania.</w:t>
      </w:r>
    </w:p>
    <w:p w:rsidR="00142494" w:rsidRDefault="00C729DC" w:rsidP="00021D15">
      <w:pPr>
        <w:spacing w:after="0"/>
      </w:pPr>
      <w:r>
        <w:t>Uz</w:t>
      </w:r>
      <w:r w:rsidR="00142494">
        <w:t>yskałam</w:t>
      </w:r>
      <w:r w:rsidR="000D7CA0">
        <w:t xml:space="preserve"> </w:t>
      </w:r>
      <w:r w:rsidR="00142494">
        <w:t>certyfikat w zakresie zarządzania projektami „</w:t>
      </w:r>
      <w:proofErr w:type="spellStart"/>
      <w:r w:rsidR="00142494" w:rsidRPr="00C267F9">
        <w:t>Certified</w:t>
      </w:r>
      <w:proofErr w:type="spellEnd"/>
      <w:r w:rsidR="00142494" w:rsidRPr="00C267F9">
        <w:t xml:space="preserve"> Project Management </w:t>
      </w:r>
      <w:proofErr w:type="spellStart"/>
      <w:r w:rsidR="00142494" w:rsidRPr="00C267F9">
        <w:t>Practitioner</w:t>
      </w:r>
      <w:proofErr w:type="spellEnd"/>
      <w:r w:rsidR="00142494" w:rsidRPr="00C267F9">
        <w:t xml:space="preserve"> (IPMA LEVEL D)</w:t>
      </w:r>
      <w:r w:rsidR="00142494">
        <w:t>”</w:t>
      </w:r>
      <w:r w:rsidR="00021D15">
        <w:t xml:space="preserve"> oraz ukończyłam studia podyplomowe z zarządzania projektami Unii Europejskiej</w:t>
      </w:r>
      <w:r w:rsidR="00142494">
        <w:t xml:space="preserve">. </w:t>
      </w:r>
    </w:p>
    <w:p w:rsidR="00021D15" w:rsidRDefault="00021D15" w:rsidP="00021D15">
      <w:pPr>
        <w:spacing w:after="0"/>
      </w:pPr>
    </w:p>
    <w:p w:rsidR="00142494" w:rsidRDefault="00142494" w:rsidP="00021D15">
      <w:pPr>
        <w:spacing w:after="0"/>
      </w:pPr>
      <w:r>
        <w:t>Obecnie pełnię rolę Dyrektora</w:t>
      </w:r>
      <w:r w:rsidR="000D7CA0">
        <w:t xml:space="preserve"> </w:t>
      </w:r>
      <w:r>
        <w:t>Działu Analiz</w:t>
      </w:r>
      <w:r w:rsidR="000D7CA0">
        <w:t xml:space="preserve"> </w:t>
      </w:r>
      <w:r w:rsidRPr="00BC6FBD">
        <w:t xml:space="preserve">w Departamencie Planowania i Rozwoju Produktów, w Pionie Banków Komercyjnych w </w:t>
      </w:r>
      <w:proofErr w:type="spellStart"/>
      <w:r w:rsidRPr="00BC6FBD">
        <w:t>Asseco</w:t>
      </w:r>
      <w:proofErr w:type="spellEnd"/>
      <w:r w:rsidRPr="00BC6FBD">
        <w:t xml:space="preserve"> Poland SA.</w:t>
      </w:r>
      <w:r>
        <w:t xml:space="preserve"> </w:t>
      </w:r>
    </w:p>
    <w:p w:rsidR="00021D15" w:rsidRDefault="00021D15" w:rsidP="00021D15">
      <w:pPr>
        <w:spacing w:after="0"/>
      </w:pPr>
    </w:p>
    <w:p w:rsidR="00142494" w:rsidRPr="00C267F9" w:rsidRDefault="00142494" w:rsidP="00021D15">
      <w:pPr>
        <w:spacing w:after="0"/>
      </w:pPr>
      <w:r>
        <w:t>Obszarem mojego szczególnego</w:t>
      </w:r>
      <w:r w:rsidR="000D7CA0">
        <w:t xml:space="preserve"> </w:t>
      </w:r>
      <w:r w:rsidRPr="00C267F9">
        <w:t xml:space="preserve">zainteresowania </w:t>
      </w:r>
      <w:r>
        <w:t xml:space="preserve">zawodowego </w:t>
      </w:r>
      <w:r w:rsidRPr="00C267F9">
        <w:t>jest rozwój technik analizy biznesowej i dostosowanie ich do tempa zmian potrzeb klientów</w:t>
      </w:r>
      <w:r>
        <w:t xml:space="preserve"> oraz </w:t>
      </w:r>
      <w:proofErr w:type="spellStart"/>
      <w:r>
        <w:t>coaching</w:t>
      </w:r>
      <w:proofErr w:type="spellEnd"/>
      <w:r>
        <w:t xml:space="preserve"> w pracy menadżera.</w:t>
      </w:r>
    </w:p>
    <w:p w:rsidR="00142494" w:rsidRPr="00FC6757" w:rsidRDefault="00142494" w:rsidP="00142494">
      <w:pPr>
        <w:rPr>
          <w:b/>
        </w:rPr>
      </w:pPr>
    </w:p>
    <w:p w:rsidR="00142494" w:rsidRDefault="00142494">
      <w:pPr>
        <w:pStyle w:val="Tekstprzypisukocoweg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9F2" w:rsidRDefault="001C69F2">
    <w:pPr>
      <w:pStyle w:val="Stopka"/>
      <w:jc w:val="right"/>
    </w:pPr>
    <w:r>
      <w:t xml:space="preserve">Strona </w:t>
    </w:r>
    <w:r w:rsidR="00C960DE">
      <w:rPr>
        <w:b/>
        <w:bCs/>
      </w:rPr>
      <w:fldChar w:fldCharType="begin"/>
    </w:r>
    <w:r>
      <w:rPr>
        <w:b/>
        <w:bCs/>
      </w:rPr>
      <w:instrText>PAGE</w:instrText>
    </w:r>
    <w:r w:rsidR="00C960DE">
      <w:rPr>
        <w:b/>
        <w:bCs/>
      </w:rPr>
      <w:fldChar w:fldCharType="separate"/>
    </w:r>
    <w:r w:rsidR="00DE48F5">
      <w:rPr>
        <w:b/>
        <w:bCs/>
        <w:noProof/>
      </w:rPr>
      <w:t>6</w:t>
    </w:r>
    <w:r w:rsidR="00C960DE">
      <w:rPr>
        <w:b/>
        <w:bCs/>
      </w:rPr>
      <w:fldChar w:fldCharType="end"/>
    </w:r>
    <w:r>
      <w:t xml:space="preserve"> z </w:t>
    </w:r>
    <w:r w:rsidR="00C960DE">
      <w:rPr>
        <w:b/>
        <w:bCs/>
      </w:rPr>
      <w:fldChar w:fldCharType="begin"/>
    </w:r>
    <w:r>
      <w:rPr>
        <w:b/>
        <w:bCs/>
      </w:rPr>
      <w:instrText>NUMPAGES</w:instrText>
    </w:r>
    <w:r w:rsidR="00C960DE">
      <w:rPr>
        <w:b/>
        <w:bCs/>
      </w:rPr>
      <w:fldChar w:fldCharType="separate"/>
    </w:r>
    <w:r w:rsidR="00DE48F5">
      <w:rPr>
        <w:b/>
        <w:bCs/>
        <w:noProof/>
      </w:rPr>
      <w:t>6</w:t>
    </w:r>
    <w:r w:rsidR="00C960DE">
      <w:rPr>
        <w:b/>
        <w:bCs/>
      </w:rPr>
      <w:fldChar w:fldCharType="end"/>
    </w:r>
  </w:p>
  <w:p w:rsidR="001C69F2" w:rsidRDefault="001C69F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2AB" w:rsidRDefault="004842AB" w:rsidP="00C2573A">
      <w:pPr>
        <w:spacing w:after="0" w:line="240" w:lineRule="auto"/>
      </w:pPr>
      <w:r>
        <w:separator/>
      </w:r>
    </w:p>
  </w:footnote>
  <w:footnote w:type="continuationSeparator" w:id="0">
    <w:p w:rsidR="004842AB" w:rsidRDefault="004842AB" w:rsidP="00C2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5D1"/>
    <w:multiLevelType w:val="hybridMultilevel"/>
    <w:tmpl w:val="31D64126"/>
    <w:lvl w:ilvl="0" w:tplc="B6A2D9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6C3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45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083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A0E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C8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27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A1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688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723F7"/>
    <w:multiLevelType w:val="hybridMultilevel"/>
    <w:tmpl w:val="E610943A"/>
    <w:lvl w:ilvl="0" w:tplc="D8B05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22C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8E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408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06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142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2CB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DCF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20F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46906"/>
    <w:multiLevelType w:val="hybridMultilevel"/>
    <w:tmpl w:val="A5867FBE"/>
    <w:lvl w:ilvl="0" w:tplc="310C29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680A1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4F4AD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CBA1E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E42A2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FBAB7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EEA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6E494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B8C52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F6A1209"/>
    <w:multiLevelType w:val="hybridMultilevel"/>
    <w:tmpl w:val="1236FB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5F1521"/>
    <w:multiLevelType w:val="hybridMultilevel"/>
    <w:tmpl w:val="99D2978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332BDF"/>
    <w:multiLevelType w:val="hybridMultilevel"/>
    <w:tmpl w:val="6EF2B738"/>
    <w:lvl w:ilvl="0" w:tplc="93A6C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0C8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49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6A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E8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CA2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E2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B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CF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5337E5"/>
    <w:multiLevelType w:val="hybridMultilevel"/>
    <w:tmpl w:val="36E2DF44"/>
    <w:lvl w:ilvl="0" w:tplc="EFF2D7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107E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A5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06A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61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2F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A7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E3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4E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F2C2F"/>
    <w:multiLevelType w:val="hybridMultilevel"/>
    <w:tmpl w:val="9590370C"/>
    <w:lvl w:ilvl="0" w:tplc="4A586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E7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85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189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53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275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C4E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C9F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09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052C50"/>
    <w:multiLevelType w:val="hybridMultilevel"/>
    <w:tmpl w:val="A5867FBE"/>
    <w:lvl w:ilvl="0" w:tplc="310C29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680A1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4F4AD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CBA1E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E42A2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FBAB7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EEA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6E494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B8C52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1D30A21"/>
    <w:multiLevelType w:val="hybridMultilevel"/>
    <w:tmpl w:val="71DC6FEA"/>
    <w:lvl w:ilvl="0" w:tplc="ECCABE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E59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48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2A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62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68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41E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0B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04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AC7762"/>
    <w:multiLevelType w:val="hybridMultilevel"/>
    <w:tmpl w:val="7C0EAFA6"/>
    <w:lvl w:ilvl="0" w:tplc="0B24C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EF9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69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4ED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4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A5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64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80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AC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CA6DE3"/>
    <w:multiLevelType w:val="hybridMultilevel"/>
    <w:tmpl w:val="ED464A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74B7F"/>
    <w:multiLevelType w:val="hybridMultilevel"/>
    <w:tmpl w:val="D500F1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9F2"/>
    <w:rsid w:val="00000234"/>
    <w:rsid w:val="000014C5"/>
    <w:rsid w:val="00005AD2"/>
    <w:rsid w:val="00016860"/>
    <w:rsid w:val="00021D15"/>
    <w:rsid w:val="000307DB"/>
    <w:rsid w:val="00036E50"/>
    <w:rsid w:val="00037BE4"/>
    <w:rsid w:val="000472E7"/>
    <w:rsid w:val="0005060F"/>
    <w:rsid w:val="00057398"/>
    <w:rsid w:val="0006233D"/>
    <w:rsid w:val="000670AC"/>
    <w:rsid w:val="00085FD1"/>
    <w:rsid w:val="000964B6"/>
    <w:rsid w:val="000A4F7F"/>
    <w:rsid w:val="000A7EBE"/>
    <w:rsid w:val="000B48CA"/>
    <w:rsid w:val="000B48D4"/>
    <w:rsid w:val="000B6F2C"/>
    <w:rsid w:val="000B7A50"/>
    <w:rsid w:val="000C41C4"/>
    <w:rsid w:val="000D7CA0"/>
    <w:rsid w:val="000E13B0"/>
    <w:rsid w:val="000E7CE1"/>
    <w:rsid w:val="000F05A8"/>
    <w:rsid w:val="0010518E"/>
    <w:rsid w:val="00111CCE"/>
    <w:rsid w:val="00115178"/>
    <w:rsid w:val="00133AA5"/>
    <w:rsid w:val="001344F4"/>
    <w:rsid w:val="00134B82"/>
    <w:rsid w:val="001353FF"/>
    <w:rsid w:val="00142494"/>
    <w:rsid w:val="001468C5"/>
    <w:rsid w:val="00151B0E"/>
    <w:rsid w:val="0015326D"/>
    <w:rsid w:val="00154108"/>
    <w:rsid w:val="00154911"/>
    <w:rsid w:val="00167514"/>
    <w:rsid w:val="00167FC8"/>
    <w:rsid w:val="001775F1"/>
    <w:rsid w:val="00195945"/>
    <w:rsid w:val="001A13E7"/>
    <w:rsid w:val="001A7665"/>
    <w:rsid w:val="001B14CF"/>
    <w:rsid w:val="001B60D2"/>
    <w:rsid w:val="001B6BF5"/>
    <w:rsid w:val="001C3C19"/>
    <w:rsid w:val="001C3CA0"/>
    <w:rsid w:val="001C69F2"/>
    <w:rsid w:val="001D70F6"/>
    <w:rsid w:val="001E0C26"/>
    <w:rsid w:val="001E7109"/>
    <w:rsid w:val="001F3777"/>
    <w:rsid w:val="00200490"/>
    <w:rsid w:val="00200784"/>
    <w:rsid w:val="002022BC"/>
    <w:rsid w:val="00204A1E"/>
    <w:rsid w:val="00204ED1"/>
    <w:rsid w:val="00205E01"/>
    <w:rsid w:val="00216EC9"/>
    <w:rsid w:val="002203D7"/>
    <w:rsid w:val="002313E5"/>
    <w:rsid w:val="002341C8"/>
    <w:rsid w:val="002411EA"/>
    <w:rsid w:val="002445B8"/>
    <w:rsid w:val="00260902"/>
    <w:rsid w:val="002641D0"/>
    <w:rsid w:val="00271718"/>
    <w:rsid w:val="00274465"/>
    <w:rsid w:val="00276DDD"/>
    <w:rsid w:val="00284689"/>
    <w:rsid w:val="0028672F"/>
    <w:rsid w:val="0029338C"/>
    <w:rsid w:val="00296FEC"/>
    <w:rsid w:val="002A1CCC"/>
    <w:rsid w:val="002A747C"/>
    <w:rsid w:val="002C2247"/>
    <w:rsid w:val="002C6D23"/>
    <w:rsid w:val="002D40E7"/>
    <w:rsid w:val="002D639F"/>
    <w:rsid w:val="002D6942"/>
    <w:rsid w:val="002E646B"/>
    <w:rsid w:val="002F0228"/>
    <w:rsid w:val="002F2BBC"/>
    <w:rsid w:val="002F63BC"/>
    <w:rsid w:val="002F7AB2"/>
    <w:rsid w:val="00313AA2"/>
    <w:rsid w:val="00314520"/>
    <w:rsid w:val="00317B0D"/>
    <w:rsid w:val="003240A2"/>
    <w:rsid w:val="00325BA9"/>
    <w:rsid w:val="00326B82"/>
    <w:rsid w:val="003358F0"/>
    <w:rsid w:val="003379F0"/>
    <w:rsid w:val="00342BAE"/>
    <w:rsid w:val="00346B86"/>
    <w:rsid w:val="00370815"/>
    <w:rsid w:val="00380F0B"/>
    <w:rsid w:val="00382204"/>
    <w:rsid w:val="00386609"/>
    <w:rsid w:val="00393813"/>
    <w:rsid w:val="003A3EF0"/>
    <w:rsid w:val="003B20D4"/>
    <w:rsid w:val="003B4E6E"/>
    <w:rsid w:val="003C63C0"/>
    <w:rsid w:val="003D37B8"/>
    <w:rsid w:val="003D4170"/>
    <w:rsid w:val="003D4603"/>
    <w:rsid w:val="003D6ABA"/>
    <w:rsid w:val="003D721F"/>
    <w:rsid w:val="003E2563"/>
    <w:rsid w:val="003E3895"/>
    <w:rsid w:val="003E7D91"/>
    <w:rsid w:val="003F1B50"/>
    <w:rsid w:val="003F2127"/>
    <w:rsid w:val="003F496E"/>
    <w:rsid w:val="004071F5"/>
    <w:rsid w:val="00414C01"/>
    <w:rsid w:val="00414E67"/>
    <w:rsid w:val="00424056"/>
    <w:rsid w:val="004320A5"/>
    <w:rsid w:val="00444C8F"/>
    <w:rsid w:val="00450D7D"/>
    <w:rsid w:val="00453951"/>
    <w:rsid w:val="00454F02"/>
    <w:rsid w:val="00460C03"/>
    <w:rsid w:val="00463666"/>
    <w:rsid w:val="00474D90"/>
    <w:rsid w:val="00474D9A"/>
    <w:rsid w:val="00475B5F"/>
    <w:rsid w:val="00483868"/>
    <w:rsid w:val="004842AB"/>
    <w:rsid w:val="0049487D"/>
    <w:rsid w:val="004954D3"/>
    <w:rsid w:val="004A3C45"/>
    <w:rsid w:val="004A608C"/>
    <w:rsid w:val="004B24AB"/>
    <w:rsid w:val="004B2A7C"/>
    <w:rsid w:val="004B7F39"/>
    <w:rsid w:val="004C035B"/>
    <w:rsid w:val="004C3A79"/>
    <w:rsid w:val="004C4273"/>
    <w:rsid w:val="004D32BE"/>
    <w:rsid w:val="004D5B69"/>
    <w:rsid w:val="004D6223"/>
    <w:rsid w:val="004E2E45"/>
    <w:rsid w:val="004E6123"/>
    <w:rsid w:val="004F30B2"/>
    <w:rsid w:val="004F6824"/>
    <w:rsid w:val="00506AE1"/>
    <w:rsid w:val="00507FE4"/>
    <w:rsid w:val="00510F8D"/>
    <w:rsid w:val="00513A6B"/>
    <w:rsid w:val="00515999"/>
    <w:rsid w:val="005177B1"/>
    <w:rsid w:val="00522491"/>
    <w:rsid w:val="00524C02"/>
    <w:rsid w:val="0052568F"/>
    <w:rsid w:val="005268F4"/>
    <w:rsid w:val="00530BF1"/>
    <w:rsid w:val="0053326B"/>
    <w:rsid w:val="0054018C"/>
    <w:rsid w:val="00545740"/>
    <w:rsid w:val="005507F5"/>
    <w:rsid w:val="005578D9"/>
    <w:rsid w:val="0057292C"/>
    <w:rsid w:val="0057520A"/>
    <w:rsid w:val="00575B6D"/>
    <w:rsid w:val="005952C8"/>
    <w:rsid w:val="005A13B9"/>
    <w:rsid w:val="005A624B"/>
    <w:rsid w:val="005B530B"/>
    <w:rsid w:val="005B5494"/>
    <w:rsid w:val="005B6E80"/>
    <w:rsid w:val="005B769E"/>
    <w:rsid w:val="005C4740"/>
    <w:rsid w:val="005D1AAE"/>
    <w:rsid w:val="005D1EF1"/>
    <w:rsid w:val="005D29C9"/>
    <w:rsid w:val="005E09F2"/>
    <w:rsid w:val="005E6C71"/>
    <w:rsid w:val="005E7A6E"/>
    <w:rsid w:val="005F7D81"/>
    <w:rsid w:val="00606BAD"/>
    <w:rsid w:val="00612607"/>
    <w:rsid w:val="0061266A"/>
    <w:rsid w:val="00613E59"/>
    <w:rsid w:val="006150C9"/>
    <w:rsid w:val="0061779A"/>
    <w:rsid w:val="00620E37"/>
    <w:rsid w:val="00631CEB"/>
    <w:rsid w:val="00631E0D"/>
    <w:rsid w:val="00637805"/>
    <w:rsid w:val="00640EA0"/>
    <w:rsid w:val="0065348B"/>
    <w:rsid w:val="006562C7"/>
    <w:rsid w:val="00661F91"/>
    <w:rsid w:val="00665552"/>
    <w:rsid w:val="00673A67"/>
    <w:rsid w:val="00673FE7"/>
    <w:rsid w:val="0067560B"/>
    <w:rsid w:val="006816E3"/>
    <w:rsid w:val="006856D6"/>
    <w:rsid w:val="0069772C"/>
    <w:rsid w:val="006A0244"/>
    <w:rsid w:val="006A4CB8"/>
    <w:rsid w:val="006A613C"/>
    <w:rsid w:val="006B0AE2"/>
    <w:rsid w:val="006C0052"/>
    <w:rsid w:val="006C1EEE"/>
    <w:rsid w:val="006C677E"/>
    <w:rsid w:val="006D2258"/>
    <w:rsid w:val="006D6CF5"/>
    <w:rsid w:val="006E05E6"/>
    <w:rsid w:val="006E0949"/>
    <w:rsid w:val="006E1579"/>
    <w:rsid w:val="006E20CF"/>
    <w:rsid w:val="006F0383"/>
    <w:rsid w:val="006F1229"/>
    <w:rsid w:val="006F1657"/>
    <w:rsid w:val="006F4AFA"/>
    <w:rsid w:val="006F5EF4"/>
    <w:rsid w:val="00701B2E"/>
    <w:rsid w:val="00703AB4"/>
    <w:rsid w:val="00707604"/>
    <w:rsid w:val="00714653"/>
    <w:rsid w:val="00720EF5"/>
    <w:rsid w:val="007214AB"/>
    <w:rsid w:val="00723C81"/>
    <w:rsid w:val="00726D93"/>
    <w:rsid w:val="00737C27"/>
    <w:rsid w:val="0074191F"/>
    <w:rsid w:val="00747EB3"/>
    <w:rsid w:val="00754829"/>
    <w:rsid w:val="00776C25"/>
    <w:rsid w:val="007822AE"/>
    <w:rsid w:val="007833D3"/>
    <w:rsid w:val="00792073"/>
    <w:rsid w:val="0079455F"/>
    <w:rsid w:val="007946BE"/>
    <w:rsid w:val="00794EC2"/>
    <w:rsid w:val="007A0214"/>
    <w:rsid w:val="007A37AE"/>
    <w:rsid w:val="007A3CB1"/>
    <w:rsid w:val="007B05FE"/>
    <w:rsid w:val="007B7127"/>
    <w:rsid w:val="007B749A"/>
    <w:rsid w:val="007B7B38"/>
    <w:rsid w:val="007C4B73"/>
    <w:rsid w:val="007C4DC3"/>
    <w:rsid w:val="007D04C6"/>
    <w:rsid w:val="007D3634"/>
    <w:rsid w:val="007F5504"/>
    <w:rsid w:val="00806F4F"/>
    <w:rsid w:val="008157EE"/>
    <w:rsid w:val="00820717"/>
    <w:rsid w:val="00820D5E"/>
    <w:rsid w:val="008233C6"/>
    <w:rsid w:val="00825E07"/>
    <w:rsid w:val="00832D66"/>
    <w:rsid w:val="00832E5F"/>
    <w:rsid w:val="008377F3"/>
    <w:rsid w:val="0084251E"/>
    <w:rsid w:val="00843513"/>
    <w:rsid w:val="00844669"/>
    <w:rsid w:val="00850460"/>
    <w:rsid w:val="008528C5"/>
    <w:rsid w:val="00853F0D"/>
    <w:rsid w:val="0085681F"/>
    <w:rsid w:val="00861D9A"/>
    <w:rsid w:val="008646C4"/>
    <w:rsid w:val="008662A4"/>
    <w:rsid w:val="008665DB"/>
    <w:rsid w:val="00874F70"/>
    <w:rsid w:val="00880281"/>
    <w:rsid w:val="00880B04"/>
    <w:rsid w:val="00883C53"/>
    <w:rsid w:val="0088753D"/>
    <w:rsid w:val="00892050"/>
    <w:rsid w:val="00892BE6"/>
    <w:rsid w:val="008A50BA"/>
    <w:rsid w:val="008B1991"/>
    <w:rsid w:val="008B585E"/>
    <w:rsid w:val="008B5D12"/>
    <w:rsid w:val="008B70C5"/>
    <w:rsid w:val="008C1643"/>
    <w:rsid w:val="008C3B01"/>
    <w:rsid w:val="008C6828"/>
    <w:rsid w:val="008D26DE"/>
    <w:rsid w:val="008D3800"/>
    <w:rsid w:val="008D40CE"/>
    <w:rsid w:val="008E0582"/>
    <w:rsid w:val="008E54C5"/>
    <w:rsid w:val="008F22CD"/>
    <w:rsid w:val="008F5FDB"/>
    <w:rsid w:val="008F7B0A"/>
    <w:rsid w:val="00925704"/>
    <w:rsid w:val="00925743"/>
    <w:rsid w:val="00932AE6"/>
    <w:rsid w:val="00933765"/>
    <w:rsid w:val="00934717"/>
    <w:rsid w:val="00955A84"/>
    <w:rsid w:val="00976303"/>
    <w:rsid w:val="009869BE"/>
    <w:rsid w:val="00986C0C"/>
    <w:rsid w:val="00990DCC"/>
    <w:rsid w:val="009941D4"/>
    <w:rsid w:val="00995FEE"/>
    <w:rsid w:val="0099691D"/>
    <w:rsid w:val="009A0C6C"/>
    <w:rsid w:val="009A109B"/>
    <w:rsid w:val="009B310B"/>
    <w:rsid w:val="009C1B92"/>
    <w:rsid w:val="009C3498"/>
    <w:rsid w:val="009C7681"/>
    <w:rsid w:val="009D442B"/>
    <w:rsid w:val="009E74EC"/>
    <w:rsid w:val="009F2CF4"/>
    <w:rsid w:val="00A00692"/>
    <w:rsid w:val="00A00FCA"/>
    <w:rsid w:val="00A01AFE"/>
    <w:rsid w:val="00A0280B"/>
    <w:rsid w:val="00A14361"/>
    <w:rsid w:val="00A229B3"/>
    <w:rsid w:val="00A30D35"/>
    <w:rsid w:val="00A33A37"/>
    <w:rsid w:val="00A34124"/>
    <w:rsid w:val="00A43C63"/>
    <w:rsid w:val="00A46912"/>
    <w:rsid w:val="00A54493"/>
    <w:rsid w:val="00A557E1"/>
    <w:rsid w:val="00A61546"/>
    <w:rsid w:val="00A63463"/>
    <w:rsid w:val="00A66D30"/>
    <w:rsid w:val="00A7147A"/>
    <w:rsid w:val="00A747F0"/>
    <w:rsid w:val="00A74B35"/>
    <w:rsid w:val="00A860E1"/>
    <w:rsid w:val="00A868C9"/>
    <w:rsid w:val="00A94A85"/>
    <w:rsid w:val="00A96CA4"/>
    <w:rsid w:val="00AA32FF"/>
    <w:rsid w:val="00AB13FC"/>
    <w:rsid w:val="00AB29B2"/>
    <w:rsid w:val="00AC20E5"/>
    <w:rsid w:val="00AC46F9"/>
    <w:rsid w:val="00AC7A08"/>
    <w:rsid w:val="00AD2780"/>
    <w:rsid w:val="00AE3CAE"/>
    <w:rsid w:val="00AE59C5"/>
    <w:rsid w:val="00AF5C43"/>
    <w:rsid w:val="00AF765E"/>
    <w:rsid w:val="00B000B7"/>
    <w:rsid w:val="00B13D4E"/>
    <w:rsid w:val="00B21787"/>
    <w:rsid w:val="00B26D3F"/>
    <w:rsid w:val="00B3458C"/>
    <w:rsid w:val="00B36E8A"/>
    <w:rsid w:val="00B5425C"/>
    <w:rsid w:val="00B564A4"/>
    <w:rsid w:val="00B62FA8"/>
    <w:rsid w:val="00B63C43"/>
    <w:rsid w:val="00B65311"/>
    <w:rsid w:val="00B65BCC"/>
    <w:rsid w:val="00B80A48"/>
    <w:rsid w:val="00B80CED"/>
    <w:rsid w:val="00B819F1"/>
    <w:rsid w:val="00B826FC"/>
    <w:rsid w:val="00B85B34"/>
    <w:rsid w:val="00B909F8"/>
    <w:rsid w:val="00B93FB1"/>
    <w:rsid w:val="00B95785"/>
    <w:rsid w:val="00B966D3"/>
    <w:rsid w:val="00B97CA7"/>
    <w:rsid w:val="00BA39F7"/>
    <w:rsid w:val="00BA5730"/>
    <w:rsid w:val="00BB0279"/>
    <w:rsid w:val="00BB0F60"/>
    <w:rsid w:val="00BB2C6A"/>
    <w:rsid w:val="00BB306F"/>
    <w:rsid w:val="00BB5FA7"/>
    <w:rsid w:val="00BC16B8"/>
    <w:rsid w:val="00BC69DA"/>
    <w:rsid w:val="00BC6FBD"/>
    <w:rsid w:val="00BD0751"/>
    <w:rsid w:val="00BD4477"/>
    <w:rsid w:val="00BD537B"/>
    <w:rsid w:val="00BD6BDB"/>
    <w:rsid w:val="00BF5058"/>
    <w:rsid w:val="00BF55B6"/>
    <w:rsid w:val="00BF67CD"/>
    <w:rsid w:val="00C02464"/>
    <w:rsid w:val="00C02F99"/>
    <w:rsid w:val="00C042F1"/>
    <w:rsid w:val="00C077C6"/>
    <w:rsid w:val="00C11689"/>
    <w:rsid w:val="00C17BB7"/>
    <w:rsid w:val="00C245EC"/>
    <w:rsid w:val="00C2573A"/>
    <w:rsid w:val="00C25D6C"/>
    <w:rsid w:val="00C3592E"/>
    <w:rsid w:val="00C44D1B"/>
    <w:rsid w:val="00C46775"/>
    <w:rsid w:val="00C47370"/>
    <w:rsid w:val="00C56D51"/>
    <w:rsid w:val="00C62DCF"/>
    <w:rsid w:val="00C672A4"/>
    <w:rsid w:val="00C67734"/>
    <w:rsid w:val="00C729DC"/>
    <w:rsid w:val="00C732A4"/>
    <w:rsid w:val="00C752F0"/>
    <w:rsid w:val="00C759AF"/>
    <w:rsid w:val="00C75B29"/>
    <w:rsid w:val="00C77682"/>
    <w:rsid w:val="00C873AE"/>
    <w:rsid w:val="00C90180"/>
    <w:rsid w:val="00C960DE"/>
    <w:rsid w:val="00CA7DDE"/>
    <w:rsid w:val="00CB1A96"/>
    <w:rsid w:val="00CB2EFB"/>
    <w:rsid w:val="00CC4F2F"/>
    <w:rsid w:val="00CC5B97"/>
    <w:rsid w:val="00CC7C63"/>
    <w:rsid w:val="00CD19D9"/>
    <w:rsid w:val="00CD3F70"/>
    <w:rsid w:val="00CE0AAD"/>
    <w:rsid w:val="00CE214A"/>
    <w:rsid w:val="00CE3F0B"/>
    <w:rsid w:val="00CE5239"/>
    <w:rsid w:val="00CF130B"/>
    <w:rsid w:val="00CF21BD"/>
    <w:rsid w:val="00CF320D"/>
    <w:rsid w:val="00CF3F51"/>
    <w:rsid w:val="00CF6706"/>
    <w:rsid w:val="00D00887"/>
    <w:rsid w:val="00D178CF"/>
    <w:rsid w:val="00D215E5"/>
    <w:rsid w:val="00D307B6"/>
    <w:rsid w:val="00D3158A"/>
    <w:rsid w:val="00D42CF1"/>
    <w:rsid w:val="00D42E2A"/>
    <w:rsid w:val="00D47582"/>
    <w:rsid w:val="00D504A6"/>
    <w:rsid w:val="00D52F68"/>
    <w:rsid w:val="00D6244D"/>
    <w:rsid w:val="00D6523B"/>
    <w:rsid w:val="00D65C26"/>
    <w:rsid w:val="00D70E11"/>
    <w:rsid w:val="00D7325B"/>
    <w:rsid w:val="00D77009"/>
    <w:rsid w:val="00D779F4"/>
    <w:rsid w:val="00D805BD"/>
    <w:rsid w:val="00D81462"/>
    <w:rsid w:val="00D854AB"/>
    <w:rsid w:val="00D856C4"/>
    <w:rsid w:val="00D8711E"/>
    <w:rsid w:val="00D8780B"/>
    <w:rsid w:val="00D9262A"/>
    <w:rsid w:val="00D97710"/>
    <w:rsid w:val="00DA3A1A"/>
    <w:rsid w:val="00DA3CC3"/>
    <w:rsid w:val="00DA5198"/>
    <w:rsid w:val="00DA75FE"/>
    <w:rsid w:val="00DB0B17"/>
    <w:rsid w:val="00DC674D"/>
    <w:rsid w:val="00DE48F5"/>
    <w:rsid w:val="00DF2445"/>
    <w:rsid w:val="00DF3510"/>
    <w:rsid w:val="00DF6360"/>
    <w:rsid w:val="00E0301F"/>
    <w:rsid w:val="00E1022E"/>
    <w:rsid w:val="00E15400"/>
    <w:rsid w:val="00E179A4"/>
    <w:rsid w:val="00E218D9"/>
    <w:rsid w:val="00E222D9"/>
    <w:rsid w:val="00E23800"/>
    <w:rsid w:val="00E24B15"/>
    <w:rsid w:val="00E27B98"/>
    <w:rsid w:val="00E449B7"/>
    <w:rsid w:val="00E459C9"/>
    <w:rsid w:val="00E462AD"/>
    <w:rsid w:val="00E501FB"/>
    <w:rsid w:val="00E563E6"/>
    <w:rsid w:val="00E56A54"/>
    <w:rsid w:val="00E5708F"/>
    <w:rsid w:val="00E6731C"/>
    <w:rsid w:val="00E75B5B"/>
    <w:rsid w:val="00E80005"/>
    <w:rsid w:val="00E80C52"/>
    <w:rsid w:val="00E80DEC"/>
    <w:rsid w:val="00E90327"/>
    <w:rsid w:val="00E9263D"/>
    <w:rsid w:val="00E96426"/>
    <w:rsid w:val="00EB0600"/>
    <w:rsid w:val="00EB628B"/>
    <w:rsid w:val="00EC1B41"/>
    <w:rsid w:val="00EC1FD3"/>
    <w:rsid w:val="00EC6566"/>
    <w:rsid w:val="00EC710F"/>
    <w:rsid w:val="00ED7325"/>
    <w:rsid w:val="00EE2BC3"/>
    <w:rsid w:val="00EE3EF6"/>
    <w:rsid w:val="00EF19E8"/>
    <w:rsid w:val="00F049DF"/>
    <w:rsid w:val="00F22065"/>
    <w:rsid w:val="00F23AF7"/>
    <w:rsid w:val="00F37AA9"/>
    <w:rsid w:val="00F43A56"/>
    <w:rsid w:val="00F445D1"/>
    <w:rsid w:val="00F643F2"/>
    <w:rsid w:val="00F67A1A"/>
    <w:rsid w:val="00F704EA"/>
    <w:rsid w:val="00F70A87"/>
    <w:rsid w:val="00F73D30"/>
    <w:rsid w:val="00F757BE"/>
    <w:rsid w:val="00F75D01"/>
    <w:rsid w:val="00F800C0"/>
    <w:rsid w:val="00F80276"/>
    <w:rsid w:val="00F90B88"/>
    <w:rsid w:val="00F91562"/>
    <w:rsid w:val="00F92C65"/>
    <w:rsid w:val="00F92F5E"/>
    <w:rsid w:val="00F9495C"/>
    <w:rsid w:val="00F960DD"/>
    <w:rsid w:val="00FA14D0"/>
    <w:rsid w:val="00FA2663"/>
    <w:rsid w:val="00FB26F1"/>
    <w:rsid w:val="00FB5F39"/>
    <w:rsid w:val="00FB7454"/>
    <w:rsid w:val="00FB7857"/>
    <w:rsid w:val="00FC6757"/>
    <w:rsid w:val="00FD13DA"/>
    <w:rsid w:val="00FD28DE"/>
    <w:rsid w:val="00FE05E4"/>
    <w:rsid w:val="00FE373F"/>
    <w:rsid w:val="00FF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7A08"/>
    <w:pPr>
      <w:spacing w:after="200" w:line="276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5E09F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rsid w:val="00BC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rsid w:val="007D04C6"/>
    <w:rPr>
      <w:rFonts w:cs="Times New Roman"/>
      <w:color w:val="0000FF"/>
      <w:u w:val="single"/>
    </w:rPr>
  </w:style>
  <w:style w:type="character" w:styleId="Pogrubienie">
    <w:name w:val="Strong"/>
    <w:basedOn w:val="Domylnaczcionkaakapitu"/>
    <w:uiPriority w:val="99"/>
    <w:qFormat/>
    <w:rsid w:val="00FD13DA"/>
    <w:rPr>
      <w:rFonts w:cs="Times New Roman"/>
      <w:b/>
      <w:bCs/>
    </w:rPr>
  </w:style>
  <w:style w:type="character" w:styleId="Odwoaniedokomentarza">
    <w:name w:val="annotation reference"/>
    <w:basedOn w:val="Domylnaczcionkaakapitu"/>
    <w:uiPriority w:val="99"/>
    <w:semiHidden/>
    <w:rsid w:val="00195945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1959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195945"/>
    <w:rPr>
      <w:rFonts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1959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195945"/>
    <w:rPr>
      <w:rFonts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rsid w:val="0019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1959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C257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C2573A"/>
    <w:rPr>
      <w:rFonts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rsid w:val="00C2573A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rsid w:val="00AC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AC46F9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AC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locked/>
    <w:rsid w:val="00AC46F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7A08"/>
    <w:pPr>
      <w:spacing w:after="200" w:line="276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5E09F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rsid w:val="00BC6F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rsid w:val="007D04C6"/>
    <w:rPr>
      <w:rFonts w:cs="Times New Roman"/>
      <w:color w:val="0000FF"/>
      <w:u w:val="single"/>
    </w:rPr>
  </w:style>
  <w:style w:type="character" w:styleId="Pogrubienie">
    <w:name w:val="Strong"/>
    <w:basedOn w:val="Domylnaczcionkaakapitu"/>
    <w:uiPriority w:val="99"/>
    <w:qFormat/>
    <w:rsid w:val="00FD13DA"/>
    <w:rPr>
      <w:rFonts w:cs="Times New Roman"/>
      <w:b/>
      <w:bCs/>
    </w:rPr>
  </w:style>
  <w:style w:type="character" w:styleId="Odwoaniedokomentarza">
    <w:name w:val="annotation reference"/>
    <w:basedOn w:val="Domylnaczcionkaakapitu"/>
    <w:uiPriority w:val="99"/>
    <w:semiHidden/>
    <w:rsid w:val="00195945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1959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195945"/>
    <w:rPr>
      <w:rFonts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1959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195945"/>
    <w:rPr>
      <w:rFonts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rsid w:val="0019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1959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C257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C2573A"/>
    <w:rPr>
      <w:rFonts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rsid w:val="00C2573A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rsid w:val="00AC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AC46F9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AC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locked/>
    <w:rsid w:val="00AC46F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6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3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6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32">
          <w:marLeft w:val="4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0">
          <w:marLeft w:val="4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1">
          <w:marLeft w:val="4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2">
          <w:marLeft w:val="4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45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8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35">
          <w:marLeft w:val="74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2">
          <w:marLeft w:val="74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48">
          <w:marLeft w:val="74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61">
          <w:marLeft w:val="74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23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36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256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3BB69-B152-4CFA-8D83-9347D2FF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1810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ARTYKUŁ</vt:lpstr>
    </vt:vector>
  </TitlesOfParts>
  <Company>Unknown</Company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ARTYKUŁ</dc:title>
  <dc:creator>Rumak Bożena</dc:creator>
  <cp:lastModifiedBy>Monika Brocka</cp:lastModifiedBy>
  <cp:revision>3</cp:revision>
  <cp:lastPrinted>2014-08-08T11:46:00Z</cp:lastPrinted>
  <dcterms:created xsi:type="dcterms:W3CDTF">2014-10-12T17:38:00Z</dcterms:created>
  <dcterms:modified xsi:type="dcterms:W3CDTF">2014-10-14T19:21:00Z</dcterms:modified>
</cp:coreProperties>
</file>