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pnoqm3lgd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BARBARA HIDALGO-SOTELO, PhD - MASTER COMPREHENSIVE RESUME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January 2026 - Complete Source Document for Tailoring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Comprehensive baseline containing ALL experience, skills, and projects for generating tailored resumes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wprh96eae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 INFORMATION</w:t>
      </w:r>
    </w:p>
    <w:p w:rsidR="00000000" w:rsidDel="00000000" w:rsidP="00000000" w:rsidRDefault="00000000" w:rsidRPr="00000000" w14:paraId="0000000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Barbara Hidalgo-Sotelo, PhD, CDMP</w:t>
      </w:r>
    </w:p>
    <w:p w:rsidR="00000000" w:rsidDel="00000000" w:rsidP="00000000" w:rsidRDefault="00000000" w:rsidRPr="00000000" w14:paraId="0000000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Austin, TX (US Citizen)</w:t>
      </w:r>
    </w:p>
    <w:p w:rsidR="00000000" w:rsidDel="00000000" w:rsidP="00000000" w:rsidRDefault="00000000" w:rsidRPr="00000000" w14:paraId="0000000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512.804.9995</w:t>
      </w:r>
    </w:p>
    <w:p w:rsidR="00000000" w:rsidDel="00000000" w:rsidP="00000000" w:rsidRDefault="00000000" w:rsidRPr="00000000" w14:paraId="0000000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barbs@balex.com</w:t>
      </w:r>
    </w:p>
    <w:p w:rsidR="00000000" w:rsidDel="00000000" w:rsidP="00000000" w:rsidRDefault="00000000" w:rsidRPr="00000000" w14:paraId="0000000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https://barbhs.com</w:t>
      </w:r>
    </w:p>
    <w:p w:rsidR="00000000" w:rsidDel="00000000" w:rsidP="00000000" w:rsidRDefault="00000000" w:rsidRPr="00000000" w14:paraId="0000000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GitHub:</w:t>
      </w:r>
      <w:r w:rsidDel="00000000" w:rsidR="00000000" w:rsidRPr="00000000">
        <w:rPr>
          <w:rtl w:val="0"/>
        </w:rPr>
        <w:t xml:space="preserve"> https://github.com/dagny099</w:t>
      </w:r>
    </w:p>
    <w:p w:rsidR="00000000" w:rsidDel="00000000" w:rsidP="00000000" w:rsidRDefault="00000000" w:rsidRPr="00000000" w14:paraId="0000000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LinkedIn:</w:t>
      </w:r>
      <w:r w:rsidDel="00000000" w:rsidR="00000000" w:rsidRPr="00000000">
        <w:rPr>
          <w:rtl w:val="0"/>
        </w:rPr>
        <w:t xml:space="preserve"> https://linkedin.com/in/barbara-hidalgo-sotelo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zwg1o0c0s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SUMMARY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3zk96t888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Identity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MIT-trained data scientist and cognitive scientist with 6+ years delivering end-to-end ML/AI solutions across healthcare, federal, and enterprise environments. Unique combination of technical depth (Python, SQL, GenAI/RAG systems) and stakeholder communication excellence (translating between executives, clinicians, and engineering teams). Recent focus on GenAI application engineering, with hands-on experience building RAG/GraphRAG systems, vector search implementations, and LLM-powered applications.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23hfio518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Differentiators</w:t>
      </w:r>
    </w:p>
    <w:p w:rsidR="00000000" w:rsidDel="00000000" w:rsidP="00000000" w:rsidRDefault="00000000" w:rsidRPr="00000000" w14:paraId="00000011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Consultant &amp; Builder:</w:t>
      </w:r>
      <w:r w:rsidDel="00000000" w:rsidR="00000000" w:rsidRPr="00000000">
        <w:rPr>
          <w:rtl w:val="0"/>
        </w:rPr>
        <w:t xml:space="preserve"> Lead end-to-end delivery from fuzzy requirements through architecture, implementation, and operational handoff</w:t>
      </w:r>
    </w:p>
    <w:p w:rsidR="00000000" w:rsidDel="00000000" w:rsidP="00000000" w:rsidRDefault="00000000" w:rsidRPr="00000000" w14:paraId="0000001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 Domain Expertise:</w:t>
      </w:r>
      <w:r w:rsidDel="00000000" w:rsidR="00000000" w:rsidRPr="00000000">
        <w:rPr>
          <w:rtl w:val="0"/>
        </w:rPr>
        <w:t xml:space="preserve"> Co-founded home health agency; deep understanding of clinical workflows, compliance, and payer-provider ecosystems</w:t>
      </w:r>
    </w:p>
    <w:p w:rsidR="00000000" w:rsidDel="00000000" w:rsidP="00000000" w:rsidRDefault="00000000" w:rsidRPr="00000000" w14:paraId="0000001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 Science Foundation:</w:t>
      </w:r>
      <w:r w:rsidDel="00000000" w:rsidR="00000000" w:rsidRPr="00000000">
        <w:rPr>
          <w:rtl w:val="0"/>
        </w:rPr>
        <w:t xml:space="preserve"> PhD research on visual attention and human perception informs how I design explainable, human-centered AI systems</w:t>
      </w:r>
    </w:p>
    <w:p w:rsidR="00000000" w:rsidDel="00000000" w:rsidP="00000000" w:rsidRDefault="00000000" w:rsidRPr="00000000" w14:paraId="0000001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Bridge:</w:t>
      </w:r>
      <w:r w:rsidDel="00000000" w:rsidR="00000000" w:rsidRPr="00000000">
        <w:rPr>
          <w:rtl w:val="0"/>
        </w:rPr>
        <w:t xml:space="preserve"> Proven ability to translate complex technical concepts for C-suite executives and translate business requirements into technical specifications</w:t>
      </w:r>
    </w:p>
    <w:p w:rsidR="00000000" w:rsidDel="00000000" w:rsidP="00000000" w:rsidRDefault="00000000" w:rsidRPr="00000000" w14:paraId="00000015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GenAI Application Engineering:</w:t>
      </w:r>
      <w:r w:rsidDel="00000000" w:rsidR="00000000" w:rsidRPr="00000000">
        <w:rPr>
          <w:rtl w:val="0"/>
        </w:rPr>
        <w:t xml:space="preserve"> Recent hands-on experience with LangChain, LlamaIndex, vector databases, knowledge graphs, and RAG architectures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3sbope80m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 Positioning Options</w:t>
      </w:r>
    </w:p>
    <w:p w:rsidR="00000000" w:rsidDel="00000000" w:rsidP="00000000" w:rsidRDefault="00000000" w:rsidRPr="00000000" w14:paraId="0000001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Solutions Engineer / Solutions Architect</w:t>
      </w:r>
      <w:r w:rsidDel="00000000" w:rsidR="00000000" w:rsidRPr="00000000">
        <w:rPr>
          <w:rtl w:val="0"/>
        </w:rPr>
        <w:t xml:space="preserve"> - Customer-facing technical role combining architecture, POCs, and stakeholder communication</w:t>
      </w:r>
    </w:p>
    <w:p w:rsidR="00000000" w:rsidDel="00000000" w:rsidP="00000000" w:rsidRDefault="00000000" w:rsidRPr="00000000" w14:paraId="0000001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Consultant</w:t>
      </w:r>
      <w:r w:rsidDel="00000000" w:rsidR="00000000" w:rsidRPr="00000000">
        <w:rPr>
          <w:rtl w:val="0"/>
        </w:rPr>
        <w:t xml:space="preserve"> - Independent problem-solving with hands-on implementation and delivery</w:t>
      </w:r>
    </w:p>
    <w:p w:rsidR="00000000" w:rsidDel="00000000" w:rsidP="00000000" w:rsidRDefault="00000000" w:rsidRPr="00000000" w14:paraId="0000001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Data Scientist (AI Focus)</w:t>
      </w:r>
      <w:r w:rsidDel="00000000" w:rsidR="00000000" w:rsidRPr="00000000">
        <w:rPr>
          <w:rtl w:val="0"/>
        </w:rPr>
        <w:t xml:space="preserve"> - Technical leadership with GenAI specialization</w:t>
      </w:r>
    </w:p>
    <w:p w:rsidR="00000000" w:rsidDel="00000000" w:rsidP="00000000" w:rsidRDefault="00000000" w:rsidRPr="00000000" w14:paraId="0000001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Engineer</w:t>
      </w:r>
      <w:r w:rsidDel="00000000" w:rsidR="00000000" w:rsidRPr="00000000">
        <w:rPr>
          <w:rtl w:val="0"/>
        </w:rPr>
        <w:t xml:space="preserve"> - Hands-on LLM application development with production deployment experience</w:t>
      </w:r>
    </w:p>
    <w:p w:rsidR="00000000" w:rsidDel="00000000" w:rsidP="00000000" w:rsidRDefault="00000000" w:rsidRPr="00000000" w14:paraId="0000001B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Technical Consultant</w:t>
      </w:r>
      <w:r w:rsidDel="00000000" w:rsidR="00000000" w:rsidRPr="00000000">
        <w:rPr>
          <w:rtl w:val="0"/>
        </w:rPr>
        <w:t xml:space="preserve"> - Cloud/integration solutions with business-technology bridge expertise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e5uk1llyr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SKILLS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cd9ls0oap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Engineering &amp; GenAI (Recent Focus - 2024-Present)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GenAI Frameworks: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LangChain (Agents, Tools, LCEL chains)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LlamaIndex (query engines, retrieval)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Familiar with: LangGraph, AutoGen, CrewAI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LLM Platforms &amp; APIs:</w:t>
      </w:r>
    </w:p>
    <w:p w:rsidR="00000000" w:rsidDel="00000000" w:rsidP="00000000" w:rsidRDefault="00000000" w:rsidRPr="00000000" w14:paraId="00000024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(GPT-4, embeddings, function calling)</w:t>
      </w:r>
    </w:p>
    <w:p w:rsidR="00000000" w:rsidDel="00000000" w:rsidP="00000000" w:rsidRDefault="00000000" w:rsidRPr="00000000" w14:paraId="0000002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Anthropic Claude (API, prompt engineering)</w:t>
      </w:r>
    </w:p>
    <w:p w:rsidR="00000000" w:rsidDel="00000000" w:rsidP="00000000" w:rsidRDefault="00000000" w:rsidRPr="00000000" w14:paraId="0000002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Bedrock (model access, evaluation)</w:t>
      </w:r>
    </w:p>
    <w:p w:rsidR="00000000" w:rsidDel="00000000" w:rsidP="00000000" w:rsidRDefault="00000000" w:rsidRPr="00000000" w14:paraId="0000002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OpenAI Service</w:t>
      </w:r>
    </w:p>
    <w:p w:rsidR="00000000" w:rsidDel="00000000" w:rsidP="00000000" w:rsidRDefault="00000000" w:rsidRPr="00000000" w14:paraId="00000028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Gemini (embeddings, function use)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Retrieval &amp; Search:</w:t>
      </w:r>
    </w:p>
    <w:p w:rsidR="00000000" w:rsidDel="00000000" w:rsidP="00000000" w:rsidRDefault="00000000" w:rsidRPr="00000000" w14:paraId="0000002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RAG/GraphRAG architectures</w:t>
      </w:r>
    </w:p>
    <w:p w:rsidR="00000000" w:rsidDel="00000000" w:rsidP="00000000" w:rsidRDefault="00000000" w:rsidRPr="00000000" w14:paraId="0000002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databases: ChromaDB, Pinecone, Weaviate, FAISS</w:t>
      </w:r>
    </w:p>
    <w:p w:rsidR="00000000" w:rsidDel="00000000" w:rsidP="00000000" w:rsidRDefault="00000000" w:rsidRPr="00000000" w14:paraId="0000002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retrieval (semantic + keyword)</w:t>
      </w:r>
    </w:p>
    <w:p w:rsidR="00000000" w:rsidDel="00000000" w:rsidP="00000000" w:rsidRDefault="00000000" w:rsidRPr="00000000" w14:paraId="0000002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chunking strategies</w:t>
      </w:r>
    </w:p>
    <w:p w:rsidR="00000000" w:rsidDel="00000000" w:rsidP="00000000" w:rsidRDefault="00000000" w:rsidRPr="00000000" w14:paraId="0000002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filtering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Multimodal &amp; Ingestion:</w:t>
      </w:r>
    </w:p>
    <w:p w:rsidR="00000000" w:rsidDel="00000000" w:rsidP="00000000" w:rsidRDefault="00000000" w:rsidRPr="00000000" w14:paraId="00000030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parsing (PDF, HTML, Markdown)</w:t>
      </w:r>
    </w:p>
    <w:p w:rsidR="00000000" w:rsidDel="00000000" w:rsidP="00000000" w:rsidRDefault="00000000" w:rsidRPr="00000000" w14:paraId="0000003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analysis (Google Cloud Vision API)</w:t>
      </w:r>
    </w:p>
    <w:p w:rsidR="00000000" w:rsidDel="00000000" w:rsidP="00000000" w:rsidRDefault="00000000" w:rsidRPr="00000000" w14:paraId="00000032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transcription (Whisper, GCP Speech-to-Text)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Prompting &amp; Evaluation:</w:t>
      </w:r>
    </w:p>
    <w:p w:rsidR="00000000" w:rsidDel="00000000" w:rsidP="00000000" w:rsidRDefault="00000000" w:rsidRPr="00000000" w14:paraId="0000003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engineering &amp; template design</w:t>
      </w:r>
    </w:p>
    <w:p w:rsidR="00000000" w:rsidDel="00000000" w:rsidP="00000000" w:rsidRDefault="00000000" w:rsidRPr="00000000" w14:paraId="0000003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Guardrails &amp; safety constraints</w:t>
      </w:r>
    </w:p>
    <w:p w:rsidR="00000000" w:rsidDel="00000000" w:rsidP="00000000" w:rsidRDefault="00000000" w:rsidRPr="00000000" w14:paraId="0000003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frameworks: RAGAS, DeepEval, custom test sets</w:t>
      </w:r>
    </w:p>
    <w:p w:rsidR="00000000" w:rsidDel="00000000" w:rsidP="00000000" w:rsidRDefault="00000000" w:rsidRPr="00000000" w14:paraId="0000003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Human-in-the-loop evaluation workflows</w:t>
      </w:r>
    </w:p>
    <w:p w:rsidR="00000000" w:rsidDel="00000000" w:rsidP="00000000" w:rsidRDefault="00000000" w:rsidRPr="00000000" w14:paraId="0000003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Offline/online testing strategies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Graph Databases:</w:t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Neo4j (Cypher query language)</w:t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graph construction</w:t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Graph-based retrieval patterns</w:t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relationship modeling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883cnzhfi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Machine Learning &amp; Data Science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ML:</w:t>
      </w:r>
    </w:p>
    <w:p w:rsidR="00000000" w:rsidDel="00000000" w:rsidP="00000000" w:rsidRDefault="00000000" w:rsidRPr="00000000" w14:paraId="0000004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Supervised learning: Classification, Regression</w:t>
      </w:r>
    </w:p>
    <w:p w:rsidR="00000000" w:rsidDel="00000000" w:rsidP="00000000" w:rsidRDefault="00000000" w:rsidRPr="00000000" w14:paraId="0000004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Unsupervised learning: Clustering, Dimensionality reduction</w:t>
      </w:r>
    </w:p>
    <w:p w:rsidR="00000000" w:rsidDel="00000000" w:rsidP="00000000" w:rsidRDefault="00000000" w:rsidRPr="00000000" w14:paraId="0000004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 &amp; selection</w:t>
      </w:r>
    </w:p>
    <w:p w:rsidR="00000000" w:rsidDel="00000000" w:rsidP="00000000" w:rsidRDefault="00000000" w:rsidRPr="00000000" w14:paraId="0000004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validation &amp; evaluation</w:t>
      </w:r>
    </w:p>
    <w:p w:rsidR="00000000" w:rsidDel="00000000" w:rsidP="00000000" w:rsidRDefault="00000000" w:rsidRPr="00000000" w14:paraId="0000004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analysis &amp; debugging</w:t>
      </w:r>
    </w:p>
    <w:p w:rsidR="00000000" w:rsidDel="00000000" w:rsidP="00000000" w:rsidRDefault="00000000" w:rsidRPr="00000000" w14:paraId="0000004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design &amp; A/B testing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ML Libraries: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scikit-learn (expert)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PyTorch (working knowledge)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TensorFlow (familiar)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XGBoost, LightGBM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modeling (statsmodels, scipy)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Specialized Domains:</w:t>
      </w:r>
    </w:p>
    <w:p w:rsidR="00000000" w:rsidDel="00000000" w:rsidP="00000000" w:rsidRDefault="00000000" w:rsidRPr="00000000" w14:paraId="0000004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NLP: NLTK, spaCy, text classification</w:t>
      </w:r>
    </w:p>
    <w:p w:rsidR="00000000" w:rsidDel="00000000" w:rsidP="00000000" w:rsidRDefault="00000000" w:rsidRPr="00000000" w14:paraId="0000004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Computer Vision: OpenCV, image preprocessing</w:t>
      </w:r>
    </w:p>
    <w:p w:rsidR="00000000" w:rsidDel="00000000" w:rsidP="00000000" w:rsidRDefault="00000000" w:rsidRPr="00000000" w14:paraId="0000004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Series: Forecasting, anomaly detection</w:t>
      </w:r>
    </w:p>
    <w:p w:rsidR="00000000" w:rsidDel="00000000" w:rsidP="00000000" w:rsidRDefault="00000000" w:rsidRPr="00000000" w14:paraId="0000005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Stratification: Healthcare analytics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7j8sgx124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Programming &amp; Software Engineering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Languages:</w:t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(expert) - NumPy, pandas, matplotlib, seaborn, plotly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(expert) - PostgreSQL, MySQL, BigQuery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(working) - Node.js, basic React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Bash scripting (proficient)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MATLAB (prior experience)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 (familiar)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 (exposure)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Development Practices:</w:t>
      </w:r>
    </w:p>
    <w:p w:rsidR="00000000" w:rsidDel="00000000" w:rsidP="00000000" w:rsidRDefault="00000000" w:rsidRPr="00000000" w14:paraId="0000005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 &amp; GitHub workflows (branching, PRs, code review)</w:t>
      </w:r>
    </w:p>
    <w:p w:rsidR="00000000" w:rsidDel="00000000" w:rsidP="00000000" w:rsidRDefault="00000000" w:rsidRPr="00000000" w14:paraId="0000005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 best practices</w:t>
      </w:r>
    </w:p>
    <w:p w:rsidR="00000000" w:rsidDel="00000000" w:rsidP="00000000" w:rsidRDefault="00000000" w:rsidRPr="00000000" w14:paraId="0000005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(technical specs, user guides, API docs)</w:t>
      </w:r>
    </w:p>
    <w:p w:rsidR="00000000" w:rsidDel="00000000" w:rsidP="00000000" w:rsidRDefault="00000000" w:rsidRPr="00000000" w14:paraId="0000005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Testing: PyTest, unit tests, integration tests</w:t>
      </w:r>
    </w:p>
    <w:p w:rsidR="00000000" w:rsidDel="00000000" w:rsidP="00000000" w:rsidRDefault="00000000" w:rsidRPr="00000000" w14:paraId="0000005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design (REST, JSON)</w:t>
      </w:r>
    </w:p>
    <w:p w:rsidR="00000000" w:rsidDel="00000000" w:rsidP="00000000" w:rsidRDefault="00000000" w:rsidRPr="00000000" w14:paraId="0000006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code architecture</w:t>
      </w:r>
    </w:p>
    <w:p w:rsidR="00000000" w:rsidDel="00000000" w:rsidP="00000000" w:rsidRDefault="00000000" w:rsidRPr="00000000" w14:paraId="0000006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(containerization basics)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ogolzh2a9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 Platforms &amp; MLOps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AWS: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Compute: EC2, Lambda (serverless)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Storage: S3, RDS (managed databases)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AI/ML: Bedrock (LLM access), SageMaker (basic)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Security: IAM, credential management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Monitoring: CloudWatch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Azure: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Studio (model playground, deployment)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Studio (automated ML)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 Service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Certified: Azure AI Engineer Associate (2024)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Cloud Platform:</w:t>
      </w:r>
    </w:p>
    <w:p w:rsidR="00000000" w:rsidDel="00000000" w:rsidP="00000000" w:rsidRDefault="00000000" w:rsidRPr="00000000" w14:paraId="0000006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BigQuery (data warehouse, SQL analytics)</w:t>
      </w:r>
    </w:p>
    <w:p w:rsidR="00000000" w:rsidDel="00000000" w:rsidP="00000000" w:rsidRDefault="00000000" w:rsidRPr="00000000" w14:paraId="0000007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Vision API (image analysis)</w:t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Vertex AI (exposure)</w:t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Looker Studio (dashboards)</w:t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Run (serverless containers)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MLOps &amp; Infrastructure:</w:t>
      </w:r>
    </w:p>
    <w:p w:rsidR="00000000" w:rsidDel="00000000" w:rsidP="00000000" w:rsidRDefault="00000000" w:rsidRPr="00000000" w14:paraId="0000007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CI/CD: GitHub Actions, GitLab CI (exposure)</w:t>
      </w:r>
    </w:p>
    <w:p w:rsidR="00000000" w:rsidDel="00000000" w:rsidP="00000000" w:rsidRDefault="00000000" w:rsidRPr="00000000" w14:paraId="0000007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as Code: Terraform (basic)</w:t>
      </w:r>
    </w:p>
    <w:p w:rsidR="00000000" w:rsidDel="00000000" w:rsidP="00000000" w:rsidRDefault="00000000" w:rsidRPr="00000000" w14:paraId="0000007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versioning &amp; deployment</w:t>
      </w:r>
    </w:p>
    <w:p w:rsidR="00000000" w:rsidDel="00000000" w:rsidP="00000000" w:rsidRDefault="00000000" w:rsidRPr="00000000" w14:paraId="0000007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Observability: Logging, tracing, monitoring</w:t>
      </w:r>
    </w:p>
    <w:p w:rsidR="00000000" w:rsidDel="00000000" w:rsidP="00000000" w:rsidRDefault="00000000" w:rsidRPr="00000000" w14:paraId="0000007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tracking &amp; optimization</w:t>
      </w:r>
    </w:p>
    <w:p w:rsidR="00000000" w:rsidDel="00000000" w:rsidP="00000000" w:rsidRDefault="00000000" w:rsidRPr="00000000" w14:paraId="0000007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configuration &amp; secrets management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uskp3dytf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Engineering &amp; Databases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Databases: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 (primary)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BigQuery (cloud data warehouse)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RDS (AWS managed)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NoSQL: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MongoDB (document store)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Neo4j (graph database)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Engineering:</w:t>
      </w:r>
    </w:p>
    <w:p w:rsidR="00000000" w:rsidDel="00000000" w:rsidP="00000000" w:rsidRDefault="00000000" w:rsidRPr="00000000" w14:paraId="0000008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ETL/ELT pipeline design</w:t>
      </w:r>
    </w:p>
    <w:p w:rsidR="00000000" w:rsidDel="00000000" w:rsidP="00000000" w:rsidRDefault="00000000" w:rsidRPr="00000000" w14:paraId="0000008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validation &amp; quality checks</w:t>
      </w:r>
    </w:p>
    <w:p w:rsidR="00000000" w:rsidDel="00000000" w:rsidP="00000000" w:rsidRDefault="00000000" w:rsidRPr="00000000" w14:paraId="0000008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preprocessing &amp; cleaning</w:t>
      </w:r>
    </w:p>
    <w:p w:rsidR="00000000" w:rsidDel="00000000" w:rsidP="00000000" w:rsidRDefault="00000000" w:rsidRPr="00000000" w14:paraId="0000008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management</w:t>
      </w:r>
    </w:p>
    <w:p w:rsidR="00000000" w:rsidDel="00000000" w:rsidP="00000000" w:rsidRDefault="00000000" w:rsidRPr="00000000" w14:paraId="0000008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catalog systems (Alation exposure)</w:t>
      </w:r>
    </w:p>
    <w:p w:rsidR="00000000" w:rsidDel="00000000" w:rsidP="00000000" w:rsidRDefault="00000000" w:rsidRPr="00000000" w14:paraId="0000008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data collection workflows</w:t>
      </w:r>
    </w:p>
    <w:p w:rsidR="00000000" w:rsidDel="00000000" w:rsidP="00000000" w:rsidRDefault="00000000" w:rsidRPr="00000000" w14:paraId="0000008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stores (conceptual knowledge)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qqdqqo0e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Development &amp; APIs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Frameworks:</w:t>
      </w:r>
    </w:p>
    <w:p w:rsidR="00000000" w:rsidDel="00000000" w:rsidP="00000000" w:rsidRDefault="00000000" w:rsidRPr="00000000" w14:paraId="0000008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Streamlit (interactive dashboards, rapid prototyping)</w:t>
      </w:r>
    </w:p>
    <w:p w:rsidR="00000000" w:rsidDel="00000000" w:rsidP="00000000" w:rsidRDefault="00000000" w:rsidRPr="00000000" w14:paraId="0000008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Flask (REST APIs, lightweight apps)</w:t>
      </w:r>
    </w:p>
    <w:p w:rsidR="00000000" w:rsidDel="00000000" w:rsidP="00000000" w:rsidRDefault="00000000" w:rsidRPr="00000000" w14:paraId="0000009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(modern async APIs)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Integration:</w:t>
      </w:r>
    </w:p>
    <w:p w:rsidR="00000000" w:rsidDel="00000000" w:rsidP="00000000" w:rsidRDefault="00000000" w:rsidRPr="00000000" w14:paraId="0000009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API design &amp; consumption</w:t>
      </w:r>
    </w:p>
    <w:p w:rsidR="00000000" w:rsidDel="00000000" w:rsidP="00000000" w:rsidRDefault="00000000" w:rsidRPr="00000000" w14:paraId="0000009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data handling</w:t>
      </w:r>
    </w:p>
    <w:p w:rsidR="00000000" w:rsidDel="00000000" w:rsidP="00000000" w:rsidRDefault="00000000" w:rsidRPr="00000000" w14:paraId="0000009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&amp; authorization</w:t>
      </w:r>
    </w:p>
    <w:p w:rsidR="00000000" w:rsidDel="00000000" w:rsidP="00000000" w:rsidRDefault="00000000" w:rsidRPr="00000000" w14:paraId="0000009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&amp; error handling</w:t>
      </w:r>
    </w:p>
    <w:p w:rsidR="00000000" w:rsidDel="00000000" w:rsidP="00000000" w:rsidRDefault="00000000" w:rsidRPr="00000000" w14:paraId="0000009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API integration (ServiceNow, Salesforce, etc.)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Visualization:</w:t>
      </w:r>
    </w:p>
    <w:p w:rsidR="00000000" w:rsidDel="00000000" w:rsidP="00000000" w:rsidRDefault="00000000" w:rsidRPr="00000000" w14:paraId="0000009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Plotly (interactive charts)</w:t>
      </w:r>
    </w:p>
    <w:p w:rsidR="00000000" w:rsidDel="00000000" w:rsidP="00000000" w:rsidRDefault="00000000" w:rsidRPr="00000000" w14:paraId="0000009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 / Seaborn (static viz)</w:t>
      </w:r>
    </w:p>
    <w:p w:rsidR="00000000" w:rsidDel="00000000" w:rsidP="00000000" w:rsidRDefault="00000000" w:rsidRPr="00000000" w14:paraId="0000009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PowerBI (business intelligence)</w:t>
      </w:r>
    </w:p>
    <w:p w:rsidR="00000000" w:rsidDel="00000000" w:rsidP="00000000" w:rsidRDefault="00000000" w:rsidRPr="00000000" w14:paraId="0000009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Tableau (exposure)</w:t>
      </w:r>
    </w:p>
    <w:p w:rsidR="00000000" w:rsidDel="00000000" w:rsidP="00000000" w:rsidRDefault="00000000" w:rsidRPr="00000000" w14:paraId="0000009C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Looker Studio (Google dashboards)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5tlsyavrp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Enterprise Tools &amp; Collaboration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Management:</w:t>
      </w:r>
    </w:p>
    <w:p w:rsidR="00000000" w:rsidDel="00000000" w:rsidP="00000000" w:rsidRDefault="00000000" w:rsidRPr="00000000" w14:paraId="0000009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Jira (Agile workflows, sprint planning)</w:t>
      </w:r>
    </w:p>
    <w:p w:rsidR="00000000" w:rsidDel="00000000" w:rsidP="00000000" w:rsidRDefault="00000000" w:rsidRPr="00000000" w14:paraId="000000A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Confluence (documentation, knowledge management)</w:t>
      </w:r>
    </w:p>
    <w:p w:rsidR="00000000" w:rsidDel="00000000" w:rsidP="00000000" w:rsidRDefault="00000000" w:rsidRPr="00000000" w14:paraId="000000A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Asana (task management)</w:t>
      </w:r>
    </w:p>
    <w:p w:rsidR="00000000" w:rsidDel="00000000" w:rsidP="00000000" w:rsidRDefault="00000000" w:rsidRPr="00000000" w14:paraId="000000A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Notion (documentation)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Intelligence:</w:t>
      </w:r>
    </w:p>
    <w:p w:rsidR="00000000" w:rsidDel="00000000" w:rsidP="00000000" w:rsidRDefault="00000000" w:rsidRPr="00000000" w14:paraId="000000A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PowerBI (dashboard development, DAX)</w:t>
      </w:r>
    </w:p>
    <w:p w:rsidR="00000000" w:rsidDel="00000000" w:rsidP="00000000" w:rsidRDefault="00000000" w:rsidRPr="00000000" w14:paraId="000000A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Tableau (visualization)</w:t>
      </w:r>
    </w:p>
    <w:p w:rsidR="00000000" w:rsidDel="00000000" w:rsidP="00000000" w:rsidRDefault="00000000" w:rsidRPr="00000000" w14:paraId="000000A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Looker Studio (Google BI)</w:t>
      </w:r>
    </w:p>
    <w:p w:rsidR="00000000" w:rsidDel="00000000" w:rsidP="00000000" w:rsidRDefault="00000000" w:rsidRPr="00000000" w14:paraId="000000A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catalog tools (Alation, Collibra exposure)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Enterprise Systems:</w:t>
      </w:r>
    </w:p>
    <w:p w:rsidR="00000000" w:rsidDel="00000000" w:rsidP="00000000" w:rsidRDefault="00000000" w:rsidRPr="00000000" w14:paraId="000000A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Salesforce (CRM, API integration)</w:t>
      </w:r>
    </w:p>
    <w:p w:rsidR="00000000" w:rsidDel="00000000" w:rsidP="00000000" w:rsidRDefault="00000000" w:rsidRPr="00000000" w14:paraId="000000A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ServiceNow (ITSM, workflow automation)</w:t>
      </w:r>
    </w:p>
    <w:p w:rsidR="00000000" w:rsidDel="00000000" w:rsidP="00000000" w:rsidRDefault="00000000" w:rsidRPr="00000000" w14:paraId="000000A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SharePoint (document management)</w:t>
      </w:r>
    </w:p>
    <w:p w:rsidR="00000000" w:rsidDel="00000000" w:rsidP="00000000" w:rsidRDefault="00000000" w:rsidRPr="00000000" w14:paraId="000000A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EMR/EHR systems (healthcare)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Communication &amp; Documentation:</w:t>
      </w:r>
    </w:p>
    <w:p w:rsidR="00000000" w:rsidDel="00000000" w:rsidP="00000000" w:rsidRDefault="00000000" w:rsidRPr="00000000" w14:paraId="000000A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writing (specs, guides, runbooks)</w:t>
      </w:r>
    </w:p>
    <w:p w:rsidR="00000000" w:rsidDel="00000000" w:rsidP="00000000" w:rsidRDefault="00000000" w:rsidRPr="00000000" w14:paraId="000000A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presentations (executive summaries)</w:t>
      </w:r>
    </w:p>
    <w:p w:rsidR="00000000" w:rsidDel="00000000" w:rsidP="00000000" w:rsidRDefault="00000000" w:rsidRPr="00000000" w14:paraId="000000B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Cross-functional communication</w:t>
      </w:r>
    </w:p>
    <w:p w:rsidR="00000000" w:rsidDel="00000000" w:rsidP="00000000" w:rsidRDefault="00000000" w:rsidRPr="00000000" w14:paraId="000000B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material development</w:t>
      </w:r>
    </w:p>
    <w:p w:rsidR="00000000" w:rsidDel="00000000" w:rsidP="00000000" w:rsidRDefault="00000000" w:rsidRPr="00000000" w14:paraId="000000B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documentation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in9pbum4n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Domain-Specific Knowledge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Healthcare: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Clinical workflows &amp; terminology</w:t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billing &amp; claims adjudication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EMR/EHR system design &amp; integration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health operations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HIPAA compliance &amp; data security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Payer-provider ecosystems</w:t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outcomes analytics</w:t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 coordination systems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Governance:</w:t>
      </w:r>
    </w:p>
    <w:p w:rsidR="00000000" w:rsidDel="00000000" w:rsidP="00000000" w:rsidRDefault="00000000" w:rsidRPr="00000000" w14:paraId="000000B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Metadata management</w:t>
      </w:r>
    </w:p>
    <w:p w:rsidR="00000000" w:rsidDel="00000000" w:rsidP="00000000" w:rsidRDefault="00000000" w:rsidRPr="00000000" w14:paraId="000000B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quality frameworks</w:t>
      </w:r>
    </w:p>
    <w:p w:rsidR="00000000" w:rsidDel="00000000" w:rsidP="00000000" w:rsidRDefault="00000000" w:rsidRPr="00000000" w14:paraId="000000C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DCAM methodology (certified)</w:t>
      </w:r>
    </w:p>
    <w:p w:rsidR="00000000" w:rsidDel="00000000" w:rsidP="00000000" w:rsidRDefault="00000000" w:rsidRPr="00000000" w14:paraId="000000C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DAMA-DMBOK principles</w:t>
      </w:r>
    </w:p>
    <w:p w:rsidR="00000000" w:rsidDel="00000000" w:rsidP="00000000" w:rsidRDefault="00000000" w:rsidRPr="00000000" w14:paraId="000000C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catalog rationalization</w:t>
      </w:r>
    </w:p>
    <w:p w:rsidR="00000000" w:rsidDel="00000000" w:rsidP="00000000" w:rsidRDefault="00000000" w:rsidRPr="00000000" w14:paraId="000000C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Vocabulary alignment</w:t>
      </w:r>
    </w:p>
    <w:p w:rsidR="00000000" w:rsidDel="00000000" w:rsidP="00000000" w:rsidRDefault="00000000" w:rsidRPr="00000000" w14:paraId="000000C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&amp; regulatory frameworks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&amp; Analytics: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Experimental design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analysis &amp; hypothesis testing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IRB protocols &amp; research compliance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Multi-site research coordination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Reproducible research practices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processing (audio, behavioral data)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82omy96o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EXPERIENCE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0rcauxeij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Inflective, Inc. - Technical Consultant (Program Delivery / Change Management)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Jan 2024 – May 2025 | Remote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Consulting role focused on program assessment, stakeholder coordination, and change management support for a healthcare technology client transitioning to new ERP systems.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Responsibilities:</w:t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Partnered with client stakeholders to assess program status, identify risks, and communicate progress/blockers to keep delivery on track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Resolved cross-functional delivery issues between business and technical teams, reducing friction and supporting on-time execution</w:t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change-management planning and execution using internal methods and proprietary software</w:t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Google Analytics 4 to reporting tools (Looker Studio) to produce dashboards clarifying user engagement and campaign performance</w:t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Analyzed website traffic and user behavior; delivered recommendations for UX and content strategy prioritization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Achievements: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Improved cross-team communication efficiency by establishing clear escalation pathways and status reporting cadences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 executive-facing program dashboards that increased visibility into delivery risks and dependencies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Technical Environment:</w:t>
      </w:r>
      <w:r w:rsidDel="00000000" w:rsidR="00000000" w:rsidRPr="00000000">
        <w:rPr>
          <w:rtl w:val="0"/>
        </w:rPr>
        <w:t xml:space="preserve"> Google Analytics 4, Looker Studio, Jira, Confluence, stakeholder communication frameworks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Skills Demonstrated:</w:t>
      </w:r>
      <w:r w:rsidDel="00000000" w:rsidR="00000000" w:rsidRPr="00000000">
        <w:rPr>
          <w:rtl w:val="0"/>
        </w:rPr>
        <w:t xml:space="preserve"> Program coordination, stakeholder communication, analytics instrumentation, change management, cross-functional problem-solving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9w8da249s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Independent AI Engineering (Project-Based) - Self-Directed Portfolio Work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May 2024 – Present | Remote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Focused period of hands-on GenAI application development to build production-ready RAG systems and strengthen engineering fundamentals.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Projects: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GraphRAG with Podcasts - Knowledge Graph + Vector Retrieval</w:t>
      </w:r>
    </w:p>
    <w:p w:rsidR="00000000" w:rsidDel="00000000" w:rsidP="00000000" w:rsidRDefault="00000000" w:rsidRPr="00000000" w14:paraId="000000E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multi-stage ingestion pipeline for podcast episodes and transcripts with checkpointing and idempotent re-runs for iterative testing</w:t>
      </w:r>
    </w:p>
    <w:p w:rsidR="00000000" w:rsidDel="00000000" w:rsidP="00000000" w:rsidRDefault="00000000" w:rsidRPr="00000000" w14:paraId="000000E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GraphRAG-style retrieval patterns to support question answering with timestamp/citation-style grounding for traceability</w:t>
      </w:r>
    </w:p>
    <w:p w:rsidR="00000000" w:rsidDel="00000000" w:rsidP="00000000" w:rsidRDefault="00000000" w:rsidRPr="00000000" w14:paraId="000000E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Modeled entities and relationships in Neo4j Aura to connect episodes, concepts, and sources for richer retrieval than vector-only search</w:t>
      </w:r>
    </w:p>
    <w:p w:rsidR="00000000" w:rsidDel="00000000" w:rsidP="00000000" w:rsidRDefault="00000000" w:rsidRPr="00000000" w14:paraId="000000E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Stack: Neo4j Aura, OpenAI embeddings, Python, LangChain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Poolula Platform - Modular RAG System with Evaluation Harness</w:t>
      </w:r>
    </w:p>
    <w:p w:rsidR="00000000" w:rsidDel="00000000" w:rsidP="00000000" w:rsidRDefault="00000000" w:rsidRPr="00000000" w14:paraId="000000E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local-first, modular RAG architecture combining structured data layer and document retrieval (ChromaDB) with tool-style routing</w:t>
      </w:r>
    </w:p>
    <w:p w:rsidR="00000000" w:rsidDel="00000000" w:rsidP="00000000" w:rsidRDefault="00000000" w:rsidRPr="00000000" w14:paraId="000000E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audit-friendly logging patterns and evaluation workflow that scores responses against defined expectations/ground truth prompts</w:t>
      </w:r>
    </w:p>
    <w:p w:rsidR="00000000" w:rsidDel="00000000" w:rsidP="00000000" w:rsidRDefault="00000000" w:rsidRPr="00000000" w14:paraId="000000E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provider-agnostic LLM backend abstractions to support rapid client-oriented experimentation</w:t>
      </w:r>
    </w:p>
    <w:p w:rsidR="00000000" w:rsidDel="00000000" w:rsidP="00000000" w:rsidRDefault="00000000" w:rsidRPr="00000000" w14:paraId="000000E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Stack: FastAPI, SQLModel, ChromaDB, LangChain, OpenAI/Anthropic APIs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ChronoScope - Resume Timeline Extraction &amp; Visualization</w:t>
      </w:r>
    </w:p>
    <w:p w:rsidR="00000000" w:rsidDel="00000000" w:rsidP="00000000" w:rsidRDefault="00000000" w:rsidRPr="00000000" w14:paraId="000000E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Streamlit application that extracts timeline events from resumes and generates interactive Plotly timelines and TimelineJS-ready exports</w:t>
      </w:r>
    </w:p>
    <w:p w:rsidR="00000000" w:rsidDel="00000000" w:rsidP="00000000" w:rsidRDefault="00000000" w:rsidRPr="00000000" w14:paraId="000000E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local-first processing and export utilities to support privacy-sensitive workflows and repeatable iterations</w:t>
      </w:r>
    </w:p>
    <w:p w:rsidR="00000000" w:rsidDel="00000000" w:rsidP="00000000" w:rsidRDefault="00000000" w:rsidRPr="00000000" w14:paraId="000000E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validation/quality checks to improve consistency of extracted events across runs</w:t>
      </w:r>
    </w:p>
    <w:p w:rsidR="00000000" w:rsidDel="00000000" w:rsidP="00000000" w:rsidRDefault="00000000" w:rsidRPr="00000000" w14:paraId="000000E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Stack: Streamlit, OpenAI API, Plotly, Python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ConvoScope - Multi-LLM Conversation Platform</w:t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production-ready GenAI application demonstrating practical LLM integration for business use cases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conversation management, real-time streaming, and topic extraction across multiple AI providers (OpenAI, Anthropic, Google)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Deployed on AWS with custom domain, SSL security, and automated monitoring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evaluation framework with A/B testing methodology, achieving +15% quality improvement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Captured latency &amp; token-cost metrics to guide context/prompt compression trade-offs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Stack: Python, OpenAI/Anthropic/Google APIs, LangChain, AWS (EC2, RDS, Lambda)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Beehive Analytics - AI-Powered Knowledge Base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knowledge graph system transforming 4+ years of unstructured image data into queryable intelligence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Google Cloud Vision API with Neo4j graph database to extract insights from inspection photos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semantic search using vector embeddings for pattern recognition and anomaly detection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Stack: Python, Neo4j, Google Cloud Vision API, embeddings, weather APIs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Skills Demonstrated:</w:t>
      </w:r>
      <w:r w:rsidDel="00000000" w:rsidR="00000000" w:rsidRPr="00000000">
        <w:rPr>
          <w:rtl w:val="0"/>
        </w:rPr>
        <w:t xml:space="preserve"> GenAI application engineering, RAG/GraphRAG architectures, vector search, knowledge graphs, LLM evaluation, prompt engineering, API design, cloud deployment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wjuscacye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Metric5 Consulting - Data Scientist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 2021 – Jan 2023 | Remote | Federal Client (Financial Markets &amp; Data Governance)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Consulting engagement with a federal regulatory agency supporting data governance modernization and metadata management initiatives to comply with OPEN Government Data Act mandates.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Responsibilities: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Python utilities to streamline metadata export &amp; reporting workflows; produced documentation to support adoption &amp; knowledge transfer by non-technical data owners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POC reporting utility integrating ServiceNow, enterprise data catalog (Alation), and analytics outputs to improve data access request turnaround time by ~25%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with technical teams in standards-driven environment; supported version control workflows and automated testing pipelines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and documented REST/JSON-based integrations between ServiceNow, Drupal, and PowerBI to streamline access-request workflows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interactive PowerBI dashboards visualizing ServiceNow and data catalog request patterns to identify bottlenecks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Translated complex regulatory and technical requirements into actionable solutions for data governance teams, bridging business and technical stakeholders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Achievements:</w:t>
      </w:r>
    </w:p>
    <w:p w:rsidR="00000000" w:rsidDel="00000000" w:rsidP="00000000" w:rsidRDefault="00000000" w:rsidRPr="00000000" w14:paraId="0000010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Reduced data access request processing time by ~25% through workflow optimization and integration automation</w:t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metadata extraction utilities that enabled 30+ non-technical data stewards to maintain catalog metadata independently</w:t>
      </w:r>
    </w:p>
    <w:p w:rsidR="00000000" w:rsidDel="00000000" w:rsidP="00000000" w:rsidRDefault="00000000" w:rsidRPr="00000000" w14:paraId="0000010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 text analysis and metadata classification POC to automatically flag content containing sensitive data in SEC data catalog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Technical Environment:</w:t>
      </w:r>
      <w:r w:rsidDel="00000000" w:rsidR="00000000" w:rsidRPr="00000000">
        <w:rPr>
          <w:rtl w:val="0"/>
        </w:rPr>
        <w:t xml:space="preserve"> Python (pandas, requests, REST APIs), SQL (PostgreSQL), PowerBI (DAX, data modeling), ServiceNow API, Alation API, Drupal, Git, automated testing, federal security compliance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Skills Demonstrated:</w:t>
      </w:r>
      <w:r w:rsidDel="00000000" w:rsidR="00000000" w:rsidRPr="00000000">
        <w:rPr>
          <w:rtl w:val="0"/>
        </w:rPr>
        <w:t xml:space="preserve"> Data engineering, API integration, metadata management, data governance, PowerBI development, stakeholder communication, technical documentation, federal compliance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uvcscm069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Accuro Solutions - Vendor Management &amp; Integration Consultant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 2020 – Jan 2022 | Remote | Healthcare/Insurance (P&amp;C Claims)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Technical liaison role managing third-party integrations for automated document capture and workflow systems in high-volume claims processing environment.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Responsibilities:</w:t>
      </w:r>
    </w:p>
    <w:p w:rsidR="00000000" w:rsidDel="00000000" w:rsidP="00000000" w:rsidRDefault="00000000" w:rsidRPr="00000000" w14:paraId="00000113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Acted as technical liaison for onboarding third-party capture tools, ensuring configuration aligned with contractual deliverables</w:t>
      </w:r>
    </w:p>
    <w:p w:rsidR="00000000" w:rsidDel="00000000" w:rsidP="00000000" w:rsidRDefault="00000000" w:rsidRPr="00000000" w14:paraId="0000011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API-driven integrations and defect triage, coordinating multiple vendors to ensure SLAs and system stability</w:t>
      </w:r>
    </w:p>
    <w:p w:rsidR="00000000" w:rsidDel="00000000" w:rsidP="00000000" w:rsidRDefault="00000000" w:rsidRPr="00000000" w14:paraId="0000011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Provided visibility into risks, timelines, and impact through clear communication with executives and delivery teams</w:t>
      </w:r>
    </w:p>
    <w:p w:rsidR="00000000" w:rsidDel="00000000" w:rsidP="00000000" w:rsidRDefault="00000000" w:rsidRPr="00000000" w14:paraId="0000011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 cross-functional testing and calibration, supporting smooth handoff to operations with hypercare monitoring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Achievements:</w:t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Successfully onboarded 3 third-party systems with zero production incidents during cutover</w:t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vendor escalation cycle time by 40% through proactive integration testing and clear defect documentation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Technical Environment:</w:t>
      </w:r>
      <w:r w:rsidDel="00000000" w:rsidR="00000000" w:rsidRPr="00000000">
        <w:rPr>
          <w:rtl w:val="0"/>
        </w:rPr>
        <w:t xml:space="preserve"> REST APIs, JSON, vendor coordination, SLA management, integration testing, hypercare support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Skills Demonstrated:</w:t>
      </w:r>
      <w:r w:rsidDel="00000000" w:rsidR="00000000" w:rsidRPr="00000000">
        <w:rPr>
          <w:rtl w:val="0"/>
        </w:rPr>
        <w:t xml:space="preserve"> Vendor management, API integration, technical project coordination, stakeholder communication, testing &amp; QA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04jmnofh1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Inflective, Inc. - Technical Consultant &amp; Project Manager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Aug 2017 – May 2019 | Remote | Healthcare Claims (Third-Party Administrator)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Led digital transformation project optimizing medical bill adjudication workflow for third-party administrator processing 4M+ bills annually.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Responsibilities:</w:t>
      </w:r>
    </w:p>
    <w:p w:rsidR="00000000" w:rsidDel="00000000" w:rsidP="00000000" w:rsidRDefault="00000000" w:rsidRPr="00000000" w14:paraId="0000012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Led digital transformation effort improving adjudication &amp; analytics workflows, achieving ~30% faster processing time and meaningful cost savings</w:t>
      </w:r>
    </w:p>
    <w:p w:rsidR="00000000" w:rsidDel="00000000" w:rsidP="00000000" w:rsidRDefault="00000000" w:rsidRPr="00000000" w14:paraId="0000012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Python/scikit-learn classification model to automate medical bill categorization with performance comparable to human coders</w:t>
      </w:r>
    </w:p>
    <w:p w:rsidR="00000000" w:rsidDel="00000000" w:rsidP="00000000" w:rsidRDefault="00000000" w:rsidRPr="00000000" w14:paraId="0000012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Co-led Lean Six Sigma workshops to identify process inefficiencies and operational improvements, reducing error rates by ~25%</w:t>
      </w:r>
    </w:p>
    <w:p w:rsidR="00000000" w:rsidDel="00000000" w:rsidP="00000000" w:rsidRDefault="00000000" w:rsidRPr="00000000" w14:paraId="0000012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 in Agile environment (Jira), presenting analysis and recommendations to executive stakeholders</w:t>
      </w:r>
    </w:p>
    <w:p w:rsidR="00000000" w:rsidDel="00000000" w:rsidP="00000000" w:rsidRDefault="00000000" w:rsidRPr="00000000" w14:paraId="0000012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Facilitated C-level &amp; cross-team design discussions to translate business rules into configuration specs and workflow diagrams</w:t>
      </w:r>
    </w:p>
    <w:p w:rsidR="00000000" w:rsidDel="00000000" w:rsidP="00000000" w:rsidRDefault="00000000" w:rsidRPr="00000000" w14:paraId="0000012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 testing plans, implementation support, and detailed documentation for new integrations and system enhancements</w:t>
      </w:r>
    </w:p>
    <w:p w:rsidR="00000000" w:rsidDel="00000000" w:rsidP="00000000" w:rsidRDefault="00000000" w:rsidRPr="00000000" w14:paraId="0000012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Conducted discovery workshops using Lean Six Sigma methodologies to align IT, operations, and compliance teams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Achievements:</w:t>
      </w:r>
    </w:p>
    <w:p w:rsidR="00000000" w:rsidDel="00000000" w:rsidP="00000000" w:rsidRDefault="00000000" w:rsidRPr="00000000" w14:paraId="0000012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30% improvement in processing throughput for 4M+ medical bills/year through workflow redesign + ML routing/classification</w:t>
      </w:r>
    </w:p>
    <w:p w:rsidR="00000000" w:rsidDel="00000000" w:rsidP="00000000" w:rsidRDefault="00000000" w:rsidRPr="00000000" w14:paraId="0000012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ML classification model achieving 92% accuracy in automated medical bill categorization, matching human coder performance</w:t>
      </w:r>
    </w:p>
    <w:p w:rsidR="00000000" w:rsidDel="00000000" w:rsidP="00000000" w:rsidRDefault="00000000" w:rsidRPr="00000000" w14:paraId="0000012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25% reduction in error rates through process optimization and quality control improvements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Technical Environment:</w:t>
      </w:r>
      <w:r w:rsidDel="00000000" w:rsidR="00000000" w:rsidRPr="00000000">
        <w:rPr>
          <w:rtl w:val="0"/>
        </w:rPr>
        <w:t xml:space="preserve"> Python (scikit-learn, XGBoost, pandas), SQL, Jira (Agile), Lean Six Sigma, workflow automation, medical billing systems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Skills Demonstrated:</w:t>
      </w:r>
      <w:r w:rsidDel="00000000" w:rsidR="00000000" w:rsidRPr="00000000">
        <w:rPr>
          <w:rtl w:val="0"/>
        </w:rPr>
        <w:t xml:space="preserve"> Technical project management, ML model development, process optimization, stakeholder facilitation, executive communication, Agile delivery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sme5s4o4d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BALEX Healthcare Services - Co-Founder &amp; Technical Lead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2015 – 2017 | Austin, TX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Co-founded home health agency providing skilled nursing and therapy services to underserved communities. Led technology strategy and operations.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Responsibilities:</w:t>
      </w:r>
    </w:p>
    <w:p w:rsidR="00000000" w:rsidDel="00000000" w:rsidP="00000000" w:rsidRDefault="00000000" w:rsidRPr="00000000" w14:paraId="0000013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technology architecture supporting clinical, billing, and compliance workflows; coordinated integrations and process changes for adoption</w:t>
      </w:r>
    </w:p>
    <w:p w:rsidR="00000000" w:rsidDel="00000000" w:rsidP="00000000" w:rsidRDefault="00000000" w:rsidRPr="00000000" w14:paraId="000001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Managed delivery lifecycle (requirements → prototype → UAT → deployment), partnering with stakeholders to validate workflows and resolve operational constraints</w:t>
      </w:r>
    </w:p>
    <w:p w:rsidR="00000000" w:rsidDel="00000000" w:rsidP="00000000" w:rsidRDefault="00000000" w:rsidRPr="00000000" w14:paraId="000001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web-based EMR + outcomes reporting system; partnered with clinicians on HIPAA-aligned workflows and payer-facing analytics</w:t>
      </w:r>
    </w:p>
    <w:p w:rsidR="00000000" w:rsidDel="00000000" w:rsidP="00000000" w:rsidRDefault="00000000" w:rsidRPr="00000000" w14:paraId="000001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and implemented patient outcomes analytics and reporting dashboards tracking clinical quality metrics to support payer requirements and continuous improvement initiatives</w:t>
      </w:r>
    </w:p>
    <w:p w:rsidR="00000000" w:rsidDel="00000000" w:rsidP="00000000" w:rsidRDefault="00000000" w:rsidRPr="00000000" w14:paraId="0000013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EMR QA/QC testing; monitored data security protocols and policy compliance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Achievements: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Successfully launched home health agency serving 50+ patients in first 18 months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and deployed custom EMR system integrating clinical documentation, scheduling, billing, and payer reporting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Established data security and HIPAA compliance protocols with zero violations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Technical Environment:</w:t>
      </w:r>
      <w:r w:rsidDel="00000000" w:rsidR="00000000" w:rsidRPr="00000000">
        <w:rPr>
          <w:rtl w:val="0"/>
        </w:rPr>
        <w:t xml:space="preserve"> Web development (JavaScript, HTML/CSS), SQL databases, healthcare compliance (HIPAA), EMR systems, clinical analytics, payer reporting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Skills Demonstrated:</w:t>
      </w:r>
      <w:r w:rsidDel="00000000" w:rsidR="00000000" w:rsidRPr="00000000">
        <w:rPr>
          <w:rtl w:val="0"/>
        </w:rPr>
        <w:t xml:space="preserve"> Healthcare operations, EMR design, regulatory compliance, clinical workflow optimization, stakeholder collaboration, entrepreneurship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tmtuy6tc9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MediaScience - Research Project Manager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2017 | Austin, TX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Media research firm conducting biometric and eye-tracking studies to assess advertising effectiveness for major brands.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Responsibilities:</w:t>
      </w:r>
    </w:p>
    <w:p w:rsidR="00000000" w:rsidDel="00000000" w:rsidP="00000000" w:rsidRDefault="00000000" w:rsidRPr="00000000" w14:paraId="0000014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Led analysis of biometric and eye-tracking data to assess advertising impact, applying anomaly detection and statistical modeling</w:t>
      </w:r>
    </w:p>
    <w:p w:rsidR="00000000" w:rsidDel="00000000" w:rsidP="00000000" w:rsidRDefault="00000000" w:rsidRPr="00000000" w14:paraId="000001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 customized statistical reports and dashboards to non-technical stakeholders, influencing client strategy</w:t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 multi-disciplinary teams and managed client-facing projects for major media organizations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Achievements:</w:t>
      </w:r>
    </w:p>
    <w:p w:rsidR="00000000" w:rsidDel="00000000" w:rsidP="00000000" w:rsidRDefault="00000000" w:rsidRPr="00000000" w14:paraId="0000014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Delivered 10+ client reports with data-driven recommendations that influenced advertising strategy</w:t>
      </w:r>
    </w:p>
    <w:p w:rsidR="00000000" w:rsidDel="00000000" w:rsidP="00000000" w:rsidRDefault="00000000" w:rsidRPr="00000000" w14:paraId="0000014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automated QA pipeline reducing data validation time by 40%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Technical Environment:</w:t>
      </w:r>
      <w:r w:rsidDel="00000000" w:rsidR="00000000" w:rsidRPr="00000000">
        <w:rPr>
          <w:rtl w:val="0"/>
        </w:rPr>
        <w:t xml:space="preserve"> Python, R, statistical analysis, eye-tracking data, biometric data, visualization, client reporting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Skills Demonstrated:</w:t>
      </w:r>
      <w:r w:rsidDel="00000000" w:rsidR="00000000" w:rsidRPr="00000000">
        <w:rPr>
          <w:rtl w:val="0"/>
        </w:rPr>
        <w:t xml:space="preserve"> Statistical analysis, data visualization, stakeholder communication, project management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2z3lkh0pn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University of Texas at Austin - Research Engineer/Scientist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Jan 2013 – Jun 2016 | Austin, TX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Longitudinal NIH-funded research study tracking bilingual development and early identification of language impairment risk in 1,000+ children.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Responsibilities:</w:t>
      </w:r>
    </w:p>
    <w:p w:rsidR="00000000" w:rsidDel="00000000" w:rsidP="00000000" w:rsidRDefault="00000000" w:rsidRPr="00000000" w14:paraId="0000015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data pipelines and validation workflows that clarified what analyses and models were feasible with available data</w:t>
      </w:r>
    </w:p>
    <w:p w:rsidR="00000000" w:rsidDel="00000000" w:rsidP="00000000" w:rsidRDefault="00000000" w:rsidRPr="00000000" w14:paraId="000001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Engineered ETL workflows for 1,000+ participants' speech/behavioral data, ensuring reliability across distributed sites</w:t>
      </w:r>
    </w:p>
    <w:p w:rsidR="00000000" w:rsidDel="00000000" w:rsidP="00000000" w:rsidRDefault="00000000" w:rsidRPr="00000000" w14:paraId="000001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automation for signal processing, reducing validation time by 40% and improving researcher throughput</w:t>
      </w:r>
    </w:p>
    <w:p w:rsidR="00000000" w:rsidDel="00000000" w:rsidP="00000000" w:rsidRDefault="00000000" w:rsidRPr="00000000" w14:paraId="000001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secure data pipeline to collect and analyze speech and behavioral data from multi-site study</w:t>
      </w:r>
    </w:p>
    <w:p w:rsidR="00000000" w:rsidDel="00000000" w:rsidP="00000000" w:rsidRDefault="00000000" w:rsidRPr="00000000" w14:paraId="0000015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GUI-based tool using Python and MATLAB to extract and validate speech onset times from raw audio in behavioral research settings</w:t>
      </w:r>
    </w:p>
    <w:p w:rsidR="00000000" w:rsidDel="00000000" w:rsidP="00000000" w:rsidRDefault="00000000" w:rsidRPr="00000000" w14:paraId="0000015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Mentored research staff and ensured protocol compliance across teams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Achievements:</w:t>
      </w:r>
    </w:p>
    <w:p w:rsidR="00000000" w:rsidDel="00000000" w:rsidP="00000000" w:rsidRDefault="00000000" w:rsidRPr="00000000" w14:paraId="0000015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data pipeline supporting 1,000+ participant longitudinal study with 99.9% data integrity</w:t>
      </w:r>
    </w:p>
    <w:p w:rsidR="00000000" w:rsidDel="00000000" w:rsidP="00000000" w:rsidRDefault="00000000" w:rsidRPr="00000000" w14:paraId="0000015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manual validation time by 40% through automated signal processing workflows</w:t>
      </w:r>
    </w:p>
    <w:p w:rsidR="00000000" w:rsidDel="00000000" w:rsidP="00000000" w:rsidRDefault="00000000" w:rsidRPr="00000000" w14:paraId="0000015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GUI tool adopted by 3 research sites for standardized audio analysis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Technical Environment:</w:t>
      </w:r>
      <w:r w:rsidDel="00000000" w:rsidR="00000000" w:rsidRPr="00000000">
        <w:rPr>
          <w:rtl w:val="0"/>
        </w:rPr>
        <w:t xml:space="preserve"> Python, MATLAB, signal processing, ETL pipelines, data validation, GUI development, multi-site research coordination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Skills Demonstrated:</w:t>
      </w:r>
      <w:r w:rsidDel="00000000" w:rsidR="00000000" w:rsidRPr="00000000">
        <w:rPr>
          <w:rtl w:val="0"/>
        </w:rPr>
        <w:t xml:space="preserve"> Data engineering, signal processing, workflow automation, research compliance, cross-functional coordination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662syrtn6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Massachusetts Institute of Technology - Graduate Research &amp; Teaching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2004 – 2012 | Cambridge, MA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Doctoral Research:</w:t>
      </w:r>
    </w:p>
    <w:p w:rsidR="00000000" w:rsidDel="00000000" w:rsidP="00000000" w:rsidRDefault="00000000" w:rsidRPr="00000000" w14:paraId="0000016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Applied computer vision and statistical modeling to analyze human visual attention across 900+ scenarios</w:t>
      </w:r>
    </w:p>
    <w:p w:rsidR="00000000" w:rsidDel="00000000" w:rsidP="00000000" w:rsidRDefault="00000000" w:rsidRPr="00000000" w14:paraId="0000016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Dissertation research cited 417+ times, demonstrating significant impact in cognitive science and computer vision fields</w:t>
      </w:r>
    </w:p>
    <w:p w:rsidR="00000000" w:rsidDel="00000000" w:rsidP="00000000" w:rsidRDefault="00000000" w:rsidRPr="00000000" w14:paraId="0000016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computational models predicting gaze patterns based on scene context and task demands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Teaching &amp; Mentoring:</w:t>
      </w:r>
    </w:p>
    <w:p w:rsidR="00000000" w:rsidDel="00000000" w:rsidP="00000000" w:rsidRDefault="00000000" w:rsidRPr="00000000" w14:paraId="0000016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Instructor and TA for multiple undergraduate courses in Cognitive Science</w:t>
      </w:r>
    </w:p>
    <w:p w:rsidR="00000000" w:rsidDel="00000000" w:rsidP="00000000" w:rsidRDefault="00000000" w:rsidRPr="00000000" w14:paraId="00000165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Mentored undergraduate researchers on experimental design and data analysis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Technical Environment:</w:t>
      </w:r>
      <w:r w:rsidDel="00000000" w:rsidR="00000000" w:rsidRPr="00000000">
        <w:rPr>
          <w:rtl w:val="0"/>
        </w:rPr>
        <w:t xml:space="preserve"> MATLAB, statistical modeling, computer vision, eye-tracking, experimental design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Skills Demonstrated:</w:t>
      </w:r>
      <w:r w:rsidDel="00000000" w:rsidR="00000000" w:rsidRPr="00000000">
        <w:rPr>
          <w:rtl w:val="0"/>
        </w:rPr>
        <w:t xml:space="preserve"> Research design, computational modeling, statistical analysis, teaching, technical writing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wvscrblz1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tdq9ym49wr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PhD, Cognitive Science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Massachusetts Institute of Technology (MIT)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2004 – 2012 | Cambridge, MA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Dissertation:</w:t>
      </w:r>
      <w:r w:rsidDel="00000000" w:rsidR="00000000" w:rsidRPr="00000000">
        <w:rPr>
          <w:rtl w:val="0"/>
        </w:rPr>
        <w:t xml:space="preserve"> "Eye Movement Guidance in Familiar Visual Scenes"</w:t>
      </w:r>
    </w:p>
    <w:p w:rsidR="00000000" w:rsidDel="00000000" w:rsidP="00000000" w:rsidRDefault="00000000" w:rsidRPr="00000000" w14:paraId="0000016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Applied computer vision and statistical modeling to analyze human visual attention</w:t>
      </w:r>
    </w:p>
    <w:p w:rsidR="00000000" w:rsidDel="00000000" w:rsidP="00000000" w:rsidRDefault="00000000" w:rsidRPr="00000000" w14:paraId="000001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cited 417+ times (Google Scholar)</w:t>
      </w:r>
    </w:p>
    <w:p w:rsidR="00000000" w:rsidDel="00000000" w:rsidP="00000000" w:rsidRDefault="00000000" w:rsidRPr="00000000" w14:paraId="0000016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on contextual guidance of attention and predictive models of gaze patterns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Selected Publications:</w:t>
      </w:r>
    </w:p>
    <w:p w:rsidR="00000000" w:rsidDel="00000000" w:rsidP="00000000" w:rsidRDefault="00000000" w:rsidRPr="00000000" w14:paraId="0000017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Hidalgo-Sotelo, B., Oliva, A., &amp; Torralba, A. (2009). "Human learning of contextual priors for object search: Where does the time go?" </w:t>
      </w:r>
      <w:r w:rsidDel="00000000" w:rsidR="00000000" w:rsidRPr="00000000">
        <w:rPr>
          <w:i w:val="1"/>
          <w:iCs w:val="1"/>
          <w:rtl w:val="0"/>
        </w:rPr>
        <w:t xml:space="preserve">Visual Cognition</w:t>
      </w:r>
    </w:p>
    <w:p w:rsidR="00000000" w:rsidDel="00000000" w:rsidP="00000000" w:rsidRDefault="00000000" w:rsidRPr="00000000" w14:paraId="0000017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peer-reviewed papers on visual attention, scene perception, and computational modeling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icf4b58ct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BS, Electrical Engineering | BS, Biology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University of Texas at Austin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1998 – 2004 | Austin, TX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Honors:</w:t>
      </w:r>
      <w:r w:rsidDel="00000000" w:rsidR="00000000" w:rsidRPr="00000000">
        <w:rPr>
          <w:rtl w:val="0"/>
        </w:rPr>
        <w:t xml:space="preserve"> Dean's Scholars Program (research-oriented honors program) </w:t>
      </w:r>
      <w:r w:rsidDel="00000000" w:rsidR="00000000" w:rsidRPr="00000000">
        <w:rPr>
          <w:b w:val="1"/>
          <w:bCs w:val="1"/>
          <w:rtl w:val="0"/>
        </w:rPr>
        <w:t xml:space="preserve">Athletics:</w:t>
      </w:r>
      <w:r w:rsidDel="00000000" w:rsidR="00000000" w:rsidRPr="00000000">
        <w:rPr>
          <w:rtl w:val="0"/>
        </w:rPr>
        <w:t xml:space="preserve"> NCAA Division I Rowing (1998-2000) </w:t>
      </w:r>
      <w:r w:rsidDel="00000000" w:rsidR="00000000" w:rsidRPr="00000000">
        <w:rPr>
          <w:b w:val="1"/>
          <w:bCs w:val="1"/>
          <w:rtl w:val="0"/>
        </w:rPr>
        <w:t xml:space="preserve">Research:</w:t>
      </w:r>
      <w:r w:rsidDel="00000000" w:rsidR="00000000" w:rsidRPr="00000000">
        <w:rPr>
          <w:rtl w:val="0"/>
        </w:rPr>
        <w:t xml:space="preserve"> Comparative RNA Lab (Dr. Robin Gutell), Behavioral Neuroscience labs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i8d24udq7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CERTIFICATIONS</w:t>
      </w:r>
    </w:p>
    <w:p w:rsidR="00000000" w:rsidDel="00000000" w:rsidP="00000000" w:rsidRDefault="00000000" w:rsidRPr="00000000" w14:paraId="0000017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Microsoft Certified: Azure AI Engineer Associate</w:t>
      </w:r>
      <w:r w:rsidDel="00000000" w:rsidR="00000000" w:rsidRPr="00000000">
        <w:rPr>
          <w:rtl w:val="0"/>
        </w:rPr>
        <w:t xml:space="preserve"> (2024)</w:t>
      </w:r>
    </w:p>
    <w:p w:rsidR="00000000" w:rsidDel="00000000" w:rsidP="00000000" w:rsidRDefault="00000000" w:rsidRPr="00000000" w14:paraId="0000017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Certified Data Management Professional (CDMP) Associate</w:t>
      </w:r>
      <w:r w:rsidDel="00000000" w:rsidR="00000000" w:rsidRPr="00000000">
        <w:rPr>
          <w:rtl w:val="0"/>
        </w:rPr>
        <w:t xml:space="preserve"> (2024)</w:t>
      </w:r>
    </w:p>
    <w:p w:rsidR="00000000" w:rsidDel="00000000" w:rsidP="00000000" w:rsidRDefault="00000000" w:rsidRPr="00000000" w14:paraId="0000017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Certified Cloud Practitioner</w:t>
      </w:r>
      <w:r w:rsidDel="00000000" w:rsidR="00000000" w:rsidRPr="00000000">
        <w:rPr>
          <w:rtl w:val="0"/>
        </w:rPr>
        <w:t xml:space="preserve"> (2023)</w:t>
      </w:r>
    </w:p>
    <w:p w:rsidR="00000000" w:rsidDel="00000000" w:rsidP="00000000" w:rsidRDefault="00000000" w:rsidRPr="00000000" w14:paraId="0000017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DCAM Accredited V2</w:t>
      </w:r>
      <w:r w:rsidDel="00000000" w:rsidR="00000000" w:rsidRPr="00000000">
        <w:rPr>
          <w:rtl w:val="0"/>
        </w:rPr>
        <w:t xml:space="preserve"> (Data Management Capability Assessment Model) (2022)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