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C4212" w:rsidRPr="00906E17" w:rsidRDefault="007B3597">
      <w:pPr>
        <w:tabs>
          <w:tab w:val="left" w:pos="7830"/>
          <w:tab w:val="left" w:pos="8640"/>
          <w:tab w:val="right" w:pos="9360"/>
        </w:tabs>
        <w:spacing w:before="20"/>
        <w:jc w:val="center"/>
        <w:rPr>
          <w:rFonts w:eastAsia="Calibri" w:cs="Calibri"/>
          <w:b/>
          <w:sz w:val="28"/>
          <w:szCs w:val="28"/>
        </w:rPr>
      </w:pPr>
      <w:r w:rsidRPr="00906E17">
        <w:rPr>
          <w:rFonts w:eastAsia="Calibri" w:cs="Calibri"/>
          <w:b/>
          <w:sz w:val="28"/>
          <w:szCs w:val="28"/>
        </w:rPr>
        <w:t xml:space="preserve"> Curriculum Vitae</w:t>
      </w:r>
    </w:p>
    <w:p w14:paraId="00000002" w14:textId="77777777" w:rsidR="008C4212" w:rsidRPr="00906E17" w:rsidRDefault="3E43509C">
      <w:pPr>
        <w:tabs>
          <w:tab w:val="left" w:pos="7830"/>
          <w:tab w:val="left" w:pos="8640"/>
          <w:tab w:val="right" w:pos="9360"/>
        </w:tabs>
        <w:spacing w:before="20"/>
        <w:jc w:val="center"/>
        <w:rPr>
          <w:rFonts w:eastAsia="Calibri" w:cs="Calibri"/>
          <w:b/>
          <w:sz w:val="56"/>
          <w:szCs w:val="56"/>
        </w:rPr>
      </w:pPr>
      <w:r w:rsidRPr="00906E17">
        <w:rPr>
          <w:rFonts w:eastAsia="Calibri" w:cs="Calibri"/>
          <w:b/>
          <w:bCs/>
          <w:sz w:val="56"/>
          <w:szCs w:val="56"/>
        </w:rPr>
        <w:t>Daniel Joseph Gomez</w:t>
      </w:r>
    </w:p>
    <w:p w14:paraId="0BD538F6" w14:textId="3D2990A6" w:rsidR="3E43509C" w:rsidRPr="00906E17" w:rsidRDefault="00631FAA" w:rsidP="3E43509C">
      <w:pPr>
        <w:spacing w:before="20"/>
        <w:jc w:val="center"/>
        <w:rPr>
          <w:rFonts w:eastAsia="Calibri" w:cs="Calibri"/>
          <w:sz w:val="22"/>
          <w:szCs w:val="22"/>
        </w:rPr>
      </w:pPr>
      <w:r>
        <w:rPr>
          <w:rFonts w:eastAsia="Calibri" w:cs="Calibri"/>
          <w:sz w:val="22"/>
          <w:szCs w:val="22"/>
        </w:rPr>
        <w:t>2187 Mowry Drive, Building 471, #</w:t>
      </w:r>
      <w:r w:rsidR="00F8485F">
        <w:rPr>
          <w:rFonts w:eastAsia="Calibri" w:cs="Calibri"/>
          <w:sz w:val="22"/>
          <w:szCs w:val="22"/>
        </w:rPr>
        <w:t>116</w:t>
      </w:r>
    </w:p>
    <w:p w14:paraId="55EBD989" w14:textId="2AB68F8C" w:rsidR="3E43509C" w:rsidRPr="00906E17" w:rsidRDefault="00B22CCF" w:rsidP="3E43509C">
      <w:pPr>
        <w:spacing w:before="20"/>
        <w:jc w:val="center"/>
        <w:rPr>
          <w:rFonts w:eastAsia="Calibri" w:cs="Calibri"/>
          <w:sz w:val="22"/>
          <w:szCs w:val="22"/>
        </w:rPr>
      </w:pPr>
      <w:r w:rsidRPr="00906E17">
        <w:rPr>
          <w:rFonts w:eastAsia="Calibri" w:cs="Calibri"/>
          <w:sz w:val="22"/>
          <w:szCs w:val="22"/>
        </w:rPr>
        <w:t>Pleasanton</w:t>
      </w:r>
      <w:r w:rsidR="3E43509C" w:rsidRPr="00906E17">
        <w:rPr>
          <w:rFonts w:eastAsia="Calibri" w:cs="Calibri"/>
          <w:sz w:val="22"/>
          <w:szCs w:val="22"/>
        </w:rPr>
        <w:t xml:space="preserve">, </w:t>
      </w:r>
      <w:r w:rsidRPr="00906E17">
        <w:rPr>
          <w:rFonts w:eastAsia="Calibri" w:cs="Calibri"/>
          <w:sz w:val="22"/>
          <w:szCs w:val="22"/>
        </w:rPr>
        <w:t>CA</w:t>
      </w:r>
      <w:r w:rsidR="3E43509C" w:rsidRPr="00906E17">
        <w:rPr>
          <w:rFonts w:eastAsia="Calibri" w:cs="Calibri"/>
          <w:sz w:val="22"/>
          <w:szCs w:val="22"/>
        </w:rPr>
        <w:t xml:space="preserve"> </w:t>
      </w:r>
      <w:r w:rsidRPr="00906E17">
        <w:rPr>
          <w:rFonts w:eastAsia="Calibri" w:cs="Calibri"/>
          <w:sz w:val="22"/>
          <w:szCs w:val="22"/>
        </w:rPr>
        <w:t>94566</w:t>
      </w:r>
    </w:p>
    <w:p w14:paraId="00000004" w14:textId="10FD0A47" w:rsidR="008C4212" w:rsidRPr="00906E17" w:rsidRDefault="00F8485F">
      <w:pPr>
        <w:tabs>
          <w:tab w:val="left" w:pos="7830"/>
          <w:tab w:val="left" w:pos="8640"/>
          <w:tab w:val="right" w:pos="9360"/>
        </w:tabs>
        <w:spacing w:before="20"/>
        <w:jc w:val="center"/>
        <w:rPr>
          <w:rFonts w:eastAsia="Calibri" w:cs="Calibri"/>
          <w:sz w:val="22"/>
          <w:szCs w:val="22"/>
        </w:rPr>
      </w:pPr>
      <w:r>
        <w:rPr>
          <w:rFonts w:eastAsia="Calibri" w:cs="Calibri"/>
          <w:sz w:val="22"/>
          <w:szCs w:val="22"/>
        </w:rPr>
        <w:t>209</w:t>
      </w:r>
      <w:r w:rsidR="007B3597" w:rsidRPr="00906E17">
        <w:rPr>
          <w:rFonts w:eastAsia="Calibri" w:cs="Calibri"/>
          <w:sz w:val="22"/>
          <w:szCs w:val="22"/>
        </w:rPr>
        <w:t>.</w:t>
      </w:r>
      <w:r>
        <w:rPr>
          <w:rFonts w:eastAsia="Calibri" w:cs="Calibri"/>
          <w:sz w:val="22"/>
          <w:szCs w:val="22"/>
        </w:rPr>
        <w:t>407</w:t>
      </w:r>
      <w:r w:rsidR="00D744A3" w:rsidRPr="00906E17">
        <w:rPr>
          <w:rFonts w:eastAsia="Calibri" w:cs="Calibri"/>
          <w:sz w:val="22"/>
          <w:szCs w:val="22"/>
        </w:rPr>
        <w:t>.</w:t>
      </w:r>
      <w:r>
        <w:rPr>
          <w:rFonts w:eastAsia="Calibri" w:cs="Calibri"/>
          <w:sz w:val="22"/>
          <w:szCs w:val="22"/>
        </w:rPr>
        <w:t>8614</w:t>
      </w:r>
      <w:r w:rsidR="00D744A3" w:rsidRPr="00906E17">
        <w:rPr>
          <w:rFonts w:eastAsia="Calibri" w:cs="Calibri"/>
          <w:sz w:val="22"/>
          <w:szCs w:val="22"/>
        </w:rPr>
        <w:t xml:space="preserve"> </w:t>
      </w:r>
      <w:r w:rsidR="007B3597" w:rsidRPr="00906E17">
        <w:rPr>
          <w:rFonts w:eastAsia="Calibri" w:cs="Calibri"/>
          <w:sz w:val="22"/>
          <w:szCs w:val="22"/>
        </w:rPr>
        <w:t>– danielgomez@ufl.edu</w:t>
      </w:r>
    </w:p>
    <w:p w14:paraId="00000007" w14:textId="6D7665D3" w:rsidR="008C4212" w:rsidRPr="00906E17" w:rsidRDefault="008C4212" w:rsidP="3E43509C">
      <w:pPr>
        <w:pBdr>
          <w:bottom w:val="single" w:sz="4" w:space="1" w:color="000000"/>
        </w:pBdr>
        <w:tabs>
          <w:tab w:val="left" w:pos="7830"/>
          <w:tab w:val="left" w:pos="8640"/>
          <w:tab w:val="right" w:pos="9360"/>
        </w:tabs>
        <w:spacing w:before="20"/>
        <w:jc w:val="center"/>
        <w:rPr>
          <w:rFonts w:eastAsia="Calibri" w:cs="Calibri"/>
          <w:b/>
          <w:sz w:val="22"/>
          <w:szCs w:val="22"/>
          <w:u w:val="single"/>
        </w:rPr>
      </w:pPr>
    </w:p>
    <w:p w14:paraId="00000008"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Objective</w:t>
      </w:r>
    </w:p>
    <w:p w14:paraId="00000009" w14:textId="5CF3E0C4" w:rsidR="008C4212" w:rsidRPr="00906E17" w:rsidRDefault="6FB14D69" w:rsidP="6FB14D69">
      <w:pPr>
        <w:rPr>
          <w:rFonts w:eastAsia="Calibri" w:cs="Calibri"/>
          <w:sz w:val="22"/>
          <w:szCs w:val="22"/>
          <w:highlight w:val="white"/>
        </w:rPr>
      </w:pPr>
      <w:bookmarkStart w:id="0" w:name="_gjdgxs" w:colFirst="0" w:colLast="0"/>
      <w:bookmarkEnd w:id="0"/>
      <w:r w:rsidRPr="00906E17">
        <w:rPr>
          <w:rFonts w:eastAsia="Calibri" w:cs="Calibri"/>
          <w:sz w:val="22"/>
          <w:szCs w:val="22"/>
          <w:highlight w:val="white"/>
        </w:rPr>
        <w:t>My career interests are in the applications </w:t>
      </w:r>
      <w:r w:rsidR="00650F30" w:rsidRPr="00906E17">
        <w:rPr>
          <w:rFonts w:eastAsia="Calibri" w:cs="Calibri"/>
          <w:sz w:val="22"/>
          <w:szCs w:val="22"/>
          <w:highlight w:val="white"/>
        </w:rPr>
        <w:t xml:space="preserve">cellular </w:t>
      </w:r>
      <w:r w:rsidRPr="00906E17">
        <w:rPr>
          <w:rFonts w:eastAsia="Calibri" w:cs="Calibri"/>
          <w:sz w:val="22"/>
          <w:szCs w:val="22"/>
          <w:highlight w:val="white"/>
        </w:rPr>
        <w:t>biology of fending off emerging pathogens</w:t>
      </w:r>
      <w:r w:rsidR="00D7489C" w:rsidRPr="00906E17">
        <w:rPr>
          <w:rFonts w:eastAsia="Calibri" w:cs="Calibri"/>
          <w:sz w:val="22"/>
          <w:szCs w:val="22"/>
          <w:highlight w:val="white"/>
        </w:rPr>
        <w:t>, solving diseases</w:t>
      </w:r>
      <w:r w:rsidRPr="00906E17">
        <w:rPr>
          <w:rFonts w:eastAsia="Calibri" w:cs="Calibri"/>
          <w:sz w:val="22"/>
          <w:szCs w:val="22"/>
          <w:highlight w:val="white"/>
        </w:rPr>
        <w:t xml:space="preserve"> with molecular </w:t>
      </w:r>
      <w:r w:rsidR="00D7489C" w:rsidRPr="00906E17">
        <w:rPr>
          <w:rFonts w:eastAsia="Calibri" w:cs="Calibri"/>
          <w:sz w:val="22"/>
          <w:szCs w:val="22"/>
          <w:highlight w:val="white"/>
        </w:rPr>
        <w:t xml:space="preserve">and biotechnical </w:t>
      </w:r>
      <w:r w:rsidRPr="00906E17">
        <w:rPr>
          <w:rFonts w:eastAsia="Calibri" w:cs="Calibri"/>
          <w:sz w:val="22"/>
          <w:szCs w:val="22"/>
          <w:highlight w:val="white"/>
        </w:rPr>
        <w:t>techniques. I will gain the ins and outs of the Omics through research</w:t>
      </w:r>
      <w:r w:rsidR="00654461" w:rsidRPr="00906E17">
        <w:rPr>
          <w:rFonts w:eastAsia="Calibri" w:cs="Calibri"/>
          <w:sz w:val="22"/>
          <w:szCs w:val="22"/>
          <w:highlight w:val="white"/>
        </w:rPr>
        <w:t>, industry,</w:t>
      </w:r>
      <w:r w:rsidRPr="00906E17">
        <w:rPr>
          <w:rFonts w:eastAsia="Calibri" w:cs="Calibri"/>
          <w:sz w:val="22"/>
          <w:szCs w:val="22"/>
          <w:highlight w:val="white"/>
        </w:rPr>
        <w:t xml:space="preserve"> and</w:t>
      </w:r>
      <w:r w:rsidR="0068260F" w:rsidRPr="00906E17">
        <w:rPr>
          <w:rFonts w:eastAsia="Calibri" w:cs="Calibri"/>
          <w:sz w:val="22"/>
          <w:szCs w:val="22"/>
          <w:highlight w:val="white"/>
        </w:rPr>
        <w:t xml:space="preserve"> academia</w:t>
      </w:r>
      <w:r w:rsidRPr="00906E17">
        <w:rPr>
          <w:rFonts w:eastAsia="Calibri" w:cs="Calibri"/>
          <w:sz w:val="22"/>
          <w:szCs w:val="22"/>
          <w:highlight w:val="white"/>
        </w:rPr>
        <w:t xml:space="preserve">. </w:t>
      </w:r>
      <w:r w:rsidR="00D7489C" w:rsidRPr="00906E17">
        <w:rPr>
          <w:rFonts w:eastAsia="Calibri" w:cs="Calibri"/>
          <w:sz w:val="22"/>
          <w:szCs w:val="22"/>
          <w:highlight w:val="white"/>
        </w:rPr>
        <w:t>I can p</w:t>
      </w:r>
      <w:r w:rsidRPr="00906E17">
        <w:rPr>
          <w:rFonts w:eastAsia="Calibri" w:cs="Calibri"/>
          <w:sz w:val="22"/>
          <w:szCs w:val="22"/>
          <w:highlight w:val="white"/>
        </w:rPr>
        <w:t>resent</w:t>
      </w:r>
      <w:r w:rsidR="00D7489C" w:rsidRPr="00906E17">
        <w:rPr>
          <w:rFonts w:eastAsia="Calibri" w:cs="Calibri"/>
          <w:sz w:val="22"/>
          <w:szCs w:val="22"/>
          <w:highlight w:val="white"/>
        </w:rPr>
        <w:t xml:space="preserve"> d</w:t>
      </w:r>
      <w:r w:rsidRPr="00906E17">
        <w:rPr>
          <w:rFonts w:eastAsia="Calibri" w:cs="Calibri"/>
          <w:sz w:val="22"/>
          <w:szCs w:val="22"/>
          <w:highlight w:val="white"/>
        </w:rPr>
        <w:t xml:space="preserve">ata </w:t>
      </w:r>
      <w:r w:rsidR="00D7489C" w:rsidRPr="00906E17">
        <w:rPr>
          <w:rFonts w:eastAsia="Calibri" w:cs="Calibri"/>
          <w:sz w:val="22"/>
          <w:szCs w:val="22"/>
          <w:highlight w:val="white"/>
        </w:rPr>
        <w:t xml:space="preserve">(talk/poster) </w:t>
      </w:r>
      <w:r w:rsidRPr="00906E17">
        <w:rPr>
          <w:rFonts w:eastAsia="Calibri" w:cs="Calibri"/>
          <w:sz w:val="22"/>
          <w:szCs w:val="22"/>
          <w:highlight w:val="white"/>
        </w:rPr>
        <w:t>a</w:t>
      </w:r>
      <w:r w:rsidR="00D7489C" w:rsidRPr="00906E17">
        <w:rPr>
          <w:rFonts w:eastAsia="Calibri" w:cs="Calibri"/>
          <w:sz w:val="22"/>
          <w:szCs w:val="22"/>
          <w:highlight w:val="white"/>
        </w:rPr>
        <w:t>s it is a</w:t>
      </w:r>
      <w:r w:rsidRPr="00906E17">
        <w:rPr>
          <w:rFonts w:eastAsia="Calibri" w:cs="Calibri"/>
          <w:sz w:val="22"/>
          <w:szCs w:val="22"/>
          <w:highlight w:val="white"/>
        </w:rPr>
        <w:t xml:space="preserve"> big part of the </w:t>
      </w:r>
      <w:r w:rsidR="00D7489C" w:rsidRPr="00906E17">
        <w:rPr>
          <w:rFonts w:eastAsia="Calibri" w:cs="Calibri"/>
          <w:sz w:val="22"/>
          <w:szCs w:val="22"/>
          <w:highlight w:val="white"/>
        </w:rPr>
        <w:t>research</w:t>
      </w:r>
      <w:r w:rsidRPr="00906E17">
        <w:rPr>
          <w:rFonts w:eastAsia="Calibri" w:cs="Calibri"/>
          <w:sz w:val="22"/>
          <w:szCs w:val="22"/>
          <w:highlight w:val="white"/>
        </w:rPr>
        <w:t xml:space="preserve"> process. </w:t>
      </w:r>
      <w:r w:rsidR="00654461" w:rsidRPr="00906E17">
        <w:rPr>
          <w:rFonts w:eastAsia="Calibri" w:cs="Calibri"/>
          <w:sz w:val="22"/>
          <w:szCs w:val="22"/>
          <w:highlight w:val="white"/>
        </w:rPr>
        <w:t xml:space="preserve">I </w:t>
      </w:r>
      <w:r w:rsidRPr="00906E17">
        <w:rPr>
          <w:rFonts w:eastAsia="Calibri" w:cs="Calibri"/>
          <w:sz w:val="22"/>
          <w:szCs w:val="22"/>
          <w:highlight w:val="white"/>
        </w:rPr>
        <w:t>worked alongside MD</w:t>
      </w:r>
      <w:r w:rsidR="002824D3" w:rsidRPr="00906E17">
        <w:rPr>
          <w:rFonts w:eastAsia="Calibri" w:cs="Calibri"/>
          <w:sz w:val="22"/>
          <w:szCs w:val="22"/>
          <w:highlight w:val="white"/>
        </w:rPr>
        <w:t>s</w:t>
      </w:r>
      <w:r w:rsidRPr="00906E17">
        <w:rPr>
          <w:rFonts w:eastAsia="Calibri" w:cs="Calibri"/>
          <w:sz w:val="22"/>
          <w:szCs w:val="22"/>
          <w:highlight w:val="white"/>
        </w:rPr>
        <w:t>, PhD</w:t>
      </w:r>
      <w:r w:rsidR="002824D3" w:rsidRPr="00906E17">
        <w:rPr>
          <w:rFonts w:eastAsia="Calibri" w:cs="Calibri"/>
          <w:sz w:val="22"/>
          <w:szCs w:val="22"/>
          <w:highlight w:val="white"/>
        </w:rPr>
        <w:t>s</w:t>
      </w:r>
      <w:r w:rsidRPr="00906E17">
        <w:rPr>
          <w:rFonts w:eastAsia="Calibri" w:cs="Calibri"/>
          <w:sz w:val="22"/>
          <w:szCs w:val="22"/>
          <w:highlight w:val="white"/>
        </w:rPr>
        <w:t xml:space="preserve"> and other </w:t>
      </w:r>
      <w:r w:rsidR="00654461" w:rsidRPr="00906E17">
        <w:rPr>
          <w:rFonts w:eastAsia="Calibri" w:cs="Calibri"/>
          <w:sz w:val="22"/>
          <w:szCs w:val="22"/>
          <w:highlight w:val="white"/>
        </w:rPr>
        <w:t xml:space="preserve">post-doc </w:t>
      </w:r>
      <w:proofErr w:type="gramStart"/>
      <w:r w:rsidRPr="00906E17">
        <w:rPr>
          <w:rFonts w:eastAsia="Calibri" w:cs="Calibri"/>
          <w:sz w:val="22"/>
          <w:szCs w:val="22"/>
          <w:highlight w:val="white"/>
        </w:rPr>
        <w:t>fellows</w:t>
      </w:r>
      <w:r w:rsidR="00654461" w:rsidRPr="00906E17">
        <w:rPr>
          <w:rFonts w:eastAsia="Calibri" w:cs="Calibri"/>
          <w:sz w:val="22"/>
          <w:szCs w:val="22"/>
          <w:highlight w:val="white"/>
        </w:rPr>
        <w:t>,</w:t>
      </w:r>
      <w:proofErr w:type="gramEnd"/>
      <w:r w:rsidR="00654461" w:rsidRPr="00906E17">
        <w:rPr>
          <w:rFonts w:eastAsia="Calibri" w:cs="Calibri"/>
          <w:sz w:val="22"/>
          <w:szCs w:val="22"/>
          <w:highlight w:val="white"/>
        </w:rPr>
        <w:t xml:space="preserve"> this </w:t>
      </w:r>
      <w:r w:rsidRPr="00906E17">
        <w:rPr>
          <w:rFonts w:eastAsia="Calibri" w:cs="Calibri"/>
          <w:sz w:val="22"/>
          <w:szCs w:val="22"/>
          <w:highlight w:val="white"/>
        </w:rPr>
        <w:t xml:space="preserve">gave me the insight </w:t>
      </w:r>
      <w:r w:rsidR="002824D3" w:rsidRPr="00906E17">
        <w:rPr>
          <w:rFonts w:eastAsia="Calibri" w:cs="Calibri"/>
          <w:sz w:val="22"/>
          <w:szCs w:val="22"/>
          <w:highlight w:val="white"/>
        </w:rPr>
        <w:t xml:space="preserve">to </w:t>
      </w:r>
      <w:r w:rsidRPr="00906E17">
        <w:rPr>
          <w:rFonts w:eastAsia="Calibri" w:cs="Calibri"/>
          <w:sz w:val="22"/>
          <w:szCs w:val="22"/>
          <w:highlight w:val="white"/>
        </w:rPr>
        <w:t xml:space="preserve">the work ethic necessary for a career in </w:t>
      </w:r>
      <w:r w:rsidR="00673A02" w:rsidRPr="00906E17">
        <w:rPr>
          <w:rFonts w:eastAsia="Calibri" w:cs="Calibri"/>
          <w:sz w:val="22"/>
          <w:szCs w:val="22"/>
          <w:highlight w:val="white"/>
        </w:rPr>
        <w:t>medic</w:t>
      </w:r>
      <w:r w:rsidR="00D7489C" w:rsidRPr="00906E17">
        <w:rPr>
          <w:rFonts w:eastAsia="Calibri" w:cs="Calibri"/>
          <w:sz w:val="22"/>
          <w:szCs w:val="22"/>
          <w:highlight w:val="white"/>
        </w:rPr>
        <w:t>in</w:t>
      </w:r>
      <w:r w:rsidR="00673A02" w:rsidRPr="00906E17">
        <w:rPr>
          <w:rFonts w:eastAsia="Calibri" w:cs="Calibri"/>
          <w:sz w:val="22"/>
          <w:szCs w:val="22"/>
          <w:highlight w:val="white"/>
        </w:rPr>
        <w:t>al science</w:t>
      </w:r>
      <w:r w:rsidRPr="00906E17">
        <w:rPr>
          <w:rFonts w:eastAsia="Calibri" w:cs="Calibri"/>
          <w:sz w:val="22"/>
          <w:szCs w:val="22"/>
          <w:highlight w:val="white"/>
        </w:rPr>
        <w:t>. Technical writing has always pleased me because I was able to tell</w:t>
      </w:r>
      <w:r w:rsidR="002824D3" w:rsidRPr="00906E17">
        <w:rPr>
          <w:rFonts w:eastAsia="Calibri" w:cs="Calibri"/>
          <w:sz w:val="22"/>
          <w:szCs w:val="22"/>
          <w:highlight w:val="white"/>
        </w:rPr>
        <w:t xml:space="preserve"> </w:t>
      </w:r>
      <w:r w:rsidR="00D7489C" w:rsidRPr="00906E17">
        <w:rPr>
          <w:rFonts w:eastAsia="Calibri" w:cs="Calibri"/>
          <w:sz w:val="22"/>
          <w:szCs w:val="22"/>
          <w:highlight w:val="white"/>
        </w:rPr>
        <w:t xml:space="preserve">and read </w:t>
      </w:r>
      <w:r w:rsidR="002824D3" w:rsidRPr="00906E17">
        <w:rPr>
          <w:rFonts w:eastAsia="Calibri" w:cs="Calibri"/>
          <w:sz w:val="22"/>
          <w:szCs w:val="22"/>
          <w:highlight w:val="white"/>
        </w:rPr>
        <w:t>intricate</w:t>
      </w:r>
      <w:r w:rsidRPr="00906E17">
        <w:rPr>
          <w:rFonts w:eastAsia="Calibri" w:cs="Calibri"/>
          <w:sz w:val="22"/>
          <w:szCs w:val="22"/>
          <w:highlight w:val="white"/>
        </w:rPr>
        <w:t xml:space="preserve"> biological stories. I would like to describe molecular mechanisms, create molecular inventions, and include</w:t>
      </w:r>
      <w:r w:rsidR="00D7489C" w:rsidRPr="00906E17">
        <w:rPr>
          <w:rFonts w:eastAsia="Calibri" w:cs="Calibri"/>
          <w:sz w:val="22"/>
          <w:szCs w:val="22"/>
          <w:highlight w:val="white"/>
        </w:rPr>
        <w:t xml:space="preserve"> the</w:t>
      </w:r>
      <w:r w:rsidRPr="00906E17">
        <w:rPr>
          <w:rFonts w:eastAsia="Calibri" w:cs="Calibri"/>
          <w:sz w:val="22"/>
          <w:szCs w:val="22"/>
          <w:highlight w:val="white"/>
        </w:rPr>
        <w:t> structures </w:t>
      </w:r>
      <w:r w:rsidR="00D7489C" w:rsidRPr="00906E17">
        <w:rPr>
          <w:rFonts w:eastAsia="Calibri" w:cs="Calibri"/>
          <w:sz w:val="22"/>
          <w:szCs w:val="22"/>
          <w:highlight w:val="white"/>
        </w:rPr>
        <w:t xml:space="preserve">and functions </w:t>
      </w:r>
      <w:r w:rsidRPr="00906E17">
        <w:rPr>
          <w:rFonts w:eastAsia="Calibri" w:cs="Calibri"/>
          <w:sz w:val="22"/>
          <w:szCs w:val="22"/>
          <w:highlight w:val="white"/>
        </w:rPr>
        <w:t xml:space="preserve">of elegant peptides and functional ribozymes that point to </w:t>
      </w:r>
      <w:r w:rsidR="00D65D6F" w:rsidRPr="00906E17">
        <w:rPr>
          <w:rFonts w:eastAsia="Calibri" w:cs="Calibri"/>
          <w:sz w:val="22"/>
          <w:szCs w:val="22"/>
          <w:highlight w:val="white"/>
        </w:rPr>
        <w:t>immunodetections</w:t>
      </w:r>
      <w:r w:rsidRPr="00906E17">
        <w:rPr>
          <w:rFonts w:eastAsia="Calibri" w:cs="Calibri"/>
          <w:sz w:val="22"/>
          <w:szCs w:val="22"/>
          <w:highlight w:val="white"/>
        </w:rPr>
        <w:t xml:space="preserve"> (</w:t>
      </w:r>
      <w:r w:rsidR="002824D3" w:rsidRPr="00906E17">
        <w:rPr>
          <w:rFonts w:eastAsia="Calibri" w:cs="Calibri"/>
          <w:sz w:val="22"/>
          <w:szCs w:val="22"/>
          <w:highlight w:val="white"/>
        </w:rPr>
        <w:t>i</w:t>
      </w:r>
      <w:r w:rsidRPr="00906E17">
        <w:rPr>
          <w:rFonts w:eastAsia="Calibri" w:cs="Calibri"/>
          <w:sz w:val="22"/>
          <w:szCs w:val="22"/>
          <w:highlight w:val="white"/>
        </w:rPr>
        <w:t>nfection</w:t>
      </w:r>
      <w:r w:rsidR="00D65D6F" w:rsidRPr="00906E17">
        <w:rPr>
          <w:rFonts w:eastAsia="Calibri" w:cs="Calibri"/>
          <w:sz w:val="22"/>
          <w:szCs w:val="22"/>
          <w:highlight w:val="white"/>
        </w:rPr>
        <w:t>s</w:t>
      </w:r>
      <w:r w:rsidRPr="00906E17">
        <w:rPr>
          <w:rFonts w:eastAsia="Calibri" w:cs="Calibri"/>
          <w:sz w:val="22"/>
          <w:szCs w:val="22"/>
          <w:highlight w:val="white"/>
        </w:rPr>
        <w:t>, disease</w:t>
      </w:r>
      <w:r w:rsidR="00D65D6F" w:rsidRPr="00906E17">
        <w:rPr>
          <w:rFonts w:eastAsia="Calibri" w:cs="Calibri"/>
          <w:sz w:val="22"/>
          <w:szCs w:val="22"/>
          <w:highlight w:val="white"/>
        </w:rPr>
        <w:t>s</w:t>
      </w:r>
      <w:r w:rsidRPr="00906E17">
        <w:rPr>
          <w:rFonts w:eastAsia="Calibri" w:cs="Calibri"/>
          <w:sz w:val="22"/>
          <w:szCs w:val="22"/>
          <w:highlight w:val="white"/>
        </w:rPr>
        <w:t>, disorders</w:t>
      </w:r>
      <w:r w:rsidR="00D65D6F" w:rsidRPr="00906E17">
        <w:rPr>
          <w:rFonts w:eastAsia="Calibri" w:cs="Calibri"/>
          <w:sz w:val="22"/>
          <w:szCs w:val="22"/>
          <w:highlight w:val="white"/>
        </w:rPr>
        <w:t xml:space="preserve">, </w:t>
      </w:r>
      <w:proofErr w:type="spellStart"/>
      <w:r w:rsidRPr="00906E17">
        <w:rPr>
          <w:rFonts w:eastAsia="Calibri" w:cs="Calibri"/>
          <w:sz w:val="22"/>
          <w:szCs w:val="22"/>
          <w:highlight w:val="white"/>
        </w:rPr>
        <w:t>etc</w:t>
      </w:r>
      <w:proofErr w:type="spellEnd"/>
      <w:r w:rsidRPr="00906E17">
        <w:rPr>
          <w:rFonts w:eastAsia="Calibri" w:cs="Calibri"/>
          <w:sz w:val="22"/>
          <w:szCs w:val="22"/>
          <w:highlight w:val="white"/>
        </w:rPr>
        <w:t>), biomarkers, and extract</w:t>
      </w:r>
      <w:r w:rsidR="00650F30" w:rsidRPr="00906E17">
        <w:rPr>
          <w:rFonts w:eastAsia="Calibri" w:cs="Calibri"/>
          <w:sz w:val="22"/>
          <w:szCs w:val="22"/>
          <w:highlight w:val="white"/>
        </w:rPr>
        <w:t xml:space="preserve"> the</w:t>
      </w:r>
      <w:r w:rsidRPr="00906E17">
        <w:rPr>
          <w:rFonts w:eastAsia="Calibri" w:cs="Calibri"/>
          <w:sz w:val="22"/>
          <w:szCs w:val="22"/>
          <w:highlight w:val="white"/>
        </w:rPr>
        <w:t xml:space="preserve"> pathological implications.</w:t>
      </w:r>
      <w:r w:rsidR="00650F30" w:rsidRPr="00906E17">
        <w:rPr>
          <w:rFonts w:eastAsia="Calibri" w:cs="Calibri"/>
          <w:sz w:val="22"/>
          <w:szCs w:val="22"/>
          <w:highlight w:val="white"/>
        </w:rPr>
        <w:t xml:space="preserve"> </w:t>
      </w:r>
      <w:r w:rsidR="00D7489C" w:rsidRPr="00906E17">
        <w:rPr>
          <w:rFonts w:eastAsia="Calibri" w:cs="Calibri"/>
          <w:sz w:val="22"/>
          <w:szCs w:val="22"/>
          <w:highlight w:val="white"/>
        </w:rPr>
        <w:t>After obtaining my BS degree, I’ll set myself up</w:t>
      </w:r>
      <w:r w:rsidR="00D65D6F" w:rsidRPr="00906E17">
        <w:rPr>
          <w:rFonts w:eastAsia="Calibri" w:cs="Calibri"/>
          <w:sz w:val="22"/>
          <w:szCs w:val="22"/>
          <w:highlight w:val="white"/>
        </w:rPr>
        <w:t xml:space="preserve"> </w:t>
      </w:r>
      <w:r w:rsidR="00D7489C" w:rsidRPr="00906E17">
        <w:rPr>
          <w:rFonts w:eastAsia="Calibri" w:cs="Calibri"/>
          <w:sz w:val="22"/>
          <w:szCs w:val="22"/>
          <w:highlight w:val="white"/>
        </w:rPr>
        <w:t xml:space="preserve">to become a doctoral </w:t>
      </w:r>
      <w:r w:rsidR="008F5B43" w:rsidRPr="00906E17">
        <w:rPr>
          <w:rFonts w:eastAsia="Calibri" w:cs="Calibri"/>
          <w:sz w:val="22"/>
          <w:szCs w:val="22"/>
          <w:highlight w:val="white"/>
        </w:rPr>
        <w:t>student</w:t>
      </w:r>
      <w:r w:rsidR="00D7489C" w:rsidRPr="00906E17">
        <w:rPr>
          <w:rFonts w:eastAsia="Calibri" w:cs="Calibri"/>
          <w:sz w:val="22"/>
          <w:szCs w:val="22"/>
          <w:highlight w:val="white"/>
        </w:rPr>
        <w:t xml:space="preserve">. </w:t>
      </w:r>
    </w:p>
    <w:p w14:paraId="0000000A" w14:textId="77777777" w:rsidR="008C4212" w:rsidRPr="00906E17" w:rsidRDefault="008C4212">
      <w:pPr>
        <w:rPr>
          <w:rFonts w:eastAsia="Times New Roman" w:cs="Times New Roman"/>
          <w:color w:val="000000"/>
        </w:rPr>
      </w:pPr>
    </w:p>
    <w:p w14:paraId="0000000B" w14:textId="77777777" w:rsidR="008C4212" w:rsidRPr="00906E17" w:rsidRDefault="007B3597">
      <w:pPr>
        <w:pBdr>
          <w:bottom w:val="single" w:sz="4" w:space="1" w:color="000000"/>
          <w:between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Education</w:t>
      </w:r>
    </w:p>
    <w:p w14:paraId="45D20FC2" w14:textId="16DCD2F0" w:rsidR="00076F32" w:rsidRPr="00906E17" w:rsidRDefault="007B3597" w:rsidP="6FB14D69">
      <w:pPr>
        <w:tabs>
          <w:tab w:val="left" w:pos="7830"/>
          <w:tab w:val="right" w:pos="9360"/>
        </w:tabs>
        <w:spacing w:before="20"/>
        <w:rPr>
          <w:rFonts w:eastAsia="Calibri" w:cs="Calibri"/>
          <w:sz w:val="22"/>
          <w:szCs w:val="22"/>
        </w:rPr>
      </w:pPr>
      <w:r w:rsidRPr="00906E17">
        <w:rPr>
          <w:rFonts w:eastAsia="Calibri" w:cs="Calibri"/>
          <w:b/>
          <w:bCs/>
          <w:sz w:val="22"/>
          <w:szCs w:val="22"/>
        </w:rPr>
        <w:t xml:space="preserve">Bachelor of </w:t>
      </w:r>
      <w:r w:rsidR="00DE673F" w:rsidRPr="00906E17">
        <w:rPr>
          <w:rFonts w:eastAsia="Calibri" w:cs="Calibri"/>
          <w:b/>
          <w:bCs/>
          <w:sz w:val="22"/>
          <w:szCs w:val="22"/>
        </w:rPr>
        <w:t>Science</w:t>
      </w:r>
      <w:r w:rsidRPr="00906E17">
        <w:rPr>
          <w:rFonts w:eastAsia="Calibri" w:cs="Calibri"/>
          <w:b/>
          <w:bCs/>
          <w:sz w:val="22"/>
          <w:szCs w:val="22"/>
        </w:rPr>
        <w:t xml:space="preserve">. </w:t>
      </w:r>
      <w:r w:rsidRPr="00906E17">
        <w:rPr>
          <w:rFonts w:eastAsia="Calibri" w:cs="Calibri"/>
          <w:sz w:val="22"/>
          <w:szCs w:val="22"/>
        </w:rPr>
        <w:t xml:space="preserve">University of Florida. Gainesville, FL          </w:t>
      </w:r>
      <w:r w:rsidR="00AB60D1">
        <w:rPr>
          <w:rFonts w:eastAsia="Calibri" w:cs="Calibri"/>
          <w:sz w:val="22"/>
          <w:szCs w:val="22"/>
        </w:rPr>
        <w:t xml:space="preserve">          </w:t>
      </w:r>
      <w:r w:rsidR="00AB60D1">
        <w:rPr>
          <w:rFonts w:eastAsia="Calibri" w:cs="Calibri"/>
          <w:i/>
          <w:iCs/>
          <w:sz w:val="22"/>
          <w:szCs w:val="22"/>
        </w:rPr>
        <w:t xml:space="preserve"> </w:t>
      </w:r>
      <w:r w:rsidR="00AB60D1">
        <w:rPr>
          <w:rFonts w:eastAsia="Calibri" w:cs="Calibri"/>
          <w:sz w:val="22"/>
          <w:szCs w:val="22"/>
        </w:rPr>
        <w:t xml:space="preserve">           Anticipated </w:t>
      </w:r>
      <w:r w:rsidR="00AB60D1">
        <w:rPr>
          <w:rFonts w:eastAsia="Calibri" w:cs="Calibri"/>
          <w:sz w:val="22"/>
          <w:szCs w:val="22"/>
        </w:rPr>
        <w:tab/>
      </w:r>
      <w:r w:rsidR="00076F32" w:rsidRPr="00906E17">
        <w:rPr>
          <w:rFonts w:eastAsia="Calibri" w:cs="Calibri"/>
          <w:sz w:val="22"/>
          <w:szCs w:val="22"/>
        </w:rPr>
        <w:t>20</w:t>
      </w:r>
      <w:r w:rsidR="00654461" w:rsidRPr="00906E17">
        <w:rPr>
          <w:rFonts w:eastAsia="Calibri" w:cs="Calibri"/>
          <w:sz w:val="22"/>
          <w:szCs w:val="22"/>
        </w:rPr>
        <w:t>18</w:t>
      </w:r>
      <w:r w:rsidR="00076F32" w:rsidRPr="00906E17">
        <w:rPr>
          <w:rFonts w:eastAsia="Calibri" w:cs="Calibri"/>
          <w:sz w:val="22"/>
          <w:szCs w:val="22"/>
        </w:rPr>
        <w:t>-2</w:t>
      </w:r>
      <w:r w:rsidR="00D65D6F" w:rsidRPr="00906E17">
        <w:rPr>
          <w:rFonts w:eastAsia="Calibri" w:cs="Calibri"/>
          <w:sz w:val="22"/>
          <w:szCs w:val="22"/>
        </w:rPr>
        <w:t>1</w:t>
      </w:r>
    </w:p>
    <w:p w14:paraId="26B3537B" w14:textId="751A19F8" w:rsidR="00076F32" w:rsidRPr="00906E17" w:rsidRDefault="00DE673F" w:rsidP="00076F32">
      <w:pPr>
        <w:pBdr>
          <w:top w:val="nil"/>
          <w:left w:val="nil"/>
          <w:bottom w:val="nil"/>
          <w:right w:val="nil"/>
          <w:between w:val="nil"/>
        </w:pBdr>
        <w:tabs>
          <w:tab w:val="left" w:pos="7200"/>
          <w:tab w:val="left" w:pos="7830"/>
          <w:tab w:val="left" w:pos="8640"/>
          <w:tab w:val="right" w:pos="9360"/>
        </w:tabs>
        <w:spacing w:before="20"/>
        <w:rPr>
          <w:rFonts w:eastAsia="Calibri" w:cs="Calibri"/>
          <w:color w:val="000000"/>
          <w:sz w:val="20"/>
          <w:szCs w:val="20"/>
        </w:rPr>
      </w:pPr>
      <w:r w:rsidRPr="00906E17">
        <w:rPr>
          <w:rFonts w:eastAsia="Calibri" w:cs="Calibri"/>
          <w:color w:val="000000"/>
          <w:sz w:val="20"/>
          <w:szCs w:val="20"/>
        </w:rPr>
        <w:t xml:space="preserve">Department of Microbiology and Cell </w:t>
      </w:r>
      <w:proofErr w:type="gramStart"/>
      <w:r w:rsidRPr="00906E17">
        <w:rPr>
          <w:rFonts w:eastAsia="Calibri" w:cs="Calibri"/>
          <w:color w:val="000000"/>
          <w:sz w:val="20"/>
          <w:szCs w:val="20"/>
        </w:rPr>
        <w:t>Science</w:t>
      </w:r>
      <w:r w:rsidR="00BE1222" w:rsidRPr="00906E17">
        <w:rPr>
          <w:rFonts w:eastAsia="Calibri" w:cs="Calibri"/>
          <w:color w:val="000000"/>
          <w:sz w:val="20"/>
          <w:szCs w:val="20"/>
        </w:rPr>
        <w:t xml:space="preserve"> :</w:t>
      </w:r>
      <w:proofErr w:type="gramEnd"/>
      <w:r w:rsidR="00BE1222" w:rsidRPr="00906E17">
        <w:rPr>
          <w:rFonts w:eastAsia="Calibri" w:cs="Calibri"/>
          <w:color w:val="000000"/>
          <w:sz w:val="20"/>
          <w:szCs w:val="20"/>
        </w:rPr>
        <w:t>: CALS</w:t>
      </w:r>
    </w:p>
    <w:p w14:paraId="6EF2EFCC" w14:textId="655BBB97" w:rsidR="00960326" w:rsidRPr="00906E17" w:rsidRDefault="00DE673F" w:rsidP="00076F32">
      <w:pPr>
        <w:tabs>
          <w:tab w:val="left" w:pos="7830"/>
          <w:tab w:val="right" w:pos="9360"/>
        </w:tabs>
        <w:spacing w:before="20"/>
        <w:rPr>
          <w:rFonts w:eastAsia="Calibri" w:cs="Calibri"/>
          <w:color w:val="000000"/>
          <w:sz w:val="20"/>
          <w:szCs w:val="20"/>
        </w:rPr>
      </w:pPr>
      <w:r w:rsidRPr="00906E17">
        <w:rPr>
          <w:rFonts w:eastAsia="Calibri" w:cs="Calibri"/>
          <w:color w:val="000000"/>
          <w:sz w:val="20"/>
          <w:szCs w:val="20"/>
        </w:rPr>
        <w:t>MCB</w:t>
      </w:r>
      <w:r w:rsidR="00780553" w:rsidRPr="00906E17">
        <w:rPr>
          <w:rFonts w:eastAsia="Calibri" w:cs="Calibri"/>
          <w:color w:val="000000"/>
          <w:sz w:val="20"/>
          <w:szCs w:val="20"/>
        </w:rPr>
        <w:t xml:space="preserve"> - </w:t>
      </w:r>
      <w:r w:rsidR="00960326" w:rsidRPr="00906E17">
        <w:rPr>
          <w:rFonts w:eastAsia="Calibri" w:cs="Calibri"/>
          <w:color w:val="000000"/>
          <w:sz w:val="20"/>
          <w:szCs w:val="20"/>
        </w:rPr>
        <w:t>Medical Microbiology and Bacteriology</w:t>
      </w:r>
      <w:r w:rsidR="00545C1E" w:rsidRPr="00906E17">
        <w:rPr>
          <w:rFonts w:eastAsia="Calibri" w:cs="Calibri"/>
          <w:color w:val="000000"/>
          <w:sz w:val="20"/>
          <w:szCs w:val="20"/>
        </w:rPr>
        <w:t xml:space="preserve"> - MCS</w:t>
      </w:r>
    </w:p>
    <w:p w14:paraId="0CA0112D" w14:textId="5A7C854C" w:rsidR="00067920" w:rsidRDefault="00067920" w:rsidP="00076F32">
      <w:pPr>
        <w:tabs>
          <w:tab w:val="left" w:pos="7830"/>
          <w:tab w:val="right" w:pos="9360"/>
        </w:tabs>
        <w:spacing w:before="20"/>
        <w:rPr>
          <w:rFonts w:eastAsia="Calibri" w:cs="Calibri"/>
          <w:color w:val="000000"/>
          <w:sz w:val="20"/>
          <w:szCs w:val="20"/>
        </w:rPr>
      </w:pPr>
    </w:p>
    <w:p w14:paraId="6DBA6B59" w14:textId="3459DBCA" w:rsidR="00046AD8" w:rsidRDefault="00046AD8" w:rsidP="00076F32">
      <w:pPr>
        <w:tabs>
          <w:tab w:val="left" w:pos="7830"/>
          <w:tab w:val="right" w:pos="9360"/>
        </w:tabs>
        <w:spacing w:before="20"/>
        <w:rPr>
          <w:rFonts w:eastAsia="Calibri" w:cs="Calibri"/>
          <w:color w:val="000000"/>
          <w:sz w:val="20"/>
          <w:szCs w:val="20"/>
        </w:rPr>
      </w:pPr>
      <w:proofErr w:type="spellStart"/>
      <w:r>
        <w:rPr>
          <w:rFonts w:eastAsia="Calibri" w:cs="Calibri"/>
          <w:color w:val="000000"/>
          <w:sz w:val="20"/>
          <w:szCs w:val="20"/>
        </w:rPr>
        <w:t>UFHealth</w:t>
      </w:r>
      <w:proofErr w:type="spellEnd"/>
      <w:r w:rsidR="000E1FF7">
        <w:rPr>
          <w:rFonts w:eastAsia="Calibri" w:cs="Calibri"/>
          <w:color w:val="000000"/>
          <w:sz w:val="20"/>
          <w:szCs w:val="20"/>
        </w:rPr>
        <w:t>. University of Florida. Gainesville, FL</w:t>
      </w:r>
      <w:r>
        <w:rPr>
          <w:rFonts w:eastAsia="Calibri" w:cs="Calibri"/>
          <w:color w:val="000000"/>
          <w:sz w:val="20"/>
          <w:szCs w:val="20"/>
        </w:rPr>
        <w:tab/>
      </w:r>
      <w:r>
        <w:rPr>
          <w:rFonts w:eastAsia="Calibri" w:cs="Calibri"/>
          <w:color w:val="000000"/>
          <w:sz w:val="20"/>
          <w:szCs w:val="20"/>
        </w:rPr>
        <w:tab/>
        <w:t>2020</w:t>
      </w:r>
      <w:r>
        <w:rPr>
          <w:rFonts w:eastAsia="Calibri" w:cs="Calibri"/>
          <w:color w:val="000000"/>
          <w:sz w:val="20"/>
          <w:szCs w:val="20"/>
        </w:rPr>
        <w:tab/>
      </w:r>
      <w:r>
        <w:rPr>
          <w:rFonts w:eastAsia="Calibri" w:cs="Calibri"/>
          <w:color w:val="000000"/>
          <w:sz w:val="20"/>
          <w:szCs w:val="20"/>
        </w:rPr>
        <w:tab/>
      </w:r>
    </w:p>
    <w:p w14:paraId="76129BA2" w14:textId="1C6E339E" w:rsidR="00046AD8" w:rsidRDefault="00046AD8" w:rsidP="00076F32">
      <w:pPr>
        <w:tabs>
          <w:tab w:val="left" w:pos="7830"/>
          <w:tab w:val="right" w:pos="9360"/>
        </w:tabs>
        <w:spacing w:before="20"/>
        <w:rPr>
          <w:rFonts w:eastAsia="Calibri" w:cs="Calibri"/>
          <w:color w:val="000000"/>
          <w:sz w:val="20"/>
          <w:szCs w:val="20"/>
        </w:rPr>
      </w:pPr>
      <w:r>
        <w:rPr>
          <w:rFonts w:eastAsia="Calibri" w:cs="Calibri"/>
          <w:color w:val="000000"/>
          <w:sz w:val="20"/>
          <w:szCs w:val="20"/>
        </w:rPr>
        <w:t>Clinical and Translation Science Institute (CTSI)</w:t>
      </w:r>
    </w:p>
    <w:p w14:paraId="3B0D85D6" w14:textId="06EBFB52" w:rsidR="00046AD8" w:rsidRDefault="00046AD8" w:rsidP="00076F32">
      <w:pPr>
        <w:tabs>
          <w:tab w:val="left" w:pos="7830"/>
          <w:tab w:val="right" w:pos="9360"/>
        </w:tabs>
        <w:spacing w:before="20"/>
        <w:rPr>
          <w:rFonts w:eastAsia="Calibri" w:cs="Calibri"/>
          <w:color w:val="000000"/>
          <w:sz w:val="20"/>
          <w:szCs w:val="20"/>
        </w:rPr>
      </w:pPr>
      <w:r>
        <w:rPr>
          <w:rFonts w:eastAsia="Calibri" w:cs="Calibri"/>
          <w:color w:val="000000"/>
          <w:sz w:val="20"/>
          <w:szCs w:val="20"/>
        </w:rPr>
        <w:t>University of Florida</w:t>
      </w:r>
    </w:p>
    <w:p w14:paraId="26152633" w14:textId="5497011F" w:rsidR="00B42786" w:rsidRPr="00B42786" w:rsidRDefault="00B42786" w:rsidP="00076F32">
      <w:pPr>
        <w:tabs>
          <w:tab w:val="left" w:pos="7830"/>
          <w:tab w:val="right" w:pos="9360"/>
        </w:tabs>
        <w:spacing w:before="20"/>
        <w:rPr>
          <w:rFonts w:eastAsia="Calibri" w:cs="Calibri"/>
          <w:i/>
          <w:iCs/>
          <w:color w:val="000000"/>
          <w:sz w:val="20"/>
          <w:szCs w:val="20"/>
        </w:rPr>
      </w:pPr>
      <w:r w:rsidRPr="00906E17">
        <w:rPr>
          <w:rFonts w:eastAsia="Calibri" w:cs="Calibri"/>
          <w:i/>
          <w:iCs/>
          <w:color w:val="000000"/>
          <w:sz w:val="20"/>
          <w:szCs w:val="20"/>
        </w:rPr>
        <w:t>Relevant Graduate Coursework</w:t>
      </w:r>
    </w:p>
    <w:p w14:paraId="7C38C2F0" w14:textId="6A102058" w:rsidR="00046AD8" w:rsidRPr="00046AD8" w:rsidRDefault="00046AD8" w:rsidP="00046AD8">
      <w:pPr>
        <w:pStyle w:val="ListParagraph"/>
        <w:numPr>
          <w:ilvl w:val="0"/>
          <w:numId w:val="14"/>
        </w:numPr>
        <w:tabs>
          <w:tab w:val="left" w:pos="7830"/>
          <w:tab w:val="right" w:pos="9360"/>
        </w:tabs>
        <w:spacing w:before="20"/>
        <w:rPr>
          <w:rFonts w:eastAsia="Calibri" w:cs="Calibri"/>
          <w:color w:val="000000"/>
          <w:sz w:val="20"/>
          <w:szCs w:val="20"/>
        </w:rPr>
      </w:pPr>
      <w:r>
        <w:rPr>
          <w:rFonts w:eastAsia="Calibri" w:cs="Calibri"/>
          <w:color w:val="000000"/>
          <w:sz w:val="20"/>
          <w:szCs w:val="20"/>
        </w:rPr>
        <w:t xml:space="preserve">Foundations of Precision Medicine: Medical Molecular Genetics </w:t>
      </w:r>
    </w:p>
    <w:p w14:paraId="14C71914" w14:textId="77777777" w:rsidR="00046AD8" w:rsidRPr="00906E17" w:rsidRDefault="00046AD8" w:rsidP="00076F32">
      <w:pPr>
        <w:tabs>
          <w:tab w:val="left" w:pos="7830"/>
          <w:tab w:val="right" w:pos="9360"/>
        </w:tabs>
        <w:spacing w:before="20"/>
        <w:rPr>
          <w:rFonts w:eastAsia="Calibri" w:cs="Calibri"/>
          <w:color w:val="000000"/>
          <w:sz w:val="20"/>
          <w:szCs w:val="20"/>
        </w:rPr>
      </w:pPr>
    </w:p>
    <w:p w14:paraId="37203637" w14:textId="75B6C9B4" w:rsidR="0058372A" w:rsidRPr="00906E17" w:rsidRDefault="0058372A" w:rsidP="00076F32">
      <w:pPr>
        <w:tabs>
          <w:tab w:val="left" w:pos="7830"/>
          <w:tab w:val="right" w:pos="9360"/>
        </w:tabs>
        <w:spacing w:before="20"/>
        <w:rPr>
          <w:rFonts w:eastAsia="Calibri" w:cs="Calibri"/>
          <w:color w:val="000000"/>
          <w:sz w:val="20"/>
          <w:szCs w:val="20"/>
        </w:rPr>
      </w:pPr>
      <w:r w:rsidRPr="00906E17">
        <w:rPr>
          <w:rFonts w:eastAsia="Calibri" w:cs="Calibri"/>
          <w:color w:val="000000"/>
          <w:sz w:val="20"/>
          <w:szCs w:val="20"/>
        </w:rPr>
        <w:t>John A. Burns School of Medicine</w:t>
      </w:r>
      <w:r w:rsidR="00AB60D1">
        <w:rPr>
          <w:rFonts w:eastAsia="Calibri" w:cs="Calibri"/>
          <w:color w:val="000000"/>
          <w:sz w:val="20"/>
          <w:szCs w:val="20"/>
        </w:rPr>
        <w:tab/>
      </w:r>
      <w:r w:rsidR="00AB60D1">
        <w:rPr>
          <w:rFonts w:eastAsia="Calibri" w:cs="Calibri"/>
          <w:color w:val="000000"/>
          <w:sz w:val="20"/>
          <w:szCs w:val="20"/>
        </w:rPr>
        <w:tab/>
        <w:t>2012 - 2013</w:t>
      </w:r>
    </w:p>
    <w:p w14:paraId="0000000F" w14:textId="530E6312" w:rsidR="008C4212" w:rsidRDefault="009C6E16" w:rsidP="009C6E16">
      <w:pPr>
        <w:tabs>
          <w:tab w:val="left" w:pos="7830"/>
          <w:tab w:val="right" w:pos="9360"/>
        </w:tabs>
        <w:spacing w:before="20"/>
        <w:rPr>
          <w:rFonts w:eastAsia="Calibri" w:cs="Calibri"/>
          <w:color w:val="000000"/>
          <w:sz w:val="20"/>
          <w:szCs w:val="20"/>
        </w:rPr>
      </w:pPr>
      <w:r w:rsidRPr="00906E17">
        <w:rPr>
          <w:rFonts w:eastAsia="Calibri" w:cs="Calibri"/>
          <w:color w:val="000000"/>
          <w:sz w:val="20"/>
          <w:szCs w:val="20"/>
        </w:rPr>
        <w:t xml:space="preserve">Department of Tropical Medicine, Medical Microbiology, and Pharmacology </w:t>
      </w:r>
    </w:p>
    <w:p w14:paraId="714ACDA4" w14:textId="77777777" w:rsidR="00CE7636" w:rsidRPr="00906E17" w:rsidRDefault="00CE7636" w:rsidP="00CE7636">
      <w:pPr>
        <w:tabs>
          <w:tab w:val="left" w:pos="7830"/>
          <w:tab w:val="right" w:pos="9360"/>
        </w:tabs>
        <w:spacing w:before="20"/>
        <w:rPr>
          <w:rFonts w:eastAsia="Calibri" w:cs="Calibri"/>
          <w:color w:val="000000"/>
          <w:sz w:val="20"/>
          <w:szCs w:val="20"/>
        </w:rPr>
      </w:pPr>
      <w:r w:rsidRPr="00906E17">
        <w:rPr>
          <w:rFonts w:eastAsia="Calibri" w:cs="Calibri"/>
          <w:color w:val="000000"/>
          <w:sz w:val="20"/>
          <w:szCs w:val="20"/>
        </w:rPr>
        <w:t>John Hopkins University</w:t>
      </w:r>
      <w:bookmarkStart w:id="1" w:name="_GoBack"/>
      <w:bookmarkEnd w:id="1"/>
    </w:p>
    <w:p w14:paraId="69FB85D9" w14:textId="4BBF825C" w:rsidR="00CE7636" w:rsidRPr="00906E17" w:rsidRDefault="00CE7636" w:rsidP="009C6E16">
      <w:pPr>
        <w:tabs>
          <w:tab w:val="left" w:pos="7830"/>
          <w:tab w:val="right" w:pos="9360"/>
        </w:tabs>
        <w:spacing w:before="20"/>
        <w:rPr>
          <w:rFonts w:eastAsia="Calibri" w:cs="Calibri"/>
          <w:color w:val="000000"/>
          <w:sz w:val="20"/>
          <w:szCs w:val="20"/>
        </w:rPr>
      </w:pPr>
      <w:r>
        <w:rPr>
          <w:rFonts w:eastAsia="Calibri" w:cs="Calibri"/>
          <w:color w:val="000000"/>
          <w:sz w:val="20"/>
          <w:szCs w:val="20"/>
        </w:rPr>
        <w:t>Department of Neurology</w:t>
      </w:r>
    </w:p>
    <w:p w14:paraId="7EAFAE9F" w14:textId="4EC03E03" w:rsidR="009C6E16" w:rsidRDefault="009C6E16" w:rsidP="009C6E16">
      <w:pPr>
        <w:tabs>
          <w:tab w:val="left" w:pos="7830"/>
          <w:tab w:val="right" w:pos="9360"/>
        </w:tabs>
        <w:spacing w:before="20"/>
        <w:rPr>
          <w:rFonts w:eastAsia="Calibri" w:cs="Calibri"/>
          <w:color w:val="000000"/>
          <w:sz w:val="20"/>
          <w:szCs w:val="20"/>
        </w:rPr>
      </w:pPr>
      <w:r w:rsidRPr="00906E17">
        <w:rPr>
          <w:rFonts w:eastAsia="Calibri" w:cs="Calibri"/>
          <w:color w:val="000000"/>
          <w:sz w:val="20"/>
          <w:szCs w:val="20"/>
        </w:rPr>
        <w:t xml:space="preserve">NIP – Neuroimmune pharmacology – BSB </w:t>
      </w:r>
    </w:p>
    <w:p w14:paraId="6DD2BCD2" w14:textId="77777777" w:rsidR="00CE7636" w:rsidRPr="00906E17" w:rsidRDefault="00CE7636" w:rsidP="00CE7636">
      <w:pPr>
        <w:tabs>
          <w:tab w:val="left" w:pos="7830"/>
          <w:tab w:val="right" w:pos="9360"/>
        </w:tabs>
        <w:spacing w:before="20"/>
        <w:rPr>
          <w:rFonts w:eastAsia="Calibri" w:cs="Calibri"/>
          <w:i/>
          <w:iCs/>
          <w:color w:val="000000"/>
          <w:sz w:val="20"/>
          <w:szCs w:val="20"/>
        </w:rPr>
      </w:pPr>
      <w:r w:rsidRPr="00906E17">
        <w:rPr>
          <w:rFonts w:eastAsia="Calibri" w:cs="Calibri"/>
          <w:i/>
          <w:iCs/>
          <w:color w:val="000000"/>
          <w:sz w:val="20"/>
          <w:szCs w:val="20"/>
        </w:rPr>
        <w:t>Relevant Graduate Coursework</w:t>
      </w:r>
    </w:p>
    <w:p w14:paraId="48A2A7DE" w14:textId="77777777" w:rsidR="00CE7636" w:rsidRPr="00906E17" w:rsidRDefault="00CE7636" w:rsidP="00CE7636">
      <w:pPr>
        <w:pStyle w:val="ListParagraph"/>
        <w:numPr>
          <w:ilvl w:val="0"/>
          <w:numId w:val="13"/>
        </w:numPr>
        <w:tabs>
          <w:tab w:val="left" w:pos="7830"/>
          <w:tab w:val="right" w:pos="9360"/>
        </w:tabs>
        <w:spacing w:before="20"/>
        <w:rPr>
          <w:rFonts w:eastAsia="Calibri" w:cs="Calibri"/>
          <w:color w:val="000000"/>
          <w:sz w:val="20"/>
          <w:szCs w:val="20"/>
        </w:rPr>
      </w:pPr>
      <w:r w:rsidRPr="00906E17">
        <w:rPr>
          <w:rFonts w:eastAsia="Calibri" w:cs="Calibri"/>
          <w:color w:val="000000"/>
          <w:sz w:val="20"/>
          <w:szCs w:val="20"/>
        </w:rPr>
        <w:t>Intro to the Neurosciences</w:t>
      </w:r>
    </w:p>
    <w:p w14:paraId="4017D853" w14:textId="12EC71E9" w:rsidR="00CE7636" w:rsidRPr="00CE7636" w:rsidRDefault="00CE7636" w:rsidP="009C6E16">
      <w:pPr>
        <w:pStyle w:val="ListParagraph"/>
        <w:numPr>
          <w:ilvl w:val="0"/>
          <w:numId w:val="13"/>
        </w:numPr>
        <w:tabs>
          <w:tab w:val="left" w:pos="7830"/>
          <w:tab w:val="right" w:pos="9360"/>
        </w:tabs>
        <w:spacing w:before="20"/>
        <w:rPr>
          <w:rFonts w:eastAsia="Calibri" w:cs="Calibri"/>
          <w:color w:val="000000"/>
          <w:sz w:val="20"/>
          <w:szCs w:val="20"/>
        </w:rPr>
      </w:pPr>
      <w:r w:rsidRPr="00906E17">
        <w:rPr>
          <w:rFonts w:eastAsia="Calibri" w:cs="Calibri"/>
          <w:color w:val="000000"/>
          <w:sz w:val="20"/>
          <w:szCs w:val="20"/>
        </w:rPr>
        <w:t xml:space="preserve">Translation Research in </w:t>
      </w:r>
      <w:proofErr w:type="spellStart"/>
      <w:r w:rsidRPr="00906E17">
        <w:rPr>
          <w:rFonts w:eastAsia="Calibri" w:cs="Calibri"/>
          <w:color w:val="000000"/>
          <w:sz w:val="20"/>
          <w:szCs w:val="20"/>
        </w:rPr>
        <w:t>Neuro</w:t>
      </w:r>
      <w:r w:rsidR="00B258DA">
        <w:rPr>
          <w:rFonts w:eastAsia="Calibri" w:cs="Calibri"/>
          <w:color w:val="000000"/>
          <w:sz w:val="20"/>
          <w:szCs w:val="20"/>
        </w:rPr>
        <w:t>HIV</w:t>
      </w:r>
      <w:proofErr w:type="spellEnd"/>
      <w:r w:rsidRPr="00906E17">
        <w:rPr>
          <w:rFonts w:eastAsia="Calibri" w:cs="Calibri"/>
          <w:color w:val="000000"/>
          <w:sz w:val="20"/>
          <w:szCs w:val="20"/>
        </w:rPr>
        <w:t xml:space="preserve"> and Mental Health (TR-NAMH)</w:t>
      </w:r>
    </w:p>
    <w:p w14:paraId="6BA361FA" w14:textId="77777777" w:rsidR="009C6E16" w:rsidRPr="00906E17" w:rsidRDefault="009C6E16" w:rsidP="009C6E16">
      <w:pPr>
        <w:tabs>
          <w:tab w:val="left" w:pos="7830"/>
          <w:tab w:val="right" w:pos="9360"/>
        </w:tabs>
        <w:spacing w:before="20"/>
        <w:rPr>
          <w:rFonts w:eastAsia="Calibri" w:cs="Calibri"/>
          <w:color w:val="000000"/>
          <w:sz w:val="20"/>
          <w:szCs w:val="20"/>
        </w:rPr>
      </w:pPr>
    </w:p>
    <w:p w14:paraId="6C331BF3" w14:textId="3AE8222C" w:rsidR="00EB7240" w:rsidRPr="00906E17" w:rsidRDefault="00BF60F0" w:rsidP="00EB7240">
      <w:pPr>
        <w:pBdr>
          <w:top w:val="nil"/>
          <w:left w:val="nil"/>
          <w:bottom w:val="single" w:sz="4" w:space="1" w:color="000000"/>
          <w:right w:val="nil"/>
          <w:between w:val="nil"/>
        </w:pBdr>
        <w:tabs>
          <w:tab w:val="left" w:pos="7830"/>
          <w:tab w:val="left" w:pos="8640"/>
          <w:tab w:val="right" w:pos="9360"/>
        </w:tabs>
        <w:spacing w:before="20"/>
        <w:rPr>
          <w:rFonts w:eastAsia="Calibri" w:cs="Calibri"/>
          <w:b/>
          <w:bCs/>
          <w:color w:val="000000" w:themeColor="text1"/>
          <w:sz w:val="26"/>
          <w:szCs w:val="26"/>
        </w:rPr>
      </w:pPr>
      <w:r w:rsidRPr="00906E17">
        <w:rPr>
          <w:rFonts w:eastAsia="Calibri" w:cs="Calibri"/>
          <w:b/>
          <w:bCs/>
          <w:color w:val="000000"/>
          <w:sz w:val="26"/>
          <w:szCs w:val="26"/>
        </w:rPr>
        <w:t>Professional</w:t>
      </w:r>
      <w:r w:rsidR="007B3597" w:rsidRPr="00906E17">
        <w:rPr>
          <w:rFonts w:eastAsia="Calibri" w:cs="Calibri"/>
          <w:b/>
          <w:bCs/>
          <w:color w:val="000000"/>
          <w:sz w:val="26"/>
          <w:szCs w:val="26"/>
        </w:rPr>
        <w:t xml:space="preserve"> Experience</w:t>
      </w:r>
    </w:p>
    <w:p w14:paraId="57F7FFA6" w14:textId="1A47DC1D" w:rsidR="00631FAA" w:rsidRDefault="00F8485F" w:rsidP="008F7C0B">
      <w:pPr>
        <w:tabs>
          <w:tab w:val="left" w:pos="7830"/>
          <w:tab w:val="left" w:pos="8640"/>
          <w:tab w:val="right" w:pos="9360"/>
        </w:tabs>
        <w:spacing w:before="20"/>
        <w:rPr>
          <w:rFonts w:eastAsia="Calibri" w:cs="Calibri"/>
          <w:b/>
          <w:bCs/>
          <w:sz w:val="22"/>
          <w:szCs w:val="22"/>
        </w:rPr>
      </w:pPr>
      <w:r>
        <w:rPr>
          <w:rFonts w:eastAsia="Calibri" w:cs="Calibri"/>
          <w:b/>
          <w:bCs/>
          <w:sz w:val="22"/>
          <w:szCs w:val="22"/>
        </w:rPr>
        <w:t>Research</w:t>
      </w:r>
      <w:r w:rsidR="008F7C0B" w:rsidRPr="00906E17">
        <w:rPr>
          <w:rFonts w:eastAsia="Calibri" w:cs="Calibri"/>
          <w:b/>
          <w:bCs/>
          <w:sz w:val="22"/>
          <w:szCs w:val="22"/>
        </w:rPr>
        <w:t xml:space="preserve"> </w:t>
      </w:r>
      <w:r w:rsidR="00ED2B22">
        <w:rPr>
          <w:rFonts w:eastAsia="Calibri" w:cs="Calibri"/>
          <w:b/>
          <w:bCs/>
          <w:sz w:val="22"/>
          <w:szCs w:val="22"/>
        </w:rPr>
        <w:t>Technician</w:t>
      </w:r>
      <w:r w:rsidR="008F7C0B" w:rsidRPr="00906E17">
        <w:rPr>
          <w:rFonts w:eastAsia="Calibri" w:cs="Calibri"/>
          <w:b/>
          <w:bCs/>
          <w:sz w:val="22"/>
          <w:szCs w:val="22"/>
        </w:rPr>
        <w:t xml:space="preserve"> I</w:t>
      </w:r>
      <w:r>
        <w:rPr>
          <w:rFonts w:eastAsia="Calibri" w:cs="Calibri"/>
          <w:b/>
          <w:bCs/>
          <w:sz w:val="22"/>
          <w:szCs w:val="22"/>
        </w:rPr>
        <w:t>/II</w:t>
      </w:r>
      <w:r w:rsidR="008F7C0B" w:rsidRPr="00906E17">
        <w:rPr>
          <w:rFonts w:eastAsia="Calibri" w:cs="Calibri"/>
          <w:b/>
          <w:bCs/>
          <w:sz w:val="22"/>
          <w:szCs w:val="22"/>
        </w:rPr>
        <w:t xml:space="preserve">. </w:t>
      </w:r>
      <w:r w:rsidR="00ED2B22">
        <w:rPr>
          <w:rFonts w:eastAsia="Calibri" w:cs="Calibri"/>
          <w:b/>
          <w:bCs/>
          <w:sz w:val="22"/>
          <w:szCs w:val="22"/>
        </w:rPr>
        <w:t xml:space="preserve">                                                                                      </w:t>
      </w:r>
      <w:r w:rsidR="00ED2B22">
        <w:rPr>
          <w:rFonts w:eastAsia="Calibri" w:cs="Calibri"/>
          <w:sz w:val="22"/>
          <w:szCs w:val="22"/>
        </w:rPr>
        <w:t>Jan</w:t>
      </w:r>
      <w:r w:rsidR="00ED2B22" w:rsidRPr="00906E17">
        <w:rPr>
          <w:rFonts w:eastAsia="Calibri" w:cs="Calibri"/>
          <w:sz w:val="22"/>
          <w:szCs w:val="22"/>
        </w:rPr>
        <w:t xml:space="preserve"> 20</w:t>
      </w:r>
      <w:r w:rsidR="00ED2B22">
        <w:rPr>
          <w:rFonts w:eastAsia="Calibri" w:cs="Calibri"/>
          <w:sz w:val="22"/>
          <w:szCs w:val="22"/>
        </w:rPr>
        <w:t>20</w:t>
      </w:r>
      <w:r w:rsidR="00ED2B22" w:rsidRPr="00906E17">
        <w:rPr>
          <w:rFonts w:eastAsia="Calibri" w:cs="Calibri"/>
          <w:sz w:val="22"/>
          <w:szCs w:val="22"/>
        </w:rPr>
        <w:t xml:space="preserve"> - </w:t>
      </w:r>
      <w:r w:rsidR="00ED2B22">
        <w:rPr>
          <w:rFonts w:eastAsia="Calibri" w:cs="Calibri"/>
          <w:sz w:val="22"/>
          <w:szCs w:val="22"/>
        </w:rPr>
        <w:t>Present</w:t>
      </w:r>
    </w:p>
    <w:p w14:paraId="7BD8C08D" w14:textId="2BDA3660" w:rsidR="00631FAA" w:rsidRDefault="00F8485F" w:rsidP="008F7C0B">
      <w:pPr>
        <w:tabs>
          <w:tab w:val="left" w:pos="7830"/>
          <w:tab w:val="left" w:pos="8640"/>
          <w:tab w:val="right" w:pos="9360"/>
        </w:tabs>
        <w:spacing w:before="20"/>
        <w:rPr>
          <w:rFonts w:eastAsia="Calibri" w:cs="Calibri"/>
          <w:sz w:val="22"/>
          <w:szCs w:val="22"/>
        </w:rPr>
      </w:pPr>
      <w:r>
        <w:rPr>
          <w:rFonts w:eastAsia="Calibri" w:cs="Calibri"/>
          <w:sz w:val="22"/>
          <w:szCs w:val="22"/>
        </w:rPr>
        <w:t>UF Department of Physiology</w:t>
      </w:r>
      <w:r w:rsidR="008F7C0B" w:rsidRPr="00906E17">
        <w:rPr>
          <w:rFonts w:eastAsia="Calibri" w:cs="Calibri"/>
          <w:sz w:val="22"/>
          <w:szCs w:val="22"/>
        </w:rPr>
        <w:t xml:space="preserve">. </w:t>
      </w:r>
      <w:r w:rsidR="00631FAA">
        <w:rPr>
          <w:rFonts w:eastAsia="Calibri" w:cs="Calibri"/>
          <w:sz w:val="22"/>
          <w:szCs w:val="22"/>
        </w:rPr>
        <w:t xml:space="preserve">                                 </w:t>
      </w:r>
    </w:p>
    <w:p w14:paraId="06B76E0C" w14:textId="096F22B9" w:rsidR="00631FAA" w:rsidRDefault="00631FAA" w:rsidP="008F7C0B">
      <w:pPr>
        <w:tabs>
          <w:tab w:val="left" w:pos="7830"/>
          <w:tab w:val="left" w:pos="8640"/>
          <w:tab w:val="right" w:pos="9360"/>
        </w:tabs>
        <w:spacing w:before="20"/>
        <w:rPr>
          <w:rFonts w:eastAsia="Calibri" w:cs="Calibri"/>
          <w:sz w:val="22"/>
          <w:szCs w:val="22"/>
        </w:rPr>
      </w:pPr>
      <w:r>
        <w:rPr>
          <w:rFonts w:eastAsia="Calibri" w:cs="Calibri"/>
          <w:sz w:val="22"/>
          <w:szCs w:val="22"/>
        </w:rPr>
        <w:t>College of Veterinary Medicine.</w:t>
      </w:r>
    </w:p>
    <w:p w14:paraId="51FB96A1" w14:textId="4B65174E" w:rsidR="008F7C0B" w:rsidRPr="00906E17" w:rsidRDefault="00F8485F" w:rsidP="008F7C0B">
      <w:pPr>
        <w:tabs>
          <w:tab w:val="left" w:pos="7830"/>
          <w:tab w:val="left" w:pos="8640"/>
          <w:tab w:val="right" w:pos="9360"/>
        </w:tabs>
        <w:spacing w:before="20"/>
        <w:rPr>
          <w:rFonts w:eastAsia="Calibri" w:cs="Calibri"/>
          <w:sz w:val="22"/>
          <w:szCs w:val="22"/>
        </w:rPr>
      </w:pPr>
      <w:r>
        <w:rPr>
          <w:rFonts w:eastAsia="Calibri" w:cs="Calibri"/>
          <w:sz w:val="22"/>
          <w:szCs w:val="22"/>
        </w:rPr>
        <w:t>Gainesville</w:t>
      </w:r>
      <w:r w:rsidR="008F7C0B" w:rsidRPr="00906E17">
        <w:rPr>
          <w:rFonts w:eastAsia="Calibri" w:cs="Calibri"/>
          <w:sz w:val="22"/>
          <w:szCs w:val="22"/>
        </w:rPr>
        <w:t xml:space="preserve">, </w:t>
      </w:r>
      <w:r>
        <w:rPr>
          <w:rFonts w:eastAsia="Calibri" w:cs="Calibri"/>
          <w:sz w:val="22"/>
          <w:szCs w:val="22"/>
        </w:rPr>
        <w:t>FL</w:t>
      </w:r>
      <w:r w:rsidR="008F7C0B" w:rsidRPr="00906E17">
        <w:rPr>
          <w:rFonts w:eastAsia="Calibri" w:cs="Calibri"/>
          <w:sz w:val="22"/>
          <w:szCs w:val="22"/>
        </w:rPr>
        <w:t xml:space="preserve">.                                     </w:t>
      </w:r>
    </w:p>
    <w:p w14:paraId="49D4C36A" w14:textId="6783E48E" w:rsidR="008F7C0B" w:rsidRDefault="008F7C0B" w:rsidP="008F7C0B">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color w:val="000000" w:themeColor="text1"/>
          <w:sz w:val="20"/>
          <w:szCs w:val="20"/>
        </w:rPr>
        <w:t>Daily completion of assigned tasks to keep on track</w:t>
      </w:r>
    </w:p>
    <w:p w14:paraId="29276614" w14:textId="6B3583B4" w:rsidR="00F8485F" w:rsidRDefault="00631FAA" w:rsidP="008F7C0B">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Pr>
          <w:color w:val="000000" w:themeColor="text1"/>
          <w:sz w:val="20"/>
          <w:szCs w:val="20"/>
        </w:rPr>
        <w:t>RNA extraction</w:t>
      </w:r>
    </w:p>
    <w:p w14:paraId="2DCE66BF" w14:textId="2D6F608C" w:rsidR="008F7C0B" w:rsidRPr="00906E17" w:rsidRDefault="008F7C0B" w:rsidP="008F7C0B">
      <w:pPr>
        <w:tabs>
          <w:tab w:val="left" w:pos="7830"/>
          <w:tab w:val="left" w:pos="8640"/>
          <w:tab w:val="right" w:pos="9360"/>
        </w:tabs>
        <w:spacing w:before="20"/>
        <w:rPr>
          <w:rFonts w:eastAsia="Calibri" w:cs="Calibri"/>
          <w:b/>
          <w:bCs/>
          <w:sz w:val="22"/>
          <w:szCs w:val="22"/>
        </w:rPr>
      </w:pPr>
    </w:p>
    <w:p w14:paraId="24D799F3" w14:textId="77777777" w:rsidR="00102A08" w:rsidRPr="00906E17" w:rsidRDefault="00102A08" w:rsidP="008F7C0B">
      <w:pPr>
        <w:tabs>
          <w:tab w:val="left" w:pos="7830"/>
          <w:tab w:val="left" w:pos="8640"/>
          <w:tab w:val="right" w:pos="9360"/>
        </w:tabs>
        <w:spacing w:before="20"/>
        <w:rPr>
          <w:rFonts w:eastAsia="Calibri" w:cs="Calibri"/>
          <w:b/>
          <w:bCs/>
          <w:sz w:val="22"/>
          <w:szCs w:val="22"/>
        </w:rPr>
      </w:pPr>
    </w:p>
    <w:p w14:paraId="4FC94098" w14:textId="6733DABF" w:rsidR="008F7C0B" w:rsidRPr="00906E17" w:rsidRDefault="008F7C0B" w:rsidP="008F7C0B">
      <w:pPr>
        <w:tabs>
          <w:tab w:val="left" w:pos="7830"/>
          <w:tab w:val="left" w:pos="8640"/>
          <w:tab w:val="right" w:pos="9360"/>
        </w:tabs>
        <w:spacing w:before="20"/>
        <w:rPr>
          <w:rFonts w:eastAsia="Calibri" w:cs="Calibri"/>
          <w:sz w:val="22"/>
          <w:szCs w:val="22"/>
        </w:rPr>
      </w:pPr>
      <w:r w:rsidRPr="00906E17">
        <w:rPr>
          <w:rFonts w:eastAsia="Calibri" w:cs="Calibri"/>
          <w:b/>
          <w:bCs/>
          <w:sz w:val="22"/>
          <w:szCs w:val="22"/>
        </w:rPr>
        <w:t xml:space="preserve">Manufacturing Associate I. </w:t>
      </w:r>
      <w:proofErr w:type="spellStart"/>
      <w:r w:rsidRPr="00906E17">
        <w:rPr>
          <w:rFonts w:eastAsia="Calibri" w:cs="Calibri"/>
          <w:sz w:val="22"/>
          <w:szCs w:val="22"/>
        </w:rPr>
        <w:t>ThermoFisher</w:t>
      </w:r>
      <w:proofErr w:type="spellEnd"/>
      <w:r w:rsidRPr="00906E17">
        <w:rPr>
          <w:rFonts w:eastAsia="Calibri" w:cs="Calibri"/>
          <w:sz w:val="22"/>
          <w:szCs w:val="22"/>
        </w:rPr>
        <w:t xml:space="preserve"> Scientific</w:t>
      </w:r>
      <w:r w:rsidRPr="00906E17">
        <w:rPr>
          <w:rFonts w:eastAsia="Calibri" w:cs="Calibri"/>
          <w:sz w:val="20"/>
          <w:szCs w:val="20"/>
        </w:rPr>
        <w:t>, Pleasanton</w:t>
      </w:r>
      <w:r w:rsidRPr="00906E17">
        <w:rPr>
          <w:rFonts w:eastAsia="Calibri" w:cs="Calibri"/>
          <w:sz w:val="22"/>
          <w:szCs w:val="22"/>
        </w:rPr>
        <w:t xml:space="preserve">, CA.  </w:t>
      </w:r>
      <w:r w:rsidRPr="00906E17">
        <w:rPr>
          <w:rFonts w:eastAsia="Calibri" w:cs="Calibri"/>
          <w:sz w:val="20"/>
          <w:szCs w:val="20"/>
        </w:rPr>
        <w:t xml:space="preserve">                                      </w:t>
      </w:r>
      <w:r w:rsidRPr="00906E17">
        <w:rPr>
          <w:rFonts w:eastAsia="Calibri" w:cs="Calibri"/>
          <w:sz w:val="22"/>
          <w:szCs w:val="22"/>
        </w:rPr>
        <w:t>Jul 2019-Present</w:t>
      </w:r>
    </w:p>
    <w:p w14:paraId="76BFDF1B" w14:textId="77777777" w:rsidR="008F7C0B" w:rsidRPr="00906E17" w:rsidRDefault="008F7C0B" w:rsidP="008F7C0B">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Team based environment to manufacture high quality custom oligonucleotides</w:t>
      </w:r>
    </w:p>
    <w:p w14:paraId="39DF117C" w14:textId="77777777" w:rsidR="008F7C0B" w:rsidRPr="00906E17" w:rsidRDefault="008F7C0B" w:rsidP="008F7C0B">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High throughput, fast paced setting</w:t>
      </w:r>
    </w:p>
    <w:p w14:paraId="3DAE937F" w14:textId="77777777" w:rsidR="008F7C0B" w:rsidRPr="00906E17" w:rsidRDefault="008F7C0B" w:rsidP="008F7C0B">
      <w:pPr>
        <w:numPr>
          <w:ilvl w:val="0"/>
          <w:numId w:val="8"/>
        </w:numPr>
        <w:pBdr>
          <w:top w:val="nil"/>
          <w:left w:val="nil"/>
          <w:bottom w:val="nil"/>
          <w:right w:val="nil"/>
          <w:between w:val="nil"/>
        </w:pBdr>
        <w:tabs>
          <w:tab w:val="left" w:pos="7830"/>
          <w:tab w:val="left" w:pos="8640"/>
          <w:tab w:val="right" w:pos="9360"/>
        </w:tabs>
        <w:spacing w:before="20"/>
        <w:ind w:left="360" w:hanging="180"/>
        <w:rPr>
          <w:rFonts w:cstheme="majorHAnsi"/>
          <w:color w:val="000000" w:themeColor="text1"/>
          <w:sz w:val="20"/>
          <w:szCs w:val="20"/>
        </w:rPr>
      </w:pPr>
      <w:r w:rsidRPr="00906E17">
        <w:rPr>
          <w:rFonts w:cstheme="majorHAnsi"/>
          <w:color w:val="000000" w:themeColor="text1"/>
          <w:sz w:val="20"/>
          <w:szCs w:val="20"/>
        </w:rPr>
        <w:t>Manufacture Oligonucleotides by following established protocols and SOP’s</w:t>
      </w:r>
    </w:p>
    <w:p w14:paraId="6FC755BB" w14:textId="6BDB856C" w:rsidR="008F7C0B" w:rsidRPr="00906E17" w:rsidRDefault="008F7C0B" w:rsidP="00EB7240">
      <w:pPr>
        <w:numPr>
          <w:ilvl w:val="0"/>
          <w:numId w:val="8"/>
        </w:numPr>
        <w:pBdr>
          <w:top w:val="nil"/>
          <w:left w:val="nil"/>
          <w:bottom w:val="nil"/>
          <w:right w:val="nil"/>
          <w:between w:val="nil"/>
        </w:pBdr>
        <w:tabs>
          <w:tab w:val="left" w:pos="7830"/>
          <w:tab w:val="left" w:pos="8640"/>
          <w:tab w:val="right" w:pos="9360"/>
        </w:tabs>
        <w:spacing w:before="20"/>
        <w:ind w:left="360" w:hanging="180"/>
        <w:rPr>
          <w:rFonts w:cstheme="majorHAnsi"/>
          <w:color w:val="000000" w:themeColor="text1"/>
          <w:sz w:val="20"/>
          <w:szCs w:val="20"/>
        </w:rPr>
      </w:pPr>
      <w:r w:rsidRPr="00906E17">
        <w:rPr>
          <w:rFonts w:cstheme="majorHAnsi"/>
          <w:color w:val="000000" w:themeColor="text1"/>
          <w:sz w:val="20"/>
          <w:szCs w:val="20"/>
        </w:rPr>
        <w:t>Operate semi-automated and automated basic lab equipment</w:t>
      </w:r>
    </w:p>
    <w:p w14:paraId="48D3385E" w14:textId="4594D4A1" w:rsidR="002503FF" w:rsidRPr="00906E17" w:rsidRDefault="002503FF" w:rsidP="00650F30">
      <w:pPr>
        <w:tabs>
          <w:tab w:val="left" w:pos="7830"/>
          <w:tab w:val="left" w:pos="8640"/>
          <w:tab w:val="right" w:pos="9360"/>
        </w:tabs>
        <w:spacing w:before="20"/>
        <w:rPr>
          <w:rFonts w:eastAsia="Calibri" w:cs="Calibri"/>
          <w:b/>
          <w:sz w:val="22"/>
          <w:szCs w:val="22"/>
        </w:rPr>
      </w:pPr>
    </w:p>
    <w:p w14:paraId="01AAB56F" w14:textId="1219DF01" w:rsidR="00392DF3" w:rsidRPr="00906E17" w:rsidRDefault="00392DF3" w:rsidP="00392DF3">
      <w:pPr>
        <w:tabs>
          <w:tab w:val="left" w:pos="7830"/>
          <w:tab w:val="left" w:pos="8640"/>
          <w:tab w:val="right" w:pos="9360"/>
        </w:tabs>
        <w:spacing w:before="20"/>
        <w:rPr>
          <w:rFonts w:eastAsia="Calibri" w:cs="Calibri"/>
          <w:color w:val="000000"/>
          <w:sz w:val="22"/>
          <w:szCs w:val="22"/>
        </w:rPr>
      </w:pPr>
      <w:r w:rsidRPr="00906E17">
        <w:rPr>
          <w:rFonts w:eastAsia="Calibri" w:cs="Calibri"/>
          <w:b/>
          <w:sz w:val="22"/>
          <w:szCs w:val="22"/>
        </w:rPr>
        <w:t>Research and Development Coordinator</w:t>
      </w:r>
      <w:r w:rsidR="00A01EB4" w:rsidRPr="00906E17">
        <w:rPr>
          <w:rFonts w:eastAsia="Calibri" w:cs="Calibri"/>
          <w:b/>
          <w:sz w:val="22"/>
          <w:szCs w:val="22"/>
        </w:rPr>
        <w:t xml:space="preserve"> (RDC)</w:t>
      </w:r>
      <w:r w:rsidRPr="00906E17">
        <w:rPr>
          <w:rFonts w:eastAsia="Calibri" w:cs="Calibri"/>
          <w:b/>
          <w:sz w:val="22"/>
          <w:szCs w:val="22"/>
        </w:rPr>
        <w:t>.</w:t>
      </w:r>
      <w:r w:rsidRPr="00906E17">
        <w:rPr>
          <w:rFonts w:eastAsia="Calibri" w:cs="Calibri"/>
          <w:sz w:val="22"/>
          <w:szCs w:val="22"/>
        </w:rPr>
        <w:t xml:space="preserve"> </w:t>
      </w:r>
      <w:proofErr w:type="spellStart"/>
      <w:r w:rsidRPr="00906E17">
        <w:rPr>
          <w:rFonts w:eastAsia="Calibri" w:cs="Calibri"/>
          <w:sz w:val="22"/>
          <w:szCs w:val="22"/>
        </w:rPr>
        <w:t>dosist</w:t>
      </w:r>
      <w:proofErr w:type="spellEnd"/>
      <w:r w:rsidRPr="00906E17">
        <w:rPr>
          <w:rFonts w:eastAsia="Calibri" w:cs="Calibri"/>
          <w:sz w:val="22"/>
          <w:szCs w:val="22"/>
        </w:rPr>
        <w:t>. San Francisco, CA</w:t>
      </w:r>
      <w:r w:rsidRPr="00906E17">
        <w:rPr>
          <w:rFonts w:eastAsia="Calibri" w:cs="Calibri"/>
          <w:color w:val="000000"/>
          <w:sz w:val="22"/>
          <w:szCs w:val="22"/>
        </w:rPr>
        <w:t xml:space="preserve">            Dec 2015-Feb 2016</w:t>
      </w:r>
    </w:p>
    <w:p w14:paraId="73C5F89D" w14:textId="77777777" w:rsidR="00A01EB4" w:rsidRPr="00906E17" w:rsidRDefault="00A01EB4" w:rsidP="00A01EB4">
      <w:pPr>
        <w:pStyle w:val="NormalWeb"/>
        <w:numPr>
          <w:ilvl w:val="0"/>
          <w:numId w:val="8"/>
        </w:numPr>
        <w:shd w:val="clear" w:color="auto" w:fill="FFFFFF"/>
        <w:spacing w:before="0" w:beforeAutospacing="0" w:after="210" w:afterAutospacing="0" w:line="300" w:lineRule="atLeast"/>
        <w:textAlignment w:val="baseline"/>
        <w:rPr>
          <w:rFonts w:ascii="Times" w:hAnsi="Times"/>
          <w:color w:val="000000" w:themeColor="text1"/>
          <w:sz w:val="20"/>
          <w:szCs w:val="20"/>
        </w:rPr>
      </w:pPr>
      <w:r w:rsidRPr="00906E17">
        <w:rPr>
          <w:rFonts w:ascii="Times" w:hAnsi="Times"/>
          <w:color w:val="000000" w:themeColor="text1"/>
          <w:sz w:val="20"/>
          <w:szCs w:val="20"/>
        </w:rPr>
        <w:t xml:space="preserve">Provides pre and post award support </w:t>
      </w:r>
      <w:proofErr w:type="gramStart"/>
      <w:r w:rsidRPr="00906E17">
        <w:rPr>
          <w:rFonts w:ascii="Times" w:hAnsi="Times"/>
          <w:color w:val="000000" w:themeColor="text1"/>
          <w:sz w:val="20"/>
          <w:szCs w:val="20"/>
        </w:rPr>
        <w:t>by:</w:t>
      </w:r>
      <w:proofErr w:type="gramEnd"/>
      <w:r w:rsidRPr="00906E17">
        <w:rPr>
          <w:rFonts w:ascii="Times" w:hAnsi="Times"/>
          <w:color w:val="000000" w:themeColor="text1"/>
          <w:sz w:val="20"/>
          <w:szCs w:val="20"/>
        </w:rPr>
        <w:t xml:space="preserve"> facilitating, guiding and supporting the development of competitive, high quality research proposals at both the divisional and institutional level. </w:t>
      </w:r>
    </w:p>
    <w:p w14:paraId="7837CC90" w14:textId="77777777" w:rsidR="00A01EB4" w:rsidRPr="00906E17" w:rsidRDefault="00A01EB4" w:rsidP="00A01EB4">
      <w:pPr>
        <w:pStyle w:val="NormalWeb"/>
        <w:numPr>
          <w:ilvl w:val="0"/>
          <w:numId w:val="8"/>
        </w:numPr>
        <w:shd w:val="clear" w:color="auto" w:fill="FFFFFF"/>
        <w:spacing w:before="0" w:beforeAutospacing="0" w:after="210" w:afterAutospacing="0" w:line="300" w:lineRule="atLeast"/>
        <w:textAlignment w:val="baseline"/>
        <w:rPr>
          <w:rFonts w:ascii="Times" w:hAnsi="Times"/>
          <w:color w:val="000000" w:themeColor="text1"/>
          <w:sz w:val="20"/>
          <w:szCs w:val="20"/>
        </w:rPr>
      </w:pPr>
      <w:r w:rsidRPr="00906E17">
        <w:rPr>
          <w:rFonts w:ascii="Times" w:hAnsi="Times"/>
          <w:color w:val="000000" w:themeColor="text1"/>
          <w:sz w:val="20"/>
          <w:szCs w:val="20"/>
        </w:rPr>
        <w:t xml:space="preserve">This involves networking and liaison with external research funders including federal and provincial granting agencies, research foundations, and private organizations, as well as with current and potential research partners. </w:t>
      </w:r>
    </w:p>
    <w:p w14:paraId="638693C8" w14:textId="0CDF93DA" w:rsidR="00A01EB4" w:rsidRPr="00906E17" w:rsidRDefault="00A01EB4" w:rsidP="00A01EB4">
      <w:pPr>
        <w:pStyle w:val="NormalWeb"/>
        <w:numPr>
          <w:ilvl w:val="0"/>
          <w:numId w:val="8"/>
        </w:numPr>
        <w:shd w:val="clear" w:color="auto" w:fill="FFFFFF"/>
        <w:spacing w:before="0" w:beforeAutospacing="0" w:after="210" w:afterAutospacing="0" w:line="300" w:lineRule="atLeast"/>
        <w:textAlignment w:val="baseline"/>
        <w:rPr>
          <w:rFonts w:ascii="Times" w:hAnsi="Times"/>
          <w:color w:val="000000" w:themeColor="text1"/>
          <w:sz w:val="20"/>
          <w:szCs w:val="20"/>
        </w:rPr>
      </w:pPr>
      <w:r w:rsidRPr="00906E17">
        <w:rPr>
          <w:rFonts w:ascii="Times" w:hAnsi="Times"/>
          <w:color w:val="000000" w:themeColor="text1"/>
          <w:sz w:val="20"/>
          <w:szCs w:val="20"/>
        </w:rPr>
        <w:t>Working in a multi-tasking, team environment, the RDC is responsible for research prospecting; funder cultivation, engagement and solicitation; pre- and post- award support; financial management; liaison with researchers and department staff in identification of new funding opportunities; proposal and report editing; project development and grant stewardship; liaison with RRU Finance division with respect to research grants administration; maintaining the grant reporting calendar for Office of Research; working with, and generating reports from, the Research Project Management database; and the production of research annual reports as well as other communications activities and duties as required. </w:t>
      </w:r>
    </w:p>
    <w:p w14:paraId="5F30CB03" w14:textId="77777777" w:rsidR="00A01EB4" w:rsidRPr="00906E17" w:rsidRDefault="00A01EB4" w:rsidP="00A01EB4">
      <w:pPr>
        <w:pStyle w:val="NormalWeb"/>
        <w:numPr>
          <w:ilvl w:val="0"/>
          <w:numId w:val="8"/>
        </w:numPr>
        <w:shd w:val="clear" w:color="auto" w:fill="FFFFFF"/>
        <w:spacing w:before="0" w:beforeAutospacing="0" w:after="210" w:afterAutospacing="0" w:line="300" w:lineRule="atLeast"/>
        <w:textAlignment w:val="baseline"/>
        <w:rPr>
          <w:rFonts w:ascii="Times" w:hAnsi="Times"/>
          <w:color w:val="000000" w:themeColor="text1"/>
          <w:sz w:val="20"/>
          <w:szCs w:val="20"/>
        </w:rPr>
      </w:pPr>
      <w:r w:rsidRPr="00906E17">
        <w:rPr>
          <w:rFonts w:ascii="Times" w:hAnsi="Times"/>
          <w:color w:val="000000" w:themeColor="text1"/>
          <w:sz w:val="20"/>
          <w:szCs w:val="20"/>
        </w:rPr>
        <w:t xml:space="preserve">A key function of this position entails post-award follow-up, financial management, and communication. As such, the RDC will be responsible for coordinating timely report stewardship interacting with internal stakeholders and the funder. This will entail reviewing and coding expense claims and invoices, processing contracts, following up with project principal investigators and Finance to inform them of reporting guidelines and timelines, providing assistance, where necessary, in obtaining and presenting the necessary data, and reviewing the final report for accuracy and quality. </w:t>
      </w:r>
    </w:p>
    <w:p w14:paraId="3CE0408A" w14:textId="0FAF9D43" w:rsidR="00A01EB4" w:rsidRPr="00906E17" w:rsidRDefault="00A01EB4" w:rsidP="00A01EB4">
      <w:pPr>
        <w:pStyle w:val="NormalWeb"/>
        <w:numPr>
          <w:ilvl w:val="0"/>
          <w:numId w:val="8"/>
        </w:numPr>
        <w:shd w:val="clear" w:color="auto" w:fill="FFFFFF"/>
        <w:spacing w:before="0" w:beforeAutospacing="0" w:after="210" w:afterAutospacing="0" w:line="300" w:lineRule="atLeast"/>
        <w:textAlignment w:val="baseline"/>
        <w:rPr>
          <w:rFonts w:ascii="Times" w:hAnsi="Times"/>
          <w:color w:val="000000" w:themeColor="text1"/>
          <w:sz w:val="20"/>
          <w:szCs w:val="20"/>
        </w:rPr>
      </w:pPr>
      <w:r w:rsidRPr="00906E17">
        <w:rPr>
          <w:rFonts w:ascii="Times" w:hAnsi="Times"/>
          <w:color w:val="000000" w:themeColor="text1"/>
          <w:sz w:val="20"/>
          <w:szCs w:val="20"/>
        </w:rPr>
        <w:t>The RDC will be responsible for negotiating, when necessary, no-cost extensions and coordinating clarification of questions surrounding grant stewardship with the funder. Another key function involves data management and reporting of research activities.</w:t>
      </w:r>
    </w:p>
    <w:p w14:paraId="042AEAD9" w14:textId="2E917D6A" w:rsidR="00D65F05" w:rsidRPr="00906E17" w:rsidRDefault="00A01EB4" w:rsidP="00901E31">
      <w:pPr>
        <w:pStyle w:val="NormalWeb"/>
        <w:numPr>
          <w:ilvl w:val="0"/>
          <w:numId w:val="8"/>
        </w:numPr>
        <w:shd w:val="clear" w:color="auto" w:fill="FFFFFF"/>
        <w:spacing w:before="0" w:beforeAutospacing="0" w:after="210" w:afterAutospacing="0" w:line="300" w:lineRule="atLeast"/>
        <w:jc w:val="both"/>
        <w:textAlignment w:val="baseline"/>
        <w:rPr>
          <w:rFonts w:ascii="Times" w:hAnsi="Times"/>
          <w:color w:val="000000" w:themeColor="text1"/>
          <w:sz w:val="20"/>
          <w:szCs w:val="20"/>
        </w:rPr>
      </w:pPr>
      <w:r w:rsidRPr="00906E17">
        <w:rPr>
          <w:rFonts w:ascii="Times" w:hAnsi="Times"/>
          <w:color w:val="000000" w:themeColor="text1"/>
          <w:sz w:val="20"/>
          <w:szCs w:val="20"/>
        </w:rPr>
        <w:t>The RDC will remain informed about current research through thorough analysis of funding agencies web sites and other information sources. In addition, the position involves participating in certain project-related events, travel to professional conferences and workshops, travel to meetings with funders and other stakeholders and potential partners, and other research functions as assigned.</w:t>
      </w:r>
    </w:p>
    <w:p w14:paraId="00000015" w14:textId="77777777" w:rsidR="008C4212" w:rsidRPr="00906E17" w:rsidRDefault="007B3597">
      <w:pPr>
        <w:tabs>
          <w:tab w:val="left" w:pos="7830"/>
          <w:tab w:val="left" w:pos="8640"/>
          <w:tab w:val="right" w:pos="9360"/>
        </w:tabs>
        <w:spacing w:before="20"/>
        <w:rPr>
          <w:rFonts w:eastAsia="Calibri" w:cs="Calibri"/>
          <w:sz w:val="22"/>
          <w:szCs w:val="22"/>
        </w:rPr>
      </w:pPr>
      <w:r w:rsidRPr="00906E17">
        <w:rPr>
          <w:rFonts w:eastAsia="Calibri" w:cs="Calibri"/>
          <w:b/>
          <w:sz w:val="22"/>
          <w:szCs w:val="22"/>
        </w:rPr>
        <w:t xml:space="preserve">Research Associate. </w:t>
      </w:r>
      <w:r w:rsidRPr="00906E17">
        <w:rPr>
          <w:rFonts w:eastAsia="Calibri" w:cs="Calibri"/>
          <w:sz w:val="22"/>
          <w:szCs w:val="22"/>
        </w:rPr>
        <w:t xml:space="preserve">JABSOM Tropical Medicine, Medical Microbiology, and Pharmacology. </w:t>
      </w:r>
    </w:p>
    <w:p w14:paraId="00000016" w14:textId="58762052" w:rsidR="008C4212" w:rsidRPr="00906E17" w:rsidRDefault="3E43509C" w:rsidP="3E43509C">
      <w:pPr>
        <w:tabs>
          <w:tab w:val="left" w:pos="7830"/>
          <w:tab w:val="left" w:pos="8640"/>
          <w:tab w:val="right" w:pos="9360"/>
        </w:tabs>
        <w:spacing w:before="20"/>
        <w:rPr>
          <w:rFonts w:eastAsia="Calibri" w:cs="Calibri"/>
          <w:color w:val="000000" w:themeColor="text1"/>
          <w:sz w:val="22"/>
          <w:szCs w:val="22"/>
        </w:rPr>
      </w:pPr>
      <w:r w:rsidRPr="00906E17">
        <w:rPr>
          <w:rFonts w:eastAsia="Calibri" w:cs="Calibri"/>
          <w:sz w:val="22"/>
          <w:szCs w:val="22"/>
        </w:rPr>
        <w:t>Honolulu, HI</w:t>
      </w:r>
      <w:r w:rsidRPr="00906E17">
        <w:rPr>
          <w:rFonts w:eastAsia="Calibri" w:cs="Calibri"/>
          <w:color w:val="000000" w:themeColor="text1"/>
          <w:sz w:val="22"/>
          <w:szCs w:val="22"/>
        </w:rPr>
        <w:t xml:space="preserve">                                                                                                            </w:t>
      </w:r>
      <w:r w:rsidR="00102A08" w:rsidRPr="00906E17">
        <w:rPr>
          <w:rFonts w:eastAsia="Calibri" w:cs="Calibri"/>
          <w:color w:val="000000" w:themeColor="text1"/>
          <w:sz w:val="22"/>
          <w:szCs w:val="22"/>
        </w:rPr>
        <w:t xml:space="preserve">     </w:t>
      </w:r>
      <w:r w:rsidRPr="00906E17">
        <w:rPr>
          <w:rFonts w:eastAsia="Calibri" w:cs="Calibri"/>
          <w:color w:val="000000" w:themeColor="text1"/>
          <w:sz w:val="22"/>
          <w:szCs w:val="22"/>
        </w:rPr>
        <w:t xml:space="preserve">Jan 2012 - June 2013           </w:t>
      </w:r>
    </w:p>
    <w:p w14:paraId="00000017" w14:textId="496E8EAD" w:rsidR="008C4212" w:rsidRPr="00906E17" w:rsidRDefault="007B3597" w:rsidP="3E43509C">
      <w:pPr>
        <w:numPr>
          <w:ilvl w:val="0"/>
          <w:numId w:val="8"/>
        </w:numPr>
        <w:pBdr>
          <w:top w:val="nil"/>
          <w:left w:val="nil"/>
          <w:bottom w:val="nil"/>
          <w:right w:val="nil"/>
          <w:between w:val="nil"/>
        </w:pBdr>
        <w:tabs>
          <w:tab w:val="left" w:pos="7830"/>
          <w:tab w:val="left" w:pos="8640"/>
          <w:tab w:val="right" w:pos="9360"/>
        </w:tabs>
        <w:spacing w:before="20"/>
        <w:rPr>
          <w:color w:val="000000" w:themeColor="text1"/>
          <w:sz w:val="22"/>
          <w:szCs w:val="22"/>
        </w:rPr>
      </w:pPr>
      <w:r w:rsidRPr="00906E17">
        <w:rPr>
          <w:rFonts w:eastAsia="Calibri" w:cs="Calibri"/>
          <w:color w:val="000000"/>
          <w:sz w:val="20"/>
          <w:szCs w:val="20"/>
        </w:rPr>
        <w:t xml:space="preserve">Developing an immunohistochemistry (IHC) system for </w:t>
      </w:r>
      <w:proofErr w:type="spellStart"/>
      <w:r w:rsidRPr="00906E17">
        <w:rPr>
          <w:rFonts w:eastAsia="Calibri" w:cs="Calibri"/>
          <w:color w:val="000000"/>
          <w:sz w:val="20"/>
          <w:szCs w:val="20"/>
        </w:rPr>
        <w:t>JCPyV</w:t>
      </w:r>
      <w:proofErr w:type="spellEnd"/>
      <w:r w:rsidRPr="00906E17">
        <w:rPr>
          <w:rFonts w:eastAsia="Calibri" w:cs="Calibri"/>
          <w:color w:val="000000"/>
          <w:sz w:val="20"/>
          <w:szCs w:val="20"/>
        </w:rPr>
        <w:t xml:space="preserve"> and HIV-1 Disease. </w:t>
      </w:r>
    </w:p>
    <w:p w14:paraId="00000018" w14:textId="0D532FD4" w:rsidR="008C4212" w:rsidRPr="00906E17" w:rsidRDefault="007B3597" w:rsidP="3E43509C">
      <w:pPr>
        <w:numPr>
          <w:ilvl w:val="0"/>
          <w:numId w:val="8"/>
        </w:numPr>
        <w:pBdr>
          <w:top w:val="nil"/>
          <w:left w:val="nil"/>
          <w:bottom w:val="nil"/>
          <w:right w:val="nil"/>
          <w:between w:val="nil"/>
        </w:pBdr>
        <w:tabs>
          <w:tab w:val="left" w:pos="7830"/>
          <w:tab w:val="left" w:pos="8640"/>
          <w:tab w:val="right" w:pos="9360"/>
        </w:tabs>
        <w:spacing w:before="20"/>
        <w:rPr>
          <w:color w:val="000000" w:themeColor="text1"/>
          <w:sz w:val="20"/>
          <w:szCs w:val="20"/>
        </w:rPr>
      </w:pPr>
      <w:r w:rsidRPr="00906E17">
        <w:rPr>
          <w:rFonts w:eastAsia="Calibri" w:cs="Calibri"/>
          <w:color w:val="000000"/>
          <w:sz w:val="20"/>
          <w:szCs w:val="20"/>
        </w:rPr>
        <w:t xml:space="preserve">PI- </w:t>
      </w:r>
      <w:r w:rsidR="00102A08" w:rsidRPr="00906E17">
        <w:rPr>
          <w:rFonts w:eastAsia="Calibri" w:cs="Calibri"/>
          <w:color w:val="000000"/>
          <w:sz w:val="20"/>
          <w:szCs w:val="20"/>
        </w:rPr>
        <w:t xml:space="preserve">Dr. </w:t>
      </w:r>
      <w:proofErr w:type="spellStart"/>
      <w:r w:rsidR="00102A08" w:rsidRPr="00906E17">
        <w:rPr>
          <w:rFonts w:eastAsia="Calibri" w:cs="Calibri"/>
          <w:color w:val="000000"/>
          <w:sz w:val="20"/>
          <w:szCs w:val="20"/>
        </w:rPr>
        <w:t>Shiramizu</w:t>
      </w:r>
      <w:proofErr w:type="spellEnd"/>
      <w:r w:rsidR="00102A08" w:rsidRPr="00906E17">
        <w:rPr>
          <w:rFonts w:eastAsia="Calibri" w:cs="Calibri"/>
          <w:color w:val="000000"/>
          <w:sz w:val="20"/>
          <w:szCs w:val="20"/>
        </w:rPr>
        <w:t xml:space="preserve">, </w:t>
      </w:r>
      <w:r w:rsidRPr="00906E17">
        <w:rPr>
          <w:rFonts w:eastAsia="Calibri" w:cs="Calibri"/>
          <w:color w:val="000000"/>
          <w:sz w:val="20"/>
          <w:szCs w:val="20"/>
        </w:rPr>
        <w:t xml:space="preserve">Dr. </w:t>
      </w:r>
      <w:proofErr w:type="spellStart"/>
      <w:r w:rsidRPr="00906E17">
        <w:rPr>
          <w:rFonts w:eastAsia="Calibri" w:cs="Calibri"/>
          <w:color w:val="000000"/>
          <w:sz w:val="20"/>
          <w:szCs w:val="20"/>
        </w:rPr>
        <w:t>Nerurkar</w:t>
      </w:r>
      <w:proofErr w:type="spellEnd"/>
      <w:r w:rsidRPr="00906E17">
        <w:rPr>
          <w:rFonts w:eastAsia="Calibri" w:cs="Calibri"/>
          <w:color w:val="000000"/>
          <w:sz w:val="20"/>
          <w:szCs w:val="20"/>
        </w:rPr>
        <w:t xml:space="preserve"> (~40hrs/week).</w:t>
      </w:r>
    </w:p>
    <w:p w14:paraId="3BCBC726" w14:textId="677B8E42" w:rsidR="00906E17" w:rsidRDefault="00906E17" w:rsidP="00102A08">
      <w:pPr>
        <w:pBdr>
          <w:top w:val="nil"/>
          <w:left w:val="nil"/>
          <w:bottom w:val="nil"/>
          <w:right w:val="nil"/>
          <w:between w:val="nil"/>
        </w:pBdr>
        <w:tabs>
          <w:tab w:val="left" w:pos="7830"/>
          <w:tab w:val="left" w:pos="8640"/>
          <w:tab w:val="right" w:pos="9360"/>
        </w:tabs>
        <w:spacing w:before="20"/>
        <w:rPr>
          <w:color w:val="000000" w:themeColor="text1"/>
          <w:sz w:val="20"/>
          <w:szCs w:val="20"/>
        </w:rPr>
      </w:pPr>
    </w:p>
    <w:p w14:paraId="0A0D6008" w14:textId="77777777" w:rsidR="00D2574D" w:rsidRDefault="00D2574D" w:rsidP="00102A08">
      <w:pPr>
        <w:pBdr>
          <w:top w:val="nil"/>
          <w:left w:val="nil"/>
          <w:bottom w:val="nil"/>
          <w:right w:val="nil"/>
          <w:between w:val="nil"/>
        </w:pBdr>
        <w:tabs>
          <w:tab w:val="left" w:pos="7830"/>
          <w:tab w:val="left" w:pos="8640"/>
          <w:tab w:val="right" w:pos="9360"/>
        </w:tabs>
        <w:spacing w:before="20"/>
        <w:rPr>
          <w:color w:val="000000" w:themeColor="text1"/>
          <w:sz w:val="20"/>
          <w:szCs w:val="20"/>
        </w:rPr>
      </w:pPr>
    </w:p>
    <w:p w14:paraId="06DEA2D8" w14:textId="77777777" w:rsidR="00906E17" w:rsidRPr="00906E17" w:rsidRDefault="00906E17" w:rsidP="00102A08">
      <w:pPr>
        <w:pBdr>
          <w:top w:val="nil"/>
          <w:left w:val="nil"/>
          <w:bottom w:val="nil"/>
          <w:right w:val="nil"/>
          <w:between w:val="nil"/>
        </w:pBdr>
        <w:tabs>
          <w:tab w:val="left" w:pos="7830"/>
          <w:tab w:val="left" w:pos="8640"/>
          <w:tab w:val="right" w:pos="9360"/>
        </w:tabs>
        <w:spacing w:before="20"/>
        <w:rPr>
          <w:color w:val="000000" w:themeColor="text1"/>
          <w:sz w:val="20"/>
          <w:szCs w:val="20"/>
        </w:rPr>
      </w:pPr>
    </w:p>
    <w:p w14:paraId="16E3FC45" w14:textId="50F4943C" w:rsidR="00102A08" w:rsidRPr="00906E17" w:rsidRDefault="00102A08" w:rsidP="00102A08">
      <w:pPr>
        <w:tabs>
          <w:tab w:val="left" w:pos="7830"/>
          <w:tab w:val="left" w:pos="8640"/>
          <w:tab w:val="right" w:pos="9360"/>
        </w:tabs>
        <w:spacing w:before="20"/>
        <w:rPr>
          <w:rFonts w:eastAsia="Calibri" w:cs="Calibri"/>
          <w:sz w:val="22"/>
          <w:szCs w:val="22"/>
        </w:rPr>
      </w:pPr>
      <w:r w:rsidRPr="00906E17">
        <w:rPr>
          <w:rFonts w:eastAsia="Calibri" w:cs="Calibri"/>
          <w:b/>
          <w:bCs/>
          <w:sz w:val="22"/>
          <w:szCs w:val="22"/>
        </w:rPr>
        <w:lastRenderedPageBreak/>
        <w:t xml:space="preserve">Biology Assistant. </w:t>
      </w:r>
      <w:r w:rsidRPr="00906E17">
        <w:rPr>
          <w:rFonts w:eastAsia="Calibri" w:cs="Calibri"/>
          <w:sz w:val="22"/>
          <w:szCs w:val="22"/>
        </w:rPr>
        <w:t>John A. Burns School of Medicine</w:t>
      </w:r>
      <w:r w:rsidRPr="00906E17">
        <w:rPr>
          <w:rFonts w:eastAsia="Calibri" w:cs="Calibri"/>
          <w:sz w:val="20"/>
          <w:szCs w:val="20"/>
        </w:rPr>
        <w:t xml:space="preserve"> (JABSOM), </w:t>
      </w:r>
      <w:r w:rsidRPr="00906E17">
        <w:rPr>
          <w:rFonts w:eastAsia="Calibri" w:cs="Calibri"/>
          <w:sz w:val="22"/>
          <w:szCs w:val="22"/>
        </w:rPr>
        <w:t xml:space="preserve">Honolulu, HI.  </w:t>
      </w:r>
      <w:r w:rsidRPr="00906E17">
        <w:rPr>
          <w:rFonts w:eastAsia="Calibri" w:cs="Calibri"/>
          <w:sz w:val="20"/>
          <w:szCs w:val="20"/>
        </w:rPr>
        <w:t xml:space="preserve">    </w:t>
      </w:r>
      <w:r w:rsidR="00A01EB4" w:rsidRPr="00906E17">
        <w:rPr>
          <w:rFonts w:eastAsia="Calibri" w:cs="Calibri"/>
          <w:sz w:val="20"/>
          <w:szCs w:val="20"/>
        </w:rPr>
        <w:t xml:space="preserve">       </w:t>
      </w:r>
      <w:r w:rsidRPr="00906E17">
        <w:rPr>
          <w:rFonts w:eastAsia="Calibri" w:cs="Calibri"/>
          <w:sz w:val="20"/>
          <w:szCs w:val="20"/>
        </w:rPr>
        <w:t xml:space="preserve">     </w:t>
      </w:r>
      <w:r w:rsidRPr="00906E17">
        <w:rPr>
          <w:rFonts w:eastAsia="Calibri" w:cs="Calibri"/>
          <w:sz w:val="22"/>
          <w:szCs w:val="22"/>
        </w:rPr>
        <w:t>Aug 2012-Dec 2013</w:t>
      </w:r>
    </w:p>
    <w:p w14:paraId="43519FD5" w14:textId="77777777" w:rsidR="00102A08" w:rsidRPr="00906E17" w:rsidRDefault="00102A08" w:rsidP="00102A08">
      <w:pPr>
        <w:tabs>
          <w:tab w:val="left" w:pos="7830"/>
          <w:tab w:val="left" w:pos="8640"/>
          <w:tab w:val="right" w:pos="9360"/>
        </w:tabs>
        <w:spacing w:before="20"/>
        <w:rPr>
          <w:rFonts w:eastAsia="Calibri" w:cs="Calibri"/>
          <w:sz w:val="20"/>
          <w:szCs w:val="20"/>
        </w:rPr>
      </w:pPr>
      <w:r w:rsidRPr="00906E17">
        <w:rPr>
          <w:rFonts w:eastAsia="Calibri" w:cs="Calibri"/>
          <w:sz w:val="22"/>
          <w:szCs w:val="22"/>
        </w:rPr>
        <w:t>Department of Tropical Medicine, Medical Microbiology, and Pharmacology</w:t>
      </w:r>
    </w:p>
    <w:p w14:paraId="2D6D9422" w14:textId="77777777" w:rsidR="00102A08" w:rsidRPr="00906E17" w:rsidRDefault="00102A08" w:rsidP="00102A08">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Developing a drug delivery system for HIV-1 Disease in the BBB.</w:t>
      </w:r>
    </w:p>
    <w:p w14:paraId="16F7762B" w14:textId="6C62A5EE" w:rsidR="0047331D" w:rsidRPr="00906E17" w:rsidRDefault="007B3597" w:rsidP="00102A08">
      <w:pPr>
        <w:numPr>
          <w:ilvl w:val="0"/>
          <w:numId w:val="8"/>
        </w:numPr>
        <w:pBdr>
          <w:top w:val="nil"/>
          <w:left w:val="nil"/>
          <w:bottom w:val="nil"/>
          <w:right w:val="nil"/>
          <w:between w:val="nil"/>
        </w:pBdr>
        <w:tabs>
          <w:tab w:val="left" w:pos="7830"/>
          <w:tab w:val="left" w:pos="8640"/>
          <w:tab w:val="right" w:pos="9360"/>
        </w:tabs>
        <w:spacing w:before="20"/>
        <w:ind w:left="360" w:hanging="180"/>
        <w:rPr>
          <w:rFonts w:cstheme="majorHAnsi"/>
          <w:color w:val="000000"/>
          <w:sz w:val="20"/>
          <w:szCs w:val="20"/>
        </w:rPr>
      </w:pPr>
      <w:r w:rsidRPr="00906E17">
        <w:rPr>
          <w:rFonts w:eastAsia="Calibri" w:cs="Calibri"/>
          <w:color w:val="000000"/>
          <w:sz w:val="20"/>
          <w:szCs w:val="20"/>
        </w:rPr>
        <w:t xml:space="preserve">Develop blood-brain barrier for </w:t>
      </w:r>
      <w:r w:rsidR="00102A08" w:rsidRPr="00906E17">
        <w:rPr>
          <w:rFonts w:eastAsia="Calibri" w:cs="Calibri"/>
          <w:color w:val="000000"/>
          <w:sz w:val="20"/>
          <w:szCs w:val="20"/>
        </w:rPr>
        <w:t xml:space="preserve">PBMC </w:t>
      </w:r>
      <w:r w:rsidRPr="00906E17">
        <w:rPr>
          <w:rFonts w:eastAsia="Calibri" w:cs="Calibri"/>
          <w:color w:val="000000"/>
          <w:sz w:val="20"/>
          <w:szCs w:val="20"/>
        </w:rPr>
        <w:t>permeability assays</w:t>
      </w:r>
    </w:p>
    <w:p w14:paraId="0CFDE6FB" w14:textId="044B0D3B" w:rsidR="0047331D" w:rsidRPr="00906E17" w:rsidRDefault="0047331D">
      <w:pPr>
        <w:numPr>
          <w:ilvl w:val="0"/>
          <w:numId w:val="2"/>
        </w:numPr>
        <w:pBdr>
          <w:top w:val="nil"/>
          <w:left w:val="nil"/>
          <w:bottom w:val="nil"/>
          <w:right w:val="nil"/>
          <w:between w:val="nil"/>
        </w:pBdr>
        <w:tabs>
          <w:tab w:val="left" w:pos="7830"/>
          <w:tab w:val="left" w:pos="8640"/>
          <w:tab w:val="right" w:pos="9450"/>
        </w:tabs>
        <w:spacing w:before="20"/>
        <w:ind w:left="360" w:right="1800" w:hanging="180"/>
        <w:rPr>
          <w:color w:val="000000"/>
          <w:sz w:val="20"/>
          <w:szCs w:val="20"/>
        </w:rPr>
      </w:pPr>
      <w:r w:rsidRPr="00906E17">
        <w:rPr>
          <w:rFonts w:eastAsia="Calibri" w:cs="Calibri"/>
          <w:color w:val="000000"/>
          <w:sz w:val="20"/>
          <w:szCs w:val="20"/>
        </w:rPr>
        <w:t>Flow Cytometry (FACS)</w:t>
      </w:r>
    </w:p>
    <w:p w14:paraId="155E59FD" w14:textId="13D27CE1" w:rsidR="0047331D" w:rsidRPr="00906E17" w:rsidRDefault="0047331D" w:rsidP="00A01EB4">
      <w:pPr>
        <w:numPr>
          <w:ilvl w:val="0"/>
          <w:numId w:val="8"/>
        </w:numPr>
        <w:pBdr>
          <w:top w:val="nil"/>
          <w:left w:val="nil"/>
          <w:bottom w:val="nil"/>
          <w:right w:val="nil"/>
          <w:between w:val="nil"/>
        </w:pBdr>
        <w:tabs>
          <w:tab w:val="left" w:pos="7830"/>
          <w:tab w:val="left" w:pos="8640"/>
          <w:tab w:val="right" w:pos="9360"/>
        </w:tabs>
        <w:spacing w:before="20"/>
        <w:ind w:left="360" w:hanging="180"/>
        <w:rPr>
          <w:rFonts w:cs="Calibri"/>
          <w:color w:val="000000" w:themeColor="text1"/>
          <w:sz w:val="20"/>
          <w:szCs w:val="20"/>
        </w:rPr>
      </w:pPr>
      <w:r w:rsidRPr="00906E17">
        <w:rPr>
          <w:rFonts w:eastAsia="Calibri" w:cs="Calibri"/>
          <w:color w:val="000000"/>
          <w:sz w:val="20"/>
          <w:szCs w:val="20"/>
        </w:rPr>
        <w:t>qPCR</w:t>
      </w:r>
      <w:r w:rsidR="00A01EB4" w:rsidRPr="00906E17">
        <w:rPr>
          <w:rFonts w:eastAsia="Calibri" w:cs="Calibri"/>
          <w:color w:val="000000"/>
          <w:sz w:val="20"/>
          <w:szCs w:val="20"/>
        </w:rPr>
        <w:t xml:space="preserve">, </w:t>
      </w:r>
      <w:proofErr w:type="spellStart"/>
      <w:r w:rsidR="00A01EB4" w:rsidRPr="00906E17">
        <w:rPr>
          <w:rFonts w:cs="Calibri"/>
          <w:color w:val="000000" w:themeColor="text1"/>
          <w:sz w:val="20"/>
          <w:szCs w:val="20"/>
        </w:rPr>
        <w:t>NanoDrop</w:t>
      </w:r>
      <w:proofErr w:type="spellEnd"/>
    </w:p>
    <w:p w14:paraId="0D0D75CB" w14:textId="6C2B1887" w:rsidR="00A01EB4" w:rsidRPr="00906E17" w:rsidRDefault="00A01EB4" w:rsidP="00A01EB4">
      <w:pPr>
        <w:numPr>
          <w:ilvl w:val="0"/>
          <w:numId w:val="8"/>
        </w:numPr>
        <w:pBdr>
          <w:top w:val="nil"/>
          <w:left w:val="nil"/>
          <w:bottom w:val="nil"/>
          <w:right w:val="nil"/>
          <w:between w:val="nil"/>
        </w:pBdr>
        <w:tabs>
          <w:tab w:val="left" w:pos="7830"/>
          <w:tab w:val="left" w:pos="8640"/>
          <w:tab w:val="right" w:pos="9360"/>
        </w:tabs>
        <w:spacing w:before="20"/>
        <w:ind w:left="360" w:hanging="180"/>
        <w:rPr>
          <w:rFonts w:cstheme="majorHAnsi"/>
          <w:color w:val="000000"/>
          <w:sz w:val="20"/>
          <w:szCs w:val="20"/>
        </w:rPr>
      </w:pPr>
      <w:r w:rsidRPr="00906E17">
        <w:rPr>
          <w:rFonts w:cstheme="majorHAnsi"/>
          <w:color w:val="000000"/>
          <w:sz w:val="20"/>
          <w:szCs w:val="20"/>
        </w:rPr>
        <w:t>Autoclave, Vortex, Centrifuge, cell-culture</w:t>
      </w:r>
    </w:p>
    <w:p w14:paraId="5A8C7706" w14:textId="7C8B3A5D" w:rsidR="00A01EB4" w:rsidRPr="00906E17" w:rsidRDefault="00A01EB4" w:rsidP="0047331D">
      <w:pPr>
        <w:numPr>
          <w:ilvl w:val="0"/>
          <w:numId w:val="2"/>
        </w:numPr>
        <w:pBdr>
          <w:top w:val="nil"/>
          <w:left w:val="nil"/>
          <w:bottom w:val="nil"/>
          <w:right w:val="nil"/>
          <w:between w:val="nil"/>
        </w:pBdr>
        <w:tabs>
          <w:tab w:val="left" w:pos="7830"/>
          <w:tab w:val="left" w:pos="8640"/>
          <w:tab w:val="right" w:pos="9450"/>
        </w:tabs>
        <w:spacing w:before="20"/>
        <w:ind w:left="360" w:right="1800" w:hanging="180"/>
        <w:rPr>
          <w:color w:val="000000"/>
          <w:sz w:val="20"/>
          <w:szCs w:val="20"/>
        </w:rPr>
      </w:pPr>
      <w:r w:rsidRPr="00906E17">
        <w:rPr>
          <w:rFonts w:eastAsia="Calibri" w:cs="Calibri"/>
          <w:color w:val="000000"/>
          <w:sz w:val="20"/>
          <w:szCs w:val="20"/>
        </w:rPr>
        <w:t xml:space="preserve">PI- Dr. </w:t>
      </w:r>
      <w:proofErr w:type="spellStart"/>
      <w:r w:rsidRPr="00906E17">
        <w:rPr>
          <w:rFonts w:eastAsia="Calibri" w:cs="Calibri"/>
          <w:color w:val="000000"/>
          <w:sz w:val="20"/>
          <w:szCs w:val="20"/>
        </w:rPr>
        <w:t>Shiramizu</w:t>
      </w:r>
      <w:proofErr w:type="spellEnd"/>
      <w:r w:rsidRPr="00906E17">
        <w:rPr>
          <w:rFonts w:eastAsia="Calibri" w:cs="Calibri"/>
          <w:color w:val="000000"/>
          <w:sz w:val="20"/>
          <w:szCs w:val="20"/>
        </w:rPr>
        <w:t xml:space="preserve"> (~20hrs/week).</w:t>
      </w:r>
    </w:p>
    <w:p w14:paraId="0000001A" w14:textId="3A457DCA" w:rsidR="008C4212" w:rsidRPr="00906E17" w:rsidRDefault="007B3597" w:rsidP="0047331D">
      <w:pPr>
        <w:pBdr>
          <w:top w:val="nil"/>
          <w:left w:val="nil"/>
          <w:bottom w:val="nil"/>
          <w:right w:val="nil"/>
          <w:between w:val="nil"/>
        </w:pBdr>
        <w:tabs>
          <w:tab w:val="left" w:pos="7830"/>
          <w:tab w:val="left" w:pos="8640"/>
          <w:tab w:val="right" w:pos="9450"/>
        </w:tabs>
        <w:spacing w:before="20"/>
        <w:ind w:left="180" w:right="1800"/>
        <w:rPr>
          <w:color w:val="000000"/>
          <w:sz w:val="20"/>
          <w:szCs w:val="20"/>
        </w:rPr>
      </w:pPr>
      <w:r w:rsidRPr="00906E17">
        <w:rPr>
          <w:rFonts w:eastAsia="Calibri" w:cs="Calibri"/>
          <w:color w:val="000000"/>
          <w:sz w:val="20"/>
          <w:szCs w:val="20"/>
        </w:rPr>
        <w:t xml:space="preserve"> </w:t>
      </w:r>
    </w:p>
    <w:p w14:paraId="0000001C" w14:textId="77777777" w:rsidR="008C4212" w:rsidRPr="00906E17" w:rsidRDefault="007B3597">
      <w:pPr>
        <w:pBdr>
          <w:bottom w:val="single" w:sz="4" w:space="1" w:color="000000"/>
          <w:between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Research Experience</w:t>
      </w:r>
    </w:p>
    <w:p w14:paraId="7E00F48C" w14:textId="6568ADD4" w:rsidR="00D3639C" w:rsidRPr="00D3639C" w:rsidRDefault="00D3639C" w:rsidP="00D3639C">
      <w:pPr>
        <w:tabs>
          <w:tab w:val="left" w:pos="7830"/>
          <w:tab w:val="left" w:pos="8640"/>
          <w:tab w:val="right" w:pos="9360"/>
        </w:tabs>
        <w:spacing w:before="20"/>
        <w:rPr>
          <w:rFonts w:eastAsia="Calibri" w:cs="Calibri"/>
          <w:color w:val="000000"/>
          <w:sz w:val="22"/>
          <w:szCs w:val="22"/>
        </w:rPr>
      </w:pPr>
      <w:r w:rsidRPr="00D3639C">
        <w:rPr>
          <w:rFonts w:eastAsia="Calibri" w:cs="Calibri"/>
          <w:b/>
          <w:sz w:val="22"/>
          <w:szCs w:val="22"/>
        </w:rPr>
        <w:t>Scientific Ambassador.</w:t>
      </w:r>
      <w:r w:rsidRPr="00D3639C">
        <w:rPr>
          <w:rFonts w:eastAsia="Calibri" w:cs="Calibri"/>
          <w:sz w:val="22"/>
          <w:szCs w:val="22"/>
        </w:rPr>
        <w:t xml:space="preserve"> UF. Gainesville, FL</w:t>
      </w:r>
      <w:r w:rsidRPr="00D3639C">
        <w:rPr>
          <w:rFonts w:eastAsia="Calibri" w:cs="Calibri"/>
          <w:color w:val="000000"/>
          <w:sz w:val="22"/>
          <w:szCs w:val="22"/>
        </w:rPr>
        <w:t xml:space="preserve">                                                                  Jan 2019 - Present</w:t>
      </w:r>
    </w:p>
    <w:p w14:paraId="19BFFB42" w14:textId="3B5C0FF5" w:rsidR="00D3639C" w:rsidRPr="00D3639C" w:rsidRDefault="00D3639C" w:rsidP="00D3639C">
      <w:pPr>
        <w:pStyle w:val="ListParagraph"/>
        <w:numPr>
          <w:ilvl w:val="0"/>
          <w:numId w:val="10"/>
        </w:numPr>
        <w:tabs>
          <w:tab w:val="left" w:pos="7830"/>
          <w:tab w:val="left" w:pos="8640"/>
          <w:tab w:val="right" w:pos="9360"/>
        </w:tabs>
        <w:spacing w:before="20"/>
        <w:rPr>
          <w:rFonts w:eastAsia="Calibri" w:cs="Calibri"/>
          <w:b/>
          <w:sz w:val="22"/>
          <w:szCs w:val="22"/>
        </w:rPr>
      </w:pPr>
      <w:r w:rsidRPr="00D3639C">
        <w:rPr>
          <w:rFonts w:eastAsia="Calibri" w:cs="Calibri"/>
          <w:sz w:val="22"/>
          <w:szCs w:val="22"/>
        </w:rPr>
        <w:t>Raise awareness of Agricultural and Life Science</w:t>
      </w:r>
      <w:r>
        <w:rPr>
          <w:rFonts w:eastAsia="Calibri" w:cs="Calibri"/>
          <w:sz w:val="22"/>
          <w:szCs w:val="22"/>
        </w:rPr>
        <w:t>s</w:t>
      </w:r>
    </w:p>
    <w:p w14:paraId="55DD09E9" w14:textId="08AC0AE6" w:rsidR="00D3639C" w:rsidRPr="00D3639C" w:rsidRDefault="00D3639C" w:rsidP="00D3639C">
      <w:pPr>
        <w:pStyle w:val="ListParagraph"/>
        <w:numPr>
          <w:ilvl w:val="0"/>
          <w:numId w:val="10"/>
        </w:numPr>
        <w:rPr>
          <w:rFonts w:eastAsia="Times New Roman" w:cs="Times New Roman"/>
          <w:sz w:val="22"/>
          <w:szCs w:val="22"/>
        </w:rPr>
      </w:pPr>
      <w:r w:rsidRPr="00D3639C">
        <w:rPr>
          <w:rFonts w:eastAsia="Times New Roman" w:cs="Times New Roman"/>
          <w:color w:val="2D3B45"/>
          <w:sz w:val="22"/>
          <w:szCs w:val="22"/>
          <w:shd w:val="clear" w:color="auto" w:fill="FFFFFF"/>
        </w:rPr>
        <w:t>Apply fundamental concepts, skills and protocols used to conduct research in fields of microbiology, molecular biology and in host/pathogen.</w:t>
      </w:r>
    </w:p>
    <w:p w14:paraId="0386D5C8" w14:textId="77777777" w:rsidR="00D3639C" w:rsidRPr="00D3639C" w:rsidRDefault="00D3639C" w:rsidP="00D3639C">
      <w:pPr>
        <w:pStyle w:val="ListParagraph"/>
        <w:numPr>
          <w:ilvl w:val="0"/>
          <w:numId w:val="10"/>
        </w:numPr>
        <w:rPr>
          <w:rFonts w:eastAsia="Times New Roman" w:cs="Times New Roman"/>
          <w:sz w:val="22"/>
          <w:szCs w:val="22"/>
        </w:rPr>
      </w:pPr>
      <w:r w:rsidRPr="00D3639C">
        <w:rPr>
          <w:rFonts w:eastAsia="Times New Roman" w:cs="Times New Roman"/>
          <w:color w:val="2D3B45"/>
          <w:sz w:val="22"/>
          <w:szCs w:val="22"/>
          <w:shd w:val="clear" w:color="auto" w:fill="FFFFFF"/>
        </w:rPr>
        <w:t>Communicate effectively in written form in a manner appropriate in microbiology and the cellular and molecular biological sciences.</w:t>
      </w:r>
    </w:p>
    <w:p w14:paraId="6BA678C7" w14:textId="2D828721" w:rsidR="00D3639C" w:rsidRPr="00D3639C" w:rsidRDefault="00D3639C" w:rsidP="00D3639C">
      <w:pPr>
        <w:pStyle w:val="ListParagraph"/>
        <w:numPr>
          <w:ilvl w:val="0"/>
          <w:numId w:val="10"/>
        </w:numPr>
        <w:rPr>
          <w:rFonts w:eastAsia="Times New Roman" w:cs="Times New Roman"/>
          <w:sz w:val="22"/>
          <w:szCs w:val="22"/>
        </w:rPr>
      </w:pPr>
      <w:r w:rsidRPr="00D3639C">
        <w:rPr>
          <w:rFonts w:eastAsia="Times New Roman" w:cs="Times New Roman"/>
          <w:color w:val="2D3B45"/>
          <w:sz w:val="22"/>
          <w:szCs w:val="22"/>
          <w:shd w:val="clear" w:color="auto" w:fill="FFFFFF"/>
        </w:rPr>
        <w:t>Communicate orally (including visual aids) in an effective manner appropriate in microbiology and the cellular and molecular biological sciences.</w:t>
      </w:r>
    </w:p>
    <w:p w14:paraId="05B2A06A" w14:textId="4B2ACE27" w:rsidR="00D3639C" w:rsidRPr="00D3639C" w:rsidRDefault="00D3639C" w:rsidP="00D3639C">
      <w:pPr>
        <w:tabs>
          <w:tab w:val="left" w:pos="7830"/>
          <w:tab w:val="left" w:pos="8640"/>
          <w:tab w:val="right" w:pos="9360"/>
        </w:tabs>
        <w:spacing w:before="20"/>
        <w:ind w:left="180"/>
        <w:rPr>
          <w:rFonts w:eastAsia="Calibri" w:cs="Calibri"/>
          <w:b/>
          <w:sz w:val="22"/>
          <w:szCs w:val="22"/>
        </w:rPr>
        <w:sectPr w:rsidR="00D3639C" w:rsidRPr="00D3639C" w:rsidSect="00D3639C">
          <w:footerReference w:type="even" r:id="rId8"/>
          <w:footerReference w:type="default" r:id="rId9"/>
          <w:type w:val="continuous"/>
          <w:pgSz w:w="12240" w:h="15840"/>
          <w:pgMar w:top="1440" w:right="1440" w:bottom="1440" w:left="1440" w:header="720" w:footer="720" w:gutter="0"/>
          <w:pgNumType w:start="1"/>
          <w:cols w:space="720"/>
        </w:sectPr>
      </w:pPr>
    </w:p>
    <w:p w14:paraId="01DA6DB5" w14:textId="77777777" w:rsidR="00D3639C" w:rsidRPr="00D3639C" w:rsidRDefault="00D3639C" w:rsidP="00392DF3">
      <w:pPr>
        <w:tabs>
          <w:tab w:val="left" w:pos="7830"/>
          <w:tab w:val="left" w:pos="8640"/>
          <w:tab w:val="right" w:pos="9360"/>
        </w:tabs>
        <w:spacing w:before="20"/>
        <w:rPr>
          <w:rFonts w:eastAsia="Calibri" w:cs="Calibri"/>
          <w:b/>
          <w:sz w:val="22"/>
          <w:szCs w:val="22"/>
        </w:rPr>
      </w:pPr>
    </w:p>
    <w:p w14:paraId="4ABF9A79" w14:textId="05D2C4F4" w:rsidR="00392DF3" w:rsidRPr="00906E17" w:rsidRDefault="00392DF3" w:rsidP="00392DF3">
      <w:pPr>
        <w:tabs>
          <w:tab w:val="left" w:pos="7830"/>
          <w:tab w:val="left" w:pos="8640"/>
          <w:tab w:val="right" w:pos="9360"/>
        </w:tabs>
        <w:spacing w:before="20"/>
        <w:rPr>
          <w:rFonts w:eastAsia="Calibri" w:cs="Calibri"/>
          <w:color w:val="000000"/>
          <w:sz w:val="22"/>
          <w:szCs w:val="22"/>
        </w:rPr>
      </w:pPr>
      <w:r w:rsidRPr="00D3639C">
        <w:rPr>
          <w:rFonts w:eastAsia="Calibri" w:cs="Calibri"/>
          <w:b/>
          <w:sz w:val="22"/>
          <w:szCs w:val="22"/>
        </w:rPr>
        <w:t>Research</w:t>
      </w:r>
      <w:r w:rsidRPr="00906E17">
        <w:rPr>
          <w:rFonts w:eastAsia="Calibri" w:cs="Calibri"/>
          <w:b/>
          <w:sz w:val="22"/>
          <w:szCs w:val="22"/>
        </w:rPr>
        <w:t xml:space="preserve"> and Development Coordinator.</w:t>
      </w:r>
      <w:r w:rsidRPr="00906E17">
        <w:rPr>
          <w:rFonts w:eastAsia="Calibri" w:cs="Calibri"/>
          <w:sz w:val="22"/>
          <w:szCs w:val="22"/>
        </w:rPr>
        <w:t xml:space="preserve"> </w:t>
      </w:r>
      <w:proofErr w:type="spellStart"/>
      <w:r w:rsidRPr="00906E17">
        <w:rPr>
          <w:rFonts w:eastAsia="Calibri" w:cs="Calibri"/>
          <w:sz w:val="22"/>
          <w:szCs w:val="22"/>
        </w:rPr>
        <w:t>dosist</w:t>
      </w:r>
      <w:proofErr w:type="spellEnd"/>
      <w:r w:rsidRPr="00906E17">
        <w:rPr>
          <w:rFonts w:eastAsia="Calibri" w:cs="Calibri"/>
          <w:sz w:val="22"/>
          <w:szCs w:val="22"/>
        </w:rPr>
        <w:t>. San Francisco, CA</w:t>
      </w:r>
      <w:r w:rsidRPr="00906E17">
        <w:rPr>
          <w:rFonts w:eastAsia="Calibri" w:cs="Calibri"/>
          <w:color w:val="000000"/>
          <w:sz w:val="22"/>
          <w:szCs w:val="22"/>
        </w:rPr>
        <w:t xml:space="preserve">                  </w:t>
      </w:r>
      <w:r w:rsidR="00D3639C">
        <w:rPr>
          <w:rFonts w:eastAsia="Calibri" w:cs="Calibri"/>
          <w:color w:val="000000"/>
          <w:sz w:val="22"/>
          <w:szCs w:val="22"/>
        </w:rPr>
        <w:t xml:space="preserve">     </w:t>
      </w:r>
      <w:r w:rsidRPr="00906E17">
        <w:rPr>
          <w:rFonts w:eastAsia="Calibri" w:cs="Calibri"/>
          <w:color w:val="000000"/>
          <w:sz w:val="22"/>
          <w:szCs w:val="22"/>
        </w:rPr>
        <w:t xml:space="preserve">  Dec 2015-Feb 2016</w:t>
      </w:r>
    </w:p>
    <w:p w14:paraId="3395E8ED" w14:textId="036C1E90" w:rsidR="00392DF3" w:rsidRPr="00906E17" w:rsidRDefault="00392DF3" w:rsidP="00392DF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 xml:space="preserve">Developing </w:t>
      </w:r>
      <w:r w:rsidR="00E150AC" w:rsidRPr="00906E17">
        <w:rPr>
          <w:rFonts w:eastAsia="Calibri" w:cs="Calibri"/>
          <w:color w:val="000000"/>
          <w:sz w:val="20"/>
          <w:szCs w:val="20"/>
        </w:rPr>
        <w:t xml:space="preserve">disposable bioengineered micro dosed vape pens as </w:t>
      </w:r>
      <w:r w:rsidRPr="00906E17">
        <w:rPr>
          <w:rFonts w:eastAsia="Calibri" w:cs="Calibri"/>
          <w:color w:val="000000"/>
          <w:sz w:val="20"/>
          <w:szCs w:val="20"/>
        </w:rPr>
        <w:t xml:space="preserve">deliverables for market. </w:t>
      </w:r>
    </w:p>
    <w:p w14:paraId="1915A531" w14:textId="79EB3AE5" w:rsidR="00392DF3" w:rsidRPr="00906E17" w:rsidRDefault="00E150AC" w:rsidP="00392DF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Research Human trials</w:t>
      </w:r>
      <w:r w:rsidR="00392DF3" w:rsidRPr="00906E17">
        <w:rPr>
          <w:rFonts w:eastAsia="Calibri" w:cs="Calibri"/>
          <w:color w:val="000000"/>
          <w:sz w:val="20"/>
          <w:szCs w:val="20"/>
        </w:rPr>
        <w:t xml:space="preserve"> (~40hrs/week).</w:t>
      </w:r>
    </w:p>
    <w:p w14:paraId="503F5861" w14:textId="10275E45" w:rsidR="00E150AC" w:rsidRPr="00906E17" w:rsidRDefault="00E150AC" w:rsidP="00392DF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proofErr w:type="spellStart"/>
      <w:r w:rsidRPr="00906E17">
        <w:rPr>
          <w:rFonts w:eastAsia="Calibri" w:cs="Calibri"/>
          <w:color w:val="000000"/>
          <w:sz w:val="20"/>
          <w:szCs w:val="20"/>
        </w:rPr>
        <w:t>Dosist</w:t>
      </w:r>
      <w:proofErr w:type="spellEnd"/>
      <w:r w:rsidRPr="00906E17">
        <w:rPr>
          <w:rFonts w:eastAsia="Calibri" w:cs="Calibri"/>
          <w:color w:val="000000"/>
          <w:sz w:val="20"/>
          <w:szCs w:val="20"/>
        </w:rPr>
        <w:t xml:space="preserve"> pens (relief, bliss, clam, sleep, passion, arousal)</w:t>
      </w:r>
    </w:p>
    <w:p w14:paraId="55F59E1D" w14:textId="77777777" w:rsidR="00392DF3" w:rsidRPr="00906E17" w:rsidRDefault="00392DF3" w:rsidP="3E43509C">
      <w:pPr>
        <w:tabs>
          <w:tab w:val="left" w:pos="7830"/>
          <w:tab w:val="left" w:pos="8640"/>
          <w:tab w:val="right" w:pos="9360"/>
        </w:tabs>
        <w:spacing w:before="20"/>
        <w:rPr>
          <w:rFonts w:eastAsia="Calibri" w:cs="Calibri"/>
          <w:b/>
          <w:bCs/>
          <w:sz w:val="22"/>
          <w:szCs w:val="22"/>
        </w:rPr>
      </w:pPr>
    </w:p>
    <w:p w14:paraId="0000001D" w14:textId="4FE15491" w:rsidR="008C4212" w:rsidRPr="00906E17" w:rsidRDefault="3E43509C" w:rsidP="3E43509C">
      <w:pPr>
        <w:tabs>
          <w:tab w:val="left" w:pos="7830"/>
          <w:tab w:val="left" w:pos="8640"/>
          <w:tab w:val="right" w:pos="9360"/>
        </w:tabs>
        <w:spacing w:before="20"/>
        <w:rPr>
          <w:rFonts w:eastAsia="Calibri" w:cs="Calibri"/>
          <w:color w:val="000000" w:themeColor="text1"/>
          <w:sz w:val="22"/>
          <w:szCs w:val="22"/>
        </w:rPr>
      </w:pPr>
      <w:r w:rsidRPr="00906E17">
        <w:rPr>
          <w:rFonts w:eastAsia="Calibri" w:cs="Calibri"/>
          <w:b/>
          <w:bCs/>
          <w:sz w:val="22"/>
          <w:szCs w:val="22"/>
        </w:rPr>
        <w:t xml:space="preserve">Research </w:t>
      </w:r>
      <w:r w:rsidR="003D0B0F" w:rsidRPr="00906E17">
        <w:rPr>
          <w:rFonts w:eastAsia="Calibri" w:cs="Calibri"/>
          <w:b/>
          <w:bCs/>
          <w:sz w:val="22"/>
          <w:szCs w:val="22"/>
        </w:rPr>
        <w:t>Assistant</w:t>
      </w:r>
      <w:r w:rsidRPr="00906E17">
        <w:rPr>
          <w:rFonts w:eastAsia="Calibri" w:cs="Calibri"/>
          <w:b/>
          <w:bCs/>
          <w:sz w:val="22"/>
          <w:szCs w:val="22"/>
        </w:rPr>
        <w:t xml:space="preserve">. </w:t>
      </w:r>
      <w:r w:rsidRPr="00906E17">
        <w:rPr>
          <w:rFonts w:eastAsia="Calibri" w:cs="Calibri"/>
          <w:sz w:val="22"/>
          <w:szCs w:val="22"/>
        </w:rPr>
        <w:t xml:space="preserve">UCSD School of Medicine Division of </w:t>
      </w:r>
      <w:proofErr w:type="spellStart"/>
      <w:r w:rsidRPr="00906E17">
        <w:rPr>
          <w:rFonts w:eastAsia="Calibri" w:cs="Calibri"/>
          <w:sz w:val="22"/>
          <w:szCs w:val="22"/>
        </w:rPr>
        <w:t>Neuroanesthesia</w:t>
      </w:r>
      <w:proofErr w:type="spellEnd"/>
      <w:r w:rsidRPr="00906E17">
        <w:rPr>
          <w:rFonts w:eastAsia="Calibri" w:cs="Calibri"/>
          <w:sz w:val="22"/>
          <w:szCs w:val="22"/>
        </w:rPr>
        <w:t xml:space="preserve">.       </w:t>
      </w:r>
      <w:r w:rsidR="003A2B4F" w:rsidRPr="00906E17">
        <w:rPr>
          <w:rFonts w:eastAsia="Calibri" w:cs="Calibri"/>
          <w:sz w:val="22"/>
          <w:szCs w:val="22"/>
        </w:rPr>
        <w:t xml:space="preserve">       </w:t>
      </w:r>
      <w:r w:rsidRPr="00906E17">
        <w:rPr>
          <w:rFonts w:eastAsia="Calibri" w:cs="Calibri"/>
          <w:color w:val="000000" w:themeColor="text1"/>
          <w:sz w:val="22"/>
          <w:szCs w:val="22"/>
        </w:rPr>
        <w:t>Jan 2014-Jun 2014</w:t>
      </w:r>
    </w:p>
    <w:p w14:paraId="2846222E" w14:textId="38C293B6" w:rsidR="3E43509C" w:rsidRPr="00906E17" w:rsidRDefault="3E43509C" w:rsidP="3E43509C">
      <w:pPr>
        <w:spacing w:before="20"/>
        <w:rPr>
          <w:rFonts w:eastAsia="Calibri" w:cs="Calibri"/>
          <w:color w:val="000000" w:themeColor="text1"/>
          <w:sz w:val="22"/>
          <w:szCs w:val="22"/>
        </w:rPr>
      </w:pPr>
      <w:r w:rsidRPr="00906E17">
        <w:rPr>
          <w:rFonts w:eastAsia="Calibri" w:cs="Calibri"/>
          <w:sz w:val="22"/>
          <w:szCs w:val="22"/>
        </w:rPr>
        <w:t>La Jolla, CA</w:t>
      </w:r>
    </w:p>
    <w:p w14:paraId="0000001E" w14:textId="73707E1D" w:rsidR="008C4212" w:rsidRPr="00906E17" w:rsidRDefault="007B3597" w:rsidP="3E43509C">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 xml:space="preserve">Developing a drug delivery system for </w:t>
      </w:r>
      <w:proofErr w:type="spellStart"/>
      <w:r w:rsidRPr="00906E17">
        <w:rPr>
          <w:rFonts w:eastAsia="Calibri" w:cs="Calibri"/>
          <w:color w:val="000000"/>
          <w:sz w:val="20"/>
          <w:szCs w:val="20"/>
        </w:rPr>
        <w:t>Neurocardiological</w:t>
      </w:r>
      <w:proofErr w:type="spellEnd"/>
      <w:r w:rsidRPr="00906E17">
        <w:rPr>
          <w:rFonts w:eastAsia="Calibri" w:cs="Calibri"/>
          <w:color w:val="000000"/>
          <w:sz w:val="20"/>
          <w:szCs w:val="20"/>
        </w:rPr>
        <w:t xml:space="preserve"> Disease protection. </w:t>
      </w:r>
    </w:p>
    <w:p w14:paraId="1C04C854" w14:textId="3E81DB1F" w:rsidR="00A01EB4" w:rsidRPr="00906E17" w:rsidRDefault="00A01EB4" w:rsidP="00A01EB4">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cs="Calibri"/>
          <w:color w:val="000000" w:themeColor="text1"/>
          <w:sz w:val="20"/>
          <w:szCs w:val="20"/>
        </w:rPr>
        <w:t>Mouse handling</w:t>
      </w:r>
      <w:r w:rsidR="001B5B17">
        <w:rPr>
          <w:rFonts w:cs="Calibri"/>
          <w:color w:val="000000" w:themeColor="text1"/>
          <w:sz w:val="20"/>
          <w:szCs w:val="20"/>
        </w:rPr>
        <w:t xml:space="preserve">, </w:t>
      </w:r>
      <w:r w:rsidR="001B5B17">
        <w:rPr>
          <w:rFonts w:cs="Calibri"/>
          <w:i/>
          <w:iCs/>
          <w:color w:val="000000" w:themeColor="text1"/>
          <w:sz w:val="20"/>
          <w:szCs w:val="20"/>
        </w:rPr>
        <w:t xml:space="preserve">ex vivo </w:t>
      </w:r>
      <w:r w:rsidR="001B5B17">
        <w:rPr>
          <w:rFonts w:cs="Calibri"/>
          <w:color w:val="000000" w:themeColor="text1"/>
          <w:sz w:val="20"/>
          <w:szCs w:val="20"/>
        </w:rPr>
        <w:t>protocols</w:t>
      </w:r>
    </w:p>
    <w:p w14:paraId="1CA7CD8A" w14:textId="44F3E85C" w:rsidR="0088123B" w:rsidRPr="00906E17" w:rsidRDefault="0088123B" w:rsidP="3E43509C">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 xml:space="preserve">Caveolin scaffolding life support for heart organ </w:t>
      </w:r>
    </w:p>
    <w:p w14:paraId="0000001F" w14:textId="01864146" w:rsidR="008C4212" w:rsidRPr="00CA1BF4" w:rsidRDefault="007B3597" w:rsidP="3E43509C">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PI- Dr. Patel (~5-15hrs/week).</w:t>
      </w:r>
      <w:r w:rsidR="00CA1BF4">
        <w:rPr>
          <w:rFonts w:eastAsia="Calibri" w:cs="Calibri"/>
          <w:color w:val="000000"/>
          <w:sz w:val="20"/>
          <w:szCs w:val="20"/>
        </w:rPr>
        <w:t xml:space="preserve"> Jan Schilling, MD. Brian Head, PhD. </w:t>
      </w:r>
    </w:p>
    <w:p w14:paraId="1682CDC2" w14:textId="77777777" w:rsidR="00CA1BF4" w:rsidRPr="00906E17" w:rsidRDefault="00CA1BF4" w:rsidP="00CA1BF4">
      <w:pPr>
        <w:pBdr>
          <w:top w:val="nil"/>
          <w:left w:val="nil"/>
          <w:bottom w:val="nil"/>
          <w:right w:val="nil"/>
          <w:between w:val="nil"/>
        </w:pBdr>
        <w:tabs>
          <w:tab w:val="left" w:pos="7830"/>
          <w:tab w:val="left" w:pos="8640"/>
          <w:tab w:val="right" w:pos="9360"/>
        </w:tabs>
        <w:spacing w:before="20"/>
        <w:rPr>
          <w:color w:val="000000" w:themeColor="text1"/>
          <w:sz w:val="20"/>
          <w:szCs w:val="20"/>
        </w:rPr>
      </w:pPr>
    </w:p>
    <w:p w14:paraId="07A5C568" w14:textId="48D6B20A" w:rsidR="3E43509C" w:rsidRPr="00906E17" w:rsidRDefault="3E43509C" w:rsidP="3E43509C">
      <w:pPr>
        <w:spacing w:before="20"/>
        <w:rPr>
          <w:rFonts w:eastAsia="Calibri" w:cs="Calibri"/>
          <w:color w:val="000000" w:themeColor="text1"/>
          <w:sz w:val="22"/>
          <w:szCs w:val="22"/>
        </w:rPr>
      </w:pPr>
      <w:r w:rsidRPr="00906E17">
        <w:rPr>
          <w:rFonts w:eastAsia="Calibri" w:cs="Calibri"/>
          <w:b/>
          <w:bCs/>
          <w:sz w:val="22"/>
          <w:szCs w:val="22"/>
        </w:rPr>
        <w:t xml:space="preserve">Research Associate. </w:t>
      </w:r>
      <w:r w:rsidRPr="00906E17">
        <w:rPr>
          <w:rFonts w:eastAsia="Calibri" w:cs="Calibri"/>
          <w:sz w:val="22"/>
          <w:szCs w:val="22"/>
        </w:rPr>
        <w:t xml:space="preserve">JABSOM Tropical Medicine, Medical Microbiology, and Pharmacology. </w:t>
      </w:r>
    </w:p>
    <w:p w14:paraId="47B21661" w14:textId="3E7FF470" w:rsidR="3E43509C" w:rsidRPr="00906E17" w:rsidRDefault="3E43509C" w:rsidP="3E43509C">
      <w:pPr>
        <w:spacing w:before="20"/>
        <w:rPr>
          <w:rFonts w:eastAsia="Calibri" w:cs="Calibri"/>
          <w:color w:val="000000" w:themeColor="text1"/>
          <w:sz w:val="22"/>
          <w:szCs w:val="22"/>
        </w:rPr>
      </w:pPr>
      <w:r w:rsidRPr="00906E17">
        <w:rPr>
          <w:rFonts w:eastAsia="Calibri" w:cs="Calibri"/>
          <w:sz w:val="22"/>
          <w:szCs w:val="22"/>
        </w:rPr>
        <w:t>Honolulu, HI</w:t>
      </w:r>
      <w:r w:rsidRPr="00906E17">
        <w:rPr>
          <w:rFonts w:eastAsia="Calibri" w:cs="Calibri"/>
          <w:color w:val="000000" w:themeColor="text1"/>
          <w:sz w:val="22"/>
          <w:szCs w:val="22"/>
        </w:rPr>
        <w:t xml:space="preserve">                                                                                  </w:t>
      </w:r>
      <w:r w:rsidR="003A2B4F" w:rsidRPr="00906E17">
        <w:rPr>
          <w:rFonts w:eastAsia="Calibri" w:cs="Calibri"/>
          <w:color w:val="000000" w:themeColor="text1"/>
          <w:sz w:val="22"/>
          <w:szCs w:val="22"/>
        </w:rPr>
        <w:t xml:space="preserve">      </w:t>
      </w:r>
      <w:r w:rsidRPr="00906E17">
        <w:rPr>
          <w:rFonts w:eastAsia="Calibri" w:cs="Calibri"/>
          <w:color w:val="000000" w:themeColor="text1"/>
          <w:sz w:val="22"/>
          <w:szCs w:val="22"/>
        </w:rPr>
        <w:t xml:space="preserve">                 </w:t>
      </w:r>
      <w:r w:rsidR="003A2B4F" w:rsidRPr="00906E17">
        <w:rPr>
          <w:rFonts w:eastAsia="Calibri" w:cs="Calibri"/>
          <w:color w:val="000000" w:themeColor="text1"/>
          <w:sz w:val="22"/>
          <w:szCs w:val="22"/>
        </w:rPr>
        <w:t xml:space="preserve">   </w:t>
      </w:r>
      <w:r w:rsidRPr="00906E17">
        <w:rPr>
          <w:rFonts w:eastAsia="Calibri" w:cs="Calibri"/>
          <w:color w:val="000000" w:themeColor="text1"/>
          <w:sz w:val="22"/>
          <w:szCs w:val="22"/>
        </w:rPr>
        <w:t xml:space="preserve">                        Jan 2014-Jun 2014</w:t>
      </w:r>
    </w:p>
    <w:p w14:paraId="6A4550A0" w14:textId="77777777" w:rsidR="003A2B4F" w:rsidRPr="00906E17" w:rsidRDefault="003A2B4F" w:rsidP="003A2B4F">
      <w:pPr>
        <w:pStyle w:val="ListParagraph"/>
        <w:numPr>
          <w:ilvl w:val="0"/>
          <w:numId w:val="11"/>
        </w:numPr>
        <w:pBdr>
          <w:top w:val="nil"/>
          <w:left w:val="nil"/>
          <w:bottom w:val="nil"/>
          <w:right w:val="nil"/>
          <w:between w:val="nil"/>
        </w:pBdr>
        <w:tabs>
          <w:tab w:val="left" w:pos="7830"/>
          <w:tab w:val="left" w:pos="8640"/>
          <w:tab w:val="right" w:pos="9360"/>
        </w:tabs>
        <w:spacing w:before="20"/>
        <w:rPr>
          <w:color w:val="000000" w:themeColor="text1"/>
          <w:sz w:val="20"/>
          <w:szCs w:val="20"/>
        </w:rPr>
      </w:pPr>
      <w:r w:rsidRPr="00906E17">
        <w:rPr>
          <w:rFonts w:eastAsia="Calibri" w:cs="Calibri"/>
          <w:color w:val="000000"/>
          <w:sz w:val="20"/>
          <w:szCs w:val="20"/>
        </w:rPr>
        <w:t xml:space="preserve">Developing an immunohistochemistry system for </w:t>
      </w:r>
      <w:proofErr w:type="spellStart"/>
      <w:r w:rsidRPr="00906E17">
        <w:rPr>
          <w:rFonts w:eastAsia="Calibri" w:cs="Calibri"/>
          <w:color w:val="000000"/>
          <w:sz w:val="20"/>
          <w:szCs w:val="20"/>
        </w:rPr>
        <w:t>JCPyV</w:t>
      </w:r>
      <w:proofErr w:type="spellEnd"/>
      <w:r w:rsidRPr="00906E17">
        <w:rPr>
          <w:rFonts w:eastAsia="Calibri" w:cs="Calibri"/>
          <w:color w:val="000000"/>
          <w:sz w:val="20"/>
          <w:szCs w:val="20"/>
        </w:rPr>
        <w:t xml:space="preserve"> and HIV-1 Disease. </w:t>
      </w:r>
    </w:p>
    <w:p w14:paraId="6680BE57" w14:textId="6F57C87F" w:rsidR="003A2B4F" w:rsidRPr="00906E17" w:rsidRDefault="003A2B4F" w:rsidP="003A2B4F">
      <w:pPr>
        <w:pStyle w:val="ListParagraph"/>
        <w:numPr>
          <w:ilvl w:val="0"/>
          <w:numId w:val="11"/>
        </w:numPr>
        <w:spacing w:before="20"/>
        <w:rPr>
          <w:rFonts w:eastAsia="Calibri" w:cs="Calibri"/>
          <w:color w:val="000000" w:themeColor="text1"/>
          <w:sz w:val="20"/>
          <w:szCs w:val="20"/>
        </w:rPr>
      </w:pPr>
      <w:r w:rsidRPr="00906E17">
        <w:rPr>
          <w:rFonts w:eastAsia="Calibri" w:cs="Calibri"/>
          <w:color w:val="000000" w:themeColor="text1"/>
          <w:sz w:val="20"/>
          <w:szCs w:val="20"/>
        </w:rPr>
        <w:t>Immunocytochemistry procedures in kidney and brain</w:t>
      </w:r>
    </w:p>
    <w:p w14:paraId="00000023" w14:textId="7B0F8AD5" w:rsidR="008C4212" w:rsidRPr="00906E17" w:rsidRDefault="003A2B4F" w:rsidP="3E43509C">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 xml:space="preserve">    </w:t>
      </w:r>
      <w:r w:rsidR="007B3597" w:rsidRPr="00906E17">
        <w:rPr>
          <w:rFonts w:eastAsia="Calibri" w:cs="Calibri"/>
          <w:color w:val="000000"/>
          <w:sz w:val="20"/>
          <w:szCs w:val="20"/>
        </w:rPr>
        <w:t xml:space="preserve">PI- Dr. </w:t>
      </w:r>
      <w:proofErr w:type="spellStart"/>
      <w:r w:rsidR="007B3597" w:rsidRPr="00906E17">
        <w:rPr>
          <w:rFonts w:eastAsia="Calibri" w:cs="Calibri"/>
          <w:color w:val="000000"/>
          <w:sz w:val="20"/>
          <w:szCs w:val="20"/>
        </w:rPr>
        <w:t>Nerurkar</w:t>
      </w:r>
      <w:proofErr w:type="spellEnd"/>
      <w:r w:rsidR="007B3597" w:rsidRPr="00906E17">
        <w:rPr>
          <w:rFonts w:eastAsia="Calibri" w:cs="Calibri"/>
          <w:color w:val="000000"/>
          <w:sz w:val="20"/>
          <w:szCs w:val="20"/>
        </w:rPr>
        <w:t xml:space="preserve"> (~40hrs/week).</w:t>
      </w:r>
      <w:r w:rsidR="00CA1BF4">
        <w:rPr>
          <w:rFonts w:eastAsia="Calibri" w:cs="Calibri"/>
          <w:color w:val="000000"/>
          <w:sz w:val="20"/>
          <w:szCs w:val="20"/>
        </w:rPr>
        <w:t xml:space="preserve"> Mukesh Kumar, PhD. </w:t>
      </w:r>
    </w:p>
    <w:p w14:paraId="377CC6F8" w14:textId="4E24BB56" w:rsidR="0088123B" w:rsidRPr="00906E17" w:rsidRDefault="0088123B" w:rsidP="0088123B">
      <w:pPr>
        <w:pBdr>
          <w:top w:val="nil"/>
          <w:left w:val="nil"/>
          <w:bottom w:val="nil"/>
          <w:right w:val="nil"/>
          <w:between w:val="nil"/>
        </w:pBdr>
        <w:tabs>
          <w:tab w:val="left" w:pos="7830"/>
          <w:tab w:val="left" w:pos="8640"/>
          <w:tab w:val="right" w:pos="9360"/>
        </w:tabs>
        <w:spacing w:before="20"/>
        <w:ind w:left="360"/>
        <w:rPr>
          <w:color w:val="000000" w:themeColor="text1"/>
          <w:sz w:val="20"/>
          <w:szCs w:val="20"/>
        </w:rPr>
      </w:pPr>
    </w:p>
    <w:p w14:paraId="00000024" w14:textId="61601511" w:rsidR="008C4212" w:rsidRPr="00906E17" w:rsidRDefault="007B3597" w:rsidP="3E43509C">
      <w:pPr>
        <w:tabs>
          <w:tab w:val="left" w:pos="7830"/>
          <w:tab w:val="left" w:pos="8640"/>
          <w:tab w:val="right" w:pos="9360"/>
        </w:tabs>
        <w:spacing w:before="20"/>
        <w:rPr>
          <w:rFonts w:eastAsia="Calibri" w:cs="Calibri"/>
          <w:sz w:val="20"/>
          <w:szCs w:val="20"/>
        </w:rPr>
      </w:pPr>
      <w:r w:rsidRPr="00906E17">
        <w:rPr>
          <w:rFonts w:eastAsia="Calibri" w:cs="Calibri"/>
          <w:b/>
          <w:bCs/>
          <w:sz w:val="22"/>
          <w:szCs w:val="22"/>
        </w:rPr>
        <w:t xml:space="preserve">Research Associate. </w:t>
      </w:r>
      <w:r w:rsidRPr="00906E17">
        <w:rPr>
          <w:rFonts w:eastAsia="Calibri" w:cs="Calibri"/>
          <w:sz w:val="22"/>
          <w:szCs w:val="22"/>
        </w:rPr>
        <w:t>John A. Burns School of Medicine</w:t>
      </w:r>
      <w:r w:rsidRPr="00906E17">
        <w:rPr>
          <w:rFonts w:eastAsia="Calibri" w:cs="Calibri"/>
          <w:sz w:val="20"/>
          <w:szCs w:val="20"/>
        </w:rPr>
        <w:t xml:space="preserve"> (JABSOM), </w:t>
      </w:r>
      <w:r w:rsidRPr="00906E17">
        <w:rPr>
          <w:rFonts w:eastAsia="Calibri" w:cs="Calibri"/>
          <w:sz w:val="22"/>
          <w:szCs w:val="22"/>
        </w:rPr>
        <w:t xml:space="preserve">Honolulu, HI.  </w:t>
      </w:r>
      <w:r w:rsidRPr="00906E17">
        <w:rPr>
          <w:rFonts w:eastAsia="Calibri" w:cs="Calibri"/>
          <w:sz w:val="20"/>
          <w:szCs w:val="20"/>
        </w:rPr>
        <w:t xml:space="preserve">   </w:t>
      </w:r>
      <w:r w:rsidR="003A2B4F" w:rsidRPr="00906E17">
        <w:rPr>
          <w:rFonts w:eastAsia="Calibri" w:cs="Calibri"/>
          <w:sz w:val="20"/>
          <w:szCs w:val="20"/>
        </w:rPr>
        <w:t xml:space="preserve">    </w:t>
      </w:r>
      <w:r w:rsidRPr="00906E17">
        <w:rPr>
          <w:rFonts w:eastAsia="Calibri" w:cs="Calibri"/>
          <w:sz w:val="20"/>
          <w:szCs w:val="20"/>
        </w:rPr>
        <w:t xml:space="preserve">     </w:t>
      </w:r>
      <w:r w:rsidRPr="00906E17">
        <w:rPr>
          <w:rFonts w:eastAsia="Calibri" w:cs="Calibri"/>
          <w:sz w:val="22"/>
          <w:szCs w:val="22"/>
        </w:rPr>
        <w:t>Aug 2012-July 2013</w:t>
      </w:r>
    </w:p>
    <w:p w14:paraId="00000025" w14:textId="30F5833C" w:rsidR="008C4212" w:rsidRPr="00906E17" w:rsidRDefault="007B3597" w:rsidP="3E43509C">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 xml:space="preserve">Developing a drug delivery system for HIV-1 Disease in the BBB. </w:t>
      </w:r>
    </w:p>
    <w:p w14:paraId="00000026" w14:textId="5061CB64" w:rsidR="008C4212" w:rsidRPr="00906E17" w:rsidRDefault="007B3597">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sz w:val="20"/>
          <w:szCs w:val="20"/>
        </w:rPr>
      </w:pPr>
      <w:r w:rsidRPr="00906E17">
        <w:rPr>
          <w:rFonts w:eastAsia="Calibri" w:cs="Calibri"/>
          <w:color w:val="000000"/>
          <w:sz w:val="20"/>
          <w:szCs w:val="20"/>
        </w:rPr>
        <w:t xml:space="preserve">PI- Dr. </w:t>
      </w:r>
      <w:proofErr w:type="spellStart"/>
      <w:r w:rsidRPr="00906E17">
        <w:rPr>
          <w:rFonts w:eastAsia="Calibri" w:cs="Calibri"/>
          <w:color w:val="000000"/>
          <w:sz w:val="20"/>
          <w:szCs w:val="20"/>
        </w:rPr>
        <w:t>Shiramizu</w:t>
      </w:r>
      <w:proofErr w:type="spellEnd"/>
      <w:r w:rsidRPr="00906E17">
        <w:rPr>
          <w:rFonts w:eastAsia="Calibri" w:cs="Calibri"/>
          <w:color w:val="000000"/>
          <w:sz w:val="20"/>
          <w:szCs w:val="20"/>
        </w:rPr>
        <w:t xml:space="preserve"> (40hrs/week).</w:t>
      </w:r>
      <w:r w:rsidR="008F7532">
        <w:rPr>
          <w:rFonts w:eastAsia="Calibri" w:cs="Calibri"/>
          <w:color w:val="000000"/>
          <w:sz w:val="20"/>
          <w:szCs w:val="20"/>
        </w:rPr>
        <w:t xml:space="preserve"> Melissa </w:t>
      </w:r>
      <w:proofErr w:type="spellStart"/>
      <w:r w:rsidR="008F7532">
        <w:rPr>
          <w:rFonts w:eastAsia="Calibri" w:cs="Calibri"/>
          <w:color w:val="000000"/>
          <w:sz w:val="20"/>
          <w:szCs w:val="20"/>
        </w:rPr>
        <w:t>A</w:t>
      </w:r>
      <w:r w:rsidR="00467096">
        <w:rPr>
          <w:rFonts w:eastAsia="Calibri" w:cs="Calibri"/>
          <w:color w:val="000000"/>
          <w:sz w:val="20"/>
          <w:szCs w:val="20"/>
        </w:rPr>
        <w:t>g</w:t>
      </w:r>
      <w:r w:rsidR="008F7532">
        <w:rPr>
          <w:rFonts w:eastAsia="Calibri" w:cs="Calibri"/>
          <w:color w:val="000000"/>
          <w:sz w:val="20"/>
          <w:szCs w:val="20"/>
        </w:rPr>
        <w:t>sal</w:t>
      </w:r>
      <w:r w:rsidR="00467096">
        <w:rPr>
          <w:rFonts w:eastAsia="Calibri" w:cs="Calibri"/>
          <w:color w:val="000000"/>
          <w:sz w:val="20"/>
          <w:szCs w:val="20"/>
        </w:rPr>
        <w:t>d</w:t>
      </w:r>
      <w:r w:rsidR="008F7532">
        <w:rPr>
          <w:rFonts w:eastAsia="Calibri" w:cs="Calibri"/>
          <w:color w:val="000000"/>
          <w:sz w:val="20"/>
          <w:szCs w:val="20"/>
        </w:rPr>
        <w:t>a</w:t>
      </w:r>
      <w:proofErr w:type="spellEnd"/>
      <w:r w:rsidR="008F7532">
        <w:rPr>
          <w:rFonts w:eastAsia="Calibri" w:cs="Calibri"/>
          <w:color w:val="000000"/>
          <w:sz w:val="20"/>
          <w:szCs w:val="20"/>
        </w:rPr>
        <w:t xml:space="preserve">, MD. Patrick Kirkland, MD. </w:t>
      </w:r>
    </w:p>
    <w:p w14:paraId="00000027" w14:textId="77777777" w:rsidR="008C4212" w:rsidRPr="00906E17" w:rsidRDefault="008C4212">
      <w:pPr>
        <w:tabs>
          <w:tab w:val="left" w:pos="7830"/>
          <w:tab w:val="left" w:pos="8640"/>
          <w:tab w:val="right" w:pos="9360"/>
        </w:tabs>
        <w:spacing w:before="20"/>
        <w:rPr>
          <w:rFonts w:eastAsia="Calibri" w:cs="Calibri"/>
          <w:sz w:val="20"/>
          <w:szCs w:val="20"/>
        </w:rPr>
      </w:pPr>
    </w:p>
    <w:p w14:paraId="00000028" w14:textId="77777777" w:rsidR="008C4212" w:rsidRPr="00906E17" w:rsidRDefault="007B3597">
      <w:pPr>
        <w:pBdr>
          <w:bottom w:val="single" w:sz="4" w:space="1" w:color="000000"/>
        </w:pBdr>
        <w:tabs>
          <w:tab w:val="left" w:pos="7830"/>
          <w:tab w:val="left" w:pos="8640"/>
          <w:tab w:val="right" w:pos="9360"/>
        </w:tabs>
        <w:rPr>
          <w:rFonts w:eastAsia="Calibri" w:cs="Calibri"/>
          <w:color w:val="FF0000"/>
          <w:sz w:val="22"/>
          <w:szCs w:val="22"/>
        </w:rPr>
      </w:pPr>
      <w:r w:rsidRPr="00906E17">
        <w:rPr>
          <w:rFonts w:eastAsia="Calibri" w:cs="Calibri"/>
          <w:b/>
          <w:sz w:val="22"/>
          <w:szCs w:val="22"/>
        </w:rPr>
        <w:t>Research Interests</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3119"/>
        <w:gridCol w:w="3126"/>
        <w:gridCol w:w="3115"/>
      </w:tblGrid>
      <w:tr w:rsidR="008C4212" w:rsidRPr="00906E17" w14:paraId="1B2A47CC" w14:textId="77777777">
        <w:tc>
          <w:tcPr>
            <w:tcW w:w="3119" w:type="dxa"/>
          </w:tcPr>
          <w:p w14:paraId="00000029"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 xml:space="preserve">Epidemiology </w:t>
            </w:r>
          </w:p>
        </w:tc>
        <w:tc>
          <w:tcPr>
            <w:tcW w:w="3126" w:type="dxa"/>
          </w:tcPr>
          <w:p w14:paraId="0000002A"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Nanotechnology</w:t>
            </w:r>
          </w:p>
        </w:tc>
        <w:tc>
          <w:tcPr>
            <w:tcW w:w="3115" w:type="dxa"/>
          </w:tcPr>
          <w:p w14:paraId="0000002B"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 xml:space="preserve">Oncology </w:t>
            </w:r>
          </w:p>
        </w:tc>
      </w:tr>
      <w:tr w:rsidR="008C4212" w:rsidRPr="00906E17" w14:paraId="7A1B7CC1" w14:textId="77777777">
        <w:tc>
          <w:tcPr>
            <w:tcW w:w="3119" w:type="dxa"/>
          </w:tcPr>
          <w:p w14:paraId="0000002C"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Bioinformatics</w:t>
            </w:r>
          </w:p>
          <w:p w14:paraId="0000002D"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Drug metabolism</w:t>
            </w:r>
          </w:p>
        </w:tc>
        <w:tc>
          <w:tcPr>
            <w:tcW w:w="3126" w:type="dxa"/>
          </w:tcPr>
          <w:p w14:paraId="0000002E"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Translational research</w:t>
            </w:r>
          </w:p>
          <w:p w14:paraId="0000002F"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Toxicology</w:t>
            </w:r>
          </w:p>
        </w:tc>
        <w:tc>
          <w:tcPr>
            <w:tcW w:w="3115" w:type="dxa"/>
          </w:tcPr>
          <w:p w14:paraId="00000030"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Neuroscience</w:t>
            </w:r>
          </w:p>
          <w:p w14:paraId="00000031"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Emerging Pathogens</w:t>
            </w:r>
          </w:p>
        </w:tc>
      </w:tr>
    </w:tbl>
    <w:p w14:paraId="00000032" w14:textId="77777777" w:rsidR="008C4212" w:rsidRPr="00906E17" w:rsidRDefault="008C4212">
      <w:pPr>
        <w:pBdr>
          <w:top w:val="nil"/>
          <w:left w:val="nil"/>
          <w:bottom w:val="nil"/>
          <w:right w:val="nil"/>
          <w:between w:val="nil"/>
        </w:pBdr>
        <w:tabs>
          <w:tab w:val="left" w:pos="7830"/>
          <w:tab w:val="left" w:pos="8640"/>
          <w:tab w:val="right" w:pos="9360"/>
        </w:tabs>
        <w:ind w:left="720" w:hanging="720"/>
        <w:rPr>
          <w:rFonts w:eastAsia="Calibri" w:cs="Calibri"/>
          <w:color w:val="000000"/>
          <w:sz w:val="21"/>
          <w:szCs w:val="21"/>
        </w:rPr>
      </w:pPr>
    </w:p>
    <w:p w14:paraId="00000033" w14:textId="77777777" w:rsidR="008C4212" w:rsidRPr="00906E17" w:rsidRDefault="007B3597">
      <w:pPr>
        <w:pBdr>
          <w:bottom w:val="single" w:sz="4" w:space="1" w:color="000000"/>
        </w:pBdr>
        <w:tabs>
          <w:tab w:val="left" w:pos="7830"/>
          <w:tab w:val="left" w:pos="8640"/>
          <w:tab w:val="right" w:pos="9360"/>
        </w:tabs>
        <w:rPr>
          <w:rFonts w:eastAsia="Calibri" w:cs="Calibri"/>
          <w:color w:val="FF0000"/>
          <w:sz w:val="22"/>
          <w:szCs w:val="22"/>
        </w:rPr>
      </w:pPr>
      <w:r w:rsidRPr="00906E17">
        <w:rPr>
          <w:rFonts w:eastAsia="Calibri" w:cs="Calibri"/>
          <w:b/>
          <w:sz w:val="22"/>
          <w:szCs w:val="22"/>
        </w:rPr>
        <w:lastRenderedPageBreak/>
        <w:t>Lab skills</w:t>
      </w:r>
    </w:p>
    <w:tbl>
      <w:tblPr>
        <w:tblStyle w:val="a0"/>
        <w:tblW w:w="9359" w:type="dxa"/>
        <w:tblBorders>
          <w:top w:val="nil"/>
          <w:left w:val="nil"/>
          <w:bottom w:val="nil"/>
          <w:right w:val="nil"/>
          <w:insideH w:val="nil"/>
          <w:insideV w:val="nil"/>
        </w:tblBorders>
        <w:tblLayout w:type="fixed"/>
        <w:tblLook w:val="0400" w:firstRow="0" w:lastRow="0" w:firstColumn="0" w:lastColumn="0" w:noHBand="0" w:noVBand="1"/>
      </w:tblPr>
      <w:tblGrid>
        <w:gridCol w:w="3121"/>
        <w:gridCol w:w="3119"/>
        <w:gridCol w:w="3119"/>
      </w:tblGrid>
      <w:tr w:rsidR="008C4212" w:rsidRPr="00906E17" w14:paraId="7A4A8825" w14:textId="77777777" w:rsidTr="3E43509C">
        <w:tc>
          <w:tcPr>
            <w:tcW w:w="3122" w:type="dxa"/>
          </w:tcPr>
          <w:p w14:paraId="00000034" w14:textId="1BD53FF2"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Cell culture (</w:t>
            </w:r>
            <w:r w:rsidRPr="00906E17">
              <w:rPr>
                <w:rFonts w:ascii="Times" w:hAnsi="Times"/>
                <w:i/>
                <w:iCs/>
                <w:sz w:val="22"/>
                <w:szCs w:val="22"/>
              </w:rPr>
              <w:t>in vivo, in vitro</w:t>
            </w:r>
            <w:r w:rsidRPr="00906E17">
              <w:rPr>
                <w:rFonts w:ascii="Times" w:hAnsi="Times"/>
                <w:sz w:val="22"/>
                <w:szCs w:val="22"/>
              </w:rPr>
              <w:t>)</w:t>
            </w:r>
          </w:p>
        </w:tc>
        <w:tc>
          <w:tcPr>
            <w:tcW w:w="3119" w:type="dxa"/>
          </w:tcPr>
          <w:p w14:paraId="00000035"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Nanoparticle synthesis</w:t>
            </w:r>
          </w:p>
        </w:tc>
        <w:tc>
          <w:tcPr>
            <w:tcW w:w="3119" w:type="dxa"/>
          </w:tcPr>
          <w:p w14:paraId="00000036" w14:textId="3E135BAC"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PCR/qPCR</w:t>
            </w:r>
          </w:p>
        </w:tc>
      </w:tr>
      <w:tr w:rsidR="008C4212" w:rsidRPr="00906E17" w14:paraId="7BFDD333" w14:textId="77777777" w:rsidTr="3E43509C">
        <w:tc>
          <w:tcPr>
            <w:tcW w:w="3122" w:type="dxa"/>
          </w:tcPr>
          <w:p w14:paraId="00000037" w14:textId="08205220"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 xml:space="preserve">Mouse handling (anesthesia, </w:t>
            </w:r>
            <w:r w:rsidRPr="00906E17">
              <w:rPr>
                <w:rFonts w:ascii="Times" w:hAnsi="Times"/>
                <w:i/>
                <w:iCs/>
                <w:sz w:val="22"/>
                <w:szCs w:val="22"/>
              </w:rPr>
              <w:t>ex vivo</w:t>
            </w:r>
            <w:r w:rsidRPr="00906E17">
              <w:rPr>
                <w:rFonts w:ascii="Times" w:hAnsi="Times"/>
                <w:sz w:val="22"/>
                <w:szCs w:val="22"/>
              </w:rPr>
              <w:t>)</w:t>
            </w:r>
          </w:p>
        </w:tc>
        <w:tc>
          <w:tcPr>
            <w:tcW w:w="3119" w:type="dxa"/>
          </w:tcPr>
          <w:p w14:paraId="00000038" w14:textId="5D2461C5"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Flow cytometry (</w:t>
            </w:r>
            <w:r w:rsidRPr="00906E17">
              <w:rPr>
                <w:rFonts w:ascii="Times" w:hAnsi="Times"/>
                <w:i/>
                <w:iCs/>
                <w:sz w:val="22"/>
                <w:szCs w:val="22"/>
              </w:rPr>
              <w:t>in vitro</w:t>
            </w:r>
            <w:r w:rsidRPr="00906E17">
              <w:rPr>
                <w:rFonts w:ascii="Times" w:hAnsi="Times"/>
                <w:sz w:val="22"/>
                <w:szCs w:val="22"/>
              </w:rPr>
              <w:t>)</w:t>
            </w:r>
          </w:p>
        </w:tc>
        <w:tc>
          <w:tcPr>
            <w:tcW w:w="3119" w:type="dxa"/>
          </w:tcPr>
          <w:p w14:paraId="00000039" w14:textId="71AC56DA"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R programming (</w:t>
            </w:r>
            <w:r w:rsidRPr="00906E17">
              <w:rPr>
                <w:rFonts w:ascii="Times" w:hAnsi="Times"/>
                <w:i/>
                <w:iCs/>
                <w:sz w:val="22"/>
                <w:szCs w:val="22"/>
              </w:rPr>
              <w:t>in silico</w:t>
            </w:r>
            <w:r w:rsidRPr="00906E17">
              <w:rPr>
                <w:rFonts w:ascii="Times" w:hAnsi="Times"/>
                <w:sz w:val="22"/>
                <w:szCs w:val="22"/>
              </w:rPr>
              <w:t>)</w:t>
            </w:r>
          </w:p>
        </w:tc>
      </w:tr>
      <w:tr w:rsidR="008C4212" w:rsidRPr="00906E17" w14:paraId="36C273CA" w14:textId="77777777" w:rsidTr="3E43509C">
        <w:tc>
          <w:tcPr>
            <w:tcW w:w="3122" w:type="dxa"/>
          </w:tcPr>
          <w:p w14:paraId="0000003A" w14:textId="1FE717B1"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Bioinformatics (</w:t>
            </w:r>
            <w:r w:rsidRPr="00906E17">
              <w:rPr>
                <w:rFonts w:ascii="Times" w:hAnsi="Times"/>
                <w:i/>
                <w:iCs/>
                <w:sz w:val="22"/>
                <w:szCs w:val="22"/>
              </w:rPr>
              <w:t>in silico</w:t>
            </w:r>
            <w:r w:rsidRPr="00906E17">
              <w:rPr>
                <w:rFonts w:ascii="Times" w:hAnsi="Times"/>
                <w:sz w:val="22"/>
                <w:szCs w:val="22"/>
              </w:rPr>
              <w:t>)</w:t>
            </w:r>
          </w:p>
        </w:tc>
        <w:tc>
          <w:tcPr>
            <w:tcW w:w="3119" w:type="dxa"/>
          </w:tcPr>
          <w:p w14:paraId="0000003B" w14:textId="28070A82"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Microscopy (</w:t>
            </w:r>
            <w:r w:rsidRPr="00906E17">
              <w:rPr>
                <w:rFonts w:ascii="Times" w:hAnsi="Times"/>
                <w:i/>
                <w:iCs/>
                <w:sz w:val="22"/>
                <w:szCs w:val="22"/>
              </w:rPr>
              <w:t>in situ</w:t>
            </w:r>
            <w:r w:rsidRPr="00906E17">
              <w:rPr>
                <w:rFonts w:ascii="Times" w:hAnsi="Times"/>
                <w:sz w:val="22"/>
                <w:szCs w:val="22"/>
              </w:rPr>
              <w:t>)</w:t>
            </w:r>
          </w:p>
        </w:tc>
        <w:tc>
          <w:tcPr>
            <w:tcW w:w="3119" w:type="dxa"/>
          </w:tcPr>
          <w:p w14:paraId="0000003C"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Sequencing</w:t>
            </w:r>
          </w:p>
        </w:tc>
      </w:tr>
      <w:tr w:rsidR="008C4212" w:rsidRPr="00906E17" w14:paraId="19064C90" w14:textId="77777777" w:rsidTr="3E43509C">
        <w:tc>
          <w:tcPr>
            <w:tcW w:w="3122" w:type="dxa"/>
          </w:tcPr>
          <w:p w14:paraId="0000003D" w14:textId="282FCAD1"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Gel Electrophoresis</w:t>
            </w:r>
          </w:p>
        </w:tc>
        <w:tc>
          <w:tcPr>
            <w:tcW w:w="3119" w:type="dxa"/>
          </w:tcPr>
          <w:p w14:paraId="0000003E" w14:textId="4CD0AF91"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Python programming (</w:t>
            </w:r>
            <w:r w:rsidRPr="00906E17">
              <w:rPr>
                <w:rFonts w:ascii="Times" w:hAnsi="Times"/>
                <w:i/>
                <w:iCs/>
                <w:sz w:val="22"/>
                <w:szCs w:val="22"/>
              </w:rPr>
              <w:t>in silico</w:t>
            </w:r>
            <w:r w:rsidRPr="00906E17">
              <w:rPr>
                <w:rFonts w:ascii="Times" w:hAnsi="Times"/>
                <w:sz w:val="22"/>
                <w:szCs w:val="22"/>
              </w:rPr>
              <w:t>)</w:t>
            </w:r>
          </w:p>
        </w:tc>
        <w:tc>
          <w:tcPr>
            <w:tcW w:w="3119" w:type="dxa"/>
          </w:tcPr>
          <w:p w14:paraId="0000003F"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 xml:space="preserve">Western blots </w:t>
            </w:r>
          </w:p>
        </w:tc>
      </w:tr>
      <w:tr w:rsidR="008C4212" w:rsidRPr="00906E17" w14:paraId="6FDA1835" w14:textId="77777777" w:rsidTr="3E43509C">
        <w:tc>
          <w:tcPr>
            <w:tcW w:w="3122" w:type="dxa"/>
          </w:tcPr>
          <w:p w14:paraId="00000040"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Drug encapsulation</w:t>
            </w:r>
          </w:p>
        </w:tc>
        <w:tc>
          <w:tcPr>
            <w:tcW w:w="3119" w:type="dxa"/>
          </w:tcPr>
          <w:p w14:paraId="00000041" w14:textId="663165A3"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DNA/RNA extraction (</w:t>
            </w:r>
            <w:r w:rsidRPr="00906E17">
              <w:rPr>
                <w:rFonts w:ascii="Times" w:hAnsi="Times"/>
                <w:i/>
                <w:iCs/>
                <w:sz w:val="22"/>
                <w:szCs w:val="22"/>
              </w:rPr>
              <w:t>in vitro</w:t>
            </w:r>
            <w:r w:rsidRPr="00906E17">
              <w:rPr>
                <w:rFonts w:ascii="Times" w:hAnsi="Times"/>
                <w:sz w:val="22"/>
                <w:szCs w:val="22"/>
              </w:rPr>
              <w:t>)</w:t>
            </w:r>
          </w:p>
        </w:tc>
        <w:tc>
          <w:tcPr>
            <w:tcW w:w="3119" w:type="dxa"/>
          </w:tcPr>
          <w:p w14:paraId="00000042"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Toxicity assays</w:t>
            </w:r>
          </w:p>
          <w:p w14:paraId="00000043" w14:textId="77777777" w:rsidR="008C4212" w:rsidRPr="00906E17" w:rsidRDefault="008C4212">
            <w:pPr>
              <w:tabs>
                <w:tab w:val="left" w:pos="7830"/>
                <w:tab w:val="left" w:pos="8640"/>
                <w:tab w:val="right" w:pos="9360"/>
              </w:tabs>
              <w:rPr>
                <w:rFonts w:ascii="Times" w:hAnsi="Times"/>
                <w:sz w:val="22"/>
                <w:szCs w:val="22"/>
              </w:rPr>
            </w:pPr>
          </w:p>
        </w:tc>
      </w:tr>
    </w:tbl>
    <w:p w14:paraId="39F689A2" w14:textId="537E0C1C" w:rsidR="00D65F05" w:rsidRPr="00906E17" w:rsidRDefault="007B3597" w:rsidP="00164DE3">
      <w:pPr>
        <w:tabs>
          <w:tab w:val="left" w:pos="7830"/>
          <w:tab w:val="left" w:pos="8640"/>
          <w:tab w:val="right" w:pos="9360"/>
        </w:tabs>
        <w:rPr>
          <w:rFonts w:eastAsia="Calibri" w:cs="Calibri"/>
          <w:sz w:val="22"/>
          <w:szCs w:val="22"/>
        </w:rPr>
      </w:pPr>
      <w:r w:rsidRPr="00906E17">
        <w:rPr>
          <w:rFonts w:eastAsia="Calibri" w:cs="Calibri"/>
          <w:sz w:val="22"/>
          <w:szCs w:val="22"/>
        </w:rPr>
        <w:t>Excellent computer and analytical skills using a large variety of programs and software, excellent public presentation skills</w:t>
      </w:r>
      <w:r w:rsidR="00654461" w:rsidRPr="00906E17">
        <w:rPr>
          <w:rFonts w:eastAsia="Calibri" w:cs="Calibri"/>
          <w:sz w:val="22"/>
          <w:szCs w:val="22"/>
        </w:rPr>
        <w:t>. Good documentation skills and ability to write procedure and report. Experience with common lab equipment such as pipettes, nanodrop, centrifuges, thermocyclers, microscopes, etc.</w:t>
      </w:r>
    </w:p>
    <w:p w14:paraId="352C1F38" w14:textId="77777777" w:rsidR="00D65F05" w:rsidRPr="00906E17" w:rsidRDefault="00D65F05" w:rsidP="6FB14D69">
      <w:pPr>
        <w:tabs>
          <w:tab w:val="left" w:pos="7830"/>
          <w:tab w:val="left" w:pos="8640"/>
          <w:tab w:val="right" w:pos="9360"/>
        </w:tabs>
        <w:spacing w:before="20"/>
        <w:rPr>
          <w:rFonts w:eastAsia="Calibri" w:cs="Calibri"/>
          <w:color w:val="000000" w:themeColor="text1"/>
          <w:sz w:val="22"/>
          <w:szCs w:val="22"/>
        </w:rPr>
      </w:pPr>
    </w:p>
    <w:p w14:paraId="0980DF1C" w14:textId="6CD8CE36" w:rsidR="00032582" w:rsidRPr="00906E17" w:rsidRDefault="0082054A" w:rsidP="009006D1">
      <w:pPr>
        <w:pBdr>
          <w:bottom w:val="single" w:sz="4" w:space="1" w:color="auto"/>
        </w:pBdr>
        <w:spacing w:before="20" w:line="259" w:lineRule="auto"/>
        <w:rPr>
          <w:rFonts w:eastAsia="Calibri" w:cs="Calibri"/>
          <w:b/>
          <w:bCs/>
          <w:sz w:val="26"/>
          <w:szCs w:val="26"/>
        </w:rPr>
      </w:pPr>
      <w:r w:rsidRPr="00906E17">
        <w:rPr>
          <w:rFonts w:eastAsia="Calibri" w:cs="Calibri"/>
          <w:b/>
          <w:bCs/>
          <w:sz w:val="26"/>
          <w:szCs w:val="26"/>
        </w:rPr>
        <w:t>Publications</w:t>
      </w:r>
    </w:p>
    <w:p w14:paraId="4A3452F0" w14:textId="34D513FA" w:rsidR="00433ADE" w:rsidRPr="00906E17" w:rsidRDefault="00433ADE" w:rsidP="0082054A">
      <w:pPr>
        <w:shd w:val="clear" w:color="auto" w:fill="FFFFFF"/>
        <w:rPr>
          <w:rFonts w:eastAsia="Times New Roman" w:cs="Calibri"/>
          <w:color w:val="222222"/>
        </w:rPr>
      </w:pPr>
      <w:r w:rsidRPr="00906E17">
        <w:rPr>
          <w:rFonts w:eastAsia="Times New Roman" w:cs="Calibri"/>
          <w:i/>
          <w:iCs/>
          <w:color w:val="222222"/>
        </w:rPr>
        <w:t>Anticipated 2020</w:t>
      </w:r>
    </w:p>
    <w:p w14:paraId="2398A164" w14:textId="77777777" w:rsidR="00780553" w:rsidRPr="00906E17" w:rsidRDefault="00780553" w:rsidP="6FB14D69">
      <w:pPr>
        <w:tabs>
          <w:tab w:val="left" w:pos="7830"/>
          <w:tab w:val="left" w:pos="8640"/>
          <w:tab w:val="right" w:pos="9360"/>
        </w:tabs>
        <w:spacing w:before="20"/>
        <w:rPr>
          <w:rFonts w:eastAsia="Calibri" w:cs="Calibri"/>
          <w:color w:val="000000" w:themeColor="text1"/>
          <w:sz w:val="22"/>
          <w:szCs w:val="22"/>
        </w:rPr>
      </w:pPr>
    </w:p>
    <w:p w14:paraId="00000046" w14:textId="6600FF1E" w:rsidR="008C4212" w:rsidRPr="00906E17" w:rsidRDefault="007B3597">
      <w:pPr>
        <w:pBdr>
          <w:bottom w:val="single" w:sz="4" w:space="1" w:color="000000"/>
          <w:between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Awards and Honors</w:t>
      </w:r>
    </w:p>
    <w:p w14:paraId="00000047" w14:textId="77777777" w:rsidR="008C4212" w:rsidRPr="00906E17" w:rsidRDefault="007B3597">
      <w:pPr>
        <w:tabs>
          <w:tab w:val="left" w:pos="7830"/>
          <w:tab w:val="left" w:pos="8640"/>
          <w:tab w:val="right" w:pos="9360"/>
        </w:tabs>
        <w:spacing w:before="20"/>
        <w:rPr>
          <w:rFonts w:eastAsia="Calibri" w:cs="Calibri"/>
          <w:sz w:val="22"/>
          <w:szCs w:val="22"/>
        </w:rPr>
      </w:pPr>
      <w:r w:rsidRPr="00906E17">
        <w:rPr>
          <w:rFonts w:eastAsia="Calibri" w:cs="Calibri"/>
          <w:b/>
          <w:sz w:val="22"/>
          <w:szCs w:val="22"/>
          <w:shd w:val="clear" w:color="auto" w:fill="FBFBFB"/>
        </w:rPr>
        <w:t>Undergraduate Research Opportunities Program (UROP) Award</w:t>
      </w:r>
      <w:r w:rsidRPr="00906E17">
        <w:rPr>
          <w:rFonts w:eastAsia="Calibri" w:cs="Calibri"/>
          <w:sz w:val="22"/>
          <w:szCs w:val="22"/>
        </w:rPr>
        <w:tab/>
      </w:r>
      <w:r w:rsidRPr="00906E17">
        <w:rPr>
          <w:rFonts w:eastAsia="Calibri" w:cs="Calibri"/>
          <w:sz w:val="22"/>
          <w:szCs w:val="22"/>
        </w:rPr>
        <w:tab/>
        <w:t xml:space="preserve">     </w:t>
      </w:r>
      <w:r w:rsidRPr="00906E17">
        <w:rPr>
          <w:rFonts w:eastAsia="Calibri" w:cs="Calibri"/>
          <w:color w:val="000000"/>
          <w:sz w:val="22"/>
          <w:szCs w:val="22"/>
        </w:rPr>
        <w:t>2013</w:t>
      </w:r>
    </w:p>
    <w:p w14:paraId="00000048" w14:textId="77777777" w:rsidR="008C4212" w:rsidRPr="00906E17" w:rsidRDefault="007B3597">
      <w:pPr>
        <w:numPr>
          <w:ilvl w:val="0"/>
          <w:numId w:val="3"/>
        </w:numPr>
        <w:pBdr>
          <w:top w:val="nil"/>
          <w:left w:val="nil"/>
          <w:bottom w:val="nil"/>
          <w:right w:val="nil"/>
          <w:between w:val="nil"/>
        </w:pBdr>
        <w:tabs>
          <w:tab w:val="left" w:pos="7830"/>
          <w:tab w:val="left" w:pos="8640"/>
          <w:tab w:val="right" w:pos="9360"/>
        </w:tabs>
        <w:spacing w:before="20"/>
        <w:ind w:left="360" w:hanging="180"/>
        <w:rPr>
          <w:b/>
          <w:color w:val="000000"/>
          <w:sz w:val="20"/>
          <w:szCs w:val="20"/>
        </w:rPr>
      </w:pPr>
      <w:r w:rsidRPr="00906E17">
        <w:rPr>
          <w:rFonts w:eastAsia="Calibri" w:cs="Calibri"/>
          <w:color w:val="000000"/>
          <w:sz w:val="20"/>
          <w:szCs w:val="20"/>
        </w:rPr>
        <w:t xml:space="preserve">$5000 award. </w:t>
      </w:r>
    </w:p>
    <w:p w14:paraId="00000049" w14:textId="71E30F21" w:rsidR="008C4212" w:rsidRPr="00906E17" w:rsidRDefault="008C4212">
      <w:pPr>
        <w:tabs>
          <w:tab w:val="left" w:pos="7830"/>
          <w:tab w:val="left" w:pos="8640"/>
          <w:tab w:val="right" w:pos="9360"/>
        </w:tabs>
        <w:spacing w:before="20"/>
        <w:rPr>
          <w:rFonts w:eastAsia="Calibri" w:cs="Calibri"/>
          <w:sz w:val="22"/>
          <w:szCs w:val="22"/>
        </w:rPr>
      </w:pPr>
    </w:p>
    <w:p w14:paraId="0000004A"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 xml:space="preserve">Teaching Experience </w:t>
      </w:r>
    </w:p>
    <w:p w14:paraId="4F8B9F9A" w14:textId="77777777" w:rsidR="00906E17" w:rsidRPr="00906E17" w:rsidRDefault="00906E17" w:rsidP="00906E17">
      <w:pPr>
        <w:pBdr>
          <w:top w:val="nil"/>
          <w:left w:val="nil"/>
          <w:bottom w:val="nil"/>
          <w:right w:val="nil"/>
          <w:between w:val="nil"/>
        </w:pBdr>
        <w:tabs>
          <w:tab w:val="left" w:pos="7200"/>
          <w:tab w:val="left" w:pos="7830"/>
          <w:tab w:val="left" w:pos="8640"/>
          <w:tab w:val="right" w:pos="9360"/>
        </w:tabs>
        <w:spacing w:before="20"/>
        <w:rPr>
          <w:rFonts w:eastAsia="Calibri" w:cs="Calibri"/>
          <w:color w:val="000000"/>
          <w:sz w:val="20"/>
          <w:szCs w:val="20"/>
          <w:shd w:val="clear" w:color="auto" w:fill="FBFBFB"/>
        </w:rPr>
      </w:pPr>
      <w:r w:rsidRPr="00906E17">
        <w:rPr>
          <w:rFonts w:eastAsia="Calibri" w:cs="Calibri"/>
          <w:b/>
          <w:color w:val="000000"/>
          <w:sz w:val="22"/>
          <w:szCs w:val="22"/>
          <w:shd w:val="clear" w:color="auto" w:fill="FBFBFB"/>
        </w:rPr>
        <w:t>Tutor</w:t>
      </w:r>
      <w:r w:rsidRPr="00906E17">
        <w:rPr>
          <w:rFonts w:eastAsia="Calibri" w:cs="Calibri"/>
          <w:b/>
          <w:color w:val="000000"/>
          <w:sz w:val="20"/>
          <w:szCs w:val="20"/>
          <w:shd w:val="clear" w:color="auto" w:fill="FBFBFB"/>
        </w:rPr>
        <w:t xml:space="preserve">.  </w:t>
      </w:r>
      <w:r w:rsidRPr="00906E17">
        <w:rPr>
          <w:rFonts w:eastAsia="Calibri" w:cs="Calibri"/>
          <w:color w:val="000000"/>
          <w:sz w:val="20"/>
          <w:szCs w:val="20"/>
          <w:shd w:val="clear" w:color="auto" w:fill="FBFBFB"/>
        </w:rPr>
        <w:t>10hrs/week</w:t>
      </w:r>
      <w:r w:rsidRPr="00906E17">
        <w:rPr>
          <w:rFonts w:eastAsia="Calibri" w:cs="Calibri"/>
          <w:color w:val="000000"/>
          <w:sz w:val="20"/>
          <w:szCs w:val="20"/>
          <w:shd w:val="clear" w:color="auto" w:fill="FBFBFB"/>
        </w:rPr>
        <w:tab/>
      </w:r>
      <w:proofErr w:type="gramStart"/>
      <w:r w:rsidRPr="00906E17">
        <w:rPr>
          <w:rFonts w:eastAsia="Calibri" w:cs="Calibri"/>
          <w:color w:val="000000"/>
          <w:sz w:val="20"/>
          <w:szCs w:val="20"/>
          <w:shd w:val="clear" w:color="auto" w:fill="FBFBFB"/>
        </w:rPr>
        <w:tab/>
        <w:t xml:space="preserve">  </w:t>
      </w:r>
      <w:r w:rsidRPr="00906E17">
        <w:rPr>
          <w:rFonts w:eastAsia="Calibri" w:cs="Calibri"/>
          <w:color w:val="000000"/>
          <w:sz w:val="20"/>
          <w:szCs w:val="20"/>
          <w:shd w:val="clear" w:color="auto" w:fill="FBFBFB"/>
        </w:rPr>
        <w:tab/>
      </w:r>
      <w:proofErr w:type="gramEnd"/>
      <w:r>
        <w:rPr>
          <w:rFonts w:eastAsia="Calibri" w:cs="Calibri"/>
          <w:color w:val="000000"/>
          <w:sz w:val="20"/>
          <w:szCs w:val="20"/>
          <w:shd w:val="clear" w:color="auto" w:fill="FBFBFB"/>
        </w:rPr>
        <w:t xml:space="preserve">     </w:t>
      </w:r>
      <w:r w:rsidRPr="00906E17">
        <w:rPr>
          <w:rFonts w:eastAsia="Calibri" w:cs="Calibri"/>
          <w:color w:val="000000"/>
          <w:sz w:val="20"/>
          <w:szCs w:val="20"/>
          <w:shd w:val="clear" w:color="auto" w:fill="FBFBFB"/>
        </w:rPr>
        <w:t>2012</w:t>
      </w:r>
    </w:p>
    <w:p w14:paraId="3A76C59D" w14:textId="77777777" w:rsidR="00906E17" w:rsidRPr="00906E17" w:rsidRDefault="00906E17" w:rsidP="00906E17">
      <w:pPr>
        <w:pStyle w:val="ListParagraph"/>
        <w:numPr>
          <w:ilvl w:val="0"/>
          <w:numId w:val="12"/>
        </w:numPr>
        <w:pBdr>
          <w:top w:val="nil"/>
          <w:left w:val="nil"/>
          <w:bottom w:val="nil"/>
          <w:right w:val="nil"/>
          <w:between w:val="nil"/>
        </w:pBdr>
        <w:tabs>
          <w:tab w:val="left" w:pos="7200"/>
          <w:tab w:val="left" w:pos="7830"/>
          <w:tab w:val="left" w:pos="8640"/>
          <w:tab w:val="right" w:pos="9360"/>
        </w:tabs>
        <w:spacing w:before="20"/>
        <w:rPr>
          <w:rFonts w:cstheme="majorHAnsi"/>
          <w:color w:val="000000"/>
          <w:sz w:val="20"/>
          <w:szCs w:val="20"/>
          <w:shd w:val="clear" w:color="auto" w:fill="FBFBFB"/>
        </w:rPr>
      </w:pPr>
      <w:r w:rsidRPr="00906E17">
        <w:rPr>
          <w:rFonts w:cstheme="majorHAnsi"/>
          <w:color w:val="000000"/>
          <w:sz w:val="20"/>
          <w:szCs w:val="20"/>
          <w:shd w:val="clear" w:color="auto" w:fill="FBFBFB"/>
        </w:rPr>
        <w:t>Organic Chemistry Tutor</w:t>
      </w:r>
    </w:p>
    <w:p w14:paraId="4DBFBABD" w14:textId="77777777" w:rsidR="00520778" w:rsidRPr="00906E17" w:rsidRDefault="00520778">
      <w:pPr>
        <w:tabs>
          <w:tab w:val="left" w:pos="7200"/>
          <w:tab w:val="left" w:pos="7830"/>
          <w:tab w:val="left" w:pos="8640"/>
          <w:tab w:val="right" w:pos="9360"/>
        </w:tabs>
        <w:spacing w:before="20"/>
        <w:rPr>
          <w:rFonts w:eastAsia="Calibri" w:cs="Calibri"/>
          <w:sz w:val="20"/>
          <w:szCs w:val="20"/>
          <w:shd w:val="clear" w:color="auto" w:fill="FBFBFB"/>
        </w:rPr>
      </w:pPr>
    </w:p>
    <w:p w14:paraId="0000004F" w14:textId="37B087A1" w:rsidR="008C4212" w:rsidRPr="00906E17" w:rsidRDefault="007B3597">
      <w:pPr>
        <w:tabs>
          <w:tab w:val="left" w:pos="7830"/>
        </w:tabs>
        <w:spacing w:before="20"/>
        <w:rPr>
          <w:rFonts w:eastAsia="Calibri" w:cs="Calibri"/>
          <w:color w:val="000000"/>
          <w:sz w:val="22"/>
          <w:szCs w:val="22"/>
        </w:rPr>
      </w:pPr>
      <w:r w:rsidRPr="00906E17">
        <w:rPr>
          <w:rFonts w:eastAsia="Calibri" w:cs="Calibri"/>
          <w:b/>
          <w:sz w:val="22"/>
          <w:szCs w:val="22"/>
          <w:shd w:val="clear" w:color="auto" w:fill="FBFBFB"/>
        </w:rPr>
        <w:t xml:space="preserve">University Tutor. </w:t>
      </w:r>
      <w:r w:rsidRPr="00906E17">
        <w:rPr>
          <w:rFonts w:eastAsia="Calibri" w:cs="Calibri"/>
          <w:sz w:val="22"/>
          <w:szCs w:val="22"/>
          <w:shd w:val="clear" w:color="auto" w:fill="FBFBFB"/>
        </w:rPr>
        <w:t>15hrs/week</w:t>
      </w:r>
      <w:r w:rsidRPr="00906E17">
        <w:rPr>
          <w:rFonts w:eastAsia="Calibri" w:cs="Calibri"/>
          <w:b/>
          <w:sz w:val="22"/>
          <w:szCs w:val="22"/>
          <w:shd w:val="clear" w:color="auto" w:fill="FBFBFB"/>
        </w:rPr>
        <w:tab/>
      </w:r>
      <w:r w:rsidR="003A2B4F" w:rsidRPr="00906E17">
        <w:rPr>
          <w:rFonts w:eastAsia="Calibri" w:cs="Calibri"/>
          <w:b/>
          <w:sz w:val="22"/>
          <w:szCs w:val="22"/>
          <w:shd w:val="clear" w:color="auto" w:fill="FBFBFB"/>
        </w:rPr>
        <w:t xml:space="preserve"> </w:t>
      </w:r>
      <w:r w:rsidRPr="00906E17">
        <w:rPr>
          <w:rFonts w:eastAsia="Calibri" w:cs="Calibri"/>
          <w:b/>
          <w:sz w:val="22"/>
          <w:szCs w:val="22"/>
          <w:shd w:val="clear" w:color="auto" w:fill="FBFBFB"/>
        </w:rPr>
        <w:tab/>
        <w:t xml:space="preserve">     </w:t>
      </w:r>
      <w:r w:rsidR="007E3B33" w:rsidRPr="00906E17">
        <w:rPr>
          <w:rFonts w:eastAsia="Calibri" w:cs="Calibri"/>
          <w:b/>
          <w:sz w:val="22"/>
          <w:szCs w:val="22"/>
          <w:shd w:val="clear" w:color="auto" w:fill="FBFBFB"/>
        </w:rPr>
        <w:tab/>
      </w:r>
      <w:r w:rsidR="00906E17">
        <w:rPr>
          <w:rFonts w:eastAsia="Calibri" w:cs="Calibri"/>
          <w:b/>
          <w:sz w:val="22"/>
          <w:szCs w:val="22"/>
          <w:shd w:val="clear" w:color="auto" w:fill="FBFBFB"/>
        </w:rPr>
        <w:t xml:space="preserve">    </w:t>
      </w:r>
      <w:r w:rsidRPr="00906E17">
        <w:rPr>
          <w:rFonts w:eastAsia="Calibri" w:cs="Calibri"/>
          <w:sz w:val="22"/>
          <w:szCs w:val="22"/>
          <w:shd w:val="clear" w:color="auto" w:fill="FBFBFB"/>
        </w:rPr>
        <w:t>2011</w:t>
      </w:r>
    </w:p>
    <w:p w14:paraId="00000050" w14:textId="13A3CC88" w:rsidR="008C4212" w:rsidRPr="00906E17" w:rsidRDefault="007B3597">
      <w:pPr>
        <w:numPr>
          <w:ilvl w:val="0"/>
          <w:numId w:val="7"/>
        </w:numPr>
        <w:pBdr>
          <w:top w:val="nil"/>
          <w:left w:val="nil"/>
          <w:bottom w:val="nil"/>
          <w:right w:val="nil"/>
          <w:between w:val="nil"/>
        </w:pBdr>
        <w:tabs>
          <w:tab w:val="left" w:pos="7200"/>
          <w:tab w:val="left" w:pos="7830"/>
          <w:tab w:val="left" w:pos="8640"/>
          <w:tab w:val="right" w:pos="9360"/>
        </w:tabs>
        <w:spacing w:before="20"/>
        <w:ind w:left="360" w:hanging="180"/>
        <w:rPr>
          <w:color w:val="000000"/>
          <w:sz w:val="20"/>
          <w:szCs w:val="20"/>
          <w:shd w:val="clear" w:color="auto" w:fill="FBFBFB"/>
        </w:rPr>
      </w:pPr>
      <w:r w:rsidRPr="00906E17">
        <w:rPr>
          <w:rFonts w:eastAsia="Calibri" w:cs="Calibri"/>
          <w:color w:val="000000"/>
          <w:sz w:val="20"/>
          <w:szCs w:val="20"/>
          <w:shd w:val="clear" w:color="auto" w:fill="FBFBFB"/>
        </w:rPr>
        <w:t xml:space="preserve">CHEM161 General Chemistry (Dr. </w:t>
      </w:r>
      <w:proofErr w:type="spellStart"/>
      <w:r w:rsidRPr="00906E17">
        <w:rPr>
          <w:rFonts w:eastAsia="Calibri" w:cs="Calibri"/>
          <w:color w:val="000000"/>
          <w:sz w:val="20"/>
          <w:szCs w:val="20"/>
          <w:shd w:val="clear" w:color="auto" w:fill="FBFBFB"/>
        </w:rPr>
        <w:t>Hemscheidt</w:t>
      </w:r>
      <w:proofErr w:type="spellEnd"/>
      <w:r w:rsidRPr="00906E17">
        <w:rPr>
          <w:rFonts w:eastAsia="Calibri" w:cs="Calibri"/>
          <w:color w:val="000000"/>
          <w:sz w:val="20"/>
          <w:szCs w:val="20"/>
          <w:shd w:val="clear" w:color="auto" w:fill="FBFBFB"/>
        </w:rPr>
        <w:t>)</w:t>
      </w:r>
    </w:p>
    <w:p w14:paraId="0DEA3B13" w14:textId="09DBA11F" w:rsidR="00906E17" w:rsidRPr="00906E17" w:rsidRDefault="00906E17">
      <w:pPr>
        <w:numPr>
          <w:ilvl w:val="0"/>
          <w:numId w:val="7"/>
        </w:numPr>
        <w:pBdr>
          <w:top w:val="nil"/>
          <w:left w:val="nil"/>
          <w:bottom w:val="nil"/>
          <w:right w:val="nil"/>
          <w:between w:val="nil"/>
        </w:pBdr>
        <w:tabs>
          <w:tab w:val="left" w:pos="7200"/>
          <w:tab w:val="left" w:pos="7830"/>
          <w:tab w:val="left" w:pos="8640"/>
          <w:tab w:val="right" w:pos="9360"/>
        </w:tabs>
        <w:spacing w:before="20"/>
        <w:ind w:left="360" w:hanging="180"/>
        <w:rPr>
          <w:color w:val="000000"/>
          <w:sz w:val="20"/>
          <w:szCs w:val="20"/>
          <w:shd w:val="clear" w:color="auto" w:fill="FBFBFB"/>
        </w:rPr>
      </w:pPr>
      <w:r>
        <w:rPr>
          <w:rFonts w:eastAsia="Calibri" w:cs="Calibri"/>
          <w:color w:val="000000"/>
          <w:sz w:val="20"/>
          <w:szCs w:val="20"/>
          <w:shd w:val="clear" w:color="auto" w:fill="FBFBFB"/>
        </w:rPr>
        <w:t>Learning Emporium</w:t>
      </w:r>
    </w:p>
    <w:p w14:paraId="71DC1350" w14:textId="22DDCCF7" w:rsidR="007E3B33" w:rsidRPr="00906E17" w:rsidRDefault="007E3B33" w:rsidP="007E3B33">
      <w:pPr>
        <w:pBdr>
          <w:top w:val="nil"/>
          <w:left w:val="nil"/>
          <w:bottom w:val="nil"/>
          <w:right w:val="nil"/>
          <w:between w:val="nil"/>
        </w:pBdr>
        <w:tabs>
          <w:tab w:val="left" w:pos="7200"/>
          <w:tab w:val="left" w:pos="7830"/>
          <w:tab w:val="left" w:pos="8640"/>
          <w:tab w:val="right" w:pos="9360"/>
        </w:tabs>
        <w:spacing w:before="20"/>
        <w:rPr>
          <w:rFonts w:eastAsia="Calibri" w:cs="Calibri"/>
          <w:color w:val="000000"/>
          <w:sz w:val="20"/>
          <w:szCs w:val="20"/>
          <w:shd w:val="clear" w:color="auto" w:fill="FBFBFB"/>
        </w:rPr>
      </w:pPr>
    </w:p>
    <w:p w14:paraId="62D1064C" w14:textId="77777777" w:rsidR="00906E17" w:rsidRPr="00906E17" w:rsidRDefault="00906E17" w:rsidP="00906E17">
      <w:pPr>
        <w:tabs>
          <w:tab w:val="left" w:pos="7830"/>
        </w:tabs>
        <w:spacing w:before="20"/>
        <w:rPr>
          <w:rFonts w:eastAsia="Calibri" w:cs="Calibri"/>
          <w:color w:val="000000"/>
          <w:sz w:val="22"/>
          <w:szCs w:val="22"/>
        </w:rPr>
      </w:pPr>
      <w:r w:rsidRPr="00906E17">
        <w:rPr>
          <w:rFonts w:eastAsia="Calibri" w:cs="Calibri"/>
          <w:b/>
          <w:sz w:val="22"/>
          <w:szCs w:val="22"/>
          <w:shd w:val="clear" w:color="auto" w:fill="FBFBFB"/>
        </w:rPr>
        <w:t xml:space="preserve">Undergraduate Teaching Assistant. </w:t>
      </w:r>
      <w:r w:rsidRPr="00906E17">
        <w:rPr>
          <w:rFonts w:eastAsia="Calibri" w:cs="Calibri"/>
          <w:sz w:val="22"/>
          <w:szCs w:val="22"/>
          <w:shd w:val="clear" w:color="auto" w:fill="FBFBFB"/>
        </w:rPr>
        <w:t>20hrs/week</w:t>
      </w:r>
      <w:r w:rsidRPr="00906E17">
        <w:rPr>
          <w:rFonts w:eastAsia="Calibri" w:cs="Calibri"/>
          <w:b/>
          <w:sz w:val="22"/>
          <w:szCs w:val="22"/>
          <w:shd w:val="clear" w:color="auto" w:fill="FBFBFB"/>
        </w:rPr>
        <w:tab/>
      </w:r>
      <w:r w:rsidRPr="00906E17">
        <w:rPr>
          <w:rFonts w:eastAsia="Calibri" w:cs="Calibri"/>
          <w:b/>
          <w:sz w:val="22"/>
          <w:szCs w:val="22"/>
          <w:shd w:val="clear" w:color="auto" w:fill="FBFBFB"/>
        </w:rPr>
        <w:tab/>
        <w:t xml:space="preserve">    </w:t>
      </w:r>
      <w:r w:rsidRPr="00906E17">
        <w:rPr>
          <w:rFonts w:eastAsia="Calibri" w:cs="Calibri"/>
          <w:b/>
          <w:sz w:val="22"/>
          <w:szCs w:val="22"/>
          <w:shd w:val="clear" w:color="auto" w:fill="FBFBFB"/>
        </w:rPr>
        <w:tab/>
      </w:r>
      <w:r>
        <w:rPr>
          <w:rFonts w:eastAsia="Calibri" w:cs="Calibri"/>
          <w:b/>
          <w:sz w:val="22"/>
          <w:szCs w:val="22"/>
          <w:shd w:val="clear" w:color="auto" w:fill="FBFBFB"/>
        </w:rPr>
        <w:t xml:space="preserve">   </w:t>
      </w:r>
      <w:r w:rsidRPr="00906E17">
        <w:rPr>
          <w:rFonts w:eastAsia="Calibri" w:cs="Calibri"/>
          <w:b/>
          <w:sz w:val="22"/>
          <w:szCs w:val="22"/>
          <w:shd w:val="clear" w:color="auto" w:fill="FBFBFB"/>
        </w:rPr>
        <w:t xml:space="preserve"> </w:t>
      </w:r>
      <w:r w:rsidRPr="00906E17">
        <w:rPr>
          <w:rFonts w:eastAsia="Calibri" w:cs="Calibri"/>
          <w:sz w:val="22"/>
          <w:szCs w:val="22"/>
          <w:shd w:val="clear" w:color="auto" w:fill="FBFBFB"/>
        </w:rPr>
        <w:t>2011</w:t>
      </w:r>
    </w:p>
    <w:p w14:paraId="07EB85AD" w14:textId="77777777" w:rsidR="00906E17" w:rsidRPr="00906E17" w:rsidRDefault="00906E17" w:rsidP="00906E17">
      <w:pPr>
        <w:numPr>
          <w:ilvl w:val="0"/>
          <w:numId w:val="7"/>
        </w:numPr>
        <w:pBdr>
          <w:top w:val="nil"/>
          <w:left w:val="nil"/>
          <w:bottom w:val="nil"/>
          <w:right w:val="nil"/>
          <w:between w:val="nil"/>
        </w:pBdr>
        <w:tabs>
          <w:tab w:val="left" w:pos="7200"/>
          <w:tab w:val="left" w:pos="7830"/>
          <w:tab w:val="left" w:pos="8640"/>
          <w:tab w:val="right" w:pos="9360"/>
        </w:tabs>
        <w:spacing w:before="20"/>
        <w:ind w:left="360" w:hanging="180"/>
        <w:rPr>
          <w:color w:val="000000"/>
          <w:sz w:val="20"/>
          <w:szCs w:val="20"/>
          <w:shd w:val="clear" w:color="auto" w:fill="FBFBFB"/>
        </w:rPr>
      </w:pPr>
      <w:r w:rsidRPr="00906E17">
        <w:rPr>
          <w:rFonts w:eastAsia="Calibri" w:cs="Calibri"/>
          <w:color w:val="000000"/>
          <w:sz w:val="20"/>
          <w:szCs w:val="20"/>
          <w:shd w:val="clear" w:color="auto" w:fill="FBFBFB"/>
        </w:rPr>
        <w:t>CHEM161 General Chemistry (Dr. Talisman)</w:t>
      </w:r>
    </w:p>
    <w:p w14:paraId="7173FF2F" w14:textId="77777777" w:rsidR="00906E17" w:rsidRPr="00906E17" w:rsidRDefault="00906E17" w:rsidP="00906E17">
      <w:pPr>
        <w:numPr>
          <w:ilvl w:val="0"/>
          <w:numId w:val="7"/>
        </w:numPr>
        <w:pBdr>
          <w:top w:val="nil"/>
          <w:left w:val="nil"/>
          <w:bottom w:val="nil"/>
          <w:right w:val="nil"/>
          <w:between w:val="nil"/>
        </w:pBdr>
        <w:tabs>
          <w:tab w:val="left" w:pos="7200"/>
          <w:tab w:val="left" w:pos="7830"/>
          <w:tab w:val="left" w:pos="8640"/>
          <w:tab w:val="right" w:pos="9360"/>
        </w:tabs>
        <w:spacing w:before="20"/>
        <w:ind w:left="360" w:hanging="180"/>
        <w:rPr>
          <w:color w:val="000000"/>
          <w:sz w:val="20"/>
          <w:szCs w:val="20"/>
          <w:shd w:val="clear" w:color="auto" w:fill="FBFBFB"/>
        </w:rPr>
      </w:pPr>
      <w:r w:rsidRPr="00906E17">
        <w:rPr>
          <w:rFonts w:eastAsia="Calibri" w:cs="Calibri"/>
          <w:color w:val="000000"/>
          <w:sz w:val="20"/>
          <w:szCs w:val="20"/>
          <w:shd w:val="clear" w:color="auto" w:fill="FBFBFB"/>
        </w:rPr>
        <w:t>CHEM161L General Chemistry Lab I (Dr. Talisman)</w:t>
      </w:r>
    </w:p>
    <w:p w14:paraId="78B19175" w14:textId="77777777" w:rsidR="00032582" w:rsidRPr="00906E17" w:rsidRDefault="00032582">
      <w:pPr>
        <w:tabs>
          <w:tab w:val="left" w:pos="7830"/>
          <w:tab w:val="left" w:pos="8640"/>
          <w:tab w:val="right" w:pos="9360"/>
        </w:tabs>
        <w:spacing w:before="20"/>
        <w:rPr>
          <w:rFonts w:eastAsia="Calibri" w:cs="Calibri"/>
          <w:sz w:val="22"/>
          <w:szCs w:val="22"/>
        </w:rPr>
      </w:pPr>
    </w:p>
    <w:p w14:paraId="00000052"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 xml:space="preserve">Medical and Clinical Experience </w:t>
      </w:r>
    </w:p>
    <w:p w14:paraId="00000053" w14:textId="01E3856C" w:rsidR="008C4212" w:rsidRPr="00906E17" w:rsidRDefault="007B3597" w:rsidP="3E43509C">
      <w:pPr>
        <w:tabs>
          <w:tab w:val="left" w:pos="7830"/>
          <w:tab w:val="left" w:pos="8640"/>
          <w:tab w:val="right" w:pos="9360"/>
        </w:tabs>
        <w:spacing w:before="20"/>
        <w:rPr>
          <w:rFonts w:eastAsia="Calibri" w:cs="Calibri"/>
          <w:sz w:val="22"/>
          <w:szCs w:val="22"/>
        </w:rPr>
      </w:pPr>
      <w:r w:rsidRPr="00906E17">
        <w:rPr>
          <w:rFonts w:eastAsia="Calibri" w:cs="Calibri"/>
          <w:b/>
          <w:bCs/>
          <w:sz w:val="22"/>
          <w:szCs w:val="22"/>
        </w:rPr>
        <w:t>Volunteer (Shadowing)</w:t>
      </w:r>
      <w:r w:rsidRPr="00906E17">
        <w:rPr>
          <w:rFonts w:eastAsia="Calibri" w:cs="Calibri"/>
          <w:sz w:val="22"/>
          <w:szCs w:val="22"/>
        </w:rPr>
        <w:tab/>
      </w:r>
      <w:r w:rsidR="00780553" w:rsidRPr="00906E17">
        <w:rPr>
          <w:rFonts w:eastAsia="Calibri" w:cs="Calibri"/>
          <w:sz w:val="22"/>
          <w:szCs w:val="22"/>
        </w:rPr>
        <w:t xml:space="preserve">           </w:t>
      </w:r>
      <w:r w:rsidRPr="00906E17">
        <w:rPr>
          <w:rFonts w:eastAsia="Calibri" w:cs="Calibri"/>
          <w:sz w:val="22"/>
          <w:szCs w:val="22"/>
        </w:rPr>
        <w:t xml:space="preserve">     </w:t>
      </w:r>
      <w:r w:rsidRPr="00906E17">
        <w:rPr>
          <w:rFonts w:eastAsia="Calibri" w:cs="Calibri"/>
          <w:color w:val="000000"/>
          <w:sz w:val="22"/>
          <w:szCs w:val="22"/>
        </w:rPr>
        <w:t>2012</w:t>
      </w:r>
    </w:p>
    <w:p w14:paraId="6BCAAA17" w14:textId="0CA3434A" w:rsidR="0088123B" w:rsidRPr="00906E17" w:rsidRDefault="007B3597" w:rsidP="0088123B">
      <w:pPr>
        <w:numPr>
          <w:ilvl w:val="0"/>
          <w:numId w:val="1"/>
        </w:numPr>
        <w:pBdr>
          <w:top w:val="nil"/>
          <w:left w:val="nil"/>
          <w:bottom w:val="nil"/>
          <w:right w:val="nil"/>
          <w:between w:val="nil"/>
        </w:pBdr>
        <w:tabs>
          <w:tab w:val="right" w:pos="7560"/>
          <w:tab w:val="left" w:pos="7830"/>
          <w:tab w:val="left" w:pos="8640"/>
        </w:tabs>
        <w:spacing w:before="20"/>
        <w:ind w:left="360" w:right="1800" w:hanging="180"/>
        <w:rPr>
          <w:b/>
          <w:bCs/>
          <w:color w:val="000000"/>
          <w:sz w:val="20"/>
          <w:szCs w:val="20"/>
        </w:rPr>
      </w:pPr>
      <w:r w:rsidRPr="00906E17">
        <w:rPr>
          <w:rFonts w:eastAsia="Calibri" w:cs="Calibri"/>
          <w:color w:val="000000"/>
          <w:sz w:val="20"/>
          <w:szCs w:val="20"/>
        </w:rPr>
        <w:t xml:space="preserve">Observed Dr. </w:t>
      </w:r>
      <w:proofErr w:type="spellStart"/>
      <w:r w:rsidRPr="00906E17">
        <w:rPr>
          <w:rFonts w:eastAsia="Calibri" w:cs="Calibri"/>
          <w:color w:val="000000"/>
          <w:sz w:val="20"/>
          <w:szCs w:val="20"/>
        </w:rPr>
        <w:t>Slavin</w:t>
      </w:r>
      <w:proofErr w:type="spellEnd"/>
      <w:r w:rsidRPr="00906E17">
        <w:rPr>
          <w:rFonts w:eastAsia="Calibri" w:cs="Calibri"/>
          <w:color w:val="000000"/>
          <w:sz w:val="20"/>
          <w:szCs w:val="20"/>
        </w:rPr>
        <w:t xml:space="preserve">, </w:t>
      </w:r>
      <w:r w:rsidR="00780553" w:rsidRPr="00906E17">
        <w:rPr>
          <w:rFonts w:eastAsia="Calibri" w:cs="Calibri"/>
          <w:color w:val="000000"/>
          <w:sz w:val="20"/>
          <w:szCs w:val="20"/>
        </w:rPr>
        <w:t xml:space="preserve">pediatrics and </w:t>
      </w:r>
      <w:r w:rsidRPr="00906E17">
        <w:rPr>
          <w:rFonts w:eastAsia="Calibri" w:cs="Calibri"/>
          <w:color w:val="000000"/>
          <w:sz w:val="20"/>
          <w:szCs w:val="20"/>
        </w:rPr>
        <w:t>clinical geneticist, in the Medical Genetics section, City of Hope (9 hours/month)</w:t>
      </w:r>
    </w:p>
    <w:p w14:paraId="5062A053" w14:textId="77777777" w:rsidR="0082054A" w:rsidRPr="00906E17" w:rsidRDefault="0082054A">
      <w:pPr>
        <w:pBdr>
          <w:bottom w:val="single" w:sz="4" w:space="1" w:color="000000"/>
        </w:pBdr>
        <w:tabs>
          <w:tab w:val="left" w:pos="7830"/>
          <w:tab w:val="left" w:pos="8640"/>
          <w:tab w:val="right" w:pos="9360"/>
        </w:tabs>
        <w:spacing w:before="20"/>
        <w:rPr>
          <w:rFonts w:eastAsia="Calibri" w:cs="Calibri"/>
          <w:b/>
          <w:sz w:val="22"/>
          <w:szCs w:val="22"/>
        </w:rPr>
      </w:pPr>
    </w:p>
    <w:p w14:paraId="0000005A"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Certifications</w:t>
      </w:r>
    </w:p>
    <w:p w14:paraId="65069FE5" w14:textId="25E389A6" w:rsidR="001B6984" w:rsidRPr="00906E17" w:rsidRDefault="001B6984"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IRB Training</w:t>
      </w:r>
    </w:p>
    <w:p w14:paraId="566429D2" w14:textId="21BBA869" w:rsidR="001B6984" w:rsidRPr="00906E17" w:rsidRDefault="001B6984"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March 2019</w:t>
      </w:r>
    </w:p>
    <w:p w14:paraId="732832C0" w14:textId="02C18849" w:rsidR="001B6984" w:rsidRPr="00906E17" w:rsidRDefault="001B6984"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 xml:space="preserve">Life Sciences Responsible Conduct of Research Course (RCR)  </w:t>
      </w:r>
    </w:p>
    <w:p w14:paraId="6F123E32" w14:textId="26EB08C1" w:rsidR="001B6984" w:rsidRPr="00906E17" w:rsidRDefault="001B6984"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March 2019</w:t>
      </w:r>
    </w:p>
    <w:p w14:paraId="64DB4151" w14:textId="0900730E" w:rsidR="001E6FEE" w:rsidRPr="00906E17" w:rsidRDefault="001E6FEE"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Medical School Pathology</w:t>
      </w:r>
      <w:r w:rsidR="00AE6EF9" w:rsidRPr="00906E17">
        <w:rPr>
          <w:rFonts w:eastAsia="Calibri" w:cs="Calibri"/>
          <w:sz w:val="22"/>
          <w:szCs w:val="22"/>
        </w:rPr>
        <w:t xml:space="preserve"> – Certificate of Achievement</w:t>
      </w:r>
    </w:p>
    <w:p w14:paraId="28F562EB" w14:textId="374A35B0" w:rsidR="001E6FEE" w:rsidRPr="00906E17" w:rsidRDefault="001E6FEE"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June 2018</w:t>
      </w:r>
    </w:p>
    <w:p w14:paraId="4C125024" w14:textId="1288D89F" w:rsidR="00105379" w:rsidRPr="00906E17" w:rsidRDefault="007B3597"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 xml:space="preserve">DNA Research with </w:t>
      </w:r>
      <w:proofErr w:type="spellStart"/>
      <w:r w:rsidRPr="00906E17">
        <w:rPr>
          <w:rFonts w:eastAsia="Calibri" w:cs="Calibri"/>
          <w:sz w:val="22"/>
          <w:szCs w:val="22"/>
        </w:rPr>
        <w:t>Biopython</w:t>
      </w:r>
      <w:proofErr w:type="spellEnd"/>
      <w:r w:rsidRPr="00906E17">
        <w:rPr>
          <w:rFonts w:eastAsia="Calibri" w:cs="Calibri"/>
          <w:sz w:val="22"/>
          <w:szCs w:val="22"/>
        </w:rPr>
        <w:tab/>
        <w:t xml:space="preserve">                                                                                                             Nov 2017</w:t>
      </w:r>
    </w:p>
    <w:p w14:paraId="14056F9A" w14:textId="412DBBC2" w:rsidR="00105379" w:rsidRPr="00906E17" w:rsidRDefault="007B3597" w:rsidP="3E43509C">
      <w:pPr>
        <w:tabs>
          <w:tab w:val="left" w:pos="4980"/>
          <w:tab w:val="left" w:pos="7830"/>
          <w:tab w:val="left" w:pos="8640"/>
          <w:tab w:val="right" w:pos="9360"/>
        </w:tabs>
        <w:spacing w:before="20"/>
        <w:rPr>
          <w:rFonts w:eastAsia="Calibri" w:cs="Calibri"/>
          <w:sz w:val="22"/>
          <w:szCs w:val="22"/>
        </w:rPr>
      </w:pPr>
      <w:r w:rsidRPr="00906E17">
        <w:rPr>
          <w:rFonts w:eastAsia="Calibri" w:cs="Calibri"/>
          <w:sz w:val="22"/>
          <w:szCs w:val="22"/>
        </w:rPr>
        <w:t>Data Science and Machine Learning Bootcamp with R</w:t>
      </w:r>
      <w:r w:rsidRPr="00906E17">
        <w:rPr>
          <w:rFonts w:eastAsia="Calibri" w:cs="Calibri"/>
          <w:sz w:val="22"/>
          <w:szCs w:val="22"/>
        </w:rPr>
        <w:tab/>
        <w:t xml:space="preserve">         </w:t>
      </w:r>
      <w:r w:rsidRPr="00906E17">
        <w:rPr>
          <w:rFonts w:eastAsia="Calibri" w:cs="Calibri"/>
          <w:sz w:val="22"/>
          <w:szCs w:val="22"/>
        </w:rPr>
        <w:tab/>
        <w:t xml:space="preserve">                                                          Oct 2017</w:t>
      </w:r>
    </w:p>
    <w:p w14:paraId="516203FA" w14:textId="2800C90D" w:rsidR="00105379" w:rsidRPr="00906E17" w:rsidRDefault="007B3597" w:rsidP="3E43509C">
      <w:pPr>
        <w:tabs>
          <w:tab w:val="left" w:pos="4980"/>
          <w:tab w:val="left" w:pos="7830"/>
          <w:tab w:val="left" w:pos="8640"/>
          <w:tab w:val="right" w:pos="9360"/>
        </w:tabs>
        <w:spacing w:before="20"/>
        <w:rPr>
          <w:rFonts w:eastAsia="Calibri" w:cs="Calibri"/>
          <w:sz w:val="22"/>
          <w:szCs w:val="22"/>
        </w:rPr>
      </w:pPr>
      <w:r w:rsidRPr="00906E17">
        <w:rPr>
          <w:rFonts w:eastAsia="Calibri" w:cs="Calibri"/>
          <w:sz w:val="22"/>
          <w:szCs w:val="22"/>
        </w:rPr>
        <w:lastRenderedPageBreak/>
        <w:t>Google’s Go (</w:t>
      </w:r>
      <w:proofErr w:type="spellStart"/>
      <w:r w:rsidRPr="00906E17">
        <w:rPr>
          <w:rFonts w:eastAsia="Calibri" w:cs="Calibri"/>
          <w:sz w:val="22"/>
          <w:szCs w:val="22"/>
        </w:rPr>
        <w:t>golang</w:t>
      </w:r>
      <w:proofErr w:type="spellEnd"/>
      <w:r w:rsidRPr="00906E17">
        <w:rPr>
          <w:rFonts w:eastAsia="Calibri" w:cs="Calibri"/>
          <w:sz w:val="22"/>
          <w:szCs w:val="22"/>
        </w:rPr>
        <w:t>) Programming Language</w:t>
      </w:r>
      <w:r w:rsidRPr="00906E17">
        <w:rPr>
          <w:rFonts w:eastAsia="Calibri" w:cs="Calibri"/>
          <w:sz w:val="22"/>
          <w:szCs w:val="22"/>
        </w:rPr>
        <w:tab/>
        <w:t xml:space="preserve">   </w:t>
      </w:r>
      <w:r w:rsidRPr="00906E17">
        <w:rPr>
          <w:rFonts w:eastAsia="Calibri" w:cs="Calibri"/>
          <w:sz w:val="22"/>
          <w:szCs w:val="22"/>
        </w:rPr>
        <w:tab/>
        <w:t xml:space="preserve">                                                                               Oct 2017</w:t>
      </w:r>
    </w:p>
    <w:p w14:paraId="1EF67A45" w14:textId="77777777" w:rsidR="00702F57" w:rsidRPr="00906E17" w:rsidRDefault="3E43509C" w:rsidP="3E43509C">
      <w:pPr>
        <w:tabs>
          <w:tab w:val="left" w:pos="4980"/>
          <w:tab w:val="left" w:pos="7830"/>
          <w:tab w:val="left" w:pos="8640"/>
          <w:tab w:val="right" w:pos="9360"/>
        </w:tabs>
        <w:spacing w:before="20"/>
        <w:rPr>
          <w:rFonts w:eastAsia="Calibri" w:cs="Calibri"/>
          <w:sz w:val="22"/>
          <w:szCs w:val="22"/>
        </w:rPr>
      </w:pPr>
      <w:r w:rsidRPr="00906E17">
        <w:rPr>
          <w:rFonts w:eastAsia="Calibri" w:cs="Calibri"/>
          <w:sz w:val="22"/>
          <w:szCs w:val="22"/>
        </w:rPr>
        <w:t xml:space="preserve">Python for Data Science and Machine Learning                                                                               </w:t>
      </w:r>
    </w:p>
    <w:p w14:paraId="267C27A4" w14:textId="78B66CA6" w:rsidR="00563B48" w:rsidRPr="00906E17" w:rsidRDefault="3E43509C" w:rsidP="00D65F05">
      <w:pPr>
        <w:tabs>
          <w:tab w:val="left" w:pos="4980"/>
          <w:tab w:val="left" w:pos="7830"/>
          <w:tab w:val="left" w:pos="8640"/>
          <w:tab w:val="right" w:pos="9360"/>
        </w:tabs>
        <w:spacing w:before="20"/>
        <w:rPr>
          <w:rFonts w:eastAsia="Calibri" w:cs="Calibri"/>
          <w:sz w:val="22"/>
          <w:szCs w:val="22"/>
        </w:rPr>
      </w:pPr>
      <w:r w:rsidRPr="00906E17">
        <w:rPr>
          <w:rFonts w:eastAsia="Calibri" w:cs="Calibri"/>
          <w:sz w:val="22"/>
          <w:szCs w:val="22"/>
        </w:rPr>
        <w:t>Sep 2017</w:t>
      </w:r>
    </w:p>
    <w:p w14:paraId="7EB337D7" w14:textId="77777777" w:rsidR="00563B48" w:rsidRPr="00906E17" w:rsidRDefault="00563B48">
      <w:pPr>
        <w:tabs>
          <w:tab w:val="left" w:pos="7830"/>
          <w:tab w:val="left" w:pos="8640"/>
          <w:tab w:val="right" w:pos="9360"/>
        </w:tabs>
        <w:spacing w:before="20"/>
        <w:rPr>
          <w:rFonts w:eastAsia="Calibri" w:cs="Calibri"/>
          <w:sz w:val="22"/>
          <w:szCs w:val="22"/>
        </w:rPr>
      </w:pPr>
    </w:p>
    <w:p w14:paraId="00000061"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Community Service</w:t>
      </w:r>
    </w:p>
    <w:p w14:paraId="00000062" w14:textId="052DEC70" w:rsidR="008C4212" w:rsidRPr="00906E17" w:rsidRDefault="007B3597" w:rsidP="3E43509C">
      <w:pPr>
        <w:tabs>
          <w:tab w:val="left" w:pos="7830"/>
          <w:tab w:val="left" w:pos="8640"/>
          <w:tab w:val="right" w:pos="9360"/>
        </w:tabs>
        <w:spacing w:before="20"/>
        <w:ind w:left="7830" w:hanging="7830"/>
        <w:rPr>
          <w:rFonts w:eastAsia="Calibri" w:cs="Calibri"/>
          <w:sz w:val="22"/>
          <w:szCs w:val="22"/>
        </w:rPr>
      </w:pPr>
      <w:r w:rsidRPr="00906E17">
        <w:rPr>
          <w:rFonts w:eastAsia="Calibri" w:cs="Calibri"/>
          <w:b/>
          <w:bCs/>
          <w:sz w:val="22"/>
          <w:szCs w:val="22"/>
        </w:rPr>
        <w:t>Market Research</w:t>
      </w:r>
      <w:r w:rsidRPr="00906E17">
        <w:rPr>
          <w:rFonts w:eastAsia="Calibri" w:cs="Calibri"/>
          <w:sz w:val="22"/>
          <w:szCs w:val="22"/>
        </w:rPr>
        <w:t>. Berkeley Humane</w:t>
      </w:r>
      <w:r w:rsidR="005918A1" w:rsidRPr="00906E17">
        <w:rPr>
          <w:rFonts w:eastAsia="Calibri" w:cs="Calibri"/>
          <w:sz w:val="22"/>
          <w:szCs w:val="22"/>
        </w:rPr>
        <w:tab/>
      </w:r>
      <w:r w:rsidR="005918A1" w:rsidRPr="00906E17">
        <w:rPr>
          <w:rFonts w:eastAsia="Calibri" w:cs="Calibri"/>
          <w:sz w:val="22"/>
          <w:szCs w:val="22"/>
        </w:rPr>
        <w:tab/>
        <w:t>2014</w:t>
      </w:r>
      <w:r w:rsidRPr="00906E17">
        <w:rPr>
          <w:rFonts w:eastAsia="Calibri" w:cs="Calibri"/>
          <w:sz w:val="22"/>
          <w:szCs w:val="22"/>
        </w:rPr>
        <w:tab/>
        <w:t xml:space="preserve">                                                                                                      </w:t>
      </w:r>
    </w:p>
    <w:p w14:paraId="00000063" w14:textId="77777777" w:rsidR="008C4212" w:rsidRPr="00906E17" w:rsidRDefault="007B3597">
      <w:pPr>
        <w:numPr>
          <w:ilvl w:val="0"/>
          <w:numId w:val="6"/>
        </w:numPr>
        <w:pBdr>
          <w:top w:val="nil"/>
          <w:left w:val="nil"/>
          <w:bottom w:val="nil"/>
          <w:right w:val="nil"/>
          <w:between w:val="nil"/>
        </w:pBdr>
        <w:tabs>
          <w:tab w:val="left" w:pos="7830"/>
          <w:tab w:val="left" w:pos="8640"/>
          <w:tab w:val="right" w:pos="9360"/>
        </w:tabs>
        <w:spacing w:before="20"/>
        <w:ind w:left="360" w:hanging="180"/>
        <w:rPr>
          <w:color w:val="000000"/>
          <w:sz w:val="20"/>
          <w:szCs w:val="20"/>
        </w:rPr>
      </w:pPr>
      <w:r w:rsidRPr="00906E17">
        <w:rPr>
          <w:rFonts w:eastAsia="Calibri" w:cs="Calibri"/>
          <w:color w:val="000000"/>
          <w:sz w:val="20"/>
          <w:szCs w:val="20"/>
        </w:rPr>
        <w:t>Animal Welfare</w:t>
      </w:r>
    </w:p>
    <w:p w14:paraId="00000064" w14:textId="4AE9BCA6" w:rsidR="008C4212" w:rsidRPr="00906E17" w:rsidRDefault="007B3597" w:rsidP="3E43509C">
      <w:pPr>
        <w:tabs>
          <w:tab w:val="left" w:pos="7830"/>
          <w:tab w:val="left" w:pos="8640"/>
          <w:tab w:val="right" w:pos="9360"/>
        </w:tabs>
        <w:spacing w:before="20"/>
        <w:ind w:left="7830" w:hanging="7830"/>
        <w:rPr>
          <w:rFonts w:eastAsia="Calibri" w:cs="Calibri"/>
          <w:sz w:val="22"/>
          <w:szCs w:val="22"/>
        </w:rPr>
      </w:pPr>
      <w:r w:rsidRPr="00906E17">
        <w:rPr>
          <w:rFonts w:eastAsia="Calibri" w:cs="Calibri"/>
          <w:b/>
          <w:bCs/>
          <w:sz w:val="22"/>
          <w:szCs w:val="22"/>
        </w:rPr>
        <w:t>Community Wellness Advocate</w:t>
      </w:r>
      <w:r w:rsidRPr="00906E17">
        <w:rPr>
          <w:rFonts w:eastAsia="Calibri" w:cs="Calibri"/>
          <w:sz w:val="22"/>
          <w:szCs w:val="22"/>
        </w:rPr>
        <w:t>. American Cancer Society</w:t>
      </w:r>
      <w:r w:rsidR="005918A1" w:rsidRPr="00906E17">
        <w:rPr>
          <w:rFonts w:eastAsia="Calibri" w:cs="Calibri"/>
          <w:sz w:val="22"/>
          <w:szCs w:val="22"/>
        </w:rPr>
        <w:tab/>
      </w:r>
      <w:r w:rsidR="005918A1" w:rsidRPr="00906E17">
        <w:rPr>
          <w:rFonts w:eastAsia="Calibri" w:cs="Calibri"/>
          <w:sz w:val="22"/>
          <w:szCs w:val="22"/>
        </w:rPr>
        <w:tab/>
        <w:t>2014</w:t>
      </w:r>
      <w:r w:rsidRPr="00906E17">
        <w:rPr>
          <w:rFonts w:eastAsia="Calibri" w:cs="Calibri"/>
          <w:sz w:val="22"/>
          <w:szCs w:val="22"/>
        </w:rPr>
        <w:tab/>
        <w:t xml:space="preserve">                                                                        </w:t>
      </w:r>
    </w:p>
    <w:p w14:paraId="00000065" w14:textId="77777777" w:rsidR="008C4212" w:rsidRPr="00906E17" w:rsidRDefault="007B3597">
      <w:pPr>
        <w:numPr>
          <w:ilvl w:val="0"/>
          <w:numId w:val="6"/>
        </w:numPr>
        <w:pBdr>
          <w:top w:val="nil"/>
          <w:left w:val="nil"/>
          <w:bottom w:val="nil"/>
          <w:right w:val="nil"/>
          <w:between w:val="nil"/>
        </w:pBdr>
        <w:tabs>
          <w:tab w:val="left" w:pos="7830"/>
          <w:tab w:val="left" w:pos="8640"/>
          <w:tab w:val="right" w:pos="9360"/>
        </w:tabs>
        <w:spacing w:before="20"/>
        <w:ind w:left="360" w:hanging="180"/>
        <w:rPr>
          <w:color w:val="000000"/>
          <w:sz w:val="20"/>
          <w:szCs w:val="20"/>
        </w:rPr>
      </w:pPr>
      <w:r w:rsidRPr="00906E17">
        <w:rPr>
          <w:rFonts w:eastAsia="Calibri" w:cs="Calibri"/>
          <w:color w:val="000000"/>
          <w:sz w:val="20"/>
          <w:szCs w:val="20"/>
        </w:rPr>
        <w:t>Social Services</w:t>
      </w:r>
    </w:p>
    <w:p w14:paraId="314F4CF3" w14:textId="77777777" w:rsidR="009F7726" w:rsidRPr="00906E17" w:rsidRDefault="009F7726">
      <w:pPr>
        <w:pBdr>
          <w:bottom w:val="single" w:sz="4" w:space="1" w:color="000000"/>
        </w:pBdr>
        <w:tabs>
          <w:tab w:val="left" w:pos="7830"/>
          <w:tab w:val="left" w:pos="8640"/>
          <w:tab w:val="right" w:pos="9360"/>
        </w:tabs>
        <w:spacing w:before="20"/>
        <w:rPr>
          <w:rFonts w:eastAsia="Calibri" w:cs="Calibri"/>
          <w:sz w:val="20"/>
          <w:szCs w:val="20"/>
        </w:rPr>
      </w:pPr>
    </w:p>
    <w:p w14:paraId="00000067" w14:textId="7CED291E"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International Experience</w:t>
      </w:r>
    </w:p>
    <w:p w14:paraId="00000068" w14:textId="77777777" w:rsidR="008C4212" w:rsidRPr="00906E17" w:rsidRDefault="007B3597">
      <w:pPr>
        <w:tabs>
          <w:tab w:val="left" w:pos="7830"/>
          <w:tab w:val="left" w:pos="8640"/>
          <w:tab w:val="right" w:pos="9360"/>
        </w:tabs>
        <w:spacing w:before="20"/>
        <w:rPr>
          <w:rFonts w:eastAsia="Calibri" w:cs="Calibri"/>
          <w:sz w:val="22"/>
          <w:szCs w:val="22"/>
        </w:rPr>
      </w:pPr>
      <w:r w:rsidRPr="00906E17">
        <w:rPr>
          <w:rFonts w:eastAsia="Calibri" w:cs="Calibri"/>
          <w:b/>
          <w:sz w:val="22"/>
          <w:szCs w:val="22"/>
        </w:rPr>
        <w:t xml:space="preserve">Teacher. </w:t>
      </w:r>
      <w:r w:rsidRPr="00906E17">
        <w:rPr>
          <w:rFonts w:eastAsia="Calibri" w:cs="Calibri"/>
          <w:sz w:val="22"/>
          <w:szCs w:val="22"/>
        </w:rPr>
        <w:t>English Language</w:t>
      </w:r>
      <w:r w:rsidRPr="00906E17">
        <w:rPr>
          <w:rFonts w:eastAsia="Calibri" w:cs="Calibri"/>
          <w:sz w:val="22"/>
          <w:szCs w:val="22"/>
        </w:rPr>
        <w:tab/>
        <w:t xml:space="preserve">    Summer 2005</w:t>
      </w:r>
    </w:p>
    <w:p w14:paraId="00000069" w14:textId="77777777" w:rsidR="008C4212" w:rsidRPr="00906E17" w:rsidRDefault="007B3597">
      <w:pPr>
        <w:numPr>
          <w:ilvl w:val="0"/>
          <w:numId w:val="2"/>
        </w:numPr>
        <w:pBdr>
          <w:top w:val="nil"/>
          <w:left w:val="nil"/>
          <w:bottom w:val="nil"/>
          <w:right w:val="nil"/>
          <w:between w:val="nil"/>
        </w:pBdr>
        <w:tabs>
          <w:tab w:val="left" w:pos="360"/>
          <w:tab w:val="left" w:pos="7830"/>
          <w:tab w:val="left" w:pos="8640"/>
          <w:tab w:val="right" w:pos="9360"/>
        </w:tabs>
        <w:spacing w:before="20"/>
        <w:ind w:left="360" w:hanging="180"/>
        <w:rPr>
          <w:b/>
          <w:color w:val="000000"/>
          <w:sz w:val="20"/>
          <w:szCs w:val="20"/>
          <w:u w:val="single"/>
        </w:rPr>
      </w:pPr>
      <w:r w:rsidRPr="00906E17">
        <w:rPr>
          <w:rFonts w:eastAsia="Calibri" w:cs="Calibri"/>
          <w:color w:val="000000"/>
          <w:sz w:val="20"/>
          <w:szCs w:val="20"/>
        </w:rPr>
        <w:t>Thailand, Laos</w:t>
      </w:r>
    </w:p>
    <w:p w14:paraId="0000006A" w14:textId="77777777" w:rsidR="008C4212" w:rsidRPr="00906E17" w:rsidRDefault="007B3597">
      <w:pPr>
        <w:tabs>
          <w:tab w:val="left" w:pos="7830"/>
          <w:tab w:val="left" w:pos="8640"/>
          <w:tab w:val="right" w:pos="9360"/>
        </w:tabs>
        <w:spacing w:before="20"/>
        <w:rPr>
          <w:rFonts w:eastAsia="Calibri" w:cs="Calibri"/>
          <w:sz w:val="22"/>
          <w:szCs w:val="22"/>
        </w:rPr>
      </w:pPr>
      <w:r w:rsidRPr="00906E17">
        <w:rPr>
          <w:rFonts w:eastAsia="Calibri" w:cs="Calibri"/>
          <w:b/>
          <w:sz w:val="22"/>
          <w:szCs w:val="22"/>
        </w:rPr>
        <w:t xml:space="preserve">Violinist.  </w:t>
      </w:r>
      <w:r w:rsidRPr="00906E17">
        <w:rPr>
          <w:rFonts w:eastAsia="Calibri" w:cs="Calibri"/>
          <w:sz w:val="22"/>
          <w:szCs w:val="22"/>
        </w:rPr>
        <w:t>Orchestra</w:t>
      </w:r>
      <w:r w:rsidRPr="00906E17">
        <w:rPr>
          <w:rFonts w:eastAsia="Calibri" w:cs="Calibri"/>
          <w:sz w:val="22"/>
          <w:szCs w:val="22"/>
        </w:rPr>
        <w:tab/>
        <w:t xml:space="preserve">    Summer 2006</w:t>
      </w:r>
    </w:p>
    <w:p w14:paraId="0000006B" w14:textId="77777777" w:rsidR="008C4212" w:rsidRPr="00906E17" w:rsidRDefault="007B3597">
      <w:pPr>
        <w:numPr>
          <w:ilvl w:val="0"/>
          <w:numId w:val="2"/>
        </w:numPr>
        <w:pBdr>
          <w:top w:val="nil"/>
          <w:left w:val="nil"/>
          <w:bottom w:val="nil"/>
          <w:right w:val="nil"/>
          <w:between w:val="nil"/>
        </w:pBdr>
        <w:tabs>
          <w:tab w:val="left" w:pos="360"/>
          <w:tab w:val="left" w:pos="7830"/>
          <w:tab w:val="left" w:pos="8640"/>
          <w:tab w:val="right" w:pos="9360"/>
        </w:tabs>
        <w:spacing w:before="20"/>
        <w:ind w:left="360" w:hanging="180"/>
        <w:rPr>
          <w:b/>
          <w:color w:val="000000"/>
          <w:sz w:val="20"/>
          <w:szCs w:val="20"/>
          <w:u w:val="single"/>
        </w:rPr>
      </w:pPr>
      <w:r w:rsidRPr="00906E17">
        <w:rPr>
          <w:rFonts w:eastAsia="Calibri" w:cs="Calibri"/>
          <w:color w:val="000000"/>
          <w:sz w:val="20"/>
          <w:szCs w:val="20"/>
        </w:rPr>
        <w:t>France, Belgium</w:t>
      </w:r>
    </w:p>
    <w:p w14:paraId="481FF2E7" w14:textId="77777777" w:rsidR="00032582" w:rsidRPr="00906E17" w:rsidRDefault="00032582">
      <w:pPr>
        <w:tabs>
          <w:tab w:val="left" w:pos="7830"/>
          <w:tab w:val="left" w:pos="8640"/>
          <w:tab w:val="right" w:pos="9360"/>
        </w:tabs>
        <w:spacing w:before="20"/>
        <w:rPr>
          <w:rFonts w:eastAsia="Calibri" w:cs="Calibri"/>
          <w:b/>
          <w:sz w:val="22"/>
          <w:szCs w:val="22"/>
        </w:rPr>
      </w:pPr>
    </w:p>
    <w:p w14:paraId="0000006D"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Technical Skills</w:t>
      </w:r>
    </w:p>
    <w:p w14:paraId="0000006F" w14:textId="59FC869C" w:rsidR="008C4212" w:rsidRPr="00906E17" w:rsidRDefault="3E43509C"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 xml:space="preserve">Computer proficiency (MS office, Stats, SAS, R), </w:t>
      </w:r>
      <w:r w:rsidR="003A2B4F" w:rsidRPr="00906E17">
        <w:rPr>
          <w:rFonts w:eastAsia="Calibri" w:cs="Calibri"/>
          <w:sz w:val="22"/>
          <w:szCs w:val="22"/>
        </w:rPr>
        <w:t>7</w:t>
      </w:r>
      <w:r w:rsidRPr="00906E17">
        <w:rPr>
          <w:rFonts w:eastAsia="Calibri" w:cs="Calibri"/>
          <w:sz w:val="22"/>
          <w:szCs w:val="22"/>
        </w:rPr>
        <w:t xml:space="preserve"> years of lab and research experience, </w:t>
      </w:r>
      <w:r w:rsidR="00032582" w:rsidRPr="00906E17">
        <w:rPr>
          <w:rFonts w:eastAsia="Calibri" w:cs="Calibri"/>
          <w:sz w:val="22"/>
          <w:szCs w:val="22"/>
        </w:rPr>
        <w:t xml:space="preserve">technical writing, </w:t>
      </w:r>
      <w:r w:rsidRPr="00906E17">
        <w:rPr>
          <w:rFonts w:eastAsia="Calibri" w:cs="Calibri"/>
          <w:sz w:val="22"/>
          <w:szCs w:val="22"/>
        </w:rPr>
        <w:t>strong organizational and leadership skills, project management</w:t>
      </w:r>
      <w:r w:rsidR="004F30B2" w:rsidRPr="00906E17">
        <w:rPr>
          <w:rFonts w:eastAsia="Calibri" w:cs="Calibri"/>
          <w:sz w:val="22"/>
          <w:szCs w:val="22"/>
        </w:rPr>
        <w:t>, Organizational leadership</w:t>
      </w:r>
    </w:p>
    <w:p w14:paraId="130B717E" w14:textId="6C574AEA" w:rsidR="3E43509C" w:rsidRPr="00906E17" w:rsidRDefault="3E43509C" w:rsidP="3E43509C">
      <w:pPr>
        <w:spacing w:before="20"/>
        <w:rPr>
          <w:rFonts w:eastAsia="Calibri" w:cs="Calibri"/>
          <w:sz w:val="22"/>
          <w:szCs w:val="22"/>
        </w:rPr>
      </w:pPr>
    </w:p>
    <w:p w14:paraId="147F452A" w14:textId="718D2A68" w:rsidR="00702F57" w:rsidRPr="00906E17" w:rsidRDefault="6FB14D69" w:rsidP="00702F57">
      <w:pPr>
        <w:pBdr>
          <w:bottom w:val="single" w:sz="4" w:space="1" w:color="auto"/>
        </w:pBdr>
        <w:spacing w:before="20"/>
        <w:rPr>
          <w:rFonts w:eastAsia="Calibri" w:cs="Calibri"/>
          <w:b/>
          <w:bCs/>
          <w:sz w:val="26"/>
          <w:szCs w:val="26"/>
        </w:rPr>
      </w:pPr>
      <w:r w:rsidRPr="00906E17">
        <w:rPr>
          <w:rFonts w:eastAsia="Calibri" w:cs="Calibri"/>
          <w:b/>
          <w:bCs/>
          <w:sz w:val="26"/>
          <w:szCs w:val="26"/>
        </w:rPr>
        <w:t>Professional Organization Membership</w:t>
      </w:r>
    </w:p>
    <w:p w14:paraId="618FE365" w14:textId="6C4EF132" w:rsidR="6FB14D69" w:rsidRPr="00906E17" w:rsidRDefault="6FB14D69" w:rsidP="6FB14D69">
      <w:pPr>
        <w:spacing w:before="20"/>
        <w:rPr>
          <w:rFonts w:eastAsia="Calibri" w:cs="Calibri"/>
          <w:sz w:val="22"/>
          <w:szCs w:val="22"/>
        </w:rPr>
      </w:pPr>
      <w:r w:rsidRPr="00906E17">
        <w:rPr>
          <w:rFonts w:eastAsia="Calibri" w:cs="Calibri"/>
          <w:sz w:val="22"/>
          <w:szCs w:val="22"/>
        </w:rPr>
        <w:t>The American Society for Cell Biology (</w:t>
      </w:r>
      <w:proofErr w:type="gramStart"/>
      <w:r w:rsidRPr="00906E17">
        <w:rPr>
          <w:rFonts w:eastAsia="Calibri" w:cs="Calibri"/>
          <w:sz w:val="22"/>
          <w:szCs w:val="22"/>
        </w:rPr>
        <w:t xml:space="preserve">ASCB)   </w:t>
      </w:r>
      <w:proofErr w:type="gramEnd"/>
      <w:r w:rsidRPr="00906E17">
        <w:rPr>
          <w:rFonts w:eastAsia="Calibri" w:cs="Calibri"/>
          <w:sz w:val="22"/>
          <w:szCs w:val="22"/>
        </w:rPr>
        <w:t xml:space="preserve">                                                                                         </w:t>
      </w:r>
      <w:r w:rsidR="00D6711A" w:rsidRPr="00906E17">
        <w:rPr>
          <w:rFonts w:eastAsia="Calibri" w:cs="Calibri"/>
          <w:sz w:val="22"/>
          <w:szCs w:val="22"/>
        </w:rPr>
        <w:t xml:space="preserve"> </w:t>
      </w:r>
      <w:r w:rsidRPr="00906E17">
        <w:rPr>
          <w:rFonts w:eastAsia="Calibri" w:cs="Calibri"/>
          <w:sz w:val="22"/>
          <w:szCs w:val="22"/>
        </w:rPr>
        <w:t xml:space="preserve">      2019</w:t>
      </w:r>
    </w:p>
    <w:p w14:paraId="104E1620" w14:textId="05B28927" w:rsidR="6FB14D69" w:rsidRPr="00906E17" w:rsidRDefault="6FB14D69" w:rsidP="6FB14D69">
      <w:pPr>
        <w:spacing w:before="20"/>
        <w:rPr>
          <w:rFonts w:eastAsia="Calibri" w:cs="Calibri"/>
          <w:sz w:val="22"/>
          <w:szCs w:val="22"/>
        </w:rPr>
      </w:pPr>
    </w:p>
    <w:p w14:paraId="6F7C3C1D" w14:textId="17C499DA" w:rsidR="3E43509C" w:rsidRPr="00906E17" w:rsidRDefault="3E43509C" w:rsidP="3E43509C">
      <w:pPr>
        <w:spacing w:before="20"/>
        <w:rPr>
          <w:rFonts w:eastAsia="Calibri" w:cs="Calibri"/>
          <w:sz w:val="22"/>
          <w:szCs w:val="22"/>
        </w:rPr>
      </w:pPr>
      <w:r w:rsidRPr="00906E17">
        <w:rPr>
          <w:rFonts w:eastAsia="Calibri" w:cs="Calibri"/>
          <w:sz w:val="22"/>
          <w:szCs w:val="22"/>
        </w:rPr>
        <w:t xml:space="preserve">American Society for Microbiology                                                                                                              </w:t>
      </w:r>
      <w:r w:rsidR="00D6711A" w:rsidRPr="00906E17">
        <w:rPr>
          <w:rFonts w:eastAsia="Calibri" w:cs="Calibri"/>
          <w:sz w:val="22"/>
          <w:szCs w:val="22"/>
        </w:rPr>
        <w:t xml:space="preserve"> </w:t>
      </w:r>
      <w:r w:rsidRPr="00906E17">
        <w:rPr>
          <w:rFonts w:eastAsia="Calibri" w:cs="Calibri"/>
          <w:sz w:val="22"/>
          <w:szCs w:val="22"/>
        </w:rPr>
        <w:t xml:space="preserve">      2019</w:t>
      </w:r>
    </w:p>
    <w:p w14:paraId="56D3C279" w14:textId="6422F454" w:rsidR="3E43509C" w:rsidRPr="00906E17" w:rsidRDefault="3E43509C" w:rsidP="3E43509C">
      <w:pPr>
        <w:spacing w:before="20"/>
        <w:rPr>
          <w:rFonts w:eastAsia="Calibri" w:cs="Calibri"/>
          <w:sz w:val="22"/>
          <w:szCs w:val="22"/>
        </w:rPr>
      </w:pPr>
      <w:r w:rsidRPr="00906E17">
        <w:rPr>
          <w:rFonts w:eastAsia="Calibri" w:cs="Calibri"/>
          <w:sz w:val="22"/>
          <w:szCs w:val="22"/>
        </w:rPr>
        <w:t>University of Florida Student Chapter</w:t>
      </w:r>
    </w:p>
    <w:p w14:paraId="17AB6B7F" w14:textId="6537DDFA" w:rsidR="6FB14D69" w:rsidRPr="00906E17" w:rsidRDefault="6FB14D69" w:rsidP="6FB14D69">
      <w:pPr>
        <w:spacing w:before="20"/>
        <w:rPr>
          <w:rFonts w:eastAsia="Calibri" w:cs="Calibri"/>
          <w:sz w:val="22"/>
          <w:szCs w:val="22"/>
        </w:rPr>
      </w:pPr>
      <w:r w:rsidRPr="00906E17">
        <w:rPr>
          <w:rFonts w:eastAsia="Calibri" w:cs="Calibri"/>
          <w:sz w:val="22"/>
          <w:szCs w:val="22"/>
        </w:rPr>
        <w:t>(ASM Gators)</w:t>
      </w:r>
    </w:p>
    <w:p w14:paraId="2B4B9B62" w14:textId="0E94D718" w:rsidR="003C3B1F" w:rsidRPr="00906E17" w:rsidRDefault="003C3B1F" w:rsidP="6FB14D69">
      <w:pPr>
        <w:spacing w:before="20"/>
        <w:rPr>
          <w:rFonts w:eastAsia="Calibri" w:cs="Calibri"/>
          <w:sz w:val="22"/>
          <w:szCs w:val="22"/>
        </w:rPr>
      </w:pPr>
    </w:p>
    <w:p w14:paraId="0FC63780" w14:textId="77777777" w:rsidR="001B466E" w:rsidRDefault="003C3B1F" w:rsidP="6FB14D69">
      <w:pPr>
        <w:spacing w:before="20"/>
        <w:rPr>
          <w:rFonts w:eastAsia="Calibri" w:cs="Calibri"/>
          <w:sz w:val="22"/>
          <w:szCs w:val="22"/>
        </w:rPr>
      </w:pPr>
      <w:r w:rsidRPr="00906E17">
        <w:rPr>
          <w:rFonts w:eastAsia="Calibri" w:cs="Calibri"/>
          <w:sz w:val="22"/>
          <w:szCs w:val="22"/>
        </w:rPr>
        <w:t xml:space="preserve">The Journal of Experimental Biology </w:t>
      </w:r>
      <w:r w:rsidR="008F5B43" w:rsidRPr="00906E17">
        <w:rPr>
          <w:rFonts w:eastAsia="Calibri" w:cs="Calibri"/>
          <w:sz w:val="22"/>
          <w:szCs w:val="22"/>
        </w:rPr>
        <w:tab/>
      </w:r>
      <w:r w:rsidR="008F5B43" w:rsidRPr="00906E17">
        <w:rPr>
          <w:rFonts w:eastAsia="Calibri" w:cs="Calibri"/>
          <w:sz w:val="22"/>
          <w:szCs w:val="22"/>
        </w:rPr>
        <w:tab/>
      </w:r>
      <w:r w:rsidR="008F5B43" w:rsidRPr="00906E17">
        <w:rPr>
          <w:rFonts w:eastAsia="Calibri" w:cs="Calibri"/>
          <w:sz w:val="22"/>
          <w:szCs w:val="22"/>
        </w:rPr>
        <w:tab/>
      </w:r>
      <w:r w:rsidR="008F5B43" w:rsidRPr="00906E17">
        <w:rPr>
          <w:rFonts w:eastAsia="Calibri" w:cs="Calibri"/>
          <w:sz w:val="22"/>
          <w:szCs w:val="22"/>
        </w:rPr>
        <w:tab/>
      </w:r>
      <w:r w:rsidR="008F5B43" w:rsidRPr="00906E17">
        <w:rPr>
          <w:rFonts w:eastAsia="Calibri" w:cs="Calibri"/>
          <w:sz w:val="22"/>
          <w:szCs w:val="22"/>
        </w:rPr>
        <w:tab/>
      </w:r>
      <w:r w:rsidR="008F5B43" w:rsidRPr="00906E17">
        <w:rPr>
          <w:rFonts w:eastAsia="Calibri" w:cs="Calibri"/>
          <w:sz w:val="22"/>
          <w:szCs w:val="22"/>
        </w:rPr>
        <w:tab/>
      </w:r>
      <w:r w:rsidR="008F5B43" w:rsidRPr="00906E17">
        <w:rPr>
          <w:rFonts w:eastAsia="Calibri" w:cs="Calibri"/>
          <w:sz w:val="22"/>
          <w:szCs w:val="22"/>
        </w:rPr>
        <w:tab/>
      </w:r>
      <w:r w:rsidR="008F5B43" w:rsidRPr="00906E17">
        <w:rPr>
          <w:rFonts w:eastAsia="Calibri" w:cs="Calibri"/>
          <w:sz w:val="22"/>
          <w:szCs w:val="22"/>
        </w:rPr>
        <w:tab/>
        <w:t xml:space="preserve"> </w:t>
      </w:r>
      <w:r w:rsidR="00D6711A" w:rsidRPr="00906E17">
        <w:rPr>
          <w:rFonts w:eastAsia="Calibri" w:cs="Calibri"/>
          <w:sz w:val="22"/>
          <w:szCs w:val="22"/>
        </w:rPr>
        <w:t xml:space="preserve"> </w:t>
      </w:r>
      <w:r w:rsidR="008F5B43" w:rsidRPr="00906E17">
        <w:rPr>
          <w:rFonts w:eastAsia="Calibri" w:cs="Calibri"/>
          <w:sz w:val="22"/>
          <w:szCs w:val="22"/>
        </w:rPr>
        <w:t xml:space="preserve">  </w:t>
      </w:r>
    </w:p>
    <w:p w14:paraId="7F0C7B0C" w14:textId="424BD230" w:rsidR="003C3B1F" w:rsidRPr="00906E17" w:rsidRDefault="008F5B43" w:rsidP="6FB14D69">
      <w:pPr>
        <w:spacing w:before="20"/>
        <w:rPr>
          <w:rFonts w:eastAsia="Calibri" w:cs="Calibri"/>
          <w:sz w:val="22"/>
          <w:szCs w:val="22"/>
        </w:rPr>
      </w:pPr>
      <w:r w:rsidRPr="00906E17">
        <w:rPr>
          <w:rFonts w:eastAsia="Calibri" w:cs="Calibri"/>
          <w:sz w:val="22"/>
          <w:szCs w:val="22"/>
        </w:rPr>
        <w:t>2014</w:t>
      </w:r>
    </w:p>
    <w:p w14:paraId="7FF67233" w14:textId="03860C17" w:rsidR="00171592" w:rsidRPr="00906E17" w:rsidRDefault="00171592" w:rsidP="6FB14D69">
      <w:pPr>
        <w:spacing w:before="20"/>
        <w:rPr>
          <w:rFonts w:eastAsia="Calibri" w:cs="Calibri"/>
          <w:sz w:val="22"/>
          <w:szCs w:val="22"/>
        </w:rPr>
      </w:pPr>
      <w:r w:rsidRPr="00906E17">
        <w:rPr>
          <w:rFonts w:eastAsia="Calibri" w:cs="Calibri"/>
          <w:sz w:val="22"/>
          <w:szCs w:val="22"/>
        </w:rPr>
        <w:t>Transforming the Future through Science</w:t>
      </w:r>
    </w:p>
    <w:p w14:paraId="079C1AC3" w14:textId="325D10AF" w:rsidR="00171592" w:rsidRPr="00906E17" w:rsidRDefault="00171592" w:rsidP="6FB14D69">
      <w:pPr>
        <w:spacing w:before="20"/>
        <w:rPr>
          <w:rFonts w:eastAsia="Calibri" w:cs="Calibri"/>
          <w:sz w:val="22"/>
          <w:szCs w:val="22"/>
        </w:rPr>
      </w:pPr>
      <w:r w:rsidRPr="00906E17">
        <w:rPr>
          <w:rFonts w:eastAsia="Calibri" w:cs="Calibri"/>
          <w:sz w:val="22"/>
          <w:szCs w:val="22"/>
        </w:rPr>
        <w:t>Federation of American Societies for Experimental Biology</w:t>
      </w:r>
    </w:p>
    <w:p w14:paraId="067DE4B7" w14:textId="77777777" w:rsidR="00171592" w:rsidRPr="00906E17" w:rsidRDefault="00171592" w:rsidP="6FB14D69">
      <w:pPr>
        <w:spacing w:before="20"/>
        <w:rPr>
          <w:rFonts w:eastAsia="Calibri" w:cs="Calibri"/>
          <w:sz w:val="22"/>
          <w:szCs w:val="22"/>
        </w:rPr>
      </w:pPr>
    </w:p>
    <w:p w14:paraId="1B4CFDA8" w14:textId="76271809" w:rsidR="008F5B43" w:rsidRPr="00906E17" w:rsidRDefault="008F5B43" w:rsidP="6FB14D69">
      <w:pPr>
        <w:spacing w:before="20"/>
        <w:rPr>
          <w:rFonts w:eastAsia="Calibri" w:cs="Calibri"/>
          <w:sz w:val="22"/>
          <w:szCs w:val="22"/>
        </w:rPr>
      </w:pPr>
      <w:r w:rsidRPr="00906E17">
        <w:rPr>
          <w:rFonts w:eastAsia="Calibri" w:cs="Calibri"/>
          <w:sz w:val="22"/>
          <w:szCs w:val="22"/>
        </w:rPr>
        <w:t>The Journal of Immunology (AAI)</w:t>
      </w:r>
      <w:r w:rsidRPr="00906E17">
        <w:rPr>
          <w:rFonts w:eastAsia="Calibri" w:cs="Calibri"/>
          <w:sz w:val="22"/>
          <w:szCs w:val="22"/>
        </w:rPr>
        <w:tab/>
      </w:r>
      <w:r w:rsidRPr="00906E17">
        <w:rPr>
          <w:rFonts w:eastAsia="Calibri" w:cs="Calibri"/>
          <w:sz w:val="22"/>
          <w:szCs w:val="22"/>
        </w:rPr>
        <w:tab/>
      </w:r>
      <w:r w:rsidRPr="00906E17">
        <w:rPr>
          <w:rFonts w:eastAsia="Calibri" w:cs="Calibri"/>
          <w:sz w:val="22"/>
          <w:szCs w:val="22"/>
        </w:rPr>
        <w:tab/>
      </w:r>
      <w:r w:rsidRPr="00906E17">
        <w:rPr>
          <w:rFonts w:eastAsia="Calibri" w:cs="Calibri"/>
          <w:sz w:val="22"/>
          <w:szCs w:val="22"/>
        </w:rPr>
        <w:tab/>
      </w:r>
      <w:r w:rsidRPr="00906E17">
        <w:rPr>
          <w:rFonts w:eastAsia="Calibri" w:cs="Calibri"/>
          <w:sz w:val="22"/>
          <w:szCs w:val="22"/>
        </w:rPr>
        <w:tab/>
      </w:r>
      <w:r w:rsidRPr="00906E17">
        <w:rPr>
          <w:rFonts w:eastAsia="Calibri" w:cs="Calibri"/>
          <w:sz w:val="22"/>
          <w:szCs w:val="22"/>
        </w:rPr>
        <w:tab/>
        <w:t xml:space="preserve"> </w:t>
      </w:r>
      <w:r w:rsidRPr="00906E17">
        <w:rPr>
          <w:rFonts w:eastAsia="Calibri" w:cs="Calibri"/>
          <w:sz w:val="22"/>
          <w:szCs w:val="22"/>
        </w:rPr>
        <w:tab/>
        <w:t xml:space="preserve">         </w:t>
      </w:r>
      <w:r w:rsidR="00D6711A" w:rsidRPr="00906E17">
        <w:rPr>
          <w:rFonts w:eastAsia="Calibri" w:cs="Calibri"/>
          <w:sz w:val="22"/>
          <w:szCs w:val="22"/>
        </w:rPr>
        <w:t xml:space="preserve"> </w:t>
      </w:r>
      <w:r w:rsidRPr="00906E17">
        <w:rPr>
          <w:rFonts w:eastAsia="Calibri" w:cs="Calibri"/>
          <w:sz w:val="22"/>
          <w:szCs w:val="22"/>
        </w:rPr>
        <w:t xml:space="preserve">         2013</w:t>
      </w:r>
    </w:p>
    <w:p w14:paraId="05615EF1" w14:textId="5E4BF1FC" w:rsidR="008F5B43" w:rsidRPr="00906E17" w:rsidRDefault="008F5B43" w:rsidP="6FB14D69">
      <w:pPr>
        <w:spacing w:before="20"/>
        <w:rPr>
          <w:rFonts w:eastAsia="Calibri" w:cs="Calibri"/>
          <w:sz w:val="22"/>
          <w:szCs w:val="22"/>
        </w:rPr>
      </w:pPr>
      <w:r w:rsidRPr="00906E17">
        <w:rPr>
          <w:rFonts w:eastAsia="Calibri" w:cs="Calibri"/>
          <w:sz w:val="22"/>
          <w:szCs w:val="22"/>
        </w:rPr>
        <w:t>AAI Centennial</w:t>
      </w:r>
    </w:p>
    <w:p w14:paraId="192A38A8" w14:textId="6FBBCB87" w:rsidR="008F5B43" w:rsidRPr="00906E17" w:rsidRDefault="008F5B43" w:rsidP="6FB14D69">
      <w:pPr>
        <w:spacing w:before="20"/>
        <w:rPr>
          <w:rFonts w:eastAsia="Calibri" w:cs="Calibri"/>
          <w:sz w:val="22"/>
          <w:szCs w:val="22"/>
        </w:rPr>
      </w:pPr>
      <w:r w:rsidRPr="00906E17">
        <w:rPr>
          <w:rFonts w:eastAsia="Calibri" w:cs="Calibri"/>
          <w:sz w:val="22"/>
          <w:szCs w:val="22"/>
        </w:rPr>
        <w:t xml:space="preserve">A Century of Excellence: Celebrating 100 Years of The Journal of Immunology </w:t>
      </w:r>
    </w:p>
    <w:p w14:paraId="127BE857" w14:textId="1DA5E6DD" w:rsidR="008F5B43" w:rsidRPr="00906E17" w:rsidRDefault="008F5B43" w:rsidP="6FB14D69">
      <w:pPr>
        <w:spacing w:before="20"/>
        <w:rPr>
          <w:rFonts w:eastAsia="Calibri" w:cs="Calibri"/>
          <w:sz w:val="22"/>
          <w:szCs w:val="22"/>
        </w:rPr>
      </w:pPr>
      <w:r w:rsidRPr="00906E17">
        <w:rPr>
          <w:rFonts w:eastAsia="Calibri" w:cs="Calibri"/>
          <w:sz w:val="22"/>
          <w:szCs w:val="22"/>
        </w:rPr>
        <w:t xml:space="preserve">The American Association of Immunologists, Inc. </w:t>
      </w:r>
    </w:p>
    <w:p w14:paraId="2C546CFE" w14:textId="266FB14B" w:rsidR="00DB79F4" w:rsidRDefault="00DB79F4" w:rsidP="00780553">
      <w:pPr>
        <w:tabs>
          <w:tab w:val="left" w:pos="7830"/>
          <w:tab w:val="left" w:pos="8640"/>
          <w:tab w:val="right" w:pos="9360"/>
        </w:tabs>
        <w:spacing w:before="20"/>
        <w:rPr>
          <w:rFonts w:eastAsia="Calibri" w:cs="Calibri"/>
          <w:b/>
          <w:bCs/>
          <w:sz w:val="22"/>
          <w:szCs w:val="22"/>
        </w:rPr>
      </w:pPr>
    </w:p>
    <w:p w14:paraId="25F14D3C" w14:textId="77777777" w:rsidR="001B466E" w:rsidRPr="00906E17" w:rsidRDefault="001B466E" w:rsidP="00780553">
      <w:pPr>
        <w:tabs>
          <w:tab w:val="left" w:pos="7830"/>
          <w:tab w:val="left" w:pos="8640"/>
          <w:tab w:val="right" w:pos="9360"/>
        </w:tabs>
        <w:spacing w:before="20"/>
        <w:rPr>
          <w:rFonts w:eastAsia="Calibri" w:cs="Calibri"/>
          <w:b/>
          <w:bCs/>
          <w:sz w:val="22"/>
          <w:szCs w:val="22"/>
        </w:rPr>
      </w:pPr>
    </w:p>
    <w:p w14:paraId="00000073"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Hobbies</w:t>
      </w:r>
    </w:p>
    <w:p w14:paraId="00000074" w14:textId="7BE17B99" w:rsidR="008C4212" w:rsidRPr="00906E17" w:rsidRDefault="003A2B4F">
      <w:pPr>
        <w:tabs>
          <w:tab w:val="left" w:pos="7830"/>
          <w:tab w:val="left" w:pos="8640"/>
          <w:tab w:val="right" w:pos="9360"/>
        </w:tabs>
        <w:spacing w:before="20"/>
        <w:rPr>
          <w:rFonts w:eastAsia="Calibri" w:cs="Calibri"/>
          <w:sz w:val="22"/>
          <w:szCs w:val="22"/>
        </w:rPr>
      </w:pPr>
      <w:r w:rsidRPr="00906E17">
        <w:rPr>
          <w:rFonts w:eastAsia="Calibri" w:cs="Calibri"/>
          <w:sz w:val="22"/>
          <w:szCs w:val="22"/>
        </w:rPr>
        <w:t xml:space="preserve">Designing, </w:t>
      </w:r>
      <w:r w:rsidR="00520778" w:rsidRPr="00906E17">
        <w:rPr>
          <w:rFonts w:eastAsia="Calibri" w:cs="Calibri"/>
          <w:sz w:val="22"/>
          <w:szCs w:val="22"/>
        </w:rPr>
        <w:t xml:space="preserve">Drafting, Drawing, Stagecraft, Lighting and Sound, </w:t>
      </w:r>
      <w:r w:rsidRPr="00906E17">
        <w:rPr>
          <w:rFonts w:eastAsia="Calibri" w:cs="Calibri"/>
          <w:sz w:val="22"/>
          <w:szCs w:val="22"/>
        </w:rPr>
        <w:t xml:space="preserve">Violin Music, </w:t>
      </w:r>
      <w:r w:rsidR="007B3597" w:rsidRPr="00906E17">
        <w:rPr>
          <w:rFonts w:eastAsia="Calibri" w:cs="Calibri"/>
          <w:sz w:val="22"/>
          <w:szCs w:val="22"/>
        </w:rPr>
        <w:t xml:space="preserve">Travelling, </w:t>
      </w:r>
      <w:r w:rsidR="00650F30" w:rsidRPr="00906E17">
        <w:rPr>
          <w:rFonts w:eastAsia="Calibri" w:cs="Calibri"/>
          <w:sz w:val="22"/>
          <w:szCs w:val="22"/>
        </w:rPr>
        <w:t>P</w:t>
      </w:r>
      <w:r w:rsidR="007B3597" w:rsidRPr="00906E17">
        <w:rPr>
          <w:rFonts w:eastAsia="Calibri" w:cs="Calibri"/>
          <w:sz w:val="22"/>
          <w:szCs w:val="22"/>
        </w:rPr>
        <w:t xml:space="preserve">hotography, </w:t>
      </w:r>
      <w:r w:rsidR="00650F30" w:rsidRPr="00906E17">
        <w:rPr>
          <w:rFonts w:eastAsia="Calibri" w:cs="Calibri"/>
          <w:sz w:val="22"/>
          <w:szCs w:val="22"/>
        </w:rPr>
        <w:t>C</w:t>
      </w:r>
      <w:r w:rsidR="007B3597" w:rsidRPr="00906E17">
        <w:rPr>
          <w:rFonts w:eastAsia="Calibri" w:cs="Calibri"/>
          <w:sz w:val="22"/>
          <w:szCs w:val="22"/>
        </w:rPr>
        <w:t xml:space="preserve">ooking, </w:t>
      </w:r>
      <w:r w:rsidR="00650F30" w:rsidRPr="00906E17">
        <w:rPr>
          <w:rFonts w:eastAsia="Calibri" w:cs="Calibri"/>
          <w:sz w:val="22"/>
          <w:szCs w:val="22"/>
        </w:rPr>
        <w:t>H</w:t>
      </w:r>
      <w:r w:rsidR="0088123B" w:rsidRPr="00906E17">
        <w:rPr>
          <w:rFonts w:eastAsia="Calibri" w:cs="Calibri"/>
          <w:sz w:val="22"/>
          <w:szCs w:val="22"/>
        </w:rPr>
        <w:t xml:space="preserve">ealth and </w:t>
      </w:r>
      <w:r w:rsidR="00650F30" w:rsidRPr="00906E17">
        <w:rPr>
          <w:rFonts w:eastAsia="Calibri" w:cs="Calibri"/>
          <w:sz w:val="22"/>
          <w:szCs w:val="22"/>
        </w:rPr>
        <w:t>F</w:t>
      </w:r>
      <w:r w:rsidR="0088123B" w:rsidRPr="00906E17">
        <w:rPr>
          <w:rFonts w:eastAsia="Calibri" w:cs="Calibri"/>
          <w:sz w:val="22"/>
          <w:szCs w:val="22"/>
        </w:rPr>
        <w:t>itness</w:t>
      </w:r>
    </w:p>
    <w:sectPr w:rsidR="008C4212" w:rsidRPr="00906E17" w:rsidSect="0088123B">
      <w:footerReference w:type="even" r:id="rId10"/>
      <w:footerReference w:type="default" r:id="rId11"/>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B8F34" w14:textId="77777777" w:rsidR="005F28F3" w:rsidRDefault="005F28F3">
      <w:r>
        <w:separator/>
      </w:r>
    </w:p>
  </w:endnote>
  <w:endnote w:type="continuationSeparator" w:id="0">
    <w:p w14:paraId="1421E579" w14:textId="77777777" w:rsidR="005F28F3" w:rsidRDefault="005F2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0B83C" w14:textId="77777777" w:rsidR="00D3639C" w:rsidRDefault="00D3639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6C689256" w14:textId="77777777" w:rsidR="00D3639C" w:rsidRDefault="00D3639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30FAF" w14:textId="77777777" w:rsidR="00D3639C" w:rsidRDefault="00D3639C">
    <w:pPr>
      <w:pBdr>
        <w:top w:val="nil"/>
        <w:left w:val="nil"/>
        <w:bottom w:val="nil"/>
        <w:right w:val="nil"/>
        <w:between w:val="nil"/>
      </w:pBdr>
      <w:tabs>
        <w:tab w:val="center" w:pos="4680"/>
        <w:tab w:val="right" w:pos="9360"/>
      </w:tabs>
      <w:jc w:val="center"/>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p w14:paraId="1B3D6261" w14:textId="77777777" w:rsidR="00D3639C" w:rsidRDefault="00D3639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7" w14:textId="77777777" w:rsidR="008C4212" w:rsidRDefault="007B359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78" w14:textId="77777777" w:rsidR="008C4212" w:rsidRDefault="008C4212">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5" w14:textId="3C87D36E" w:rsidR="008C4212" w:rsidRDefault="007B3597">
    <w:pPr>
      <w:pBdr>
        <w:top w:val="nil"/>
        <w:left w:val="nil"/>
        <w:bottom w:val="nil"/>
        <w:right w:val="nil"/>
        <w:between w:val="nil"/>
      </w:pBdr>
      <w:tabs>
        <w:tab w:val="center" w:pos="4680"/>
        <w:tab w:val="right" w:pos="9360"/>
      </w:tabs>
      <w:jc w:val="center"/>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076F32">
      <w:rPr>
        <w:rFonts w:ascii="Calibri" w:eastAsia="Calibri" w:hAnsi="Calibri" w:cs="Calibri"/>
        <w:noProof/>
        <w:color w:val="000000"/>
      </w:rPr>
      <w:t>1</w:t>
    </w:r>
    <w:r>
      <w:rPr>
        <w:rFonts w:ascii="Calibri" w:eastAsia="Calibri" w:hAnsi="Calibri" w:cs="Calibri"/>
        <w:color w:val="000000"/>
      </w:rPr>
      <w:fldChar w:fldCharType="end"/>
    </w:r>
  </w:p>
  <w:p w14:paraId="00000076" w14:textId="77777777" w:rsidR="008C4212" w:rsidRDefault="008C421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D9F5F" w14:textId="77777777" w:rsidR="005F28F3" w:rsidRDefault="005F28F3">
      <w:r>
        <w:separator/>
      </w:r>
    </w:p>
  </w:footnote>
  <w:footnote w:type="continuationSeparator" w:id="0">
    <w:p w14:paraId="3D3C0A7B" w14:textId="77777777" w:rsidR="005F28F3" w:rsidRDefault="005F2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B481E"/>
    <w:multiLevelType w:val="multilevel"/>
    <w:tmpl w:val="BE5ECF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6F3FB5"/>
    <w:multiLevelType w:val="multilevel"/>
    <w:tmpl w:val="6F2A0B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CB17B5"/>
    <w:multiLevelType w:val="multilevel"/>
    <w:tmpl w:val="548272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68228E"/>
    <w:multiLevelType w:val="hybridMultilevel"/>
    <w:tmpl w:val="9AEAAD7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030CFE"/>
    <w:multiLevelType w:val="hybridMultilevel"/>
    <w:tmpl w:val="777074E8"/>
    <w:lvl w:ilvl="0" w:tplc="EEE2EF92">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E66A3"/>
    <w:multiLevelType w:val="multilevel"/>
    <w:tmpl w:val="93A0F5D0"/>
    <w:lvl w:ilvl="0">
      <w:start w:val="1"/>
      <w:numFmt w:val="bullet"/>
      <w:lvlText w:val="●"/>
      <w:lvlJc w:val="left"/>
      <w:pPr>
        <w:ind w:left="540" w:hanging="360"/>
      </w:pPr>
      <w:rPr>
        <w:rFonts w:ascii="Noto Sans Symbols" w:hAnsi="Noto Sans Symbols" w:hint="default"/>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6" w15:restartNumberingAfterBreak="0">
    <w:nsid w:val="4437411D"/>
    <w:multiLevelType w:val="hybridMultilevel"/>
    <w:tmpl w:val="B4800128"/>
    <w:lvl w:ilvl="0" w:tplc="7A24403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B0D56"/>
    <w:multiLevelType w:val="hybridMultilevel"/>
    <w:tmpl w:val="8A7C2F86"/>
    <w:lvl w:ilvl="0" w:tplc="0992AA8E">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019E5"/>
    <w:multiLevelType w:val="multilevel"/>
    <w:tmpl w:val="5BEE2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67102F1"/>
    <w:multiLevelType w:val="hybridMultilevel"/>
    <w:tmpl w:val="CEFAFA88"/>
    <w:lvl w:ilvl="0" w:tplc="D4507F02">
      <w:start w:val="352"/>
      <w:numFmt w:val="bullet"/>
      <w:lvlText w:val=""/>
      <w:lvlJc w:val="left"/>
      <w:pPr>
        <w:ind w:left="540" w:hanging="360"/>
      </w:pPr>
      <w:rPr>
        <w:rFonts w:ascii="Symbol" w:eastAsia="Calibri" w:hAnsi="Symbol" w:cs="Calibri" w:hint="default"/>
        <w:b w:val="0"/>
        <w:color w:val="000000"/>
        <w:sz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A721AB4"/>
    <w:multiLevelType w:val="multilevel"/>
    <w:tmpl w:val="2B7A3BBA"/>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7462DD3"/>
    <w:multiLevelType w:val="hybridMultilevel"/>
    <w:tmpl w:val="8350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10ED2"/>
    <w:multiLevelType w:val="multilevel"/>
    <w:tmpl w:val="9EA49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7D2450"/>
    <w:multiLevelType w:val="multilevel"/>
    <w:tmpl w:val="8B860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8"/>
  </w:num>
  <w:num w:numId="3">
    <w:abstractNumId w:val="12"/>
  </w:num>
  <w:num w:numId="4">
    <w:abstractNumId w:val="5"/>
  </w:num>
  <w:num w:numId="5">
    <w:abstractNumId w:val="13"/>
  </w:num>
  <w:num w:numId="6">
    <w:abstractNumId w:val="1"/>
  </w:num>
  <w:num w:numId="7">
    <w:abstractNumId w:val="0"/>
  </w:num>
  <w:num w:numId="8">
    <w:abstractNumId w:val="10"/>
  </w:num>
  <w:num w:numId="9">
    <w:abstractNumId w:val="6"/>
  </w:num>
  <w:num w:numId="10">
    <w:abstractNumId w:val="9"/>
  </w:num>
  <w:num w:numId="11">
    <w:abstractNumId w:val="3"/>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E43509C"/>
    <w:rsid w:val="00020F5D"/>
    <w:rsid w:val="00032582"/>
    <w:rsid w:val="00046AD8"/>
    <w:rsid w:val="00052DFA"/>
    <w:rsid w:val="00067920"/>
    <w:rsid w:val="00076F32"/>
    <w:rsid w:val="000E1FF7"/>
    <w:rsid w:val="000E5081"/>
    <w:rsid w:val="00102A08"/>
    <w:rsid w:val="00105379"/>
    <w:rsid w:val="00130D68"/>
    <w:rsid w:val="00164DE3"/>
    <w:rsid w:val="00171592"/>
    <w:rsid w:val="001B466E"/>
    <w:rsid w:val="001B5B17"/>
    <w:rsid w:val="001B6984"/>
    <w:rsid w:val="001C2416"/>
    <w:rsid w:val="001E03F5"/>
    <w:rsid w:val="001E6FEE"/>
    <w:rsid w:val="002503FF"/>
    <w:rsid w:val="00264732"/>
    <w:rsid w:val="0028177A"/>
    <w:rsid w:val="002824D3"/>
    <w:rsid w:val="002C645A"/>
    <w:rsid w:val="002E7EDF"/>
    <w:rsid w:val="00351D76"/>
    <w:rsid w:val="00392DF3"/>
    <w:rsid w:val="003A2B4F"/>
    <w:rsid w:val="003A305A"/>
    <w:rsid w:val="003A4B41"/>
    <w:rsid w:val="003B4656"/>
    <w:rsid w:val="003C3B1F"/>
    <w:rsid w:val="003D0B0F"/>
    <w:rsid w:val="00403010"/>
    <w:rsid w:val="00433ADE"/>
    <w:rsid w:val="00450521"/>
    <w:rsid w:val="00467096"/>
    <w:rsid w:val="0047331D"/>
    <w:rsid w:val="0048195D"/>
    <w:rsid w:val="004E7CA4"/>
    <w:rsid w:val="004F30B2"/>
    <w:rsid w:val="00520778"/>
    <w:rsid w:val="00545C1E"/>
    <w:rsid w:val="00563B48"/>
    <w:rsid w:val="0058372A"/>
    <w:rsid w:val="005918A1"/>
    <w:rsid w:val="00594EB8"/>
    <w:rsid w:val="005A5732"/>
    <w:rsid w:val="005C497A"/>
    <w:rsid w:val="005F0B92"/>
    <w:rsid w:val="005F28F3"/>
    <w:rsid w:val="00604F1D"/>
    <w:rsid w:val="0060522C"/>
    <w:rsid w:val="006248EF"/>
    <w:rsid w:val="00631FAA"/>
    <w:rsid w:val="00642C61"/>
    <w:rsid w:val="00650F30"/>
    <w:rsid w:val="00654461"/>
    <w:rsid w:val="00673A02"/>
    <w:rsid w:val="0068260F"/>
    <w:rsid w:val="00702F57"/>
    <w:rsid w:val="00777AA2"/>
    <w:rsid w:val="00780553"/>
    <w:rsid w:val="0079714C"/>
    <w:rsid w:val="007B3597"/>
    <w:rsid w:val="007E3B33"/>
    <w:rsid w:val="0082054A"/>
    <w:rsid w:val="0088123B"/>
    <w:rsid w:val="00883F28"/>
    <w:rsid w:val="008C4212"/>
    <w:rsid w:val="008F5B43"/>
    <w:rsid w:val="008F7532"/>
    <w:rsid w:val="008F7C0B"/>
    <w:rsid w:val="009006D1"/>
    <w:rsid w:val="00901E31"/>
    <w:rsid w:val="00906E17"/>
    <w:rsid w:val="00960326"/>
    <w:rsid w:val="00967F55"/>
    <w:rsid w:val="00972172"/>
    <w:rsid w:val="0097674B"/>
    <w:rsid w:val="009C6E16"/>
    <w:rsid w:val="009F6402"/>
    <w:rsid w:val="009F7726"/>
    <w:rsid w:val="00A01EB4"/>
    <w:rsid w:val="00A07F95"/>
    <w:rsid w:val="00A34A39"/>
    <w:rsid w:val="00A36947"/>
    <w:rsid w:val="00A4615D"/>
    <w:rsid w:val="00A562A6"/>
    <w:rsid w:val="00AB60D1"/>
    <w:rsid w:val="00AD0F6B"/>
    <w:rsid w:val="00AE104E"/>
    <w:rsid w:val="00AE6EF9"/>
    <w:rsid w:val="00AF20BF"/>
    <w:rsid w:val="00AF7361"/>
    <w:rsid w:val="00B17391"/>
    <w:rsid w:val="00B22CCF"/>
    <w:rsid w:val="00B258DA"/>
    <w:rsid w:val="00B40CDC"/>
    <w:rsid w:val="00B42786"/>
    <w:rsid w:val="00B62BD5"/>
    <w:rsid w:val="00BE1222"/>
    <w:rsid w:val="00BF60F0"/>
    <w:rsid w:val="00C9635A"/>
    <w:rsid w:val="00CA1BF4"/>
    <w:rsid w:val="00CE7636"/>
    <w:rsid w:val="00CF03B9"/>
    <w:rsid w:val="00D2574D"/>
    <w:rsid w:val="00D31076"/>
    <w:rsid w:val="00D3639C"/>
    <w:rsid w:val="00D65D6F"/>
    <w:rsid w:val="00D65F05"/>
    <w:rsid w:val="00D6711A"/>
    <w:rsid w:val="00D744A3"/>
    <w:rsid w:val="00D7489C"/>
    <w:rsid w:val="00DB79F4"/>
    <w:rsid w:val="00DD382B"/>
    <w:rsid w:val="00DD4A94"/>
    <w:rsid w:val="00DE5495"/>
    <w:rsid w:val="00DE673F"/>
    <w:rsid w:val="00E00252"/>
    <w:rsid w:val="00E150AC"/>
    <w:rsid w:val="00E15AE4"/>
    <w:rsid w:val="00E56310"/>
    <w:rsid w:val="00E61C69"/>
    <w:rsid w:val="00E86E9E"/>
    <w:rsid w:val="00E91B7A"/>
    <w:rsid w:val="00EB7240"/>
    <w:rsid w:val="00ED2B22"/>
    <w:rsid w:val="00F003A2"/>
    <w:rsid w:val="00F8485F"/>
    <w:rsid w:val="00FE36D3"/>
    <w:rsid w:val="3E43509C"/>
    <w:rsid w:val="6FB1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C5F06"/>
  <w15:docId w15:val="{0B55C6A1-DF42-4C72-B474-AB393B79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0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pPr>
    <w:rPr>
      <w:rFonts w:ascii="Calibri" w:eastAsia="Calibri" w:hAnsi="Calibri" w:cs="Calibri"/>
    </w:rPr>
    <w:tblPr>
      <w:tblStyleRowBandSize w:val="1"/>
      <w:tblStyleColBandSize w:val="1"/>
    </w:tblPr>
  </w:style>
  <w:style w:type="table" w:customStyle="1" w:styleId="a0">
    <w:basedOn w:val="TableNormal"/>
    <w:pPr>
      <w:widowControl w:val="0"/>
    </w:pPr>
    <w:rPr>
      <w:rFonts w:ascii="Calibri" w:eastAsia="Calibri" w:hAnsi="Calibri" w:cs="Calibri"/>
    </w:rPr>
    <w:tblPr>
      <w:tblStyleRowBandSize w:val="1"/>
      <w:tblStyleColBandSize w:val="1"/>
    </w:tblPr>
  </w:style>
  <w:style w:type="character" w:styleId="Emphasis">
    <w:name w:val="Emphasis"/>
    <w:basedOn w:val="DefaultParagraphFont"/>
    <w:uiPriority w:val="20"/>
    <w:qFormat/>
    <w:rsid w:val="00A562A6"/>
    <w:rPr>
      <w:i/>
      <w:iCs/>
    </w:rPr>
  </w:style>
  <w:style w:type="character" w:customStyle="1" w:styleId="highwire-citation-authors">
    <w:name w:val="highwire-citation-authors"/>
    <w:basedOn w:val="DefaultParagraphFont"/>
    <w:rsid w:val="00A562A6"/>
  </w:style>
  <w:style w:type="character" w:customStyle="1" w:styleId="highwire-citation-author">
    <w:name w:val="highwire-citation-author"/>
    <w:basedOn w:val="DefaultParagraphFont"/>
    <w:rsid w:val="00A562A6"/>
  </w:style>
  <w:style w:type="character" w:customStyle="1" w:styleId="nlm-given-names">
    <w:name w:val="nlm-given-names"/>
    <w:basedOn w:val="DefaultParagraphFont"/>
    <w:rsid w:val="00A562A6"/>
  </w:style>
  <w:style w:type="character" w:customStyle="1" w:styleId="nlm-surname">
    <w:name w:val="nlm-surname"/>
    <w:basedOn w:val="DefaultParagraphFont"/>
    <w:rsid w:val="00A562A6"/>
  </w:style>
  <w:style w:type="character" w:customStyle="1" w:styleId="highwire-cite-metadata-journal">
    <w:name w:val="highwire-cite-metadata-journal"/>
    <w:basedOn w:val="DefaultParagraphFont"/>
    <w:rsid w:val="00A562A6"/>
  </w:style>
  <w:style w:type="character" w:customStyle="1" w:styleId="highwire-cite-metadata-date">
    <w:name w:val="highwire-cite-metadata-date"/>
    <w:basedOn w:val="DefaultParagraphFont"/>
    <w:rsid w:val="00A562A6"/>
  </w:style>
  <w:style w:type="character" w:customStyle="1" w:styleId="highwire-cite-metadata-volume">
    <w:name w:val="highwire-cite-metadata-volume"/>
    <w:basedOn w:val="DefaultParagraphFont"/>
    <w:rsid w:val="00A562A6"/>
  </w:style>
  <w:style w:type="character" w:customStyle="1" w:styleId="highwire-cite-metadata-issue">
    <w:name w:val="highwire-cite-metadata-issue"/>
    <w:basedOn w:val="DefaultParagraphFont"/>
    <w:rsid w:val="00A562A6"/>
  </w:style>
  <w:style w:type="character" w:customStyle="1" w:styleId="highwire-cite-metadata-pages">
    <w:name w:val="highwire-cite-metadata-pages"/>
    <w:basedOn w:val="DefaultParagraphFont"/>
    <w:rsid w:val="00A562A6"/>
  </w:style>
  <w:style w:type="character" w:customStyle="1" w:styleId="highwire-cite-metadata-doi">
    <w:name w:val="highwire-cite-metadata-doi"/>
    <w:basedOn w:val="DefaultParagraphFont"/>
    <w:rsid w:val="00A562A6"/>
  </w:style>
  <w:style w:type="character" w:customStyle="1" w:styleId="label">
    <w:name w:val="label"/>
    <w:basedOn w:val="DefaultParagraphFont"/>
    <w:rsid w:val="00A562A6"/>
  </w:style>
  <w:style w:type="character" w:styleId="Hyperlink">
    <w:name w:val="Hyperlink"/>
    <w:basedOn w:val="DefaultParagraphFont"/>
    <w:uiPriority w:val="99"/>
    <w:unhideWhenUsed/>
    <w:rsid w:val="00A562A6"/>
    <w:rPr>
      <w:color w:val="0000FF" w:themeColor="hyperlink"/>
      <w:u w:val="single"/>
    </w:rPr>
  </w:style>
  <w:style w:type="character" w:styleId="UnresolvedMention">
    <w:name w:val="Unresolved Mention"/>
    <w:basedOn w:val="DefaultParagraphFont"/>
    <w:uiPriority w:val="99"/>
    <w:semiHidden/>
    <w:unhideWhenUsed/>
    <w:rsid w:val="00A562A6"/>
    <w:rPr>
      <w:color w:val="605E5C"/>
      <w:shd w:val="clear" w:color="auto" w:fill="E1DFDD"/>
    </w:rPr>
  </w:style>
  <w:style w:type="character" w:customStyle="1" w:styleId="doilabel">
    <w:name w:val="doi_label"/>
    <w:basedOn w:val="DefaultParagraphFont"/>
    <w:rsid w:val="00A562A6"/>
  </w:style>
  <w:style w:type="paragraph" w:styleId="ListParagraph">
    <w:name w:val="List Paragraph"/>
    <w:basedOn w:val="Normal"/>
    <w:uiPriority w:val="34"/>
    <w:qFormat/>
    <w:rsid w:val="007E3B33"/>
    <w:pPr>
      <w:ind w:left="720"/>
      <w:contextualSpacing/>
    </w:pPr>
  </w:style>
  <w:style w:type="character" w:styleId="FollowedHyperlink">
    <w:name w:val="FollowedHyperlink"/>
    <w:basedOn w:val="DefaultParagraphFont"/>
    <w:uiPriority w:val="99"/>
    <w:semiHidden/>
    <w:unhideWhenUsed/>
    <w:rsid w:val="00A4615D"/>
    <w:rPr>
      <w:color w:val="800080" w:themeColor="followedHyperlink"/>
      <w:u w:val="single"/>
    </w:rPr>
  </w:style>
  <w:style w:type="paragraph" w:styleId="BalloonText">
    <w:name w:val="Balloon Text"/>
    <w:basedOn w:val="Normal"/>
    <w:link w:val="BalloonTextChar"/>
    <w:uiPriority w:val="99"/>
    <w:semiHidden/>
    <w:unhideWhenUsed/>
    <w:rsid w:val="000325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2582"/>
    <w:rPr>
      <w:rFonts w:ascii="Times New Roman" w:hAnsi="Times New Roman" w:cs="Times New Roman"/>
      <w:sz w:val="18"/>
      <w:szCs w:val="18"/>
    </w:rPr>
  </w:style>
  <w:style w:type="character" w:customStyle="1" w:styleId="result-subtitle">
    <w:name w:val="result-subtitle"/>
    <w:basedOn w:val="DefaultParagraphFont"/>
    <w:rsid w:val="00032582"/>
  </w:style>
  <w:style w:type="paragraph" w:styleId="NormalWeb">
    <w:name w:val="Normal (Web)"/>
    <w:basedOn w:val="Normal"/>
    <w:uiPriority w:val="99"/>
    <w:unhideWhenUsed/>
    <w:rsid w:val="00A01E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7220">
      <w:bodyDiv w:val="1"/>
      <w:marLeft w:val="0"/>
      <w:marRight w:val="0"/>
      <w:marTop w:val="0"/>
      <w:marBottom w:val="0"/>
      <w:divBdr>
        <w:top w:val="none" w:sz="0" w:space="0" w:color="auto"/>
        <w:left w:val="none" w:sz="0" w:space="0" w:color="auto"/>
        <w:bottom w:val="none" w:sz="0" w:space="0" w:color="auto"/>
        <w:right w:val="none" w:sz="0" w:space="0" w:color="auto"/>
      </w:divBdr>
    </w:div>
    <w:div w:id="601914467">
      <w:bodyDiv w:val="1"/>
      <w:marLeft w:val="0"/>
      <w:marRight w:val="0"/>
      <w:marTop w:val="0"/>
      <w:marBottom w:val="0"/>
      <w:divBdr>
        <w:top w:val="none" w:sz="0" w:space="0" w:color="auto"/>
        <w:left w:val="none" w:sz="0" w:space="0" w:color="auto"/>
        <w:bottom w:val="none" w:sz="0" w:space="0" w:color="auto"/>
        <w:right w:val="none" w:sz="0" w:space="0" w:color="auto"/>
      </w:divBdr>
    </w:div>
    <w:div w:id="652029973">
      <w:bodyDiv w:val="1"/>
      <w:marLeft w:val="0"/>
      <w:marRight w:val="0"/>
      <w:marTop w:val="0"/>
      <w:marBottom w:val="0"/>
      <w:divBdr>
        <w:top w:val="none" w:sz="0" w:space="0" w:color="auto"/>
        <w:left w:val="none" w:sz="0" w:space="0" w:color="auto"/>
        <w:bottom w:val="none" w:sz="0" w:space="0" w:color="auto"/>
        <w:right w:val="none" w:sz="0" w:space="0" w:color="auto"/>
      </w:divBdr>
    </w:div>
    <w:div w:id="1211263175">
      <w:bodyDiv w:val="1"/>
      <w:marLeft w:val="0"/>
      <w:marRight w:val="0"/>
      <w:marTop w:val="0"/>
      <w:marBottom w:val="0"/>
      <w:divBdr>
        <w:top w:val="none" w:sz="0" w:space="0" w:color="auto"/>
        <w:left w:val="none" w:sz="0" w:space="0" w:color="auto"/>
        <w:bottom w:val="none" w:sz="0" w:space="0" w:color="auto"/>
        <w:right w:val="none" w:sz="0" w:space="0" w:color="auto"/>
      </w:divBdr>
    </w:div>
    <w:div w:id="1828158876">
      <w:bodyDiv w:val="1"/>
      <w:marLeft w:val="0"/>
      <w:marRight w:val="0"/>
      <w:marTop w:val="0"/>
      <w:marBottom w:val="0"/>
      <w:divBdr>
        <w:top w:val="none" w:sz="0" w:space="0" w:color="auto"/>
        <w:left w:val="none" w:sz="0" w:space="0" w:color="auto"/>
        <w:bottom w:val="none" w:sz="0" w:space="0" w:color="auto"/>
        <w:right w:val="none" w:sz="0" w:space="0" w:color="auto"/>
      </w:divBdr>
    </w:div>
    <w:div w:id="1883901581">
      <w:bodyDiv w:val="1"/>
      <w:marLeft w:val="0"/>
      <w:marRight w:val="0"/>
      <w:marTop w:val="0"/>
      <w:marBottom w:val="0"/>
      <w:divBdr>
        <w:top w:val="none" w:sz="0" w:space="0" w:color="auto"/>
        <w:left w:val="none" w:sz="0" w:space="0" w:color="auto"/>
        <w:bottom w:val="none" w:sz="0" w:space="0" w:color="auto"/>
        <w:right w:val="none" w:sz="0" w:space="0" w:color="auto"/>
      </w:divBdr>
      <w:divsChild>
        <w:div w:id="79836828">
          <w:marLeft w:val="0"/>
          <w:marRight w:val="0"/>
          <w:marTop w:val="0"/>
          <w:marBottom w:val="0"/>
          <w:divBdr>
            <w:top w:val="none" w:sz="0" w:space="0" w:color="auto"/>
            <w:left w:val="none" w:sz="0" w:space="0" w:color="auto"/>
            <w:bottom w:val="none" w:sz="0" w:space="0" w:color="auto"/>
            <w:right w:val="none" w:sz="0" w:space="0" w:color="auto"/>
          </w:divBdr>
          <w:divsChild>
            <w:div w:id="2118475479">
              <w:marLeft w:val="0"/>
              <w:marRight w:val="0"/>
              <w:marTop w:val="0"/>
              <w:marBottom w:val="0"/>
              <w:divBdr>
                <w:top w:val="none" w:sz="0" w:space="0" w:color="auto"/>
                <w:left w:val="none" w:sz="0" w:space="0" w:color="auto"/>
                <w:bottom w:val="none" w:sz="0" w:space="0" w:color="auto"/>
                <w:right w:val="none" w:sz="0" w:space="0" w:color="auto"/>
              </w:divBdr>
            </w:div>
          </w:divsChild>
        </w:div>
        <w:div w:id="565604026">
          <w:marLeft w:val="0"/>
          <w:marRight w:val="0"/>
          <w:marTop w:val="75"/>
          <w:marBottom w:val="0"/>
          <w:divBdr>
            <w:top w:val="none" w:sz="0" w:space="0" w:color="auto"/>
            <w:left w:val="none" w:sz="0" w:space="0" w:color="auto"/>
            <w:bottom w:val="none" w:sz="0" w:space="0" w:color="auto"/>
            <w:right w:val="none" w:sz="0" w:space="0" w:color="auto"/>
          </w:divBdr>
        </w:div>
        <w:div w:id="197209447">
          <w:marLeft w:val="0"/>
          <w:marRight w:val="0"/>
          <w:marTop w:val="75"/>
          <w:marBottom w:val="0"/>
          <w:divBdr>
            <w:top w:val="none" w:sz="0" w:space="0" w:color="auto"/>
            <w:left w:val="none" w:sz="0" w:space="0" w:color="auto"/>
            <w:bottom w:val="none" w:sz="0" w:space="0" w:color="auto"/>
            <w:right w:val="none" w:sz="0" w:space="0" w:color="auto"/>
          </w:divBdr>
        </w:div>
      </w:divsChild>
    </w:div>
    <w:div w:id="2114081999">
      <w:bodyDiv w:val="1"/>
      <w:marLeft w:val="0"/>
      <w:marRight w:val="0"/>
      <w:marTop w:val="0"/>
      <w:marBottom w:val="0"/>
      <w:divBdr>
        <w:top w:val="none" w:sz="0" w:space="0" w:color="auto"/>
        <w:left w:val="none" w:sz="0" w:space="0" w:color="auto"/>
        <w:bottom w:val="none" w:sz="0" w:space="0" w:color="auto"/>
        <w:right w:val="none" w:sz="0" w:space="0" w:color="auto"/>
      </w:divBdr>
      <w:divsChild>
        <w:div w:id="856428685">
          <w:marLeft w:val="0"/>
          <w:marRight w:val="0"/>
          <w:marTop w:val="0"/>
          <w:marBottom w:val="0"/>
          <w:divBdr>
            <w:top w:val="none" w:sz="0" w:space="0" w:color="auto"/>
            <w:left w:val="none" w:sz="0" w:space="0" w:color="auto"/>
            <w:bottom w:val="none" w:sz="0" w:space="0" w:color="auto"/>
            <w:right w:val="none" w:sz="0" w:space="0" w:color="auto"/>
          </w:divBdr>
        </w:div>
        <w:div w:id="74133647">
          <w:marLeft w:val="0"/>
          <w:marRight w:val="0"/>
          <w:marTop w:val="75"/>
          <w:marBottom w:val="75"/>
          <w:divBdr>
            <w:top w:val="none" w:sz="0" w:space="0" w:color="auto"/>
            <w:left w:val="none" w:sz="0" w:space="0" w:color="auto"/>
            <w:bottom w:val="none" w:sz="0" w:space="0" w:color="auto"/>
            <w:right w:val="none" w:sz="0" w:space="0" w:color="auto"/>
          </w:divBdr>
        </w:div>
        <w:div w:id="1696034700">
          <w:marLeft w:val="0"/>
          <w:marRight w:val="0"/>
          <w:marTop w:val="0"/>
          <w:marBottom w:val="0"/>
          <w:divBdr>
            <w:top w:val="none" w:sz="0" w:space="0" w:color="auto"/>
            <w:left w:val="none" w:sz="0" w:space="0" w:color="auto"/>
            <w:bottom w:val="none" w:sz="0" w:space="0" w:color="auto"/>
            <w:right w:val="none" w:sz="0" w:space="0" w:color="auto"/>
          </w:divBdr>
        </w:div>
      </w:divsChild>
    </w:div>
    <w:div w:id="2133787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A6B93-16F0-BE42-A50C-B7345546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Gomez,Daniel J</cp:lastModifiedBy>
  <cp:revision>25</cp:revision>
  <cp:lastPrinted>2020-01-27T22:43:00Z</cp:lastPrinted>
  <dcterms:created xsi:type="dcterms:W3CDTF">2019-06-14T22:23:00Z</dcterms:created>
  <dcterms:modified xsi:type="dcterms:W3CDTF">2020-01-27T22:43:00Z</dcterms:modified>
</cp:coreProperties>
</file>