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查询语言。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由于 SQL 被广泛的应用在数据仓库中，因此，专门针对 Hive 的特性设计了类 SQL 的查询语言 HQL。熟悉 SQL 开发的开发者可以很方便的使用 Hive 进行开发。 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数据存储位置。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Hive 是建立在 Hadoop 之上的，所有 Hive 的数据都是存储在 HDFS 中的。而数据库则可以将数据保存在块设备或者本地文件系统中。 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数据格式。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Hive 中没有定义专门的数据格式，数据格式可以由用户指定，用户定义数据格式需要指定三个属性：列分隔符（通常为空格、”\t”、”\x001″）、行分隔符（”\n”）以及读取文件数据的方法（Hive 中默认有三个文件格式 TextFile，SequenceFile 以及 RCFile）。由于在加载数据的过程中，不需要从用户数据格式到 Hive 定义的数据格式的转换，因此，Hive 在加载的过程中不会对数据本身进行任何修改，而只是将数据内容复制或者移动到相应的 HDFS 目录中。而在数据库中，不同的数据库有不同的存储引擎，定义了自己的数据格式。所有数据都会按照一定的组织存储，因此，数据库加载数据的过程会比较耗时。 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数据更新。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由于 Hive 是针对数据仓库应用设计的，而数据仓库的内容是读多写少的。因此，Hive 中不支持对数据的改写和添加，所有的数据都是在加载的时候中确定好的。而数据库中的数据通常是需要经常进行修改的，因此可以使用 INSERT INTO ...  VALUES 添加数据，使用 UPDATE ... SET 修改数据。 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索引。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之前已经说过，Hive 在加载数据的过程中不会对数据进行任何处理，甚至不会对数据进行扫描，因此也没有对数据中的某些 Key 建立索引。Hive 要访问数据中满足条件的特定值时，需要暴力扫描整个数据，因此访问延迟较高。由于 MapReduce 的引入， Hive 可以并行访问数据，因此即使没有索引，对于大数据量的访问，Hive 仍然可以体现出优势。数据库中，通常会针对一个或者几个列建立索引，因此对于少量的特定条件的数据的访问，数据库可以有很高的效率，较低的延迟。由于数据的访问延迟较高，决定了 Hive 不适合在线数据查询。 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执行。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Hive 中大多数查询的执行是通过 Hadoop 提供的 MapReduce 来实现的，而数据库通常有自己的执行引擎。 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执行延迟。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之前提到，Hive 在查询数据的时候，由于没有索引，需要扫描整个表，因此延迟较高。另外一个导致 Hive 执行延迟高的因素是 MapReduce 框架。由于 MapReduce 本身具有较高的延迟，因此在利用 MapReduce 执行 Hive 查询时，也会有较高的延迟。相对的，数据库的执行延迟较低。当然，这个低是有条件的，即数据规模较小，当数据规模大到超过数据库的处理能力的时候，Hive 的并行计算显然能体现出优势。 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可扩展性。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由于 Hive 是建立在 Hadoop 之上的，因此 Hive 的可扩展性是和 Hadoop 的可扩展性是一致的（世界上最大的 Hadoop 集群在 Yahoo!，2009年的规模在 4000 台节点左右）。而数据库由于 ACID 语义的严格限制，扩展行非常有限。目前最先进的并行数据库 Oracle 在理论上的扩展能力也只有 100 台左右。 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数据规模。</w:t>
      </w:r>
    </w:p>
    <w:p>
      <w:pPr>
        <w:numPr>
          <w:numId w:val="0"/>
        </w:numPr>
        <w:ind w:leftChars="0"/>
      </w:pPr>
      <w:bookmarkStart w:id="0" w:name="_GoBack"/>
      <w:bookmarkEnd w:id="0"/>
      <w:r>
        <w:rPr>
          <w:rFonts w:hint="eastAsia"/>
        </w:rPr>
        <w:t>由于 Hive 建立在集群上并可以利用 MapReduce 进行并行计算，因此可以支持很大规模的数据；对应的，数据库可以支持的数据规模较小。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09222"/>
    <w:multiLevelType w:val="singleLevel"/>
    <w:tmpl w:val="5FB092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813B7"/>
    <w:rsid w:val="55B813B7"/>
    <w:rsid w:val="6E46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2019-12-19T10:57:00Z</dcterms:created>
  <dc:creator>feifei4974</dc:creator>
  <cp:lastModifiedBy>feifei4974</cp:lastModifiedBy>
  <dcterms:modified xsi:type="dcterms:W3CDTF">2019-12-19T11:04:07Z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