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C34" w:rsidRDefault="00761B83">
      <w:pPr>
        <w:rPr>
          <w:b/>
          <w:sz w:val="28"/>
        </w:rPr>
      </w:pPr>
      <w:r w:rsidRPr="00761B83">
        <w:rPr>
          <w:b/>
          <w:sz w:val="28"/>
        </w:rPr>
        <w:t>Excitation LED Printed Circuit Board Fabrication Information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>Number of layers: 2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>Substrate: 0.031” FR4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>Board width: 5mm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>Board height: 7.5mm</w:t>
      </w:r>
    </w:p>
    <w:p w:rsidR="00C86BEF" w:rsidRDefault="009E0BE1" w:rsidP="00761B83">
      <w:pPr>
        <w:pStyle w:val="ListParagraph"/>
        <w:numPr>
          <w:ilvl w:val="0"/>
          <w:numId w:val="1"/>
        </w:numPr>
      </w:pPr>
      <w:r>
        <w:t>Board outline: Mechanical</w:t>
      </w:r>
      <w:r w:rsidR="00C86BEF">
        <w:t xml:space="preserve"> layer</w:t>
      </w:r>
      <w:r>
        <w:t xml:space="preserve"> 1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>Copper weight: 1oz (not important)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>Surface: HASL or ENIG (not important)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>Board shape: Custom</w:t>
      </w:r>
      <w:bookmarkStart w:id="0" w:name="_GoBack"/>
      <w:bookmarkEnd w:id="0"/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>Cutouts: None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>Solder mask color: Black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proofErr w:type="spellStart"/>
      <w:r>
        <w:t>Sinkscreen</w:t>
      </w:r>
      <w:proofErr w:type="spellEnd"/>
      <w:r>
        <w:t xml:space="preserve"> layers: Bottom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proofErr w:type="spellStart"/>
      <w:r>
        <w:t>Sinkscreen</w:t>
      </w:r>
      <w:proofErr w:type="spellEnd"/>
      <w:r>
        <w:t xml:space="preserve"> color: White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>Electrical Test: Not required</w:t>
      </w:r>
    </w:p>
    <w:p w:rsidR="00761B83" w:rsidRPr="00761B83" w:rsidRDefault="00761B83" w:rsidP="00761B83">
      <w:pPr>
        <w:pStyle w:val="ListParagraph"/>
        <w:numPr>
          <w:ilvl w:val="0"/>
          <w:numId w:val="1"/>
        </w:numPr>
      </w:pPr>
      <w:r>
        <w:t xml:space="preserve">Routing: Either individual or </w:t>
      </w:r>
      <w:proofErr w:type="spellStart"/>
      <w:r>
        <w:t>panalized</w:t>
      </w:r>
      <w:proofErr w:type="spellEnd"/>
      <w:r>
        <w:t xml:space="preserve"> with v-scores</w:t>
      </w:r>
    </w:p>
    <w:sectPr w:rsidR="00761B83" w:rsidRPr="00761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1790C"/>
    <w:multiLevelType w:val="hybridMultilevel"/>
    <w:tmpl w:val="1550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446"/>
    <w:rsid w:val="00220446"/>
    <w:rsid w:val="003F7C34"/>
    <w:rsid w:val="00761B83"/>
    <w:rsid w:val="009E0BE1"/>
    <w:rsid w:val="00C8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1DC80-953F-4815-8DD6-4774594E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2016-01-08T20:28:00Z</dcterms:created>
  <dcterms:modified xsi:type="dcterms:W3CDTF">2016-01-08T20:48:00Z</dcterms:modified>
</cp:coreProperties>
</file>