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A262C4" w14:paraId="2577D263" w14:textId="77777777">
        <w:trPr>
          <w:jc w:val="center"/>
        </w:trPr>
        <w:tc>
          <w:tcPr>
            <w:tcW w:w="10454" w:type="dxa"/>
            <w:shd w:val="clear" w:color="auto" w:fill="0F2833"/>
            <w:tcMar>
              <w:top w:w="300" w:type="dxa"/>
              <w:left w:w="260" w:type="dxa"/>
              <w:bottom w:w="300" w:type="dxa"/>
              <w:right w:w="260" w:type="dxa"/>
            </w:tcMar>
          </w:tcPr>
          <w:p w14:paraId="4430F6C6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50E6FF"/>
                <w:sz w:val="20"/>
              </w:rPr>
              <w:t>APPLICATION REQUIREMENTS DEFINITION</w:t>
            </w:r>
            <w:r>
              <w:rPr>
                <w:b/>
                <w:color w:val="FFFFFF"/>
                <w:sz w:val="56"/>
              </w:rPr>
              <w:br/>
              <w:t>AI Operations Control Tower</w:t>
            </w:r>
            <w:r>
              <w:rPr>
                <w:color w:val="CFE3E5"/>
                <w:sz w:val="26"/>
              </w:rPr>
              <w:br/>
              <w:t>Prototype for Changi Airport ground-handling operations</w:t>
            </w:r>
            <w:r>
              <w:rPr>
                <w:color w:val="FFFFFF"/>
                <w:sz w:val="18"/>
              </w:rPr>
              <w:br/>
            </w:r>
            <w:r>
              <w:rPr>
                <w:color w:val="FFFFFF"/>
                <w:sz w:val="18"/>
              </w:rPr>
              <w:br/>
              <w:t>Scope: Use Case 2 only | browser-storage prototype | view-only simulation | 2D/3D operational understanding</w:t>
            </w:r>
          </w:p>
        </w:tc>
      </w:tr>
    </w:tbl>
    <w:p w14:paraId="00CEEC3F" w14:textId="77777777" w:rsidR="00A262C4" w:rsidRDefault="003F096A">
      <w:pPr>
        <w:rPr>
          <w:rFonts w:hint="eastAsia"/>
        </w:rPr>
      </w:pPr>
      <w:r>
        <w:rPr>
          <w:color w:val="5B6670"/>
          <w:sz w:val="17"/>
        </w:rPr>
        <w:t>Grounded in the attached business-envisioning material. This document converts the stated business issues into an implementable prototype specification and explicitly labels added design requirements.</w:t>
      </w:r>
    </w:p>
    <w:p w14:paraId="1D49DCEB" w14:textId="77777777" w:rsidR="00A262C4" w:rsidRDefault="003F096A">
      <w:pPr>
        <w:pStyle w:val="1"/>
      </w:pPr>
      <w:r>
        <w:rPr>
          <w:b w:val="0"/>
        </w:rPr>
        <w:t>Document intent</w:t>
      </w:r>
    </w:p>
    <w:p w14:paraId="35ACE768" w14:textId="77777777" w:rsidR="00A262C4" w:rsidRDefault="003F096A">
      <w:pPr>
        <w:rPr>
          <w:rFonts w:hint="eastAsia"/>
        </w:rPr>
      </w:pPr>
      <w:r>
        <w:t>Define a software-engineering backlog-ready requirement baseline for an AI Operations Control Tower that gives operations stakeholders one coherent source of operational truth, exposes exceptions and ownership clearly, supports non-destructive what-if simulation, and makes dense airport-operational relationships understandable through coordinated 2D and 3D views.</w:t>
      </w:r>
    </w:p>
    <w:p w14:paraId="4536636D" w14:textId="77777777" w:rsidR="00A262C4" w:rsidRDefault="003F096A">
      <w:pPr>
        <w:pStyle w:val="1"/>
      </w:pPr>
      <w:r>
        <w:rPr>
          <w:b w:val="0"/>
        </w:rPr>
        <w:t>1. Business context and scope</w:t>
      </w:r>
    </w:p>
    <w:p w14:paraId="52911846" w14:textId="77777777" w:rsidR="00A262C4" w:rsidRDefault="003F096A">
      <w:pPr>
        <w:rPr>
          <w:rFonts w:hint="eastAsia"/>
        </w:rPr>
      </w:pPr>
      <w:r>
        <w:t>The source material describes fragmented visibility across SIOC, BU Ops and Ground Ops, coordination through walkies/WhatsApp/phones, late exception detection, unclear action ownership, and side-by-side monitoring of DSM, DCT, G-Ops and Mosaic. The intended outcome is a single pane of glass for flights, turnarounds, staff, equipment and SLA risk, with role-relevant drill-down and accountable action trails.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344"/>
      </w:tblGrid>
      <w:tr w:rsidR="00A262C4" w14:paraId="58034577" w14:textId="77777777">
        <w:trPr>
          <w:tblHeader/>
          <w:jc w:val="center"/>
        </w:trPr>
        <w:tc>
          <w:tcPr>
            <w:tcW w:w="2880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D20CE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Scope item</w:t>
            </w:r>
          </w:p>
        </w:tc>
        <w:tc>
          <w:tcPr>
            <w:tcW w:w="7344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03D7A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baseline</w:t>
            </w:r>
          </w:p>
        </w:tc>
      </w:tr>
      <w:tr w:rsidR="00A262C4" w14:paraId="0518EBFF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8CBF6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Primary business use case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97656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AI operations control tower only (Use Case 2).</w:t>
            </w:r>
          </w:p>
        </w:tc>
      </w:tr>
      <w:tr w:rsidR="00A262C4" w14:paraId="22CCBFD6" w14:textId="77777777">
        <w:trPr>
          <w:cantSplit/>
          <w:jc w:val="center"/>
        </w:trPr>
        <w:tc>
          <w:tcPr>
            <w:tcW w:w="288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223A2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Primary stakeholder</w:t>
            </w:r>
          </w:p>
        </w:tc>
        <w:tc>
          <w:tcPr>
            <w:tcW w:w="734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1CE01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Control Tower Lead / Head of SIOC (name remains TBC in the source).</w:t>
            </w:r>
          </w:p>
        </w:tc>
      </w:tr>
      <w:tr w:rsidR="00A262C4" w14:paraId="4B3795E5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E833D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Core personas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1949F9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Control Tower Lead, SIOC duty managers, BU Ops managers, ramp leads; extend with Owner and Lead-stakeholder lenses for prototype governance.</w:t>
            </w:r>
          </w:p>
        </w:tc>
      </w:tr>
      <w:tr w:rsidR="00A262C4" w14:paraId="7CCCD358" w14:textId="77777777">
        <w:trPr>
          <w:cantSplit/>
          <w:jc w:val="center"/>
        </w:trPr>
        <w:tc>
          <w:tcPr>
            <w:tcW w:w="288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7E542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Prototype storage</w:t>
            </w:r>
          </w:p>
        </w:tc>
        <w:tc>
          <w:tcPr>
            <w:tcW w:w="734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6E129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Browser local storage / IndexedDB. No backend persistence is required for this prototype.</w:t>
            </w:r>
          </w:p>
        </w:tc>
      </w:tr>
      <w:tr w:rsidR="00A262C4" w14:paraId="68B2724E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4CDA7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Mutation rule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E2751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Simulator changes view state only. Baseline/source data must not be overwritten by simulation.</w:t>
            </w:r>
          </w:p>
        </w:tc>
      </w:tr>
      <w:tr w:rsidR="00A262C4" w14:paraId="46251B67" w14:textId="77777777">
        <w:trPr>
          <w:cantSplit/>
          <w:jc w:val="center"/>
        </w:trPr>
        <w:tc>
          <w:tcPr>
            <w:tcW w:w="288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D805D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Primary experience</w:t>
            </w:r>
          </w:p>
        </w:tc>
        <w:tc>
          <w:tcPr>
            <w:tcW w:w="734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65958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Modern Microsoft-inspired responsive dashboard with coordinated 2D/3D exploration, zoom, filtering, drill-down and role-based information density.</w:t>
            </w:r>
          </w:p>
        </w:tc>
      </w:tr>
      <w:tr w:rsidR="00A262C4" w14:paraId="7E75BC95" w14:textId="77777777">
        <w:trPr>
          <w:cantSplit/>
          <w:jc w:val="center"/>
        </w:trPr>
        <w:tc>
          <w:tcPr>
            <w:tcW w:w="28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99185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Out of scope</w:t>
            </w:r>
          </w:p>
        </w:tc>
        <w:tc>
          <w:tcPr>
            <w:tcW w:w="734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474D8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Autonomous execution, operational write-back, real airport-control actions, production identity/integration, and use cases 1, 3, 4, 5 except where their data entities are needed to visualize the control-tower picture.</w:t>
            </w:r>
          </w:p>
        </w:tc>
      </w:tr>
    </w:tbl>
    <w:p w14:paraId="05D09519" w14:textId="77777777" w:rsidR="00A262C4" w:rsidRDefault="00A262C4">
      <w:pPr>
        <w:spacing w:after="20"/>
        <w:rPr>
          <w:rFonts w:hint="eastAsia"/>
        </w:rPr>
      </w:pPr>
    </w:p>
    <w:p w14:paraId="2DF48207" w14:textId="77777777" w:rsidR="00A262C4" w:rsidRDefault="003F096A">
      <w:pPr>
        <w:pStyle w:val="1"/>
      </w:pPr>
      <w:r>
        <w:rPr>
          <w:b w:val="0"/>
        </w:rPr>
        <w:t>2. Product principles</w:t>
      </w:r>
    </w:p>
    <w:p w14:paraId="182D04E3" w14:textId="77777777" w:rsidR="00A262C4" w:rsidRDefault="003F096A">
      <w:pPr>
        <w:pStyle w:val="a0"/>
        <w:spacing w:after="40"/>
        <w:rPr>
          <w:rFonts w:hint="eastAsia"/>
        </w:rPr>
      </w:pPr>
      <w:r>
        <w:t>One operational picture: all views must derive from one in-browser prototype data model and one active filter/simulation context.</w:t>
      </w:r>
    </w:p>
    <w:p w14:paraId="122130BD" w14:textId="77777777" w:rsidR="00A262C4" w:rsidRDefault="003F096A">
      <w:pPr>
        <w:pStyle w:val="a0"/>
        <w:spacing w:after="40"/>
        <w:rPr>
          <w:rFonts w:hint="eastAsia"/>
        </w:rPr>
      </w:pPr>
      <w:r>
        <w:t>Role relevance without fragmented truth: each role sees a tailored lens, but all lenses reference the same entity IDs, timestamps, status and ownership.</w:t>
      </w:r>
    </w:p>
    <w:p w14:paraId="1E5785F3" w14:textId="77777777" w:rsidR="00A262C4" w:rsidRDefault="003F096A">
      <w:pPr>
        <w:pStyle w:val="a0"/>
        <w:spacing w:after="40"/>
        <w:rPr>
          <w:rFonts w:hint="eastAsia"/>
        </w:rPr>
      </w:pPr>
      <w:r>
        <w:t>View-first prototype: interactions may filter, group, highlight, compare or simulate; they must not mutate source operational records.</w:t>
      </w:r>
    </w:p>
    <w:p w14:paraId="1EBA731A" w14:textId="77777777" w:rsidR="00A262C4" w:rsidRDefault="003F096A">
      <w:pPr>
        <w:pStyle w:val="a0"/>
        <w:spacing w:after="40"/>
        <w:rPr>
          <w:rFonts w:hint="eastAsia"/>
        </w:rPr>
      </w:pPr>
      <w:r>
        <w:lastRenderedPageBreak/>
        <w:t>Progressive disclosure: overview first, then pier/airline/flight/turnaround/task/asset detail without forcing users to leave the operational context.</w:t>
      </w:r>
    </w:p>
    <w:p w14:paraId="71DE6C48" w14:textId="77777777" w:rsidR="00A262C4" w:rsidRDefault="003F096A">
      <w:pPr>
        <w:pStyle w:val="a0"/>
        <w:spacing w:after="40"/>
        <w:rPr>
          <w:rFonts w:hint="eastAsia"/>
        </w:rPr>
      </w:pPr>
      <w:r>
        <w:t>Human-comprehensible complexity: 2D and 3D must be linked representations of the same data, not separate experiences.</w:t>
      </w:r>
    </w:p>
    <w:p w14:paraId="7CECFD10" w14:textId="77777777" w:rsidR="00A262C4" w:rsidRDefault="003F096A">
      <w:pPr>
        <w:pStyle w:val="a0"/>
        <w:spacing w:after="40"/>
        <w:rPr>
          <w:rFonts w:hint="eastAsia"/>
        </w:rPr>
      </w:pPr>
      <w:r>
        <w:t>Microsoft design principles: clarity, hierarchy, spacing, accessible color semantics, familiar command patterns, responsive surfaces and Fluent-style interaction behavior.</w:t>
      </w:r>
    </w:p>
    <w:p w14:paraId="2AB55935" w14:textId="77777777" w:rsidR="00A262C4" w:rsidRDefault="003F096A">
      <w:pPr>
        <w:pStyle w:val="1"/>
      </w:pPr>
      <w:r>
        <w:rPr>
          <w:b w:val="0"/>
        </w:rPr>
        <w:t>3. Users, roles and information lenses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456"/>
        <w:gridCol w:w="4752"/>
      </w:tblGrid>
      <w:tr w:rsidR="00A262C4" w14:paraId="3C63275A" w14:textId="77777777">
        <w:trPr>
          <w:tblHeader/>
          <w:jc w:val="center"/>
        </w:trPr>
        <w:tc>
          <w:tcPr>
            <w:tcW w:w="2016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C0C9D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Role / lens</w:t>
            </w:r>
          </w:p>
        </w:tc>
        <w:tc>
          <w:tcPr>
            <w:tcW w:w="3456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ECAC04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Primary questions</w:t>
            </w:r>
          </w:p>
        </w:tc>
        <w:tc>
          <w:tcPr>
            <w:tcW w:w="4752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FEC25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Default visibility</w:t>
            </w:r>
          </w:p>
        </w:tc>
      </w:tr>
      <w:tr w:rsidR="00A262C4" w14:paraId="758A975D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E96E5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Control Tower Lead / Lead stakeholder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3B578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Where is operational risk concentrating? What needs cross-BU escalation? Who owns each exception?</w:t>
            </w:r>
          </w:p>
        </w:tc>
        <w:tc>
          <w:tcPr>
            <w:tcW w:w="47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9A826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Airport-wide KPIs, exception severity, SLA exposure, action ownership, trend and hotspot views.</w:t>
            </w:r>
          </w:p>
        </w:tc>
      </w:tr>
      <w:tr w:rsidR="00A262C4" w14:paraId="7A2A9238" w14:textId="77777777">
        <w:trPr>
          <w:cantSplit/>
          <w:jc w:val="center"/>
        </w:trPr>
        <w:tc>
          <w:tcPr>
            <w:tcW w:w="201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DDD01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SIOC Duty Manager</w:t>
            </w:r>
          </w:p>
        </w:tc>
        <w:tc>
          <w:tcPr>
            <w:tcW w:w="34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8494D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Which flights/turnarounds need intervention now, and what is the latest operational state?</w:t>
            </w:r>
          </w:p>
        </w:tc>
        <w:tc>
          <w:tcPr>
            <w:tcW w:w="475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4FB6F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Live turnaround board, flight milestones, exception queue, dependency graph, assigned owners.</w:t>
            </w:r>
          </w:p>
        </w:tc>
      </w:tr>
      <w:tr w:rsidR="00A262C4" w14:paraId="2C849616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38578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BU Ops Manager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834A3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What affects my business unit, people and service commitments?</w:t>
            </w:r>
          </w:p>
        </w:tc>
        <w:tc>
          <w:tcPr>
            <w:tcW w:w="47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C3B85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BU-filtered workload, staff/capacity, tasks, flights, exceptions and SLA risk.</w:t>
            </w:r>
          </w:p>
        </w:tc>
      </w:tr>
      <w:tr w:rsidR="00A262C4" w14:paraId="5CE4F35E" w14:textId="77777777">
        <w:trPr>
          <w:cantSplit/>
          <w:jc w:val="center"/>
        </w:trPr>
        <w:tc>
          <w:tcPr>
            <w:tcW w:w="201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7E9CB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Ramp Lead</w:t>
            </w:r>
          </w:p>
        </w:tc>
        <w:tc>
          <w:tcPr>
            <w:tcW w:w="34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4EE057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What is happening at my pier/stand and what needs action next?</w:t>
            </w:r>
          </w:p>
        </w:tc>
        <w:tc>
          <w:tcPr>
            <w:tcW w:w="475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01249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Mobile-friendly pier/stand/flight view, milestones, tasks, GSE availability and high-priority exceptions.</w:t>
            </w:r>
          </w:p>
        </w:tc>
      </w:tr>
      <w:tr w:rsidR="00A262C4" w14:paraId="06F77018" w14:textId="77777777">
        <w:trPr>
          <w:cantSplit/>
          <w:jc w:val="center"/>
        </w:trPr>
        <w:tc>
          <w:tcPr>
            <w:tcW w:w="2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59406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Action Owner</w:t>
            </w:r>
          </w:p>
        </w:tc>
        <w:tc>
          <w:tcPr>
            <w:tcW w:w="34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09894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What is assigned to me and what downstream outcomes depend on it?</w:t>
            </w:r>
          </w:p>
        </w:tc>
        <w:tc>
          <w:tcPr>
            <w:tcW w:w="475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E4A0B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Owned exceptions/tasks, due/target times, dependencies and status.</w:t>
            </w:r>
          </w:p>
        </w:tc>
      </w:tr>
      <w:tr w:rsidR="00A262C4" w14:paraId="6C70DF78" w14:textId="77777777">
        <w:trPr>
          <w:cantSplit/>
          <w:jc w:val="center"/>
        </w:trPr>
        <w:tc>
          <w:tcPr>
            <w:tcW w:w="201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93FEB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Observer / Executive</w:t>
            </w:r>
          </w:p>
        </w:tc>
        <w:tc>
          <w:tcPr>
            <w:tcW w:w="34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A0977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What is the operational picture without editing controls?</w:t>
            </w:r>
          </w:p>
        </w:tc>
        <w:tc>
          <w:tcPr>
            <w:tcW w:w="475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8DE8A6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Read-only summary, trends, scenario comparison and 2D/3D situational view.</w:t>
            </w:r>
          </w:p>
        </w:tc>
      </w:tr>
    </w:tbl>
    <w:p w14:paraId="4139EC10" w14:textId="77777777" w:rsidR="00A262C4" w:rsidRDefault="00A262C4">
      <w:pPr>
        <w:spacing w:after="20"/>
        <w:rPr>
          <w:rFonts w:hint="eastAsia"/>
        </w:rPr>
      </w:pPr>
    </w:p>
    <w:p w14:paraId="66220A30" w14:textId="77777777" w:rsidR="00A262C4" w:rsidRDefault="003F096A">
      <w:pPr>
        <w:pStyle w:val="1"/>
      </w:pPr>
      <w:r>
        <w:rPr>
          <w:b w:val="0"/>
        </w:rPr>
        <w:t>4. Information architecture and dashboard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342ACC9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42EDAE40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FR-001  Single operational data source   [Must]</w:t>
            </w:r>
          </w:p>
        </w:tc>
      </w:tr>
      <w:tr w:rsidR="00A262C4" w14:paraId="2FA1467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EB6533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All dashboard components shall read from a shared client-side domain store keyed by stable entity IDs.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9628A0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Changing a global filter updates every visible component consistently; no component shows an entity state that conflicts with another component.</w:t>
            </w:r>
          </w:p>
        </w:tc>
      </w:tr>
    </w:tbl>
    <w:p w14:paraId="5918E985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0234153C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2BC36630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FR-002  Role-aware dashboard shell   [Must]</w:t>
            </w:r>
          </w:p>
        </w:tc>
      </w:tr>
      <w:tr w:rsidR="00A262C4" w14:paraId="0C5D5E0B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1F5173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The application shall provide role/lens selection for Control Tower Lead, SIOC Duty Manager, BU Ops Manager, Ramp Lead, Action Owner and Observer.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847A88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Switching role changes prioritization, layout emphasis and permitted prototype controls without changing underlying entity data.</w:t>
            </w:r>
          </w:p>
        </w:tc>
      </w:tr>
    </w:tbl>
    <w:p w14:paraId="74ED8D08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6B79D629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58485F38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FR-003  Executive KPI strip   [Must]</w:t>
            </w:r>
          </w:p>
        </w:tc>
      </w:tr>
      <w:tr w:rsidR="00A262C4" w14:paraId="17B53209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19D589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Show operational volume, flights at risk, active exceptions, SLA risk, delayed milestones, available/engaged GSE and open owner actions.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1BF50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Each KPI supports drill-through to the exact entity set contributing to the KPI.</w:t>
            </w:r>
          </w:p>
        </w:tc>
      </w:tr>
    </w:tbl>
    <w:p w14:paraId="1D4D522C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150BEFD3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3A561FBA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FR-004  Live turnaround board   [Must]</w:t>
            </w:r>
          </w:p>
        </w:tc>
      </w:tr>
      <w:tr w:rsidR="00A262C4" w14:paraId="69118F95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FC2F8C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Provide a sortable/filterable flight and turnaround board with milestone status, risk, pier/stand, airline, owner and exception indicators.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B8C2AF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A user can filter by BU, pier, airline, severity, owner and time window and open an entity detail panel.</w:t>
            </w:r>
          </w:p>
        </w:tc>
      </w:tr>
    </w:tbl>
    <w:p w14:paraId="61BE496D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0002E48E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5C13D5EE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FR-005  Exception and ownership queue   [Must]</w:t>
            </w:r>
          </w:p>
        </w:tc>
      </w:tr>
      <w:tr w:rsidR="00A262C4" w14:paraId="12DBC9EA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06CDF1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 xml:space="preserve">Provide a prioritized queue of exceptions with severity, reason, </w:t>
            </w:r>
            <w:r>
              <w:rPr>
                <w:sz w:val="17"/>
              </w:rPr>
              <w:lastRenderedPageBreak/>
              <w:t>source time, affected entities, owner, status and next expected action.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2174C6D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Acceptance: Every exception displayed has an owner state (named </w:t>
            </w:r>
            <w:r>
              <w:rPr>
                <w:sz w:val="17"/>
              </w:rPr>
              <w:lastRenderedPageBreak/>
              <w:t>owner/role or explicitly Unassigned) and links to affected entities.</w:t>
            </w:r>
          </w:p>
        </w:tc>
      </w:tr>
    </w:tbl>
    <w:p w14:paraId="14DDC7FD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17BC056C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1B4DEE4F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FR-006  Coordinated drill-down   [Must]</w:t>
            </w:r>
          </w:p>
        </w:tc>
      </w:tr>
      <w:tr w:rsidR="00A262C4" w14:paraId="54F152AC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28C6F8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Selection in list, KPI, 2D view or 3D view shall update the shared selection context and synchronize all other views.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E65DD8D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Selecting one flight highlights the same flight, turnaround, stand, tasks, assets and exceptions across all active panels.</w:t>
            </w:r>
          </w:p>
        </w:tc>
      </w:tr>
    </w:tbl>
    <w:p w14:paraId="48FD726A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4EDFB3C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3E1B35DC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FR-007  Microsoft-inspired UI   [Must]</w:t>
            </w:r>
          </w:p>
        </w:tc>
      </w:tr>
      <w:tr w:rsidR="00A262C4" w14:paraId="6C9A91BD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CBFD1F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Use a Fluent-inspired visual system with semantic colors, command bars, side panels, cards, tabs, accessible focus states, tooltips and responsive density.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A5D50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Core workflows remain usable at desktop and tablet widths; status is not communicated by color alone.</w:t>
            </w:r>
          </w:p>
        </w:tc>
      </w:tr>
    </w:tbl>
    <w:p w14:paraId="00D5EB09" w14:textId="77777777" w:rsidR="00A262C4" w:rsidRDefault="00A262C4">
      <w:pPr>
        <w:spacing w:after="20"/>
        <w:rPr>
          <w:rFonts w:hint="eastAsia"/>
        </w:rPr>
      </w:pPr>
    </w:p>
    <w:p w14:paraId="29A676FC" w14:textId="77777777" w:rsidR="00A262C4" w:rsidRDefault="003F096A">
      <w:pPr>
        <w:pStyle w:val="1"/>
      </w:pPr>
      <w:r>
        <w:rPr>
          <w:b w:val="0"/>
        </w:rPr>
        <w:t>5. 2D / 3D situational understanding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22CE3FF1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722F7CA8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VIZ-001  2D / 3D toggle   [Must]</w:t>
            </w:r>
          </w:p>
        </w:tc>
      </w:tr>
      <w:tr w:rsidR="00A262C4" w14:paraId="29F6E2C2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77C901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 persistent toggle shall switch between 2D operational map and 3D scene while preserving filters, selection, time position and simulation context.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671E01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Toggling views does not reset the selected flight/stand/exception or change any source record.</w:t>
            </w:r>
          </w:p>
        </w:tc>
      </w:tr>
    </w:tbl>
    <w:p w14:paraId="7F65F082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20FDF15E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04C8A8BC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VIZ-002  2D operational view   [Must]</w:t>
            </w:r>
          </w:p>
        </w:tc>
      </w:tr>
      <w:tr w:rsidR="00A262C4" w14:paraId="4E8F8C6C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21580C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The 2D view shall support pan, zoom-in/out, fit-to-scope, layer toggles, clustering and semantic highlighting of stands, flights, GSE, tasks and exceptions.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3BA758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At any zoom level, the user can identify selected entities and return to airport-wide scope with one command.</w:t>
            </w:r>
          </w:p>
        </w:tc>
      </w:tr>
    </w:tbl>
    <w:p w14:paraId="740AE093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6D2D9E80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60566355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VIZ-003  3D operational scene   [Must]</w:t>
            </w:r>
          </w:p>
        </w:tc>
      </w:tr>
      <w:tr w:rsidR="00A262C4" w14:paraId="603CAD5A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26808D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The 3D view shall render spatially meaningful airport-operation entities and their status/risk overlays with controlled simplification at distance.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1E5201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The same selected entities and status colors are recognizable in 2D and 3D and remain synchronized.</w:t>
            </w:r>
          </w:p>
        </w:tc>
      </w:tr>
    </w:tbl>
    <w:p w14:paraId="12D3505C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5BDFA8D9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4FBE8ACD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VIZ-004  Dynamic camera   [Must]</w:t>
            </w:r>
          </w:p>
        </w:tc>
      </w:tr>
      <w:tr w:rsidR="00A262C4" w14:paraId="4BBE522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5D6686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3D shall support orbit, pan, dolly/zoom, reset, fit selected, focus stand, follow selected entity, and smooth transition between overview and detail.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32E66A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Camera commands are reversible, preserve application state, and never modify operational data.</w:t>
            </w:r>
          </w:p>
        </w:tc>
      </w:tr>
    </w:tbl>
    <w:p w14:paraId="5F61FC8D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4555CC6D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4D22A662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VIZ-005  Complexity management   [Must]</w:t>
            </w:r>
          </w:p>
        </w:tc>
      </w:tr>
      <w:tr w:rsidR="00A262C4" w14:paraId="3A7BAB00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904EBD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Users shall be able to toggle layers for flights, stands, turnaround milestones, tasks, staff/capacity aggregates, GSE/assets, SLA risk, weather/operational constraints and exception relationships.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953AB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Layer changes affect rendering only; hidden entities remain in the domain store and KPI calculations unless the user explicitly applies a data filter.</w:t>
            </w:r>
          </w:p>
        </w:tc>
      </w:tr>
    </w:tbl>
    <w:p w14:paraId="355BFDB6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7D0B8B92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2520F960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VIZ-006  Dependency visualization   [Must]</w:t>
            </w:r>
          </w:p>
        </w:tc>
      </w:tr>
      <w:tr w:rsidR="00A262C4" w14:paraId="695B14D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F66CFB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Provide a relationship/dependency overlay connecting flight-turnaround-task-asset-exception-owner relationships.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BFA64A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Selecting an exception reveals upstream and downstream related entities without duplicating records.</w:t>
            </w:r>
          </w:p>
        </w:tc>
      </w:tr>
    </w:tbl>
    <w:p w14:paraId="663B392C" w14:textId="77777777" w:rsidR="00A262C4" w:rsidRDefault="00A262C4">
      <w:pPr>
        <w:spacing w:after="20"/>
        <w:rPr>
          <w:rFonts w:hint="eastAsia"/>
        </w:rPr>
      </w:pPr>
    </w:p>
    <w:p w14:paraId="090D2840" w14:textId="77777777" w:rsidR="00A262C4" w:rsidRDefault="003F096A">
      <w:pPr>
        <w:pStyle w:val="1"/>
      </w:pPr>
      <w:r>
        <w:rPr>
          <w:b w:val="0"/>
        </w:rPr>
        <w:lastRenderedPageBreak/>
        <w:t>6. Simulator: non-destructive what-if analysis</w:t>
      </w:r>
    </w:p>
    <w:p w14:paraId="58CDDBDE" w14:textId="77777777" w:rsidR="00A262C4" w:rsidRDefault="003F096A">
      <w:pPr>
        <w:rPr>
          <w:rFonts w:hint="eastAsia"/>
        </w:rPr>
      </w:pPr>
      <w:r>
        <w:t>The simulator is an added prototype requirement. It is intentionally separated from the source business records. A scenario consists of parameter overrides plus calculated display impacts. Applying, resetting or comparing scenarios changes only the rendered view and derived indicators.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472"/>
        <w:gridCol w:w="2304"/>
      </w:tblGrid>
      <w:tr w:rsidR="00A262C4" w14:paraId="3D0FB183" w14:textId="77777777">
        <w:trPr>
          <w:tblHeader/>
          <w:jc w:val="center"/>
        </w:trPr>
        <w:tc>
          <w:tcPr>
            <w:tcW w:w="2160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78AB76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Scenario case</w:t>
            </w:r>
          </w:p>
        </w:tc>
        <w:tc>
          <w:tcPr>
            <w:tcW w:w="5472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6C992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Valid prototype parameters</w:t>
            </w:r>
          </w:p>
        </w:tc>
        <w:tc>
          <w:tcPr>
            <w:tcW w:w="2304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7FE20B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Validation / behavior</w:t>
            </w:r>
          </w:p>
        </w:tc>
      </w:tr>
      <w:tr w:rsidR="00A262C4" w14:paraId="253FD903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19CF8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Late inbound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3C095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Flight occurrence; delay minutes 0-240; affected pier/stand; connection sensitivity Low/Med/High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3F6CD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Recompute displayed milestone timing, exception severity and SLA-risk indicators only.</w:t>
            </w:r>
          </w:p>
        </w:tc>
      </w:tr>
      <w:tr w:rsidR="00A262C4" w14:paraId="76B8BC1F" w14:textId="77777777">
        <w:trPr>
          <w:cantSplit/>
          <w:jc w:val="center"/>
        </w:trPr>
        <w:tc>
          <w:tcPr>
            <w:tcW w:w="216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751E8F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Weather / ramp stoppage</w:t>
            </w:r>
          </w:p>
        </w:tc>
        <w:tc>
          <w:tcPr>
            <w:tcW w:w="547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221EF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Start offset; duration 0-180 min; affected zone(s); severity; recovery buffer</w:t>
            </w:r>
          </w:p>
        </w:tc>
        <w:tc>
          <w:tcPr>
            <w:tcW w:w="230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A49A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Overlay constraint window and derived impact; source flight/task records remain unchanged.</w:t>
            </w:r>
          </w:p>
        </w:tc>
      </w:tr>
      <w:tr w:rsidR="00A262C4" w14:paraId="29CFD653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15E86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Missing / unavailable GSE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8163B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Asset type; quantity unavailable 0..available count; affected pier/stand; duration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DAB147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Update simulated availability, dependent task risk and impacted turnarounds.</w:t>
            </w:r>
          </w:p>
        </w:tc>
      </w:tr>
      <w:tr w:rsidR="00A262C4" w14:paraId="3CC32885" w14:textId="77777777">
        <w:trPr>
          <w:cantSplit/>
          <w:jc w:val="center"/>
        </w:trPr>
        <w:tc>
          <w:tcPr>
            <w:tcW w:w="216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5DE65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Staff capacity reduction</w:t>
            </w:r>
          </w:p>
        </w:tc>
        <w:tc>
          <w:tcPr>
            <w:tcW w:w="547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5AC70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BU/team; capacity delta 0-100%; effective window; optional skill group</w:t>
            </w:r>
          </w:p>
        </w:tc>
        <w:tc>
          <w:tcPr>
            <w:tcW w:w="230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91A06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Update simulated capacity pressure and task/milestone risk.</w:t>
            </w:r>
          </w:p>
        </w:tc>
      </w:tr>
      <w:tr w:rsidR="00A262C4" w14:paraId="759FECC4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F64A6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SLA threshold stress</w:t>
            </w:r>
          </w:p>
        </w:tc>
        <w:tc>
          <w:tcPr>
            <w:tcW w:w="547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908A29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Airline; SLA milestone; threshold delta; selected flights/time window</w:t>
            </w:r>
          </w:p>
        </w:tc>
        <w:tc>
          <w:tcPr>
            <w:tcW w:w="23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112AB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Recalculate simulated SLA-risk categorization for view comparison.</w:t>
            </w:r>
          </w:p>
        </w:tc>
      </w:tr>
      <w:tr w:rsidR="00A262C4" w14:paraId="3EB6E964" w14:textId="77777777">
        <w:trPr>
          <w:cantSplit/>
          <w:jc w:val="center"/>
        </w:trPr>
        <w:tc>
          <w:tcPr>
            <w:tcW w:w="216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B0FF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Combined disruption</w:t>
            </w:r>
          </w:p>
        </w:tc>
        <w:tc>
          <w:tcPr>
            <w:tcW w:w="547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AF6A6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Any compatible combination of the above with scenario name and notes</w:t>
            </w:r>
          </w:p>
        </w:tc>
        <w:tc>
          <w:tcPr>
            <w:tcW w:w="230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91500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Show conflict validation, scenario summary, impacted entity count and baseline-vs-scenario view.</w:t>
            </w:r>
          </w:p>
        </w:tc>
      </w:tr>
    </w:tbl>
    <w:p w14:paraId="0A246F8F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492AFCC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32D871CE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SIM-001  Scenario isolation   [Must]</w:t>
            </w:r>
          </w:p>
        </w:tc>
      </w:tr>
      <w:tr w:rsidR="00A262C4" w14:paraId="4E05C4D8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6EF548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Every simulator run shall be stored as a scenario object separate from baseline entities.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C4B2A3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Inspecting baseline data after scenario application shows byte-equivalent business entity values except prototype UI metadata.</w:t>
            </w:r>
          </w:p>
        </w:tc>
      </w:tr>
    </w:tbl>
    <w:p w14:paraId="4E5D840F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D47093E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74A01B5F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SIM-002  Parameter validation   [Must]</w:t>
            </w:r>
          </w:p>
        </w:tc>
      </w:tr>
      <w:tr w:rsidR="00A262C4" w14:paraId="3542EB4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93A6191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Simulator controls shall enforce range, type, required scope and cross-parameter compatibility before a scenario is applied.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BDF3E7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Invalid or contradictory parameters produce a visible validation message and do not alter the active view.</w:t>
            </w:r>
          </w:p>
        </w:tc>
      </w:tr>
    </w:tbl>
    <w:p w14:paraId="63485D67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6CC107B9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6A34201E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SIM-003  Baseline comparison   [Must]</w:t>
            </w:r>
          </w:p>
        </w:tc>
      </w:tr>
      <w:tr w:rsidR="00A262C4" w14:paraId="2BB1279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522278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Provide Baseline / Scenario / Difference modes.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011C8E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Users can identify which metrics/entities differ and can return to Baseline with one action.</w:t>
            </w:r>
          </w:p>
        </w:tc>
      </w:tr>
    </w:tbl>
    <w:p w14:paraId="46488194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206DB056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669FEDAB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SIM-004  Scenario lifecycle   [Must]</w:t>
            </w:r>
          </w:p>
        </w:tc>
      </w:tr>
      <w:tr w:rsidR="00A262C4" w14:paraId="48BE19E4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128658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Users may create, duplicate, rename, activate, deactivate and delete prototype scenarios from browser storage.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B8B32B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Deleting a scenario never deletes baseline operational entities.</w:t>
            </w:r>
          </w:p>
        </w:tc>
      </w:tr>
    </w:tbl>
    <w:p w14:paraId="3FF40C2E" w14:textId="77777777" w:rsidR="00A262C4" w:rsidRDefault="00A262C4">
      <w:pPr>
        <w:spacing w:after="20"/>
        <w:rPr>
          <w:rFonts w:hint="eastAsia"/>
        </w:rPr>
      </w:pPr>
    </w:p>
    <w:p w14:paraId="1084298A" w14:textId="77777777" w:rsidR="00A262C4" w:rsidRDefault="003F096A">
      <w:pPr>
        <w:pStyle w:val="1"/>
      </w:pPr>
      <w:r>
        <w:rPr>
          <w:b w:val="0"/>
        </w:rPr>
        <w:lastRenderedPageBreak/>
        <w:t>7. Business entity coverage</w:t>
      </w:r>
    </w:p>
    <w:p w14:paraId="393A4B08" w14:textId="77777777" w:rsidR="00A262C4" w:rsidRDefault="003F096A">
      <w:pPr>
        <w:rPr>
          <w:rFonts w:hint="eastAsia"/>
        </w:rPr>
      </w:pPr>
      <w:r>
        <w:t>The source use case explicitly calls for flights, turnarounds, staff, equipment, SLA risk, exceptions, BU/pier/airline drill-down and actionable ownership. The prototype domain model below expands these into normalized UI entities so every control-tower concept has an addressable record.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5112"/>
        <w:gridCol w:w="3168"/>
      </w:tblGrid>
      <w:tr w:rsidR="00A262C4" w14:paraId="13E25AE8" w14:textId="77777777">
        <w:trPr>
          <w:tblHeader/>
          <w:jc w:val="center"/>
        </w:trPr>
        <w:tc>
          <w:tcPr>
            <w:tcW w:w="1656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D38B8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w="5112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590E8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Minimum fields</w:t>
            </w:r>
          </w:p>
        </w:tc>
        <w:tc>
          <w:tcPr>
            <w:tcW w:w="3168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A4F89C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Key relationships</w:t>
            </w:r>
          </w:p>
        </w:tc>
      </w:tr>
      <w:tr w:rsidR="00A262C4" w14:paraId="2B8D79D9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C62EC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FlightOccurrence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FD607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flightNo, airlineId, origin/destination, STD/STA/ETD/ETA/ATA, status, pierId, standId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6B46F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1:1/1:n Turnaround; Airline; Stand; Exceptions</w:t>
            </w:r>
          </w:p>
        </w:tc>
      </w:tr>
      <w:tr w:rsidR="00A262C4" w14:paraId="629ABCD0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883BB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Turnaround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66E88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flightId, planned/actual window, phase, health, SLA risk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F3DE0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Flight; Milestones; Tasks; Assets; Exceptions</w:t>
            </w:r>
          </w:p>
        </w:tc>
      </w:tr>
      <w:tr w:rsidR="00A262C4" w14:paraId="0DBE1D6B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4A6FF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Milestone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B6795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turnaroundId, type, plannedTime, actual/forecastTime, status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59452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Turnaround; Tasks; SLA</w:t>
            </w:r>
          </w:p>
        </w:tc>
      </w:tr>
      <w:tr w:rsidR="00A262C4" w14:paraId="724413DA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7B533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Task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34011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turnaroundId, taskType, ownerId/role, status, planned/forecast/actual times, priority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1A3A8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Turnaround; Owner; Asset; Exception</w:t>
            </w:r>
          </w:p>
        </w:tc>
      </w:tr>
      <w:tr w:rsidR="00A262C4" w14:paraId="2211E39F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BA75A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StaffCapacity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3F567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BU/team, skillGroup, planned, available, engaged, window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E4D6D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BU; Tasks; Exceptions</w:t>
            </w:r>
          </w:p>
        </w:tc>
      </w:tr>
      <w:tr w:rsidR="00A262C4" w14:paraId="044957AA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356208F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Asset / GSE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2BC09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type, status, location, assignment, availability window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88A5B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Task; Turnaround; Stand; Exception</w:t>
            </w:r>
          </w:p>
        </w:tc>
      </w:tr>
      <w:tr w:rsidR="00A262C4" w14:paraId="76FE3A30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B4B88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Stand / Pier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C16D2A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pier, stand, coordinates2D, coordinates3D, status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9B32F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Flights; Turnarounds; Assets; Exceptions</w:t>
            </w:r>
          </w:p>
        </w:tc>
      </w:tr>
      <w:tr w:rsidR="00A262C4" w14:paraId="43F9AE5E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0B403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Airline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AA824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code, name, SLA profile id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54958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Flights; SLA Rules</w:t>
            </w:r>
          </w:p>
        </w:tc>
      </w:tr>
      <w:tr w:rsidR="00A262C4" w14:paraId="6300038D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A320D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SLARule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2ED58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airlineId, milestone/task scope, target, tolerance, priority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4C19F1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Airline; Milestone; SLARisk</w:t>
            </w:r>
          </w:p>
        </w:tc>
      </w:tr>
      <w:tr w:rsidR="00A262C4" w14:paraId="1451C278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9510C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SLARisk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B1E3A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ruleId, affectedEntityId, level, cause, forecast breach time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78834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SLA Rule; Flight/Turnaround/Task; Exception</w:t>
            </w:r>
          </w:p>
        </w:tc>
      </w:tr>
      <w:tr w:rsidR="00A262C4" w14:paraId="7FFF6D3A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9E309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Exception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2B9DC4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type, severity, detectedAt, source, status, ownerId/role, affectedEntityIds, explanation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44731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Any operational entity; Owner; Action</w:t>
            </w:r>
          </w:p>
        </w:tc>
      </w:tr>
      <w:tr w:rsidR="00A262C4" w14:paraId="6BFC1015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0E354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Action / Ownership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1F556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exceptionId/taskId, owner, leadStakeholder, status, targetTime, audit entries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1B9A5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Exception/Task; Role; Stakeholder</w:t>
            </w:r>
          </w:p>
        </w:tc>
      </w:tr>
      <w:tr w:rsidR="00A262C4" w14:paraId="67F77CD5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01DCB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BusinessUnit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27DC96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name, operational scope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EA340B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Staff; Owners; Tasks; filters</w:t>
            </w:r>
          </w:p>
        </w:tc>
      </w:tr>
      <w:tr w:rsidR="00A262C4" w14:paraId="02F2C9CB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7CDFF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Role / Stakeholder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A96989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displayName, roleType, BU, responsibility scope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42A64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Actions; Exceptions; dashboard lens</w:t>
            </w:r>
          </w:p>
        </w:tc>
      </w:tr>
      <w:tr w:rsidR="00A262C4" w14:paraId="1C81D7E3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3420D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Weather / Constraint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DD163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type, scope, start/end, severity, source timestamp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98C8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Stand/Pier; Flight; Task; Simulation</w:t>
            </w:r>
          </w:p>
        </w:tc>
      </w:tr>
      <w:tr w:rsidR="00A262C4" w14:paraId="5D5E3439" w14:textId="77777777">
        <w:trPr>
          <w:cantSplit/>
          <w:jc w:val="center"/>
        </w:trPr>
        <w:tc>
          <w:tcPr>
            <w:tcW w:w="165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43F13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Scenario</w:t>
            </w:r>
          </w:p>
        </w:tc>
        <w:tc>
          <w:tcPr>
            <w:tcW w:w="51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58984F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name, parameters, createdAt, active, derivedImpact</w:t>
            </w:r>
          </w:p>
        </w:tc>
        <w:tc>
          <w:tcPr>
            <w:tcW w:w="31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7BF34E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References baseline entities; never owns/mutates them</w:t>
            </w:r>
          </w:p>
        </w:tc>
      </w:tr>
      <w:tr w:rsidR="00A262C4" w14:paraId="3FD5D61D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065D8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Audit / Interaction Event</w:t>
            </w:r>
          </w:p>
        </w:tc>
        <w:tc>
          <w:tcPr>
            <w:tcW w:w="51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3ED05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id, time, actor/lens, action, entityRef, scenarioRef</w:t>
            </w:r>
          </w:p>
        </w:tc>
        <w:tc>
          <w:tcPr>
            <w:tcW w:w="31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CAB03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Trace prototype user interactions and scenario changes</w:t>
            </w:r>
          </w:p>
        </w:tc>
      </w:tr>
    </w:tbl>
    <w:p w14:paraId="0983E49D" w14:textId="77777777" w:rsidR="00A262C4" w:rsidRDefault="00A262C4">
      <w:pPr>
        <w:spacing w:after="20"/>
        <w:rPr>
          <w:rFonts w:hint="eastAsia"/>
        </w:rPr>
      </w:pPr>
    </w:p>
    <w:p w14:paraId="23E618DA" w14:textId="77777777" w:rsidR="00A262C4" w:rsidRDefault="003F096A">
      <w:pPr>
        <w:pStyle w:val="1"/>
      </w:pPr>
      <w:r>
        <w:rPr>
          <w:b w:val="0"/>
        </w:rPr>
        <w:t>8. Data and browser-storage design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2DEBDA4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4D54376A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DATA-001  Prototype seed data   [Must]</w:t>
            </w:r>
          </w:p>
        </w:tc>
      </w:tr>
      <w:tr w:rsidR="00A262C4" w14:paraId="3329A95F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1E1824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The application shall load an attached-derived or synthetic prototype dataset that covers every domain entity and all supported risk states.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90F591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A fresh browser profile can initialize the prototype and display representative entities without external services.</w:t>
            </w:r>
          </w:p>
        </w:tc>
      </w:tr>
    </w:tbl>
    <w:p w14:paraId="6053785A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28974CEA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7D3D0289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DATA-002  Browser persistence   [Must]</w:t>
            </w:r>
          </w:p>
        </w:tc>
      </w:tr>
      <w:tr w:rsidR="00A262C4" w14:paraId="28B334F6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6E6C52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Use IndexedDB for entity/scenario collections and localStorage only for small UI preferences such as selected role, theme, active view and panel layout.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3E7249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Refresh/reopen restores prototype state; exceeding localStorage-style small-value limits does not break entity persistence.</w:t>
            </w:r>
          </w:p>
        </w:tc>
      </w:tr>
    </w:tbl>
    <w:p w14:paraId="7E037E0E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4CBA318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6707E43B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DATA-003  Read-only baseline records   [Must]</w:t>
            </w:r>
          </w:p>
        </w:tc>
      </w:tr>
      <w:tr w:rsidR="00A262C4" w14:paraId="1F9C36AC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3CACA2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Baseline entity stores shall expose immutable/read-only application objects to UI features.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B77F52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Attempted simulator or visualization actions cannot edit baseline records.</w:t>
            </w:r>
          </w:p>
        </w:tc>
      </w:tr>
    </w:tbl>
    <w:p w14:paraId="46EA32B6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4E0DA5FD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21A83BDF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DATA-004  Schema versioning   [Must]</w:t>
            </w:r>
          </w:p>
        </w:tc>
      </w:tr>
      <w:tr w:rsidR="00A262C4" w14:paraId="237C1959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A5BBCA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Stored data shall contain schemaVersion and seedVersion with an explicit migration/reset pathway.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D222F43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A schema mismatch is detected and handled without silent corruption.</w:t>
            </w:r>
          </w:p>
        </w:tc>
      </w:tr>
    </w:tbl>
    <w:p w14:paraId="6AE5367C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11D44601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76681400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DATA-005  Reset and export   [Must]</w:t>
            </w:r>
          </w:p>
        </w:tc>
      </w:tr>
      <w:tr w:rsidR="00A262C4" w14:paraId="68E51F5F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8E4D89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Provide Reset Prototype and Export Scenario/Diagnostics actions.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414AF3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Reset restores the seed baseline; export excludes secrets and clearly separates baseline identifiers from scenario overrides.</w:t>
            </w:r>
          </w:p>
        </w:tc>
      </w:tr>
    </w:tbl>
    <w:p w14:paraId="38F16A36" w14:textId="77777777" w:rsidR="00A262C4" w:rsidRDefault="00A262C4">
      <w:pPr>
        <w:spacing w:after="20"/>
        <w:rPr>
          <w:rFonts w:hint="eastAsia"/>
        </w:rPr>
      </w:pPr>
    </w:p>
    <w:p w14:paraId="20846645" w14:textId="77777777" w:rsidR="00A262C4" w:rsidRDefault="003F096A">
      <w:pPr>
        <w:pStyle w:val="1"/>
      </w:pPr>
      <w:r>
        <w:rPr>
          <w:b w:val="0"/>
        </w:rPr>
        <w:t>9. Detailed views and interactions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A262C4" w14:paraId="53EEC133" w14:textId="77777777">
        <w:trPr>
          <w:tblHeader/>
          <w:jc w:val="center"/>
        </w:trPr>
        <w:tc>
          <w:tcPr>
            <w:tcW w:w="2160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5437F1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View</w:t>
            </w:r>
          </w:p>
        </w:tc>
        <w:tc>
          <w:tcPr>
            <w:tcW w:w="7920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F2C7FB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Required contents</w:t>
            </w:r>
          </w:p>
        </w:tc>
      </w:tr>
      <w:tr w:rsidR="00A262C4" w14:paraId="1016437D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769347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Operations overview</w:t>
            </w:r>
          </w:p>
        </w:tc>
        <w:tc>
          <w:tcPr>
            <w:tcW w:w="79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FCC4C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KPI strip, airport 2D/3D pane, exception priority list, risk-by-pier/airline, active scenario banner, ownership summary.</w:t>
            </w:r>
          </w:p>
        </w:tc>
      </w:tr>
      <w:tr w:rsidR="00A262C4" w14:paraId="27029922" w14:textId="77777777">
        <w:trPr>
          <w:cantSplit/>
          <w:jc w:val="center"/>
        </w:trPr>
        <w:tc>
          <w:tcPr>
            <w:tcW w:w="216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127DE8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Turnaround workspace</w:t>
            </w:r>
          </w:p>
        </w:tc>
        <w:tc>
          <w:tcPr>
            <w:tcW w:w="792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911C97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Flight header, milestone timeline, tasks, assigned GSE, staff capacity indicators, SLA risks, related exceptions, owner trail.</w:t>
            </w:r>
          </w:p>
        </w:tc>
      </w:tr>
      <w:tr w:rsidR="00A262C4" w14:paraId="1336D861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B983BF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Exception detail</w:t>
            </w:r>
          </w:p>
        </w:tc>
        <w:tc>
          <w:tcPr>
            <w:tcW w:w="79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FFFA6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Severity, detection time/source, impacted entities, dependency chain, owner/lead stakeholder, aging/target time, current and simulated impact.</w:t>
            </w:r>
          </w:p>
        </w:tc>
      </w:tr>
      <w:tr w:rsidR="00A262C4" w14:paraId="0F5413AD" w14:textId="77777777">
        <w:trPr>
          <w:cantSplit/>
          <w:jc w:val="center"/>
        </w:trPr>
        <w:tc>
          <w:tcPr>
            <w:tcW w:w="216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17BE3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Owner workbench</w:t>
            </w:r>
          </w:p>
        </w:tc>
        <w:tc>
          <w:tcPr>
            <w:tcW w:w="792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E9B1B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Items grouped by owner/role, cross-BU dependencies, due/target windows, status and impact.</w:t>
            </w:r>
          </w:p>
        </w:tc>
      </w:tr>
      <w:tr w:rsidR="00A262C4" w14:paraId="4421D78A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8384E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Scenario manager</w:t>
            </w:r>
          </w:p>
        </w:tc>
        <w:tc>
          <w:tcPr>
            <w:tcW w:w="792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8F50F6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Scenario list, parameter editor, validation, apply/reset, baseline/scenario/difference comparison and impacted-entity explorer.</w:t>
            </w:r>
          </w:p>
        </w:tc>
      </w:tr>
      <w:tr w:rsidR="00A262C4" w14:paraId="78693DBA" w14:textId="77777777">
        <w:trPr>
          <w:cantSplit/>
          <w:jc w:val="center"/>
        </w:trPr>
        <w:tc>
          <w:tcPr>
            <w:tcW w:w="216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56B1C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3D focus mode</w:t>
            </w:r>
          </w:p>
        </w:tc>
        <w:tc>
          <w:tcPr>
            <w:tcW w:w="792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5F0228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Selected pier/stand/flight context, layer controls, camera controls, labels/tags, risk legend and mini summary panel.</w:t>
            </w:r>
          </w:p>
        </w:tc>
      </w:tr>
    </w:tbl>
    <w:p w14:paraId="7871FA9C" w14:textId="77777777" w:rsidR="00A262C4" w:rsidRDefault="00A262C4">
      <w:pPr>
        <w:spacing w:after="20"/>
        <w:rPr>
          <w:rFonts w:hint="eastAsia"/>
        </w:rPr>
      </w:pPr>
    </w:p>
    <w:p w14:paraId="47A81E32" w14:textId="77777777" w:rsidR="00A262C4" w:rsidRDefault="003F096A">
      <w:pPr>
        <w:pStyle w:val="1"/>
      </w:pPr>
      <w:r>
        <w:rPr>
          <w:b w:val="0"/>
        </w:rPr>
        <w:t>10. Non-functional requirements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7AC94CC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179B30D2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NFR-001  Performance   [Must]</w:t>
            </w:r>
          </w:p>
        </w:tc>
      </w:tr>
      <w:tr w:rsidR="00A262C4" w14:paraId="26104393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D52BE6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Common filters, selection changes and role switches should update interactively without full page reload; rendering shall use viewport/layer simplification for dense scenes.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70215EE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Prototype test dataset remains usable during rapid pan/zoom, view toggle and filter interactions.</w:t>
            </w:r>
          </w:p>
        </w:tc>
      </w:tr>
    </w:tbl>
    <w:p w14:paraId="58FD1878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2ECE19EA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00A0AB09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NFR-002  Accessibility   [Must]</w:t>
            </w:r>
          </w:p>
        </w:tc>
      </w:tr>
      <w:tr w:rsidR="00A262C4" w14:paraId="4594FA38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C4EED7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Support keyboard navigation, visible focus, semantic labels, sufficient contrast, text alternatives for status, reduced-motion preference and non-color risk encoding.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0B825D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Critical dashboard and simulator workflows are operable without mouse-only gestures.</w:t>
            </w:r>
          </w:p>
        </w:tc>
      </w:tr>
    </w:tbl>
    <w:p w14:paraId="7F502306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BE36C37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405C9C42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NFR-003  Responsive design   [Must]</w:t>
            </w:r>
          </w:p>
        </w:tc>
      </w:tr>
      <w:tr w:rsidR="00A262C4" w14:paraId="19169B2C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BB4476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Support control-room desktop, standard laptop/tablet and compact ramp-lead layouts.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3E2B7A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No primary action or critical status becomes inaccessible at supported breakpoints.</w:t>
            </w:r>
          </w:p>
        </w:tc>
      </w:tr>
    </w:tbl>
    <w:p w14:paraId="134BB523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32F3299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5A70C47F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NFR-004  Explainability   [Must]</w:t>
            </w:r>
          </w:p>
        </w:tc>
      </w:tr>
      <w:tr w:rsidR="00A262C4" w14:paraId="6031A6F0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B4F817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Every derived risk or simulated change shall show contributing factors/parameters and label whether it is Baseline or Simulated.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9E6266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Users can distinguish observed/source values from prototype-derived calculations at all times.</w:t>
            </w:r>
          </w:p>
        </w:tc>
      </w:tr>
    </w:tbl>
    <w:p w14:paraId="6BDE34C1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392008AA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469ABBB6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NFR-005  Safety boundary   [Must]</w:t>
            </w:r>
          </w:p>
        </w:tc>
      </w:tr>
      <w:tr w:rsidR="00A262C4" w14:paraId="3A619D5B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CF9298B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The prototype shall contain no control that represents actual airport execution or data write-back.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BB6D6C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All scenario actions are labeled simulation/view-only and no network mutation endpoint is required.</w:t>
            </w:r>
          </w:p>
        </w:tc>
      </w:tr>
    </w:tbl>
    <w:p w14:paraId="4DDE6CB9" w14:textId="77777777" w:rsidR="00A262C4" w:rsidRDefault="00A262C4">
      <w:pPr>
        <w:spacing w:after="20"/>
        <w:rPr>
          <w:rFonts w:hint="eastAsia"/>
        </w:rPr>
      </w:pP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262C4" w14:paraId="6A958132" w14:textId="77777777">
        <w:trPr>
          <w:jc w:val="center"/>
        </w:trPr>
        <w:tc>
          <w:tcPr>
            <w:tcW w:w="10454" w:type="dxa"/>
            <w:gridSpan w:val="2"/>
            <w:shd w:val="clear" w:color="auto" w:fill="0F2833"/>
          </w:tcPr>
          <w:p w14:paraId="68FDC5AE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NFR-006  Observability   [Must]</w:t>
            </w:r>
          </w:p>
        </w:tc>
      </w:tr>
      <w:tr w:rsidR="00A262C4" w14:paraId="40CF025F" w14:textId="77777777">
        <w:trPr>
          <w:jc w:val="center"/>
        </w:trPr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8A44F7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Capture client-side diagnostics for load, render errors, invalid scenario parameters and interaction timings without sensitive operational payloads.</w:t>
            </w:r>
          </w:p>
        </w:tc>
        <w:tc>
          <w:tcPr>
            <w:tcW w:w="52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847D7D" w14:textId="77777777" w:rsidR="00A262C4" w:rsidRDefault="003F096A">
            <w:pPr>
              <w:rPr>
                <w:rFonts w:hint="eastAsia"/>
              </w:rPr>
            </w:pPr>
            <w:r>
              <w:rPr>
                <w:sz w:val="17"/>
              </w:rPr>
              <w:t>Acceptance: Diagnostics can be exported for prototype troubleshooting.</w:t>
            </w:r>
          </w:p>
        </w:tc>
      </w:tr>
    </w:tbl>
    <w:p w14:paraId="609AC7CF" w14:textId="77777777" w:rsidR="00A262C4" w:rsidRDefault="00A262C4">
      <w:pPr>
        <w:spacing w:after="20"/>
        <w:rPr>
          <w:rFonts w:hint="eastAsia"/>
        </w:rPr>
      </w:pPr>
    </w:p>
    <w:p w14:paraId="2CF02D1D" w14:textId="77777777" w:rsidR="00A262C4" w:rsidRDefault="003F096A">
      <w:pPr>
        <w:pStyle w:val="1"/>
      </w:pPr>
      <w:r>
        <w:rPr>
          <w:b w:val="0"/>
        </w:rPr>
        <w:t>11. State model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A262C4" w14:paraId="7D2CB61B" w14:textId="77777777">
        <w:trPr>
          <w:tblHeader/>
          <w:jc w:val="center"/>
        </w:trPr>
        <w:tc>
          <w:tcPr>
            <w:tcW w:w="3312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FF6E01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State family</w:t>
            </w:r>
          </w:p>
        </w:tc>
        <w:tc>
          <w:tcPr>
            <w:tcW w:w="6768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2BE63F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Allowed states</w:t>
            </w:r>
          </w:p>
        </w:tc>
      </w:tr>
      <w:tr w:rsidR="00A262C4" w14:paraId="36F4098E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5324F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Flight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BEEF6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Scheduled, Inbound, Arrived, Turnaround, Ready, Departed, Delayed, Cancelled</w:t>
            </w:r>
          </w:p>
        </w:tc>
      </w:tr>
      <w:tr w:rsidR="00A262C4" w14:paraId="067A8B0E" w14:textId="77777777">
        <w:trPr>
          <w:cantSplit/>
          <w:jc w:val="center"/>
        </w:trPr>
        <w:tc>
          <w:tcPr>
            <w:tcW w:w="33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1F681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Turnaround</w:t>
            </w:r>
          </w:p>
        </w:tc>
        <w:tc>
          <w:tcPr>
            <w:tcW w:w="67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EE8726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NotStarted, Active, AtRisk, Blocked, Complete</w:t>
            </w:r>
          </w:p>
        </w:tc>
      </w:tr>
      <w:tr w:rsidR="00A262C4" w14:paraId="7C8593DA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35483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Milestone / Task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1F4AC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Planned, Ready, InProgress, AtRisk, Blocked, Complete</w:t>
            </w:r>
          </w:p>
        </w:tc>
      </w:tr>
      <w:tr w:rsidR="00A262C4" w14:paraId="1219C667" w14:textId="77777777">
        <w:trPr>
          <w:cantSplit/>
          <w:jc w:val="center"/>
        </w:trPr>
        <w:tc>
          <w:tcPr>
            <w:tcW w:w="33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861C4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Asset</w:t>
            </w:r>
          </w:p>
        </w:tc>
        <w:tc>
          <w:tcPr>
            <w:tcW w:w="67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813B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Available, Reserved, Engaged, Unavailable, Unknown</w:t>
            </w:r>
          </w:p>
        </w:tc>
      </w:tr>
      <w:tr w:rsidR="00A262C4" w14:paraId="60AD3C74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DD0C4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Exception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2BBAE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New, Acknowledged, Assigned, Monitoring, Resolved</w:t>
            </w:r>
          </w:p>
        </w:tc>
      </w:tr>
      <w:tr w:rsidR="00A262C4" w14:paraId="45BF8D3E" w14:textId="77777777">
        <w:trPr>
          <w:cantSplit/>
          <w:jc w:val="center"/>
        </w:trPr>
        <w:tc>
          <w:tcPr>
            <w:tcW w:w="3312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F5228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SLA risk</w:t>
            </w:r>
          </w:p>
        </w:tc>
        <w:tc>
          <w:tcPr>
            <w:tcW w:w="6768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7398C1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Normal, Watch, AtRisk, Breach</w:t>
            </w:r>
          </w:p>
        </w:tc>
      </w:tr>
      <w:tr w:rsidR="00A262C4" w14:paraId="27133142" w14:textId="77777777">
        <w:trPr>
          <w:cantSplit/>
          <w:jc w:val="center"/>
        </w:trPr>
        <w:tc>
          <w:tcPr>
            <w:tcW w:w="331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09A634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Scenario</w:t>
            </w:r>
          </w:p>
        </w:tc>
        <w:tc>
          <w:tcPr>
            <w:tcW w:w="676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DDFA03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Draft, Valid, Active, Inactive</w:t>
            </w:r>
          </w:p>
        </w:tc>
      </w:tr>
    </w:tbl>
    <w:p w14:paraId="26557670" w14:textId="77777777" w:rsidR="00A262C4" w:rsidRDefault="00A262C4">
      <w:pPr>
        <w:spacing w:after="20"/>
        <w:rPr>
          <w:rFonts w:hint="eastAsia"/>
        </w:rPr>
      </w:pPr>
    </w:p>
    <w:p w14:paraId="37AD68C6" w14:textId="77777777" w:rsidR="00A262C4" w:rsidRDefault="003F096A">
      <w:pPr>
        <w:rPr>
          <w:rFonts w:hint="eastAsia"/>
        </w:rPr>
      </w:pPr>
      <w:r>
        <w:rPr>
          <w:color w:val="5B6670"/>
          <w:sz w:val="17"/>
        </w:rPr>
        <w:t>These prototype states are proposed engineering normalizations, not claims about existing SATS/Changi system enumerations. They should be mapped to actual source-system codes during production discovery.</w:t>
      </w:r>
    </w:p>
    <w:p w14:paraId="129955B7" w14:textId="77777777" w:rsidR="00A262C4" w:rsidRDefault="003F096A">
      <w:pPr>
        <w:pStyle w:val="1"/>
      </w:pPr>
      <w:r>
        <w:rPr>
          <w:b w:val="0"/>
        </w:rPr>
        <w:t>12. Acceptance scenarios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8784"/>
      </w:tblGrid>
      <w:tr w:rsidR="00A262C4" w14:paraId="2AE5DDF1" w14:textId="77777777">
        <w:trPr>
          <w:tblHeader/>
          <w:jc w:val="center"/>
        </w:trPr>
        <w:tc>
          <w:tcPr>
            <w:tcW w:w="1296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7A0288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8784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FE5F6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Given / When / Then</w:t>
            </w:r>
          </w:p>
        </w:tc>
      </w:tr>
      <w:tr w:rsidR="00A262C4" w14:paraId="65EC40DB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803CA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AT-01</w:t>
            </w:r>
          </w:p>
        </w:tc>
        <w:tc>
          <w:tcPr>
            <w:tcW w:w="87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A3547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Given the airport-wide overview, when a Lead stakeholder switches to Ramp Lead, then the same underlying records remain active while the view emphasizes the selected ramp scope and owned actions.</w:t>
            </w:r>
          </w:p>
        </w:tc>
      </w:tr>
      <w:tr w:rsidR="00A262C4" w14:paraId="2A5FF043" w14:textId="77777777">
        <w:trPr>
          <w:cantSplit/>
          <w:jc w:val="center"/>
        </w:trPr>
        <w:tc>
          <w:tcPr>
            <w:tcW w:w="129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80F36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AT-02</w:t>
            </w:r>
          </w:p>
        </w:tc>
        <w:tc>
          <w:tcPr>
            <w:tcW w:w="878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070BE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Given a flight selected in the turnaround board, when the user toggles 2D to 3D, then the same flight, stand, turnaround and related exceptions remain selected and visible.</w:t>
            </w:r>
          </w:p>
        </w:tc>
      </w:tr>
      <w:tr w:rsidR="00A262C4" w14:paraId="60A6C16C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910A4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AT-03</w:t>
            </w:r>
          </w:p>
        </w:tc>
        <w:tc>
          <w:tcPr>
            <w:tcW w:w="87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0448B7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Given a late-inbound simulator scenario of 45 minutes, when Apply is selected, then risk/milestone indicators update in Scenario mode and baseline entity timestamps remain unchanged.</w:t>
            </w:r>
          </w:p>
        </w:tc>
      </w:tr>
      <w:tr w:rsidR="00A262C4" w14:paraId="7A2ED32E" w14:textId="77777777">
        <w:trPr>
          <w:cantSplit/>
          <w:jc w:val="center"/>
        </w:trPr>
        <w:tc>
          <w:tcPr>
            <w:tcW w:w="129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5735B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AT-04</w:t>
            </w:r>
          </w:p>
        </w:tc>
        <w:tc>
          <w:tcPr>
            <w:tcW w:w="878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4B54BEE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Given an invalid stoppage duration or unavailable-asset quantity, when Apply is selected, then validation is shown and the active scenario/view is not changed.</w:t>
            </w:r>
          </w:p>
        </w:tc>
      </w:tr>
      <w:tr w:rsidR="00A262C4" w14:paraId="115A5EE9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168973A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AT-05</w:t>
            </w:r>
          </w:p>
        </w:tc>
        <w:tc>
          <w:tcPr>
            <w:tcW w:w="87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7E6E4D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Given multiple active exceptions, when filtering by Owner, then KPIs, list, map and 3D scene resolve to the same filtered entity set.</w:t>
            </w:r>
          </w:p>
        </w:tc>
      </w:tr>
      <w:tr w:rsidR="00A262C4" w14:paraId="69D0CA73" w14:textId="77777777">
        <w:trPr>
          <w:cantSplit/>
          <w:jc w:val="center"/>
        </w:trPr>
        <w:tc>
          <w:tcPr>
            <w:tcW w:w="1296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F7C97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AT-06</w:t>
            </w:r>
          </w:p>
        </w:tc>
        <w:tc>
          <w:tcPr>
            <w:tcW w:w="8784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F7C1C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Given dense 3D content, when the user zooms from airport to stand level, then labels/layers progressively disclose detail and the dynamic camera can reset to overview.</w:t>
            </w:r>
          </w:p>
        </w:tc>
      </w:tr>
      <w:tr w:rsidR="00A262C4" w14:paraId="6131D80F" w14:textId="77777777">
        <w:trPr>
          <w:cantSplit/>
          <w:jc w:val="center"/>
        </w:trPr>
        <w:tc>
          <w:tcPr>
            <w:tcW w:w="129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F3869B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AT-07</w:t>
            </w:r>
          </w:p>
        </w:tc>
        <w:tc>
          <w:tcPr>
            <w:tcW w:w="878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7FA03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Given a scenario is deleted, when Baseline is reopened, then all seeded baseline entities and values are intact.</w:t>
            </w:r>
          </w:p>
        </w:tc>
      </w:tr>
    </w:tbl>
    <w:p w14:paraId="503AAA3D" w14:textId="77777777" w:rsidR="00A262C4" w:rsidRDefault="00A262C4">
      <w:pPr>
        <w:spacing w:after="20"/>
        <w:rPr>
          <w:rFonts w:hint="eastAsia"/>
        </w:rPr>
      </w:pPr>
    </w:p>
    <w:p w14:paraId="75A1CA7C" w14:textId="77777777" w:rsidR="00A262C4" w:rsidRDefault="003F096A">
      <w:pPr>
        <w:pStyle w:val="1"/>
      </w:pPr>
      <w:r>
        <w:rPr>
          <w:b w:val="0"/>
        </w:rPr>
        <w:lastRenderedPageBreak/>
        <w:t>13. Prototype component architecture</w:t>
      </w:r>
    </w:p>
    <w:p w14:paraId="5AE1FF91" w14:textId="77777777" w:rsidR="00A262C4" w:rsidRDefault="003F096A">
      <w:pPr>
        <w:pStyle w:val="a0"/>
        <w:spacing w:after="40"/>
        <w:rPr>
          <w:rFonts w:hint="eastAsia"/>
        </w:rPr>
      </w:pPr>
      <w:r>
        <w:t>Web application shell: React/TypeScript recommended for the prototype UI; component library should follow Fluent-style patterns.</w:t>
      </w:r>
    </w:p>
    <w:p w14:paraId="2B1635B8" w14:textId="77777777" w:rsidR="00A262C4" w:rsidRDefault="003F096A">
      <w:pPr>
        <w:pStyle w:val="a0"/>
        <w:spacing w:after="40"/>
        <w:rPr>
          <w:rFonts w:hint="eastAsia"/>
        </w:rPr>
      </w:pPr>
      <w:r>
        <w:t>Domain store: normalized in-memory state hydrated from IndexedDB; selectors produce role/filter/scenario-specific projections.</w:t>
      </w:r>
    </w:p>
    <w:p w14:paraId="0E1797BB" w14:textId="77777777" w:rsidR="00A262C4" w:rsidRDefault="003F096A">
      <w:pPr>
        <w:pStyle w:val="a0"/>
        <w:spacing w:after="40"/>
        <w:rPr>
          <w:rFonts w:hint="eastAsia"/>
        </w:rPr>
      </w:pPr>
      <w:r>
        <w:t>Scenario engine: pure functions accepting baseline snapshot + validated parameters and returning derived impact overlays.</w:t>
      </w:r>
    </w:p>
    <w:p w14:paraId="3A24AA24" w14:textId="77777777" w:rsidR="00A262C4" w:rsidRDefault="003F096A">
      <w:pPr>
        <w:pStyle w:val="a0"/>
        <w:spacing w:after="40"/>
        <w:rPr>
          <w:rFonts w:hint="eastAsia"/>
        </w:rPr>
      </w:pPr>
      <w:r>
        <w:t>2D renderer: vector/canvas/WebGL map abstraction with layers and stable entity hit-testing.</w:t>
      </w:r>
    </w:p>
    <w:p w14:paraId="2B9FEC50" w14:textId="77777777" w:rsidR="00A262C4" w:rsidRDefault="003F096A">
      <w:pPr>
        <w:pStyle w:val="a0"/>
        <w:spacing w:after="40"/>
        <w:rPr>
          <w:rFonts w:hint="eastAsia"/>
        </w:rPr>
      </w:pPr>
      <w:r>
        <w:t>3D renderer: WebGL scene abstraction with entity-to-scene mapping, level of detail, labels/tags and camera controller.</w:t>
      </w:r>
    </w:p>
    <w:p w14:paraId="31398C9C" w14:textId="77777777" w:rsidR="00A262C4" w:rsidRDefault="003F096A">
      <w:pPr>
        <w:pStyle w:val="a0"/>
        <w:spacing w:after="40"/>
        <w:rPr>
          <w:rFonts w:hint="eastAsia"/>
        </w:rPr>
      </w:pPr>
      <w:r>
        <w:t>Persistence: IndexedDB repositories for baseline seed cache, scenarios and diagnostic events; localStorage for lightweight preferences.</w:t>
      </w:r>
    </w:p>
    <w:p w14:paraId="07D40475" w14:textId="77777777" w:rsidR="00A262C4" w:rsidRDefault="003F096A">
      <w:pPr>
        <w:pStyle w:val="a0"/>
        <w:spacing w:after="40"/>
        <w:rPr>
          <w:rFonts w:hint="eastAsia"/>
        </w:rPr>
      </w:pPr>
      <w:r>
        <w:t>No production service dependency: network adapters should be behind interfaces so future real-time sources can replace the seed provider without rewriting presentation logic.</w:t>
      </w:r>
    </w:p>
    <w:p w14:paraId="6BBBB06D" w14:textId="77777777" w:rsidR="00A262C4" w:rsidRDefault="003F096A">
      <w:pPr>
        <w:pStyle w:val="1"/>
      </w:pPr>
      <w:r>
        <w:rPr>
          <w:b w:val="0"/>
        </w:rPr>
        <w:t>14. Traceability to the attached business material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5400"/>
      </w:tblGrid>
      <w:tr w:rsidR="00A262C4" w14:paraId="75FEA4B7" w14:textId="77777777">
        <w:trPr>
          <w:tblHeader/>
          <w:jc w:val="center"/>
        </w:trPr>
        <w:tc>
          <w:tcPr>
            <w:tcW w:w="4680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6C4115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Business statement from source</w:t>
            </w:r>
          </w:p>
        </w:tc>
        <w:tc>
          <w:tcPr>
            <w:tcW w:w="5400" w:type="dxa"/>
            <w:shd w:val="clear" w:color="auto" w:fill="0B6A6E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09834B" w14:textId="77777777" w:rsidR="00A262C4" w:rsidRDefault="003F096A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Requirement coverage</w:t>
            </w:r>
          </w:p>
        </w:tc>
      </w:tr>
      <w:tr w:rsidR="00A262C4" w14:paraId="0409888F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50203D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SIOC, BU Ops and Ground Ops each see part of the picture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59C5E3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FR-001, FR-002, FR-006, coordinated 2D/3D single data source.</w:t>
            </w:r>
          </w:p>
        </w:tc>
      </w:tr>
      <w:tr w:rsidR="00A262C4" w14:paraId="0610EC9C" w14:textId="77777777">
        <w:trPr>
          <w:cantSplit/>
          <w:jc w:val="center"/>
        </w:trPr>
        <w:tc>
          <w:tcPr>
            <w:tcW w:w="468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C8896C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Exceptions are spotted late and escalated by hand</w:t>
            </w:r>
          </w:p>
        </w:tc>
        <w:tc>
          <w:tcPr>
            <w:tcW w:w="540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44CEC45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FR-003, FR-005, exception details, ownership and risk visualization.</w:t>
            </w:r>
          </w:p>
        </w:tc>
      </w:tr>
      <w:tr w:rsidR="00A262C4" w14:paraId="439DDB52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51D27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It is not always clear who should do what when plans change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042F7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Role/Stakeholder, Action/Ownership, owner workbench, exception queue.</w:t>
            </w:r>
          </w:p>
        </w:tc>
      </w:tr>
      <w:tr w:rsidR="00A262C4" w14:paraId="0C2BAA4A" w14:textId="77777777">
        <w:trPr>
          <w:cantSplit/>
          <w:jc w:val="center"/>
        </w:trPr>
        <w:tc>
          <w:tcPr>
            <w:tcW w:w="468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F3B2A1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Single pane of glass showing flights, turnarounds, staff, equipment and SLA risk</w:t>
            </w:r>
          </w:p>
        </w:tc>
        <w:tc>
          <w:tcPr>
            <w:tcW w:w="540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5189C29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Entity model plus operations overview and turnaround workspace.</w:t>
            </w:r>
          </w:p>
        </w:tc>
      </w:tr>
      <w:tr w:rsidR="00A262C4" w14:paraId="2594900F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23080C0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Drill-down by BU, pier and airline; mobile view for ramp leads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9C7EB24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FR-004, role lenses, responsive NFR-003.</w:t>
            </w:r>
          </w:p>
        </w:tc>
      </w:tr>
      <w:tr w:rsidR="00A262C4" w14:paraId="366FF01D" w14:textId="77777777">
        <w:trPr>
          <w:cantSplit/>
          <w:jc w:val="center"/>
        </w:trPr>
        <w:tc>
          <w:tcPr>
            <w:tcW w:w="468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6760F8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Priority exceptions tracked to closure in one flow</w:t>
            </w:r>
          </w:p>
        </w:tc>
        <w:tc>
          <w:tcPr>
            <w:tcW w:w="540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FFFBE9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Exception/Action state, ownership queue and audit entity.</w:t>
            </w:r>
          </w:p>
        </w:tc>
      </w:tr>
      <w:tr w:rsidR="00A262C4" w14:paraId="475FC3E6" w14:textId="77777777">
        <w:trPr>
          <w:cantSplit/>
          <w:jc w:val="center"/>
        </w:trPr>
        <w:tc>
          <w:tcPr>
            <w:tcW w:w="468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5B5389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User-added requirement: simulator is view-only</w:t>
            </w:r>
          </w:p>
        </w:tc>
        <w:tc>
          <w:tcPr>
            <w:tcW w:w="5400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DA0A827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SIM-001..004, DATA-003, NFR-005.</w:t>
            </w:r>
          </w:p>
        </w:tc>
      </w:tr>
      <w:tr w:rsidR="00A262C4" w14:paraId="0DA3324C" w14:textId="77777777">
        <w:trPr>
          <w:cantSplit/>
          <w:jc w:val="center"/>
        </w:trPr>
        <w:tc>
          <w:tcPr>
            <w:tcW w:w="468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EB1F67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User-added requirement: 2D/3D with zoom and dynamic camera</w:t>
            </w:r>
          </w:p>
        </w:tc>
        <w:tc>
          <w:tcPr>
            <w:tcW w:w="5400" w:type="dxa"/>
            <w:shd w:val="clear" w:color="auto" w:fill="F4F8F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A208BE2" w14:textId="77777777" w:rsidR="00A262C4" w:rsidRDefault="003F096A">
            <w:pPr>
              <w:keepLines/>
              <w:spacing w:after="20"/>
              <w:rPr>
                <w:rFonts w:hint="eastAsia"/>
              </w:rPr>
            </w:pPr>
            <w:r>
              <w:rPr>
                <w:sz w:val="16"/>
              </w:rPr>
              <w:t>VIZ-001..006.</w:t>
            </w:r>
          </w:p>
        </w:tc>
      </w:tr>
    </w:tbl>
    <w:p w14:paraId="48CD553E" w14:textId="77777777" w:rsidR="00A262C4" w:rsidRDefault="00A262C4">
      <w:pPr>
        <w:spacing w:after="20"/>
        <w:rPr>
          <w:rFonts w:hint="eastAsia"/>
        </w:rPr>
      </w:pPr>
    </w:p>
    <w:p w14:paraId="084BF7E1" w14:textId="77777777" w:rsidR="00A262C4" w:rsidRDefault="003F096A">
      <w:pPr>
        <w:pStyle w:val="1"/>
      </w:pPr>
      <w:r>
        <w:rPr>
          <w:b w:val="0"/>
        </w:rPr>
        <w:t>15. Production-discovery gaps / decisions</w:t>
      </w:r>
    </w:p>
    <w:p w14:paraId="657129BC" w14:textId="77777777" w:rsidR="00A262C4" w:rsidRDefault="003F096A">
      <w:pPr>
        <w:pStyle w:val="a0"/>
        <w:spacing w:after="40"/>
        <w:rPr>
          <w:rFonts w:hint="eastAsia"/>
        </w:rPr>
      </w:pPr>
      <w:r>
        <w:t>Confirm the actual SATS/Changi source interfaces, source-system identifiers, event schemas and freshness/latency contracts.</w:t>
      </w:r>
    </w:p>
    <w:p w14:paraId="415AF793" w14:textId="77777777" w:rsidR="00A262C4" w:rsidRDefault="003F096A">
      <w:pPr>
        <w:pStyle w:val="a0"/>
        <w:spacing w:after="40"/>
        <w:rPr>
          <w:rFonts w:hint="eastAsia"/>
        </w:rPr>
      </w:pPr>
      <w:r>
        <w:t>Confirm authoritative role/accountability matrix and named Control Tower Lead / owner assignments.</w:t>
      </w:r>
    </w:p>
    <w:p w14:paraId="59D899EB" w14:textId="77777777" w:rsidR="00A262C4" w:rsidRDefault="003F096A">
      <w:pPr>
        <w:pStyle w:val="a0"/>
        <w:spacing w:after="40"/>
        <w:rPr>
          <w:rFonts w:hint="eastAsia"/>
        </w:rPr>
      </w:pPr>
      <w:r>
        <w:t>Confirm the real airport spatial model permitted for 2D/3D use, coordinate system, map/3D asset rights and airside-security constraints.</w:t>
      </w:r>
    </w:p>
    <w:p w14:paraId="6595AC34" w14:textId="77777777" w:rsidR="00A262C4" w:rsidRDefault="003F096A">
      <w:pPr>
        <w:pStyle w:val="a0"/>
        <w:spacing w:after="40"/>
        <w:rPr>
          <w:rFonts w:hint="eastAsia"/>
        </w:rPr>
      </w:pPr>
      <w:r>
        <w:t>Confirm exact SLA definitions and airline-specific milestone rules; the source leaves some target values TBC.</w:t>
      </w:r>
    </w:p>
    <w:p w14:paraId="39FC2CF2" w14:textId="77777777" w:rsidR="00A262C4" w:rsidRDefault="003F096A">
      <w:pPr>
        <w:pStyle w:val="a0"/>
        <w:spacing w:after="40"/>
        <w:rPr>
          <w:rFonts w:hint="eastAsia"/>
        </w:rPr>
      </w:pPr>
      <w:r>
        <w:t>Confirm production identity, authorization, retention, audit and privacy requirements. Browser storage is for prototyping only.</w:t>
      </w:r>
    </w:p>
    <w:p w14:paraId="1A550287" w14:textId="77777777" w:rsidR="00A262C4" w:rsidRDefault="003F096A">
      <w:pPr>
        <w:pStyle w:val="a0"/>
        <w:spacing w:after="40"/>
        <w:rPr>
          <w:rFonts w:hint="eastAsia"/>
        </w:rPr>
      </w:pPr>
      <w:r>
        <w:t>Confirm performance targets and representative peak entity volumes before committing to a production 3D rendering stack.</w:t>
      </w:r>
    </w:p>
    <w:p w14:paraId="4A4EBAE0" w14:textId="77777777" w:rsidR="00A262C4" w:rsidRDefault="003F096A">
      <w:pPr>
        <w:pStyle w:val="1"/>
      </w:pPr>
      <w:r>
        <w:rPr>
          <w:b w:val="0"/>
        </w:rPr>
        <w:t>16. Definition of done for this prototype</w:t>
      </w:r>
    </w:p>
    <w:p w14:paraId="4964084E" w14:textId="77777777" w:rsidR="00A262C4" w:rsidRDefault="003F096A">
      <w:pPr>
        <w:pStyle w:val="a0"/>
        <w:spacing w:after="40"/>
        <w:rPr>
          <w:rFonts w:hint="eastAsia"/>
        </w:rPr>
      </w:pPr>
      <w:r>
        <w:t>All entity types in Section 7 are populated and discoverable in the UI.</w:t>
      </w:r>
    </w:p>
    <w:p w14:paraId="1D9F6584" w14:textId="77777777" w:rsidR="00A262C4" w:rsidRDefault="003F096A">
      <w:pPr>
        <w:pStyle w:val="a0"/>
        <w:spacing w:after="40"/>
        <w:rPr>
          <w:rFonts w:hint="eastAsia"/>
        </w:rPr>
      </w:pPr>
      <w:r>
        <w:t>All role lenses in Section 3 are demonstrable from a single data store.</w:t>
      </w:r>
    </w:p>
    <w:p w14:paraId="07062FE1" w14:textId="77777777" w:rsidR="00A262C4" w:rsidRDefault="003F096A">
      <w:pPr>
        <w:pStyle w:val="a0"/>
        <w:spacing w:after="40"/>
        <w:rPr>
          <w:rFonts w:hint="eastAsia"/>
        </w:rPr>
      </w:pPr>
      <w:r>
        <w:t>2D and 3D views are synchronized and support selection, layer control and zoom; 3D supports dynamic camera controls.</w:t>
      </w:r>
    </w:p>
    <w:p w14:paraId="136783B0" w14:textId="77777777" w:rsidR="00A262C4" w:rsidRDefault="003F096A">
      <w:pPr>
        <w:pStyle w:val="a0"/>
        <w:spacing w:after="40"/>
        <w:rPr>
          <w:rFonts w:hint="eastAsia"/>
        </w:rPr>
      </w:pPr>
      <w:r>
        <w:lastRenderedPageBreak/>
        <w:t>At least the five simulator cases in Section 6 validate parameters and produce non-destructive Baseline/Scenario/Difference views.</w:t>
      </w:r>
    </w:p>
    <w:p w14:paraId="0533AC37" w14:textId="77777777" w:rsidR="00A262C4" w:rsidRDefault="003F096A">
      <w:pPr>
        <w:pStyle w:val="a0"/>
        <w:spacing w:after="40"/>
        <w:rPr>
          <w:rFonts w:hint="eastAsia"/>
        </w:rPr>
      </w:pPr>
      <w:r>
        <w:t>Baseline records remain unchanged after any simulator sequence, page refresh and scenario deletion.</w:t>
      </w:r>
    </w:p>
    <w:p w14:paraId="2A627314" w14:textId="77777777" w:rsidR="00A262C4" w:rsidRDefault="003F096A">
      <w:pPr>
        <w:pStyle w:val="a0"/>
        <w:spacing w:after="40"/>
        <w:rPr>
          <w:rFonts w:hint="eastAsia"/>
        </w:rPr>
      </w:pPr>
      <w:r>
        <w:t>Critical workflows satisfy accessibility and responsive requirements.</w:t>
      </w:r>
    </w:p>
    <w:p w14:paraId="1DE5897B" w14:textId="77777777" w:rsidR="00A262C4" w:rsidRDefault="003F096A">
      <w:pPr>
        <w:pStyle w:val="a0"/>
        <w:spacing w:after="40"/>
        <w:rPr>
          <w:rFonts w:hint="eastAsia"/>
        </w:rPr>
      </w:pPr>
      <w:r>
        <w:t>Every displayed simulated/derived value is labeled explicitly and traceable to its parameters.</w:t>
      </w:r>
    </w:p>
    <w:p w14:paraId="09D7E48A" w14:textId="77777777" w:rsidR="00A262C4" w:rsidRDefault="003F096A">
      <w:pPr>
        <w:pStyle w:val="1"/>
      </w:pPr>
      <w:r>
        <w:rPr>
          <w:b w:val="0"/>
        </w:rPr>
        <w:t>Appendix A - Source grounding</w:t>
      </w:r>
    </w:p>
    <w:p w14:paraId="3A674618" w14:textId="77777777" w:rsidR="00A262C4" w:rsidRDefault="003F096A">
      <w:pPr>
        <w:rPr>
          <w:rFonts w:hint="eastAsia"/>
        </w:rPr>
      </w:pPr>
      <w:r>
        <w:rPr>
          <w:color w:val="5B6670"/>
          <w:sz w:val="17"/>
        </w:rPr>
        <w:t>Primary reference: SATS Project SPEAR - Business Envisioning Output.pptx, especially slides 3, 4, 7, 8 and 15-17. Supporting architectural reference: SkyFlowAI_Solution_Envisioning_EN.pptx, especially the read-only evidence, coordinated data model, authority, state, reliability and human-control concepts. Requirements not explicitly present in those sources, including browser-only persistence, detailed simulator parameter ranges, normalized prototype state enums, and 2D/3D camera behavior, are design propos</w:t>
      </w:r>
      <w:r>
        <w:rPr>
          <w:color w:val="5B6670"/>
          <w:sz w:val="17"/>
        </w:rPr>
        <w:t>als added to satisfy the requested prototype scope.</w:t>
      </w:r>
    </w:p>
    <w:sectPr w:rsidR="00A262C4" w:rsidSect="00034616">
      <w:headerReference w:type="default" r:id="rId8"/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F0345" w14:textId="77777777" w:rsidR="003F096A" w:rsidRDefault="003F09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F094DA" w14:textId="77777777" w:rsidR="003F096A" w:rsidRDefault="003F09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9271" w14:textId="77777777" w:rsidR="00A262C4" w:rsidRDefault="003F096A">
    <w:pPr>
      <w:pStyle w:val="a7"/>
      <w:jc w:val="center"/>
      <w:rPr>
        <w:rFonts w:hint="eastAsia"/>
      </w:rPr>
    </w:pPr>
    <w:r>
      <w:rPr>
        <w:color w:val="5B6670"/>
        <w:sz w:val="14"/>
      </w:rPr>
      <w:t>Prototype specification | Use Case 2 only | 28 Oct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F2A5A" w14:textId="77777777" w:rsidR="003F096A" w:rsidRDefault="003F09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4B26D2" w14:textId="77777777" w:rsidR="003F096A" w:rsidRDefault="003F09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5C3A" w14:textId="77777777" w:rsidR="00A262C4" w:rsidRDefault="003F096A">
    <w:pPr>
      <w:pStyle w:val="a5"/>
      <w:jc w:val="right"/>
      <w:rPr>
        <w:rFonts w:hint="eastAsia"/>
      </w:rPr>
    </w:pPr>
    <w:r>
      <w:rPr>
        <w:color w:val="5B6670"/>
        <w:sz w:val="14"/>
      </w:rPr>
      <w:t xml:space="preserve">AI OPERATIONS CONTROL </w:t>
    </w:r>
    <w:proofErr w:type="gramStart"/>
    <w:r>
      <w:rPr>
        <w:color w:val="5B6670"/>
        <w:sz w:val="14"/>
      </w:rPr>
      <w:t>TOWER  |</w:t>
    </w:r>
    <w:proofErr w:type="gramEnd"/>
    <w:r>
      <w:rPr>
        <w:color w:val="5B6670"/>
        <w:sz w:val="14"/>
      </w:rPr>
      <w:t xml:space="preserve">  REQUIREMENTS DEFINITION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429819">
    <w:abstractNumId w:val="8"/>
  </w:num>
  <w:num w:numId="2" w16cid:durableId="1804075553">
    <w:abstractNumId w:val="6"/>
  </w:num>
  <w:num w:numId="3" w16cid:durableId="1346857530">
    <w:abstractNumId w:val="5"/>
  </w:num>
  <w:num w:numId="4" w16cid:durableId="346714726">
    <w:abstractNumId w:val="4"/>
  </w:num>
  <w:num w:numId="5" w16cid:durableId="533419002">
    <w:abstractNumId w:val="7"/>
  </w:num>
  <w:num w:numId="6" w16cid:durableId="989089842">
    <w:abstractNumId w:val="3"/>
  </w:num>
  <w:num w:numId="7" w16cid:durableId="1996833489">
    <w:abstractNumId w:val="2"/>
  </w:num>
  <w:num w:numId="8" w16cid:durableId="538782232">
    <w:abstractNumId w:val="1"/>
  </w:num>
  <w:num w:numId="9" w16cid:durableId="33484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02"/>
    <w:rsid w:val="00034616"/>
    <w:rsid w:val="0006063C"/>
    <w:rsid w:val="0015074B"/>
    <w:rsid w:val="0029639D"/>
    <w:rsid w:val="00326F90"/>
    <w:rsid w:val="003F096A"/>
    <w:rsid w:val="00546F47"/>
    <w:rsid w:val="005D50EE"/>
    <w:rsid w:val="00A262C4"/>
    <w:rsid w:val="00AA1D8D"/>
    <w:rsid w:val="00B47730"/>
    <w:rsid w:val="00CB0664"/>
    <w:rsid w:val="00E064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062061"/>
  <w14:defaultImageDpi w14:val="300"/>
  <w15:docId w15:val="{0AA4AE6E-23CE-4CF9-882C-1E04A6DE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hAnsi="Aptos"/>
      <w:color w:val="0F283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6A6E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D4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3417</Words>
  <Characters>19482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Operations Control Tower - Application Requirements Definition</dc:title>
  <dc:subject>Changi Airport / SATS control tower prototype requirements</dc:subject>
  <dc:creator>Daiyu Hatakeyama</dc:creator>
  <cp:keywords/>
  <dc:description>generated by python-docx</dc:description>
  <cp:lastModifiedBy>Daiyu Hatakeyama</cp:lastModifiedBy>
  <cp:revision>2</cp:revision>
  <dcterms:created xsi:type="dcterms:W3CDTF">2026-10-28T02:38:00Z</dcterms:created>
  <dcterms:modified xsi:type="dcterms:W3CDTF">2026-10-28T02:38:00Z</dcterms:modified>
  <cp:category/>
</cp:coreProperties>
</file>