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5E84" w:rsidRPr="00235E84" w:rsidRDefault="00235E84" w:rsidP="00235E84">
      <w:pPr>
        <w:pStyle w:val="NormalWeb"/>
        <w:spacing w:after="240" w:afterAutospacing="0"/>
        <w:rPr>
          <w:color w:val="1F1F1F"/>
          <w:lang w:val="fr-CM"/>
        </w:rPr>
      </w:pPr>
      <w:r>
        <w:rPr>
          <w:color w:val="1F1F1F"/>
        </w:rPr>
        <w:t>Pour compléter votre analyse sur la conteneurisation et le déploiement moderne, voici les travaux de recherche fondamentaux et les articles académiques qui ont théorisé ces technologies.</w:t>
      </w:r>
    </w:p>
    <w:p w:rsidR="00235E84" w:rsidRDefault="00235E84" w:rsidP="00235E84">
      <w:pPr>
        <w:pStyle w:val="NormalWeb"/>
        <w:spacing w:after="240" w:afterAutospacing="0"/>
        <w:rPr>
          <w:color w:val="1F1F1F"/>
        </w:rPr>
      </w:pPr>
      <w:r>
        <w:rPr>
          <w:color w:val="1F1F1F"/>
        </w:rPr>
        <w:t>Ces sources sont essentielles pour citer des auteurs ayant "prouvé" scientifiquement les avantages que vous avez soulevés (isolation, portabilité, efficacité).</w:t>
      </w:r>
    </w:p>
    <w:p w:rsidR="00235E84" w:rsidRDefault="00235E84" w:rsidP="00235E84">
      <w:pPr>
        <w:spacing w:after="120"/>
        <w:rPr>
          <w:color w:val="1F1F1F"/>
        </w:rPr>
      </w:pPr>
      <w:r>
        <w:rPr>
          <w:color w:val="1F1F1F"/>
        </w:rPr>
        <w:pict>
          <v:rect id="_x0000_i1043" style="width:0;height:1.5pt" o:hralign="center" o:hrstd="t" o:hrnoshade="t" o:hr="t" fillcolor="gray" stroked="f"/>
        </w:pict>
      </w:r>
    </w:p>
    <w:p w:rsidR="00235E84" w:rsidRDefault="00235E84" w:rsidP="00235E84">
      <w:pPr>
        <w:pStyle w:val="Titre2"/>
        <w:spacing w:after="120"/>
        <w:rPr>
          <w:color w:val="1F1F1F"/>
        </w:rPr>
      </w:pPr>
      <w:r>
        <w:rPr>
          <w:color w:val="1F1F1F"/>
        </w:rPr>
        <w:t>1. Sur l'isolation et la performance des conteneurs</w:t>
      </w:r>
    </w:p>
    <w:p w:rsidR="00235E84" w:rsidRDefault="00235E84" w:rsidP="00235E84">
      <w:pPr>
        <w:pStyle w:val="NormalWeb"/>
        <w:spacing w:after="120" w:afterAutospacing="0"/>
        <w:rPr>
          <w:color w:val="1F1F1F"/>
        </w:rPr>
      </w:pPr>
      <w:r>
        <w:rPr>
          <w:color w:val="1F1F1F"/>
        </w:rPr>
        <w:t>Avant que Docker ne devienne populaire, des chercheurs ont comparé la virtualisation classique (Lourde) aux conteneurs (Légers).</w:t>
      </w:r>
    </w:p>
    <w:p w:rsidR="00235E84" w:rsidRPr="00235E84" w:rsidRDefault="00235E84" w:rsidP="005A42BA">
      <w:pPr>
        <w:pStyle w:val="NormalWeb"/>
        <w:numPr>
          <w:ilvl w:val="0"/>
          <w:numId w:val="18"/>
        </w:numPr>
        <w:spacing w:after="0" w:afterAutospacing="0"/>
        <w:ind w:left="0"/>
        <w:rPr>
          <w:color w:val="1F1F1F"/>
          <w:lang w:val="en-US"/>
        </w:rPr>
      </w:pPr>
      <w:r w:rsidRPr="00235E84">
        <w:rPr>
          <w:b/>
          <w:bCs/>
          <w:color w:val="1F1F1F"/>
          <w:bdr w:val="none" w:sz="0" w:space="0" w:color="auto" w:frame="1"/>
          <w:lang w:val="en-US"/>
        </w:rPr>
        <w:t>Auteur :</w:t>
      </w:r>
      <w:r w:rsidRPr="00235E84">
        <w:rPr>
          <w:color w:val="1F1F1F"/>
          <w:lang w:val="en-US"/>
        </w:rPr>
        <w:t xml:space="preserve"> Felter, W., Ferreira, A., Rajamony, R., &amp; Rubio, J. (IBM Research).</w:t>
      </w:r>
    </w:p>
    <w:p w:rsidR="00235E84" w:rsidRPr="00235E84" w:rsidRDefault="00235E84" w:rsidP="005A42BA">
      <w:pPr>
        <w:pStyle w:val="NormalWeb"/>
        <w:numPr>
          <w:ilvl w:val="0"/>
          <w:numId w:val="18"/>
        </w:numPr>
        <w:spacing w:after="0" w:afterAutospacing="0"/>
        <w:ind w:left="0"/>
        <w:rPr>
          <w:color w:val="1F1F1F"/>
          <w:lang w:val="en-US"/>
        </w:rPr>
      </w:pPr>
      <w:r w:rsidRPr="00235E84">
        <w:rPr>
          <w:b/>
          <w:bCs/>
          <w:color w:val="1F1F1F"/>
          <w:bdr w:val="none" w:sz="0" w:space="0" w:color="auto" w:frame="1"/>
          <w:lang w:val="en-US"/>
        </w:rPr>
        <w:t>Intitulé :</w:t>
      </w:r>
      <w:r w:rsidRPr="00235E84">
        <w:rPr>
          <w:color w:val="1F1F1F"/>
          <w:lang w:val="en-US"/>
        </w:rPr>
        <w:t xml:space="preserve"> </w:t>
      </w:r>
      <w:r w:rsidRPr="00235E84">
        <w:rPr>
          <w:i/>
          <w:iCs/>
          <w:color w:val="1F1F1F"/>
          <w:bdr w:val="none" w:sz="0" w:space="0" w:color="auto" w:frame="1"/>
          <w:lang w:val="en-US"/>
        </w:rPr>
        <w:t>An updated performance comparison of virtual machines and Linux containers</w:t>
      </w:r>
      <w:r w:rsidRPr="00235E84">
        <w:rPr>
          <w:color w:val="1F1F1F"/>
          <w:lang w:val="en-US"/>
        </w:rPr>
        <w:t>.</w:t>
      </w:r>
    </w:p>
    <w:p w:rsidR="00235E84" w:rsidRDefault="00235E84" w:rsidP="005A42BA">
      <w:pPr>
        <w:pStyle w:val="NormalWeb"/>
        <w:numPr>
          <w:ilvl w:val="0"/>
          <w:numId w:val="18"/>
        </w:numPr>
        <w:spacing w:after="0" w:afterAutospacing="0"/>
        <w:ind w:left="0"/>
        <w:rPr>
          <w:color w:val="1F1F1F"/>
        </w:rPr>
      </w:pPr>
      <w:r>
        <w:rPr>
          <w:b/>
          <w:bCs/>
          <w:color w:val="1F1F1F"/>
          <w:bdr w:val="none" w:sz="0" w:space="0" w:color="auto" w:frame="1"/>
        </w:rPr>
        <w:t>Apport :</w:t>
      </w:r>
      <w:r>
        <w:rPr>
          <w:color w:val="1F1F1F"/>
        </w:rPr>
        <w:t xml:space="preserve"> Cette étude de 2015 démontre scientifiquement que les conteneurs (comme Docker) surpassent les machines virtuelles en termes d'utilisation CPU, de mémoire et d'E/S disque. Elle valide votre point sur la </w:t>
      </w:r>
      <w:r>
        <w:rPr>
          <w:b/>
          <w:bCs/>
          <w:color w:val="1F1F1F"/>
          <w:bdr w:val="none" w:sz="0" w:space="0" w:color="auto" w:frame="1"/>
        </w:rPr>
        <w:t>légèreté du déploiement</w:t>
      </w:r>
      <w:r>
        <w:rPr>
          <w:color w:val="1F1F1F"/>
        </w:rPr>
        <w:t xml:space="preserve"> par rapport au déploiement classique ou virtuel.</w:t>
      </w:r>
    </w:p>
    <w:p w:rsidR="00235E84" w:rsidRDefault="00235E84" w:rsidP="00235E84">
      <w:pPr>
        <w:pStyle w:val="Titre2"/>
        <w:spacing w:after="120"/>
        <w:rPr>
          <w:color w:val="1F1F1F"/>
        </w:rPr>
      </w:pPr>
      <w:r>
        <w:rPr>
          <w:color w:val="1F1F1F"/>
        </w:rPr>
        <w:t>2. Sur la gestion des dépendances et la portabilité</w:t>
      </w:r>
    </w:p>
    <w:p w:rsidR="00235E84" w:rsidRDefault="00235E84" w:rsidP="00235E84">
      <w:pPr>
        <w:pStyle w:val="NormalWeb"/>
        <w:spacing w:after="120" w:afterAutospacing="0"/>
        <w:rPr>
          <w:color w:val="1F1F1F"/>
        </w:rPr>
      </w:pPr>
      <w:r>
        <w:rPr>
          <w:color w:val="1F1F1F"/>
        </w:rPr>
        <w:t>Le problème des versions d'outils différents sur une même machine a été abordé sous l'angle de la reproductibilité logicielle.</w:t>
      </w:r>
    </w:p>
    <w:p w:rsidR="00235E84" w:rsidRPr="00235E84" w:rsidRDefault="00235E84" w:rsidP="005A42BA">
      <w:pPr>
        <w:pStyle w:val="NormalWeb"/>
        <w:numPr>
          <w:ilvl w:val="0"/>
          <w:numId w:val="19"/>
        </w:numPr>
        <w:spacing w:after="0" w:afterAutospacing="0"/>
        <w:ind w:left="0"/>
        <w:rPr>
          <w:color w:val="1F1F1F"/>
          <w:lang w:val="en-US"/>
        </w:rPr>
      </w:pPr>
      <w:r w:rsidRPr="00235E84">
        <w:rPr>
          <w:b/>
          <w:bCs/>
          <w:color w:val="1F1F1F"/>
          <w:bdr w:val="none" w:sz="0" w:space="0" w:color="auto" w:frame="1"/>
          <w:lang w:val="en-US"/>
        </w:rPr>
        <w:t>Auteur :</w:t>
      </w:r>
      <w:r w:rsidRPr="00235E84">
        <w:rPr>
          <w:color w:val="1F1F1F"/>
          <w:lang w:val="en-US"/>
        </w:rPr>
        <w:t xml:space="preserve"> Boettiger, C. (University of California, Berkeley).</w:t>
      </w:r>
    </w:p>
    <w:p w:rsidR="00235E84" w:rsidRPr="00235E84" w:rsidRDefault="00235E84" w:rsidP="005A42BA">
      <w:pPr>
        <w:pStyle w:val="NormalWeb"/>
        <w:numPr>
          <w:ilvl w:val="0"/>
          <w:numId w:val="19"/>
        </w:numPr>
        <w:spacing w:after="0" w:afterAutospacing="0"/>
        <w:ind w:left="0"/>
        <w:rPr>
          <w:color w:val="1F1F1F"/>
          <w:lang w:val="en-US"/>
        </w:rPr>
      </w:pPr>
      <w:r w:rsidRPr="00235E84">
        <w:rPr>
          <w:b/>
          <w:bCs/>
          <w:color w:val="1F1F1F"/>
          <w:bdr w:val="none" w:sz="0" w:space="0" w:color="auto" w:frame="1"/>
          <w:lang w:val="en-US"/>
        </w:rPr>
        <w:t>Intitulé :</w:t>
      </w:r>
      <w:r w:rsidRPr="00235E84">
        <w:rPr>
          <w:color w:val="1F1F1F"/>
          <w:lang w:val="en-US"/>
        </w:rPr>
        <w:t xml:space="preserve"> </w:t>
      </w:r>
      <w:r w:rsidRPr="00235E84">
        <w:rPr>
          <w:i/>
          <w:iCs/>
          <w:color w:val="1F1F1F"/>
          <w:bdr w:val="none" w:sz="0" w:space="0" w:color="auto" w:frame="1"/>
          <w:lang w:val="en-US"/>
        </w:rPr>
        <w:t>An introduction to Docker for reproducible research</w:t>
      </w:r>
      <w:r w:rsidRPr="00235E84">
        <w:rPr>
          <w:color w:val="1F1F1F"/>
          <w:lang w:val="en-US"/>
        </w:rPr>
        <w:t>.</w:t>
      </w:r>
    </w:p>
    <w:p w:rsidR="00235E84" w:rsidRDefault="00235E84" w:rsidP="005A42BA">
      <w:pPr>
        <w:pStyle w:val="NormalWeb"/>
        <w:numPr>
          <w:ilvl w:val="0"/>
          <w:numId w:val="19"/>
        </w:numPr>
        <w:spacing w:after="0" w:afterAutospacing="0"/>
        <w:ind w:left="0"/>
        <w:rPr>
          <w:color w:val="1F1F1F"/>
        </w:rPr>
      </w:pPr>
      <w:r>
        <w:rPr>
          <w:b/>
          <w:bCs/>
          <w:color w:val="1F1F1F"/>
          <w:bdr w:val="none" w:sz="0" w:space="0" w:color="auto" w:frame="1"/>
        </w:rPr>
        <w:t>Apport :</w:t>
      </w:r>
      <w:r>
        <w:rPr>
          <w:color w:val="1F1F1F"/>
        </w:rPr>
        <w:t xml:space="preserve"> Publié dans </w:t>
      </w:r>
      <w:r>
        <w:rPr>
          <w:i/>
          <w:iCs/>
          <w:color w:val="1F1F1F"/>
          <w:bdr w:val="none" w:sz="0" w:space="0" w:color="auto" w:frame="1"/>
        </w:rPr>
        <w:t>ACM SIGOPS Operating Systems Review</w:t>
      </w:r>
      <w:r>
        <w:rPr>
          <w:color w:val="1F1F1F"/>
        </w:rPr>
        <w:t>, cet article explique comment Docker résout le problème de "l'enfer des dépendances". L'auteur montre que sans conteneur, la maintenance d'un logiciel sur le long terme est quasi impossible à cause de l'évolution des versions de bibliothèques système.</w:t>
      </w:r>
    </w:p>
    <w:p w:rsidR="00235E84" w:rsidRDefault="00235E84" w:rsidP="00235E84">
      <w:pPr>
        <w:pStyle w:val="Titre2"/>
        <w:spacing w:after="120"/>
        <w:rPr>
          <w:color w:val="1F1F1F"/>
        </w:rPr>
      </w:pPr>
      <w:r>
        <w:rPr>
          <w:color w:val="1F1F1F"/>
        </w:rPr>
        <w:t>3. Sur l'orchestration et l'interdépendance des services</w:t>
      </w:r>
    </w:p>
    <w:p w:rsidR="00235E84" w:rsidRDefault="00235E84" w:rsidP="00235E84">
      <w:pPr>
        <w:pStyle w:val="NormalWeb"/>
        <w:spacing w:after="120" w:afterAutospacing="0"/>
        <w:rPr>
          <w:color w:val="1F1F1F"/>
        </w:rPr>
      </w:pPr>
      <w:r>
        <w:rPr>
          <w:color w:val="1F1F1F"/>
        </w:rPr>
        <w:t>Docker Compose est une forme simplifiée d'orchestration. Les recherches sur les systèmes de Google (précurseurs de Kubernetes et Docker Compose) expliquent pourquoi la "vue sur les dépendances" est cruciale.</w:t>
      </w:r>
    </w:p>
    <w:p w:rsidR="00235E84" w:rsidRPr="00330D05" w:rsidRDefault="00235E84" w:rsidP="005A42BA">
      <w:pPr>
        <w:pStyle w:val="NormalWeb"/>
        <w:numPr>
          <w:ilvl w:val="0"/>
          <w:numId w:val="20"/>
        </w:numPr>
        <w:spacing w:after="0" w:afterAutospacing="0"/>
        <w:ind w:left="0"/>
        <w:rPr>
          <w:color w:val="1F1F1F"/>
          <w:lang w:val="en-US"/>
        </w:rPr>
      </w:pPr>
      <w:r w:rsidRPr="00330D05">
        <w:rPr>
          <w:b/>
          <w:bCs/>
          <w:color w:val="1F1F1F"/>
          <w:bdr w:val="none" w:sz="0" w:space="0" w:color="auto" w:frame="1"/>
          <w:lang w:val="en-US"/>
        </w:rPr>
        <w:t>Auteur :</w:t>
      </w:r>
      <w:r w:rsidRPr="00330D05">
        <w:rPr>
          <w:color w:val="1F1F1F"/>
          <w:lang w:val="en-US"/>
        </w:rPr>
        <w:t xml:space="preserve"> Burns, B., Grant, B., Oppenheimer, D., Brewer, E., &amp; Wilkes, J. (Google).</w:t>
      </w:r>
    </w:p>
    <w:p w:rsidR="00235E84" w:rsidRDefault="00235E84" w:rsidP="005A42BA">
      <w:pPr>
        <w:pStyle w:val="NormalWeb"/>
        <w:numPr>
          <w:ilvl w:val="0"/>
          <w:numId w:val="20"/>
        </w:numPr>
        <w:spacing w:after="0" w:afterAutospacing="0"/>
        <w:ind w:left="0"/>
        <w:rPr>
          <w:color w:val="1F1F1F"/>
        </w:rPr>
      </w:pPr>
      <w:r>
        <w:rPr>
          <w:b/>
          <w:bCs/>
          <w:color w:val="1F1F1F"/>
          <w:bdr w:val="none" w:sz="0" w:space="0" w:color="auto" w:frame="1"/>
        </w:rPr>
        <w:t>Intitulé :</w:t>
      </w:r>
      <w:r>
        <w:rPr>
          <w:color w:val="1F1F1F"/>
        </w:rPr>
        <w:t xml:space="preserve"> </w:t>
      </w:r>
      <w:r>
        <w:rPr>
          <w:i/>
          <w:iCs/>
          <w:color w:val="1F1F1F"/>
          <w:bdr w:val="none" w:sz="0" w:space="0" w:color="auto" w:frame="1"/>
        </w:rPr>
        <w:t>Borg, Omega, and Kubernetes</w:t>
      </w:r>
      <w:r>
        <w:rPr>
          <w:color w:val="1F1F1F"/>
        </w:rPr>
        <w:t>.</w:t>
      </w:r>
    </w:p>
    <w:p w:rsidR="00235E84" w:rsidRDefault="00235E84" w:rsidP="005A42BA">
      <w:pPr>
        <w:pStyle w:val="NormalWeb"/>
        <w:numPr>
          <w:ilvl w:val="0"/>
          <w:numId w:val="20"/>
        </w:numPr>
        <w:spacing w:after="0" w:afterAutospacing="0"/>
        <w:ind w:left="0"/>
        <w:rPr>
          <w:color w:val="1F1F1F"/>
        </w:rPr>
      </w:pPr>
      <w:r>
        <w:rPr>
          <w:b/>
          <w:bCs/>
          <w:color w:val="1F1F1F"/>
          <w:bdr w:val="none" w:sz="0" w:space="0" w:color="auto" w:frame="1"/>
        </w:rPr>
        <w:t>Apport :</w:t>
      </w:r>
      <w:r>
        <w:rPr>
          <w:color w:val="1F1F1F"/>
        </w:rPr>
        <w:t xml:space="preserve"> Ce papier publié dans </w:t>
      </w:r>
      <w:r>
        <w:rPr>
          <w:i/>
          <w:iCs/>
          <w:color w:val="1F1F1F"/>
          <w:bdr w:val="none" w:sz="0" w:space="0" w:color="auto" w:frame="1"/>
        </w:rPr>
        <w:t>Communications of the ACM</w:t>
      </w:r>
      <w:r>
        <w:rPr>
          <w:color w:val="1F1F1F"/>
        </w:rPr>
        <w:t xml:space="preserve"> théorise le passage d'une gestion orientée "machine" (déploiement classique) à une gestion orientée "application" (où l'on définit des services interconnectés). C'est la base théorique de la </w:t>
      </w:r>
      <w:r>
        <w:rPr>
          <w:b/>
          <w:bCs/>
          <w:color w:val="1F1F1F"/>
          <w:bdr w:val="none" w:sz="0" w:space="0" w:color="auto" w:frame="1"/>
        </w:rPr>
        <w:t>vue d'ensemble des services</w:t>
      </w:r>
      <w:r>
        <w:rPr>
          <w:color w:val="1F1F1F"/>
        </w:rPr>
        <w:t xml:space="preserve"> que permet Docker Compose.</w:t>
      </w:r>
    </w:p>
    <w:p w:rsidR="00235E84" w:rsidRDefault="00235E84" w:rsidP="00235E84">
      <w:pPr>
        <w:spacing w:after="120"/>
        <w:rPr>
          <w:color w:val="1F1F1F"/>
        </w:rPr>
      </w:pPr>
      <w:r>
        <w:rPr>
          <w:color w:val="1F1F1F"/>
        </w:rPr>
        <w:pict>
          <v:rect id="_x0000_i1044" style="width:0;height:1.5pt" o:hralign="center" o:hrstd="t" o:hrnoshade="t" o:hr="t" fillcolor="gray" stroked="f"/>
        </w:pict>
      </w:r>
    </w:p>
    <w:p w:rsidR="00235E84" w:rsidRDefault="00235E84" w:rsidP="00235E84">
      <w:pPr>
        <w:pStyle w:val="Titre2"/>
        <w:spacing w:after="120"/>
        <w:rPr>
          <w:color w:val="1F1F1F"/>
        </w:rPr>
      </w:pPr>
      <w:r>
        <w:rPr>
          <w:color w:val="1F1F1F"/>
        </w:rPr>
        <w:lastRenderedPageBreak/>
        <w:t>Synthèse des références académiques</w:t>
      </w:r>
    </w:p>
    <w:tbl>
      <w:tblPr>
        <w:tblW w:w="0" w:type="auto"/>
        <w:tblCellSpacing w:w="15" w:type="dxa"/>
        <w:tblCellMar>
          <w:left w:w="0" w:type="dxa"/>
          <w:right w:w="0" w:type="dxa"/>
        </w:tblCellMar>
        <w:tblLook w:val="04A0" w:firstRow="1" w:lastRow="0" w:firstColumn="1" w:lastColumn="0" w:noHBand="0" w:noVBand="1"/>
      </w:tblPr>
      <w:tblGrid>
        <w:gridCol w:w="1535"/>
        <w:gridCol w:w="4490"/>
        <w:gridCol w:w="3365"/>
      </w:tblGrid>
      <w:tr w:rsidR="00235E84" w:rsidTr="00235E8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35E84" w:rsidRDefault="00235E84">
            <w:pPr>
              <w:rPr>
                <w:color w:val="1F1F1F"/>
              </w:rPr>
            </w:pPr>
            <w:r>
              <w:rPr>
                <w:rStyle w:val="lev"/>
                <w:color w:val="1F1F1F"/>
                <w:bdr w:val="none" w:sz="0" w:space="0" w:color="auto" w:frame="1"/>
              </w:rPr>
              <w:t>Auteur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35E84" w:rsidRDefault="00235E84">
            <w:pPr>
              <w:rPr>
                <w:color w:val="1F1F1F"/>
              </w:rPr>
            </w:pPr>
            <w:r>
              <w:rPr>
                <w:rStyle w:val="lev"/>
                <w:color w:val="1F1F1F"/>
                <w:bdr w:val="none" w:sz="0" w:space="0" w:color="auto" w:frame="1"/>
              </w:rPr>
              <w:t>Titre de la Recherche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35E84" w:rsidRDefault="00235E84">
            <w:pPr>
              <w:rPr>
                <w:color w:val="1F1F1F"/>
              </w:rPr>
            </w:pPr>
            <w:r>
              <w:rPr>
                <w:rStyle w:val="lev"/>
                <w:color w:val="1F1F1F"/>
                <w:bdr w:val="none" w:sz="0" w:space="0" w:color="auto" w:frame="1"/>
              </w:rPr>
              <w:t>Thématique Clé</w:t>
            </w:r>
          </w:p>
        </w:tc>
      </w:tr>
      <w:tr w:rsidR="00235E84" w:rsidTr="00235E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35E84" w:rsidRDefault="00235E84">
            <w:pPr>
              <w:rPr>
                <w:color w:val="1F1F1F"/>
              </w:rPr>
            </w:pPr>
            <w:r>
              <w:rPr>
                <w:b/>
                <w:bCs/>
                <w:color w:val="1F1F1F"/>
                <w:bdr w:val="none" w:sz="0" w:space="0" w:color="auto" w:frame="1"/>
              </w:rPr>
              <w:t>Felter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35E84" w:rsidRDefault="00235E84">
            <w:pPr>
              <w:rPr>
                <w:color w:val="1F1F1F"/>
              </w:rPr>
            </w:pPr>
            <w:r>
              <w:rPr>
                <w:i/>
                <w:iCs/>
                <w:color w:val="1F1F1F"/>
                <w:bdr w:val="none" w:sz="0" w:space="0" w:color="auto" w:frame="1"/>
              </w:rPr>
              <w:t>An updated performance comparison...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35E84" w:rsidRDefault="00235E84">
            <w:pPr>
              <w:rPr>
                <w:color w:val="1F1F1F"/>
              </w:rPr>
            </w:pPr>
            <w:r>
              <w:rPr>
                <w:color w:val="1F1F1F"/>
                <w:bdr w:val="none" w:sz="0" w:space="0" w:color="auto" w:frame="1"/>
              </w:rPr>
              <w:t>Performance &amp; Légèreté</w:t>
            </w:r>
          </w:p>
        </w:tc>
      </w:tr>
      <w:tr w:rsidR="00235E84" w:rsidTr="00235E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35E84" w:rsidRDefault="00235E84">
            <w:pPr>
              <w:rPr>
                <w:color w:val="1F1F1F"/>
              </w:rPr>
            </w:pPr>
            <w:r>
              <w:rPr>
                <w:b/>
                <w:bCs/>
                <w:color w:val="1F1F1F"/>
                <w:bdr w:val="none" w:sz="0" w:space="0" w:color="auto" w:frame="1"/>
              </w:rPr>
              <w:t>Boettiger,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35E84" w:rsidRPr="00235E84" w:rsidRDefault="00235E84">
            <w:pPr>
              <w:rPr>
                <w:color w:val="1F1F1F"/>
                <w:lang w:val="en-US"/>
              </w:rPr>
            </w:pPr>
            <w:r w:rsidRPr="00235E84">
              <w:rPr>
                <w:i/>
                <w:iCs/>
                <w:color w:val="1F1F1F"/>
                <w:bdr w:val="none" w:sz="0" w:space="0" w:color="auto" w:frame="1"/>
                <w:lang w:val="en-US"/>
              </w:rPr>
              <w:t>An introduction to Docker for reproducible research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35E84" w:rsidRDefault="00235E84">
            <w:pPr>
              <w:rPr>
                <w:color w:val="1F1F1F"/>
              </w:rPr>
            </w:pPr>
            <w:r>
              <w:rPr>
                <w:color w:val="1F1F1F"/>
                <w:bdr w:val="none" w:sz="0" w:space="0" w:color="auto" w:frame="1"/>
              </w:rPr>
              <w:t>Reproductibilité &amp; Dépendances</w:t>
            </w:r>
          </w:p>
        </w:tc>
      </w:tr>
      <w:tr w:rsidR="00235E84" w:rsidTr="00235E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35E84" w:rsidRDefault="00235E84">
            <w:pPr>
              <w:rPr>
                <w:color w:val="1F1F1F"/>
              </w:rPr>
            </w:pPr>
            <w:r>
              <w:rPr>
                <w:b/>
                <w:bCs/>
                <w:color w:val="1F1F1F"/>
                <w:bdr w:val="none" w:sz="0" w:space="0" w:color="auto" w:frame="1"/>
              </w:rPr>
              <w:t>Burns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35E84" w:rsidRDefault="00235E84">
            <w:pPr>
              <w:rPr>
                <w:color w:val="1F1F1F"/>
              </w:rPr>
            </w:pPr>
            <w:r>
              <w:rPr>
                <w:i/>
                <w:iCs/>
                <w:color w:val="1F1F1F"/>
                <w:bdr w:val="none" w:sz="0" w:space="0" w:color="auto" w:frame="1"/>
              </w:rPr>
              <w:t>Borg, Omega, and Kubernetes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35E84" w:rsidRDefault="00235E84">
            <w:pPr>
              <w:rPr>
                <w:color w:val="1F1F1F"/>
              </w:rPr>
            </w:pPr>
            <w:r>
              <w:rPr>
                <w:color w:val="1F1F1F"/>
                <w:bdr w:val="none" w:sz="0" w:space="0" w:color="auto" w:frame="1"/>
              </w:rPr>
              <w:t>Orchestration &amp; Liens inter-services</w:t>
            </w:r>
          </w:p>
        </w:tc>
      </w:tr>
      <w:tr w:rsidR="00235E84" w:rsidTr="00235E8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35E84" w:rsidRDefault="00235E84">
            <w:pPr>
              <w:rPr>
                <w:color w:val="1F1F1F"/>
              </w:rPr>
            </w:pPr>
            <w:r>
              <w:rPr>
                <w:b/>
                <w:bCs/>
                <w:color w:val="1F1F1F"/>
                <w:bdr w:val="none" w:sz="0" w:space="0" w:color="auto" w:frame="1"/>
              </w:rPr>
              <w:t>Merkel, 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35E84" w:rsidRDefault="00235E84">
            <w:pPr>
              <w:rPr>
                <w:color w:val="1F1F1F"/>
              </w:rPr>
            </w:pPr>
            <w:r>
              <w:rPr>
                <w:i/>
                <w:iCs/>
                <w:color w:val="1F1F1F"/>
                <w:bdr w:val="none" w:sz="0" w:space="0" w:color="auto" w:frame="1"/>
              </w:rPr>
              <w:t>Docker: Lightweight Linux Containers...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35E84" w:rsidRDefault="00235E84">
            <w:pPr>
              <w:rPr>
                <w:color w:val="1F1F1F"/>
              </w:rPr>
            </w:pPr>
            <w:r>
              <w:rPr>
                <w:color w:val="1F1F1F"/>
                <w:bdr w:val="none" w:sz="0" w:space="0" w:color="auto" w:frame="1"/>
              </w:rPr>
              <w:t>Standardisation du déploiement</w:t>
            </w:r>
          </w:p>
        </w:tc>
      </w:tr>
    </w:tbl>
    <w:p w:rsidR="00235E84" w:rsidRDefault="00235E84" w:rsidP="00235E84">
      <w:pPr>
        <w:spacing w:after="120"/>
        <w:rPr>
          <w:color w:val="1F1F1F"/>
        </w:rPr>
      </w:pPr>
      <w:r>
        <w:rPr>
          <w:color w:val="1F1F1F"/>
        </w:rPr>
        <w:pict>
          <v:rect id="_x0000_i1045" style="width:0;height:1.5pt" o:hralign="center" o:hrstd="t" o:hrnoshade="t" o:hr="t" fillcolor="gray" stroked="f"/>
        </w:pict>
      </w:r>
    </w:p>
    <w:p w:rsidR="00235E84" w:rsidRDefault="00235E84" w:rsidP="00235E84">
      <w:pPr>
        <w:pStyle w:val="Titre3"/>
        <w:spacing w:after="120" w:afterAutospacing="0"/>
        <w:rPr>
          <w:color w:val="1F1F1F"/>
        </w:rPr>
      </w:pPr>
      <w:r>
        <w:rPr>
          <w:color w:val="1F1F1F"/>
        </w:rPr>
        <w:t>Pourquoi citer ces auteurs ?</w:t>
      </w:r>
    </w:p>
    <w:p w:rsidR="00235E84" w:rsidRDefault="00235E84" w:rsidP="00235E84">
      <w:pPr>
        <w:pStyle w:val="NormalWeb"/>
        <w:spacing w:after="0" w:afterAutospacing="0"/>
        <w:rPr>
          <w:color w:val="1F1F1F"/>
        </w:rPr>
      </w:pPr>
      <w:r>
        <w:rPr>
          <w:color w:val="1F1F1F"/>
        </w:rPr>
        <w:t xml:space="preserve">En citant </w:t>
      </w:r>
      <w:r>
        <w:rPr>
          <w:b/>
          <w:bCs/>
          <w:color w:val="1F1F1F"/>
          <w:bdr w:val="none" w:sz="0" w:space="0" w:color="auto" w:frame="1"/>
        </w:rPr>
        <w:t>Felter (IBM)</w:t>
      </w:r>
      <w:r>
        <w:rPr>
          <w:color w:val="1F1F1F"/>
        </w:rPr>
        <w:t xml:space="preserve">, vous prouvez que la "lourdeur" du déploiement classique n'est pas qu'un sentiment, mais une réalité mesurée. En citant </w:t>
      </w:r>
      <w:r>
        <w:rPr>
          <w:b/>
          <w:bCs/>
          <w:color w:val="1F1F1F"/>
          <w:bdr w:val="none" w:sz="0" w:space="0" w:color="auto" w:frame="1"/>
        </w:rPr>
        <w:t>Boettiger</w:t>
      </w:r>
      <w:r>
        <w:rPr>
          <w:color w:val="1F1F1F"/>
        </w:rPr>
        <w:t>, vous apportez une preuve académique que la cohabitation de versions différentes est un obstacle majeur à la science et à l'ingénierie moderne.</w:t>
      </w:r>
    </w:p>
    <w:p w:rsidR="00235E84" w:rsidRDefault="00235E84" w:rsidP="00235E84">
      <w:pPr>
        <w:pStyle w:val="NormalWeb"/>
        <w:spacing w:after="240" w:afterAutospacing="0"/>
        <w:rPr>
          <w:color w:val="1F1F1F"/>
        </w:rPr>
      </w:pPr>
      <w:r>
        <w:rPr>
          <w:color w:val="1F1F1F"/>
        </w:rPr>
        <w:t>Souhaitez-vous que je vous aide à formuler une bibliographie complète aux normes APA pour votre travail ?</w:t>
      </w:r>
    </w:p>
    <w:p w:rsidR="00330D05" w:rsidRDefault="00330D05">
      <w:pPr>
        <w:rPr>
          <w:color w:val="1F1F1F"/>
        </w:rPr>
      </w:pPr>
    </w:p>
    <w:p w:rsidR="00330D05" w:rsidRDefault="00330D05">
      <w:pPr>
        <w:rPr>
          <w:color w:val="1F1F1F"/>
        </w:rPr>
      </w:pPr>
      <w:r>
        <w:rPr>
          <w:color w:val="1F1F1F"/>
        </w:rPr>
        <w:br w:type="page"/>
      </w:r>
    </w:p>
    <w:p w:rsidR="00330D05" w:rsidRPr="00330D05" w:rsidRDefault="00330D05" w:rsidP="00330D05">
      <w:pPr>
        <w:pStyle w:val="NormalWeb"/>
        <w:spacing w:after="240" w:afterAutospacing="0"/>
        <w:rPr>
          <w:color w:val="1F1F1F"/>
          <w:lang w:val="fr-CM"/>
        </w:rPr>
      </w:pPr>
      <w:r>
        <w:rPr>
          <w:color w:val="1F1F1F"/>
        </w:rPr>
        <w:lastRenderedPageBreak/>
        <w:t>Pour compléter votre recherche avec des références académiques et techniques précises, voici les travaux majeurs qui analysent le passage du déploiement classique vers les architectures conteneurisées (Docker/Docker Compose).</w:t>
      </w:r>
    </w:p>
    <w:p w:rsidR="00330D05" w:rsidRDefault="00330D05" w:rsidP="00330D05">
      <w:pPr>
        <w:pStyle w:val="NormalWeb"/>
        <w:spacing w:after="240" w:afterAutospacing="0"/>
        <w:rPr>
          <w:color w:val="1F1F1F"/>
        </w:rPr>
      </w:pPr>
      <w:r>
        <w:rPr>
          <w:color w:val="1F1F1F"/>
        </w:rPr>
        <w:t>Ces auteurs ont scientifiquement démontré les limites que vous évoquez (conflits de versions, opacité des dépendances) et les bénéfices de la solution Docker.</w:t>
      </w:r>
    </w:p>
    <w:p w:rsidR="00330D05" w:rsidRDefault="00330D05" w:rsidP="00330D05">
      <w:pPr>
        <w:spacing w:after="120"/>
        <w:rPr>
          <w:color w:val="1F1F1F"/>
        </w:rPr>
      </w:pPr>
      <w:r>
        <w:rPr>
          <w:color w:val="1F1F1F"/>
        </w:rPr>
        <w:pict>
          <v:rect id="_x0000_i1049" style="width:0;height:1.5pt" o:hralign="center" o:hrstd="t" o:hrnoshade="t" o:hr="t" fillcolor="gray" stroked="f"/>
        </w:pict>
      </w:r>
    </w:p>
    <w:p w:rsidR="00330D05" w:rsidRDefault="00330D05" w:rsidP="00330D05">
      <w:pPr>
        <w:pStyle w:val="Titre2"/>
        <w:spacing w:after="120"/>
        <w:rPr>
          <w:color w:val="1F1F1F"/>
        </w:rPr>
      </w:pPr>
      <w:r>
        <w:rPr>
          <w:color w:val="1F1F1F"/>
        </w:rPr>
        <w:t>1. Études sur la Performance et la Légèreté</w:t>
      </w:r>
    </w:p>
    <w:p w:rsidR="00330D05" w:rsidRDefault="00330D05" w:rsidP="00330D05">
      <w:pPr>
        <w:pStyle w:val="NormalWeb"/>
        <w:spacing w:after="120" w:afterAutospacing="0"/>
        <w:rPr>
          <w:color w:val="1F1F1F"/>
        </w:rPr>
      </w:pPr>
      <w:r>
        <w:rPr>
          <w:color w:val="1F1F1F"/>
        </w:rPr>
        <w:t>L'un des principaux reproches faits au déploiement classique est soit sa lourdeur (si on utilise des machines virtuelles pour isoler), soit son instabilité (si on déploie "nu" sur l'hôte).</w:t>
      </w:r>
    </w:p>
    <w:p w:rsidR="00330D05" w:rsidRPr="00330D05" w:rsidRDefault="00330D05" w:rsidP="005A42BA">
      <w:pPr>
        <w:pStyle w:val="NormalWeb"/>
        <w:numPr>
          <w:ilvl w:val="0"/>
          <w:numId w:val="21"/>
        </w:numPr>
        <w:spacing w:after="0" w:afterAutospacing="0"/>
        <w:ind w:left="0"/>
        <w:rPr>
          <w:color w:val="1F1F1F"/>
          <w:lang w:val="en-US"/>
        </w:rPr>
      </w:pPr>
      <w:r w:rsidRPr="00330D05">
        <w:rPr>
          <w:b/>
          <w:bCs/>
          <w:color w:val="1F1F1F"/>
          <w:bdr w:val="none" w:sz="0" w:space="0" w:color="auto" w:frame="1"/>
          <w:lang w:val="en-US"/>
        </w:rPr>
        <w:t>Auteurs :</w:t>
      </w:r>
      <w:r w:rsidRPr="00330D05">
        <w:rPr>
          <w:color w:val="1F1F1F"/>
          <w:lang w:val="en-US"/>
        </w:rPr>
        <w:t xml:space="preserve"> Felter, W., Ferreira, A., Rajamony, R., &amp; Rubio, J. (IBM Research).</w:t>
      </w:r>
    </w:p>
    <w:p w:rsidR="00330D05" w:rsidRPr="00330D05" w:rsidRDefault="00330D05" w:rsidP="005A42BA">
      <w:pPr>
        <w:pStyle w:val="NormalWeb"/>
        <w:numPr>
          <w:ilvl w:val="0"/>
          <w:numId w:val="21"/>
        </w:numPr>
        <w:spacing w:after="0" w:afterAutospacing="0"/>
        <w:ind w:left="0"/>
        <w:rPr>
          <w:color w:val="1F1F1F"/>
          <w:lang w:val="en-US"/>
        </w:rPr>
      </w:pPr>
      <w:r w:rsidRPr="00330D05">
        <w:rPr>
          <w:b/>
          <w:bCs/>
          <w:color w:val="1F1F1F"/>
          <w:bdr w:val="none" w:sz="0" w:space="0" w:color="auto" w:frame="1"/>
          <w:lang w:val="en-US"/>
        </w:rPr>
        <w:t>Intitulé :</w:t>
      </w:r>
      <w:r w:rsidRPr="00330D05">
        <w:rPr>
          <w:color w:val="1F1F1F"/>
          <w:lang w:val="en-US"/>
        </w:rPr>
        <w:t xml:space="preserve"> </w:t>
      </w:r>
      <w:r w:rsidRPr="00330D05">
        <w:rPr>
          <w:i/>
          <w:iCs/>
          <w:color w:val="1F1F1F"/>
          <w:bdr w:val="none" w:sz="0" w:space="0" w:color="auto" w:frame="1"/>
          <w:lang w:val="en-US"/>
        </w:rPr>
        <w:t>An updated performance comparison of virtual machines and Linux containers</w:t>
      </w:r>
      <w:r w:rsidRPr="00330D05">
        <w:rPr>
          <w:color w:val="1F1F1F"/>
          <w:lang w:val="en-US"/>
        </w:rPr>
        <w:t xml:space="preserve"> (2015).</w:t>
      </w:r>
    </w:p>
    <w:p w:rsidR="00330D05" w:rsidRDefault="00330D05" w:rsidP="005A42BA">
      <w:pPr>
        <w:pStyle w:val="NormalWeb"/>
        <w:numPr>
          <w:ilvl w:val="0"/>
          <w:numId w:val="21"/>
        </w:numPr>
        <w:spacing w:after="0" w:afterAutospacing="0"/>
        <w:ind w:left="0"/>
        <w:rPr>
          <w:color w:val="1F1F1F"/>
        </w:rPr>
      </w:pPr>
      <w:r>
        <w:rPr>
          <w:b/>
          <w:bCs/>
          <w:color w:val="1F1F1F"/>
          <w:bdr w:val="none" w:sz="0" w:space="0" w:color="auto" w:frame="1"/>
        </w:rPr>
        <w:t>Ce qu'ils démontrent :</w:t>
      </w:r>
      <w:r>
        <w:rPr>
          <w:color w:val="1F1F1F"/>
        </w:rPr>
        <w:t xml:space="preserve"> Ils prouvent par des tests rigoureux que Docker n'a presque aucun surcoût (overhead) par rapport au déploiement classique, tout en offrant une isolation que le déploiement classique ne permet pas. C'est l'argument scientifique majeur contre la "lourdeur" des anciennes méthodes.</w:t>
      </w:r>
    </w:p>
    <w:p w:rsidR="00330D05" w:rsidRDefault="00330D05" w:rsidP="00330D05">
      <w:pPr>
        <w:pStyle w:val="Titre2"/>
        <w:spacing w:after="120"/>
        <w:rPr>
          <w:color w:val="1F1F1F"/>
        </w:rPr>
      </w:pPr>
      <w:r>
        <w:rPr>
          <w:color w:val="1F1F1F"/>
        </w:rPr>
        <w:t>2. La Solution à "l'Enfer des Dépendances"</w:t>
      </w:r>
    </w:p>
    <w:p w:rsidR="00330D05" w:rsidRDefault="00330D05" w:rsidP="00330D05">
      <w:pPr>
        <w:pStyle w:val="NormalWeb"/>
        <w:spacing w:after="120" w:afterAutospacing="0"/>
        <w:rPr>
          <w:color w:val="1F1F1F"/>
        </w:rPr>
      </w:pPr>
      <w:r>
        <w:rPr>
          <w:color w:val="1F1F1F"/>
        </w:rPr>
        <w:t>Le problème de cohabitation de versions différentes est au cœur de la recherche sur la reproductibilité.</w:t>
      </w:r>
    </w:p>
    <w:p w:rsidR="00330D05" w:rsidRPr="00330D05" w:rsidRDefault="00330D05" w:rsidP="005A42BA">
      <w:pPr>
        <w:pStyle w:val="NormalWeb"/>
        <w:numPr>
          <w:ilvl w:val="0"/>
          <w:numId w:val="22"/>
        </w:numPr>
        <w:spacing w:after="0" w:afterAutospacing="0"/>
        <w:ind w:left="0"/>
        <w:rPr>
          <w:color w:val="1F1F1F"/>
          <w:lang w:val="en-US"/>
        </w:rPr>
      </w:pPr>
      <w:r w:rsidRPr="00330D05">
        <w:rPr>
          <w:b/>
          <w:bCs/>
          <w:color w:val="1F1F1F"/>
          <w:bdr w:val="none" w:sz="0" w:space="0" w:color="auto" w:frame="1"/>
          <w:lang w:val="en-US"/>
        </w:rPr>
        <w:t>Auteur :</w:t>
      </w:r>
      <w:r w:rsidRPr="00330D05">
        <w:rPr>
          <w:color w:val="1F1F1F"/>
          <w:lang w:val="en-US"/>
        </w:rPr>
        <w:t xml:space="preserve"> Boettiger, C. (University of California, Berkeley).</w:t>
      </w:r>
    </w:p>
    <w:p w:rsidR="00330D05" w:rsidRPr="00330D05" w:rsidRDefault="00330D05" w:rsidP="005A42BA">
      <w:pPr>
        <w:pStyle w:val="NormalWeb"/>
        <w:numPr>
          <w:ilvl w:val="0"/>
          <w:numId w:val="22"/>
        </w:numPr>
        <w:spacing w:after="0" w:afterAutospacing="0"/>
        <w:ind w:left="0"/>
        <w:rPr>
          <w:color w:val="1F1F1F"/>
          <w:lang w:val="en-US"/>
        </w:rPr>
      </w:pPr>
      <w:r w:rsidRPr="00330D05">
        <w:rPr>
          <w:b/>
          <w:bCs/>
          <w:color w:val="1F1F1F"/>
          <w:bdr w:val="none" w:sz="0" w:space="0" w:color="auto" w:frame="1"/>
          <w:lang w:val="en-US"/>
        </w:rPr>
        <w:t>Intitulé :</w:t>
      </w:r>
      <w:r w:rsidRPr="00330D05">
        <w:rPr>
          <w:color w:val="1F1F1F"/>
          <w:lang w:val="en-US"/>
        </w:rPr>
        <w:t xml:space="preserve"> </w:t>
      </w:r>
      <w:r w:rsidRPr="00330D05">
        <w:rPr>
          <w:i/>
          <w:iCs/>
          <w:color w:val="1F1F1F"/>
          <w:bdr w:val="none" w:sz="0" w:space="0" w:color="auto" w:frame="1"/>
          <w:lang w:val="en-US"/>
        </w:rPr>
        <w:t>An introduction to Docker for reproducible research</w:t>
      </w:r>
      <w:r w:rsidRPr="00330D05">
        <w:rPr>
          <w:color w:val="1F1F1F"/>
          <w:lang w:val="en-US"/>
        </w:rPr>
        <w:t xml:space="preserve"> (2015).</w:t>
      </w:r>
    </w:p>
    <w:p w:rsidR="00330D05" w:rsidRDefault="00330D05" w:rsidP="005A42BA">
      <w:pPr>
        <w:pStyle w:val="NormalWeb"/>
        <w:numPr>
          <w:ilvl w:val="0"/>
          <w:numId w:val="22"/>
        </w:numPr>
        <w:spacing w:after="0" w:afterAutospacing="0"/>
        <w:ind w:left="0"/>
        <w:rPr>
          <w:color w:val="1F1F1F"/>
        </w:rPr>
      </w:pPr>
      <w:r>
        <w:rPr>
          <w:b/>
          <w:bCs/>
          <w:color w:val="1F1F1F"/>
          <w:bdr w:val="none" w:sz="0" w:space="0" w:color="auto" w:frame="1"/>
        </w:rPr>
        <w:t>Ce qu'il démontre :</w:t>
      </w:r>
      <w:r>
        <w:rPr>
          <w:color w:val="1F1F1F"/>
        </w:rPr>
        <w:t xml:space="preserve"> Publié dans </w:t>
      </w:r>
      <w:r>
        <w:rPr>
          <w:i/>
          <w:iCs/>
          <w:color w:val="1F1F1F"/>
          <w:bdr w:val="none" w:sz="0" w:space="0" w:color="auto" w:frame="1"/>
        </w:rPr>
        <w:t>ACM SIGOPS</w:t>
      </w:r>
      <w:r>
        <w:rPr>
          <w:color w:val="1F1F1F"/>
        </w:rPr>
        <w:t>, ce travail explique comment Docker élimine les conflits entre bibliothèques système. Il théorise que l'image Docker est la "boîte noire" qui garantit que l'application fonctionnera de la même manière, peu importe les outils déjà présents sur la machine hôte.</w:t>
      </w:r>
    </w:p>
    <w:p w:rsidR="00330D05" w:rsidRDefault="00330D05" w:rsidP="00330D05">
      <w:pPr>
        <w:pStyle w:val="Titre2"/>
        <w:spacing w:after="120"/>
        <w:rPr>
          <w:color w:val="1F1F1F"/>
        </w:rPr>
      </w:pPr>
      <w:r>
        <w:rPr>
          <w:color w:val="1F1F1F"/>
        </w:rPr>
        <w:t>3. L'Orchestration et l'Interdépendance des Services</w:t>
      </w:r>
    </w:p>
    <w:p w:rsidR="00330D05" w:rsidRDefault="00330D05" w:rsidP="00330D05">
      <w:pPr>
        <w:pStyle w:val="NormalWeb"/>
        <w:spacing w:after="120" w:afterAutospacing="0"/>
        <w:rPr>
          <w:color w:val="1F1F1F"/>
        </w:rPr>
      </w:pPr>
      <w:r>
        <w:rPr>
          <w:color w:val="1F1F1F"/>
        </w:rPr>
        <w:t>Votre point sur la "vue sur les dépendances entre services" (BD, Logique métier) est traité dans les travaux sur les microservices.</w:t>
      </w:r>
    </w:p>
    <w:p w:rsidR="00330D05" w:rsidRDefault="00330D05" w:rsidP="005A42BA">
      <w:pPr>
        <w:pStyle w:val="NormalWeb"/>
        <w:numPr>
          <w:ilvl w:val="0"/>
          <w:numId w:val="23"/>
        </w:numPr>
        <w:spacing w:after="0" w:afterAutospacing="0"/>
        <w:ind w:left="0"/>
        <w:rPr>
          <w:color w:val="1F1F1F"/>
        </w:rPr>
      </w:pPr>
      <w:r>
        <w:rPr>
          <w:b/>
          <w:bCs/>
          <w:color w:val="1F1F1F"/>
          <w:bdr w:val="none" w:sz="0" w:space="0" w:color="auto" w:frame="1"/>
        </w:rPr>
        <w:t>Auteurs :</w:t>
      </w:r>
      <w:r>
        <w:rPr>
          <w:color w:val="1F1F1F"/>
        </w:rPr>
        <w:t xml:space="preserve"> Wan, X., Guan, X., et al.</w:t>
      </w:r>
    </w:p>
    <w:p w:rsidR="00330D05" w:rsidRPr="00330D05" w:rsidRDefault="00330D05" w:rsidP="005A42BA">
      <w:pPr>
        <w:pStyle w:val="NormalWeb"/>
        <w:numPr>
          <w:ilvl w:val="0"/>
          <w:numId w:val="23"/>
        </w:numPr>
        <w:spacing w:after="0" w:afterAutospacing="0"/>
        <w:ind w:left="0"/>
        <w:rPr>
          <w:color w:val="1F1F1F"/>
          <w:lang w:val="en-US"/>
        </w:rPr>
      </w:pPr>
      <w:r w:rsidRPr="00330D05">
        <w:rPr>
          <w:b/>
          <w:bCs/>
          <w:color w:val="1F1F1F"/>
          <w:bdr w:val="none" w:sz="0" w:space="0" w:color="auto" w:frame="1"/>
          <w:lang w:val="en-US"/>
        </w:rPr>
        <w:t>Intitulé :</w:t>
      </w:r>
      <w:r w:rsidRPr="00330D05">
        <w:rPr>
          <w:color w:val="1F1F1F"/>
          <w:lang w:val="en-US"/>
        </w:rPr>
        <w:t xml:space="preserve"> </w:t>
      </w:r>
      <w:r w:rsidRPr="00330D05">
        <w:rPr>
          <w:i/>
          <w:iCs/>
          <w:color w:val="1F1F1F"/>
          <w:bdr w:val="none" w:sz="0" w:space="0" w:color="auto" w:frame="1"/>
          <w:lang w:val="en-US"/>
        </w:rPr>
        <w:t>Application deployment using Microservice and Docker containers: Framework and optimization</w:t>
      </w:r>
      <w:r w:rsidRPr="00330D05">
        <w:rPr>
          <w:color w:val="1F1F1F"/>
          <w:lang w:val="en-US"/>
        </w:rPr>
        <w:t xml:space="preserve"> (2018).</w:t>
      </w:r>
    </w:p>
    <w:p w:rsidR="00330D05" w:rsidRDefault="00330D05" w:rsidP="005A42BA">
      <w:pPr>
        <w:pStyle w:val="NormalWeb"/>
        <w:numPr>
          <w:ilvl w:val="0"/>
          <w:numId w:val="23"/>
        </w:numPr>
        <w:spacing w:after="0" w:afterAutospacing="0"/>
        <w:ind w:left="0"/>
        <w:rPr>
          <w:color w:val="1F1F1F"/>
        </w:rPr>
      </w:pPr>
      <w:r>
        <w:rPr>
          <w:b/>
          <w:bCs/>
          <w:color w:val="1F1F1F"/>
          <w:bdr w:val="none" w:sz="0" w:space="0" w:color="auto" w:frame="1"/>
        </w:rPr>
        <w:t>Ce qu'ils démontrent :</w:t>
      </w:r>
      <w:r>
        <w:rPr>
          <w:color w:val="1F1F1F"/>
        </w:rPr>
        <w:t xml:space="preserve"> Les auteurs analysent comment le couplage de Docker et d'outils d'orchestration (comme Compose) permet de gérer les dépendances réseau et de stockage entre les différents composants d'une application complexe, ce qui est impossible en déploiement classique sans une documentation manuelle lourde.</w:t>
      </w:r>
    </w:p>
    <w:p w:rsidR="00330D05" w:rsidRDefault="00330D05" w:rsidP="00330D05">
      <w:pPr>
        <w:pStyle w:val="Titre2"/>
        <w:spacing w:after="120"/>
        <w:rPr>
          <w:color w:val="1F1F1F"/>
        </w:rPr>
      </w:pPr>
      <w:r>
        <w:rPr>
          <w:color w:val="1F1F1F"/>
        </w:rPr>
        <w:t>4. Normalisation du Déploiement Continu</w:t>
      </w:r>
    </w:p>
    <w:p w:rsidR="00330D05" w:rsidRDefault="00330D05" w:rsidP="00330D05">
      <w:pPr>
        <w:pStyle w:val="NormalWeb"/>
        <w:spacing w:after="120" w:afterAutospacing="0"/>
        <w:rPr>
          <w:color w:val="1F1F1F"/>
        </w:rPr>
      </w:pPr>
      <w:r>
        <w:rPr>
          <w:color w:val="1F1F1F"/>
        </w:rPr>
        <w:t>Le déploiement classique est jugé "difficile à maintenir" car il n'est pas standardisé.</w:t>
      </w:r>
    </w:p>
    <w:p w:rsidR="00330D05" w:rsidRDefault="00330D05" w:rsidP="005A42BA">
      <w:pPr>
        <w:pStyle w:val="NormalWeb"/>
        <w:numPr>
          <w:ilvl w:val="0"/>
          <w:numId w:val="24"/>
        </w:numPr>
        <w:spacing w:after="0" w:afterAutospacing="0"/>
        <w:ind w:left="0"/>
        <w:rPr>
          <w:color w:val="1F1F1F"/>
        </w:rPr>
      </w:pPr>
      <w:r>
        <w:rPr>
          <w:b/>
          <w:bCs/>
          <w:color w:val="1F1F1F"/>
          <w:bdr w:val="none" w:sz="0" w:space="0" w:color="auto" w:frame="1"/>
        </w:rPr>
        <w:lastRenderedPageBreak/>
        <w:t>Auteur :</w:t>
      </w:r>
      <w:r>
        <w:rPr>
          <w:color w:val="1F1F1F"/>
        </w:rPr>
        <w:t xml:space="preserve"> Jean-Philippe Gouigoux.</w:t>
      </w:r>
    </w:p>
    <w:p w:rsidR="00330D05" w:rsidRDefault="00330D05" w:rsidP="005A42BA">
      <w:pPr>
        <w:pStyle w:val="NormalWeb"/>
        <w:numPr>
          <w:ilvl w:val="0"/>
          <w:numId w:val="24"/>
        </w:numPr>
        <w:spacing w:after="0" w:afterAutospacing="0"/>
        <w:ind w:left="0"/>
        <w:rPr>
          <w:color w:val="1F1F1F"/>
        </w:rPr>
      </w:pPr>
      <w:r>
        <w:rPr>
          <w:b/>
          <w:bCs/>
          <w:color w:val="1F1F1F"/>
          <w:bdr w:val="none" w:sz="0" w:space="0" w:color="auto" w:frame="1"/>
        </w:rPr>
        <w:t>Ouvrage :</w:t>
      </w:r>
      <w:r>
        <w:rPr>
          <w:color w:val="1F1F1F"/>
        </w:rPr>
        <w:t xml:space="preserve"> </w:t>
      </w:r>
      <w:r>
        <w:rPr>
          <w:i/>
          <w:iCs/>
          <w:color w:val="1F1F1F"/>
          <w:bdr w:val="none" w:sz="0" w:space="0" w:color="auto" w:frame="1"/>
        </w:rPr>
        <w:t>Docker : Concepts fondamentaux et déploiement d'applications conçues en services</w:t>
      </w:r>
      <w:r>
        <w:rPr>
          <w:color w:val="1F1F1F"/>
        </w:rPr>
        <w:t>.</w:t>
      </w:r>
    </w:p>
    <w:p w:rsidR="00330D05" w:rsidRDefault="00330D05" w:rsidP="005A42BA">
      <w:pPr>
        <w:pStyle w:val="NormalWeb"/>
        <w:numPr>
          <w:ilvl w:val="0"/>
          <w:numId w:val="24"/>
        </w:numPr>
        <w:spacing w:after="0" w:afterAutospacing="0"/>
        <w:ind w:left="0"/>
        <w:rPr>
          <w:color w:val="1F1F1F"/>
        </w:rPr>
      </w:pPr>
      <w:r>
        <w:rPr>
          <w:b/>
          <w:bCs/>
          <w:color w:val="1F1F1F"/>
          <w:bdr w:val="none" w:sz="0" w:space="0" w:color="auto" w:frame="1"/>
        </w:rPr>
        <w:t>Ce qu'il apporte :</w:t>
      </w:r>
      <w:r>
        <w:rPr>
          <w:color w:val="1F1F1F"/>
        </w:rPr>
        <w:t xml:space="preserve"> Expert reconnu dans le monde francophone, il détaille comment Docker Compose permet de passer d'un déploiement "artisanal" à un déploiement "industriel". Il insiste sur la capacité de Compose à définir explicitement l'ordre de démarrage des services (</w:t>
      </w:r>
      <w:r>
        <w:rPr>
          <w:rStyle w:val="CodeHTML"/>
          <w:color w:val="444746"/>
          <w:bdr w:val="none" w:sz="0" w:space="0" w:color="auto" w:frame="1"/>
        </w:rPr>
        <w:t>depends_on</w:t>
      </w:r>
      <w:r>
        <w:rPr>
          <w:color w:val="1F1F1F"/>
        </w:rPr>
        <w:t>), résolvant votre point sur la visibilité des liens entre base de données et logique métier.</w:t>
      </w:r>
    </w:p>
    <w:p w:rsidR="00330D05" w:rsidRDefault="00330D05" w:rsidP="00330D05">
      <w:pPr>
        <w:spacing w:after="120"/>
        <w:rPr>
          <w:color w:val="1F1F1F"/>
        </w:rPr>
      </w:pPr>
      <w:r>
        <w:rPr>
          <w:color w:val="1F1F1F"/>
        </w:rPr>
        <w:pict>
          <v:rect id="_x0000_i1050" style="width:0;height:1.5pt" o:hralign="center" o:hrstd="t" o:hrnoshade="t" o:hr="t" fillcolor="gray" stroked="f"/>
        </w:pict>
      </w:r>
    </w:p>
    <w:p w:rsidR="00330D05" w:rsidRDefault="00330D05" w:rsidP="00330D05">
      <w:pPr>
        <w:pStyle w:val="Titre3"/>
        <w:spacing w:after="120" w:afterAutospacing="0"/>
        <w:rPr>
          <w:color w:val="1F1F1F"/>
        </w:rPr>
      </w:pPr>
      <w:r>
        <w:rPr>
          <w:color w:val="1F1F1F"/>
        </w:rPr>
        <w:t>Résumé des sources pour votre bibliographie :</w:t>
      </w:r>
    </w:p>
    <w:p w:rsidR="00330D05" w:rsidRDefault="00330D05" w:rsidP="00330D05">
      <w:pPr>
        <w:pStyle w:val="NormalWeb"/>
        <w:spacing w:after="240" w:afterAutospacing="0"/>
        <w:rPr>
          <w:color w:val="1F1F1F"/>
        </w:rPr>
      </w:pPr>
      <w:r>
        <w:rPr>
          <w:color w:val="1F1F1F"/>
        </w:rPr>
        <w:t>Souhaitez-vous que j'extraie des citations spécifiques de ces travaux pour illustrer un point particulier de votre présentation ou rapport ?</w:t>
      </w:r>
    </w:p>
    <w:p w:rsidR="00330D05" w:rsidRDefault="00330D05">
      <w:pPr>
        <w:rPr>
          <w:color w:val="1F1F1F"/>
        </w:rPr>
      </w:pPr>
    </w:p>
    <w:p w:rsidR="00330D05" w:rsidRDefault="00330D05">
      <w:pPr>
        <w:rPr>
          <w:color w:val="1F1F1F"/>
        </w:rPr>
      </w:pPr>
      <w:r>
        <w:rPr>
          <w:color w:val="1F1F1F"/>
        </w:rPr>
        <w:br w:type="page"/>
      </w:r>
    </w:p>
    <w:p w:rsidR="00330D05" w:rsidRPr="00330D05" w:rsidRDefault="00330D05" w:rsidP="00330D05">
      <w:pPr>
        <w:spacing w:before="100" w:beforeAutospacing="1" w:after="240" w:line="240" w:lineRule="auto"/>
        <w:rPr>
          <w:rFonts w:ascii="Times New Roman" w:eastAsia="Times New Roman" w:hAnsi="Times New Roman" w:cs="Times New Roman"/>
          <w:color w:val="1F1F1F"/>
          <w:sz w:val="24"/>
          <w:szCs w:val="24"/>
          <w:lang w:val="fr-CM"/>
        </w:rPr>
      </w:pPr>
      <w:r w:rsidRPr="00330D05">
        <w:rPr>
          <w:rFonts w:ascii="Times New Roman" w:eastAsia="Times New Roman" w:hAnsi="Times New Roman" w:cs="Times New Roman"/>
          <w:color w:val="1F1F1F"/>
          <w:sz w:val="24"/>
          <w:szCs w:val="24"/>
          <w:lang w:val="fr-CM"/>
        </w:rPr>
        <w:lastRenderedPageBreak/>
        <w:t>Voici une sélection de citations et d'arguments clés extraits (ou synthétisés) des travaux de recherche mentionnés, que vous pouvez intégrer directement dans votre rapport ou présentation pour justifier votre passage au stack Docker Compose.</w:t>
      </w:r>
    </w:p>
    <w:p w:rsidR="00330D05" w:rsidRPr="00330D05" w:rsidRDefault="00330D05" w:rsidP="00330D05">
      <w:pPr>
        <w:spacing w:after="120" w:line="240" w:lineRule="auto"/>
        <w:rPr>
          <w:rFonts w:ascii="Times New Roman" w:eastAsia="Times New Roman" w:hAnsi="Times New Roman" w:cs="Times New Roman"/>
          <w:color w:val="1F1F1F"/>
          <w:sz w:val="24"/>
          <w:szCs w:val="24"/>
          <w:lang w:val="en-US"/>
        </w:rPr>
      </w:pPr>
      <w:r w:rsidRPr="00330D05">
        <w:rPr>
          <w:rFonts w:ascii="Times New Roman" w:eastAsia="Times New Roman" w:hAnsi="Times New Roman" w:cs="Times New Roman"/>
          <w:color w:val="1F1F1F"/>
          <w:sz w:val="24"/>
          <w:szCs w:val="24"/>
          <w:lang w:val="en-US"/>
        </w:rPr>
        <w:pict>
          <v:rect id="_x0000_i1053" style="width:0;height:1.5pt" o:hralign="center" o:hrstd="t" o:hrnoshade="t" o:hr="t" fillcolor="gray" stroked="f"/>
        </w:pict>
      </w:r>
    </w:p>
    <w:p w:rsidR="00330D05" w:rsidRPr="00330D05" w:rsidRDefault="00330D05" w:rsidP="00330D05">
      <w:pPr>
        <w:spacing w:before="100" w:beforeAutospacing="1" w:after="120" w:line="240" w:lineRule="auto"/>
        <w:outlineLvl w:val="2"/>
        <w:rPr>
          <w:rFonts w:ascii="Times New Roman" w:eastAsia="Times New Roman" w:hAnsi="Times New Roman" w:cs="Times New Roman"/>
          <w:b/>
          <w:bCs/>
          <w:color w:val="1F1F1F"/>
          <w:sz w:val="27"/>
          <w:szCs w:val="27"/>
          <w:lang w:val="fr-CM"/>
        </w:rPr>
      </w:pPr>
      <w:r w:rsidRPr="00330D05">
        <w:rPr>
          <w:rFonts w:ascii="Times New Roman" w:eastAsia="Times New Roman" w:hAnsi="Times New Roman" w:cs="Times New Roman"/>
          <w:b/>
          <w:bCs/>
          <w:color w:val="1F1F1F"/>
          <w:sz w:val="27"/>
          <w:szCs w:val="27"/>
          <w:lang w:val="fr-CM"/>
        </w:rPr>
        <w:t>1. Sur la supériorité technique (Performance vs Isolation)</w:t>
      </w:r>
    </w:p>
    <w:p w:rsidR="00330D05" w:rsidRPr="00330D05" w:rsidRDefault="00330D05" w:rsidP="00330D05">
      <w:pPr>
        <w:spacing w:before="100" w:beforeAutospacing="1" w:after="0" w:line="240" w:lineRule="auto"/>
        <w:rPr>
          <w:rFonts w:ascii="Times New Roman" w:eastAsia="Times New Roman" w:hAnsi="Times New Roman" w:cs="Times New Roman"/>
          <w:color w:val="1F1F1F"/>
          <w:sz w:val="24"/>
          <w:szCs w:val="24"/>
          <w:lang w:val="en-US"/>
        </w:rPr>
      </w:pPr>
      <w:r w:rsidRPr="00330D05">
        <w:rPr>
          <w:rFonts w:ascii="Times New Roman" w:eastAsia="Times New Roman" w:hAnsi="Times New Roman" w:cs="Times New Roman"/>
          <w:b/>
          <w:bCs/>
          <w:color w:val="1F1F1F"/>
          <w:sz w:val="24"/>
          <w:szCs w:val="24"/>
          <w:bdr w:val="none" w:sz="0" w:space="0" w:color="auto" w:frame="1"/>
          <w:lang w:val="en-US"/>
        </w:rPr>
        <w:t>Source :</w:t>
      </w:r>
      <w:r w:rsidRPr="00330D05">
        <w:rPr>
          <w:rFonts w:ascii="Times New Roman" w:eastAsia="Times New Roman" w:hAnsi="Times New Roman" w:cs="Times New Roman"/>
          <w:color w:val="1F1F1F"/>
          <w:sz w:val="24"/>
          <w:szCs w:val="24"/>
          <w:lang w:val="en-US"/>
        </w:rPr>
        <w:t xml:space="preserve"> Felter et al. (IBM Research), </w:t>
      </w:r>
      <w:r w:rsidRPr="00330D05">
        <w:rPr>
          <w:rFonts w:ascii="Times New Roman" w:eastAsia="Times New Roman" w:hAnsi="Times New Roman" w:cs="Times New Roman"/>
          <w:i/>
          <w:iCs/>
          <w:color w:val="1F1F1F"/>
          <w:sz w:val="24"/>
          <w:szCs w:val="24"/>
          <w:bdr w:val="none" w:sz="0" w:space="0" w:color="auto" w:frame="1"/>
          <w:lang w:val="en-US"/>
        </w:rPr>
        <w:t>An updated performance comparison of virtual machines and Linux containers</w:t>
      </w:r>
      <w:r w:rsidRPr="00330D05">
        <w:rPr>
          <w:rFonts w:ascii="Times New Roman" w:eastAsia="Times New Roman" w:hAnsi="Times New Roman" w:cs="Times New Roman"/>
          <w:color w:val="1F1F1F"/>
          <w:sz w:val="24"/>
          <w:szCs w:val="24"/>
          <w:lang w:val="en-US"/>
        </w:rPr>
        <w:t>.</w:t>
      </w:r>
    </w:p>
    <w:p w:rsidR="00330D05" w:rsidRPr="00330D05" w:rsidRDefault="00330D05" w:rsidP="00330D05">
      <w:pPr>
        <w:spacing w:before="100" w:beforeAutospacing="1" w:after="240" w:line="240" w:lineRule="auto"/>
        <w:rPr>
          <w:rFonts w:ascii="Times New Roman" w:eastAsia="Times New Roman" w:hAnsi="Times New Roman" w:cs="Times New Roman"/>
          <w:color w:val="1F1F1F"/>
          <w:sz w:val="24"/>
          <w:szCs w:val="24"/>
          <w:lang w:val="fr-CM"/>
        </w:rPr>
      </w:pPr>
      <w:r w:rsidRPr="00330D05">
        <w:rPr>
          <w:rFonts w:ascii="Times New Roman" w:eastAsia="Times New Roman" w:hAnsi="Times New Roman" w:cs="Times New Roman"/>
          <w:color w:val="1F1F1F"/>
          <w:sz w:val="24"/>
          <w:szCs w:val="24"/>
          <w:lang w:val="fr-CM"/>
        </w:rPr>
        <w:t>« Les conteneurs offrent des performances presque identiques au déploiement natif (Bare Metal) dans presque tous les cas testés, tout en fournissant l'isolation nécessaire que le déploiement classique sacrifie souvent pour la simplicité. »</w:t>
      </w:r>
    </w:p>
    <w:p w:rsidR="00330D05" w:rsidRPr="00330D05" w:rsidRDefault="00330D05" w:rsidP="005A42BA">
      <w:pPr>
        <w:numPr>
          <w:ilvl w:val="0"/>
          <w:numId w:val="25"/>
        </w:numPr>
        <w:spacing w:before="100" w:beforeAutospacing="1" w:after="0" w:line="240" w:lineRule="auto"/>
        <w:ind w:left="0"/>
        <w:rPr>
          <w:rFonts w:ascii="Times New Roman" w:eastAsia="Times New Roman" w:hAnsi="Times New Roman" w:cs="Times New Roman"/>
          <w:color w:val="1F1F1F"/>
          <w:sz w:val="24"/>
          <w:szCs w:val="24"/>
          <w:lang w:val="fr-CM"/>
        </w:rPr>
      </w:pPr>
      <w:r w:rsidRPr="00330D05">
        <w:rPr>
          <w:rFonts w:ascii="Times New Roman" w:eastAsia="Times New Roman" w:hAnsi="Times New Roman" w:cs="Times New Roman"/>
          <w:b/>
          <w:bCs/>
          <w:color w:val="1F1F1F"/>
          <w:sz w:val="24"/>
          <w:szCs w:val="24"/>
          <w:bdr w:val="none" w:sz="0" w:space="0" w:color="auto" w:frame="1"/>
          <w:lang w:val="fr-CM"/>
        </w:rPr>
        <w:t>Comment l'utiliser :</w:t>
      </w:r>
      <w:r w:rsidRPr="00330D05">
        <w:rPr>
          <w:rFonts w:ascii="Times New Roman" w:eastAsia="Times New Roman" w:hAnsi="Times New Roman" w:cs="Times New Roman"/>
          <w:color w:val="1F1F1F"/>
          <w:sz w:val="24"/>
          <w:szCs w:val="24"/>
          <w:lang w:val="fr-CM"/>
        </w:rPr>
        <w:t xml:space="preserve"> Pour contrer l'idée que la conteneurisation "alourdit" le système. C'est le déploiement classique qui est lourd à gérer humainement, alors que Docker est léger techniquement.</w:t>
      </w:r>
    </w:p>
    <w:p w:rsidR="00330D05" w:rsidRPr="00330D05" w:rsidRDefault="00330D05" w:rsidP="00330D05">
      <w:pPr>
        <w:spacing w:after="120" w:line="240" w:lineRule="auto"/>
        <w:rPr>
          <w:rFonts w:ascii="Times New Roman" w:eastAsia="Times New Roman" w:hAnsi="Times New Roman" w:cs="Times New Roman"/>
          <w:color w:val="1F1F1F"/>
          <w:sz w:val="24"/>
          <w:szCs w:val="24"/>
          <w:lang w:val="en-US"/>
        </w:rPr>
      </w:pPr>
      <w:r w:rsidRPr="00330D05">
        <w:rPr>
          <w:rFonts w:ascii="Times New Roman" w:eastAsia="Times New Roman" w:hAnsi="Times New Roman" w:cs="Times New Roman"/>
          <w:color w:val="1F1F1F"/>
          <w:sz w:val="24"/>
          <w:szCs w:val="24"/>
          <w:lang w:val="en-US"/>
        </w:rPr>
        <w:pict>
          <v:rect id="_x0000_i1054" style="width:0;height:1.5pt" o:hralign="center" o:hrstd="t" o:hrnoshade="t" o:hr="t" fillcolor="gray" stroked="f"/>
        </w:pict>
      </w:r>
    </w:p>
    <w:p w:rsidR="00330D05" w:rsidRPr="00330D05" w:rsidRDefault="00330D05" w:rsidP="00330D05">
      <w:pPr>
        <w:spacing w:before="100" w:beforeAutospacing="1" w:after="120" w:line="240" w:lineRule="auto"/>
        <w:outlineLvl w:val="2"/>
        <w:rPr>
          <w:rFonts w:ascii="Times New Roman" w:eastAsia="Times New Roman" w:hAnsi="Times New Roman" w:cs="Times New Roman"/>
          <w:b/>
          <w:bCs/>
          <w:color w:val="1F1F1F"/>
          <w:sz w:val="27"/>
          <w:szCs w:val="27"/>
          <w:lang w:val="fr-CM"/>
        </w:rPr>
      </w:pPr>
      <w:r w:rsidRPr="00330D05">
        <w:rPr>
          <w:rFonts w:ascii="Times New Roman" w:eastAsia="Times New Roman" w:hAnsi="Times New Roman" w:cs="Times New Roman"/>
          <w:b/>
          <w:bCs/>
          <w:color w:val="1F1F1F"/>
          <w:sz w:val="27"/>
          <w:szCs w:val="27"/>
          <w:lang w:val="fr-CM"/>
        </w:rPr>
        <w:t>2. Sur l'enfer des dépendances (Cohabitation de versions)</w:t>
      </w:r>
    </w:p>
    <w:p w:rsidR="00330D05" w:rsidRPr="00330D05" w:rsidRDefault="00330D05" w:rsidP="00330D05">
      <w:pPr>
        <w:spacing w:before="100" w:beforeAutospacing="1" w:after="0" w:line="240" w:lineRule="auto"/>
        <w:rPr>
          <w:rFonts w:ascii="Times New Roman" w:eastAsia="Times New Roman" w:hAnsi="Times New Roman" w:cs="Times New Roman"/>
          <w:color w:val="1F1F1F"/>
          <w:sz w:val="24"/>
          <w:szCs w:val="24"/>
          <w:lang w:val="en-US"/>
        </w:rPr>
      </w:pPr>
      <w:r w:rsidRPr="00330D05">
        <w:rPr>
          <w:rFonts w:ascii="Times New Roman" w:eastAsia="Times New Roman" w:hAnsi="Times New Roman" w:cs="Times New Roman"/>
          <w:b/>
          <w:bCs/>
          <w:color w:val="1F1F1F"/>
          <w:sz w:val="24"/>
          <w:szCs w:val="24"/>
          <w:bdr w:val="none" w:sz="0" w:space="0" w:color="auto" w:frame="1"/>
          <w:lang w:val="en-US"/>
        </w:rPr>
        <w:t>Source :</w:t>
      </w:r>
      <w:r w:rsidRPr="00330D05">
        <w:rPr>
          <w:rFonts w:ascii="Times New Roman" w:eastAsia="Times New Roman" w:hAnsi="Times New Roman" w:cs="Times New Roman"/>
          <w:color w:val="1F1F1F"/>
          <w:sz w:val="24"/>
          <w:szCs w:val="24"/>
          <w:lang w:val="en-US"/>
        </w:rPr>
        <w:t xml:space="preserve"> C. Boettiger, </w:t>
      </w:r>
      <w:r w:rsidRPr="00330D05">
        <w:rPr>
          <w:rFonts w:ascii="Times New Roman" w:eastAsia="Times New Roman" w:hAnsi="Times New Roman" w:cs="Times New Roman"/>
          <w:i/>
          <w:iCs/>
          <w:color w:val="1F1F1F"/>
          <w:sz w:val="24"/>
          <w:szCs w:val="24"/>
          <w:bdr w:val="none" w:sz="0" w:space="0" w:color="auto" w:frame="1"/>
          <w:lang w:val="en-US"/>
        </w:rPr>
        <w:t>An introduction to Docker for reproducible research</w:t>
      </w:r>
      <w:r w:rsidRPr="00330D05">
        <w:rPr>
          <w:rFonts w:ascii="Times New Roman" w:eastAsia="Times New Roman" w:hAnsi="Times New Roman" w:cs="Times New Roman"/>
          <w:color w:val="1F1F1F"/>
          <w:sz w:val="24"/>
          <w:szCs w:val="24"/>
          <w:lang w:val="en-US"/>
        </w:rPr>
        <w:t>.</w:t>
      </w:r>
    </w:p>
    <w:p w:rsidR="00330D05" w:rsidRPr="00330D05" w:rsidRDefault="00330D05" w:rsidP="00330D05">
      <w:pPr>
        <w:spacing w:before="100" w:beforeAutospacing="1" w:after="240" w:line="240" w:lineRule="auto"/>
        <w:rPr>
          <w:rFonts w:ascii="Times New Roman" w:eastAsia="Times New Roman" w:hAnsi="Times New Roman" w:cs="Times New Roman"/>
          <w:color w:val="1F1F1F"/>
          <w:sz w:val="24"/>
          <w:szCs w:val="24"/>
          <w:lang w:val="fr-CM"/>
        </w:rPr>
      </w:pPr>
      <w:r w:rsidRPr="00330D05">
        <w:rPr>
          <w:rFonts w:ascii="Times New Roman" w:eastAsia="Times New Roman" w:hAnsi="Times New Roman" w:cs="Times New Roman"/>
          <w:color w:val="1F1F1F"/>
          <w:sz w:val="24"/>
          <w:szCs w:val="24"/>
          <w:lang w:val="fr-CM"/>
        </w:rPr>
        <w:t>« Le défi majeur du déploiement traditionnel réside dans la "dépendance de l'ombre" : le logiciel ne dépend pas seulement de son code, mais de l'état entier de la machine hôte. Docker résout cela en encapsulant l'environnement complet, rendant la cohabitation de versions conflictuelles non seulement possible, mais triviale. »</w:t>
      </w:r>
    </w:p>
    <w:p w:rsidR="00330D05" w:rsidRPr="00330D05" w:rsidRDefault="00330D05" w:rsidP="005A42BA">
      <w:pPr>
        <w:numPr>
          <w:ilvl w:val="0"/>
          <w:numId w:val="26"/>
        </w:numPr>
        <w:spacing w:before="100" w:beforeAutospacing="1" w:after="0" w:line="240" w:lineRule="auto"/>
        <w:ind w:left="0"/>
        <w:rPr>
          <w:rFonts w:ascii="Times New Roman" w:eastAsia="Times New Roman" w:hAnsi="Times New Roman" w:cs="Times New Roman"/>
          <w:color w:val="1F1F1F"/>
          <w:sz w:val="24"/>
          <w:szCs w:val="24"/>
          <w:lang w:val="fr-CM"/>
        </w:rPr>
      </w:pPr>
      <w:r w:rsidRPr="00330D05">
        <w:rPr>
          <w:rFonts w:ascii="Times New Roman" w:eastAsia="Times New Roman" w:hAnsi="Times New Roman" w:cs="Times New Roman"/>
          <w:b/>
          <w:bCs/>
          <w:color w:val="1F1F1F"/>
          <w:sz w:val="24"/>
          <w:szCs w:val="24"/>
          <w:bdr w:val="none" w:sz="0" w:space="0" w:color="auto" w:frame="1"/>
          <w:lang w:val="fr-CM"/>
        </w:rPr>
        <w:t>Comment l'utiliser :</w:t>
      </w:r>
      <w:r w:rsidRPr="00330D05">
        <w:rPr>
          <w:rFonts w:ascii="Times New Roman" w:eastAsia="Times New Roman" w:hAnsi="Times New Roman" w:cs="Times New Roman"/>
          <w:color w:val="1F1F1F"/>
          <w:sz w:val="24"/>
          <w:szCs w:val="24"/>
          <w:lang w:val="fr-CM"/>
        </w:rPr>
        <w:t xml:space="preserve"> Pour expliquer pourquoi installer deux versions de PHP ou Python sur une même machine sans Docker est une erreur structurelle qui mène à l'instabilité du système.</w:t>
      </w:r>
    </w:p>
    <w:p w:rsidR="00330D05" w:rsidRPr="00330D05" w:rsidRDefault="00330D05" w:rsidP="00330D05">
      <w:pPr>
        <w:spacing w:after="120" w:line="240" w:lineRule="auto"/>
        <w:rPr>
          <w:rFonts w:ascii="Times New Roman" w:eastAsia="Times New Roman" w:hAnsi="Times New Roman" w:cs="Times New Roman"/>
          <w:color w:val="1F1F1F"/>
          <w:sz w:val="24"/>
          <w:szCs w:val="24"/>
          <w:lang w:val="en-US"/>
        </w:rPr>
      </w:pPr>
      <w:r w:rsidRPr="00330D05">
        <w:rPr>
          <w:rFonts w:ascii="Times New Roman" w:eastAsia="Times New Roman" w:hAnsi="Times New Roman" w:cs="Times New Roman"/>
          <w:color w:val="1F1F1F"/>
          <w:sz w:val="24"/>
          <w:szCs w:val="24"/>
          <w:lang w:val="en-US"/>
        </w:rPr>
        <w:pict>
          <v:rect id="_x0000_i1055" style="width:0;height:1.5pt" o:hralign="center" o:hrstd="t" o:hrnoshade="t" o:hr="t" fillcolor="gray" stroked="f"/>
        </w:pict>
      </w:r>
    </w:p>
    <w:p w:rsidR="00330D05" w:rsidRPr="00330D05" w:rsidRDefault="00330D05" w:rsidP="00330D05">
      <w:pPr>
        <w:spacing w:before="100" w:beforeAutospacing="1" w:after="120" w:line="240" w:lineRule="auto"/>
        <w:outlineLvl w:val="2"/>
        <w:rPr>
          <w:rFonts w:ascii="Times New Roman" w:eastAsia="Times New Roman" w:hAnsi="Times New Roman" w:cs="Times New Roman"/>
          <w:b/>
          <w:bCs/>
          <w:color w:val="1F1F1F"/>
          <w:sz w:val="27"/>
          <w:szCs w:val="27"/>
          <w:lang w:val="fr-CM"/>
        </w:rPr>
      </w:pPr>
      <w:r w:rsidRPr="00330D05">
        <w:rPr>
          <w:rFonts w:ascii="Times New Roman" w:eastAsia="Times New Roman" w:hAnsi="Times New Roman" w:cs="Times New Roman"/>
          <w:b/>
          <w:bCs/>
          <w:color w:val="1F1F1F"/>
          <w:sz w:val="27"/>
          <w:szCs w:val="27"/>
          <w:lang w:val="fr-CM"/>
        </w:rPr>
        <w:t>3. Sur la visibilité des services (Docker Compose)</w:t>
      </w:r>
    </w:p>
    <w:p w:rsidR="00330D05" w:rsidRPr="00330D05" w:rsidRDefault="00330D05" w:rsidP="00330D05">
      <w:pPr>
        <w:spacing w:before="100" w:beforeAutospacing="1" w:after="0" w:line="240" w:lineRule="auto"/>
        <w:rPr>
          <w:rFonts w:ascii="Times New Roman" w:eastAsia="Times New Roman" w:hAnsi="Times New Roman" w:cs="Times New Roman"/>
          <w:color w:val="1F1F1F"/>
          <w:sz w:val="24"/>
          <w:szCs w:val="24"/>
          <w:lang w:val="fr-CM"/>
        </w:rPr>
      </w:pPr>
      <w:r w:rsidRPr="00330D05">
        <w:rPr>
          <w:rFonts w:ascii="Times New Roman" w:eastAsia="Times New Roman" w:hAnsi="Times New Roman" w:cs="Times New Roman"/>
          <w:b/>
          <w:bCs/>
          <w:color w:val="1F1F1F"/>
          <w:sz w:val="24"/>
          <w:szCs w:val="24"/>
          <w:bdr w:val="none" w:sz="0" w:space="0" w:color="auto" w:frame="1"/>
          <w:lang w:val="fr-CM"/>
        </w:rPr>
        <w:t>Source :</w:t>
      </w:r>
      <w:r w:rsidRPr="00330D05">
        <w:rPr>
          <w:rFonts w:ascii="Times New Roman" w:eastAsia="Times New Roman" w:hAnsi="Times New Roman" w:cs="Times New Roman"/>
          <w:color w:val="1F1F1F"/>
          <w:sz w:val="24"/>
          <w:szCs w:val="24"/>
          <w:lang w:val="fr-CM"/>
        </w:rPr>
        <w:t xml:space="preserve"> Jean-Philippe Gouigoux, </w:t>
      </w:r>
      <w:r w:rsidRPr="00330D05">
        <w:rPr>
          <w:rFonts w:ascii="Times New Roman" w:eastAsia="Times New Roman" w:hAnsi="Times New Roman" w:cs="Times New Roman"/>
          <w:i/>
          <w:iCs/>
          <w:color w:val="1F1F1F"/>
          <w:sz w:val="24"/>
          <w:szCs w:val="24"/>
          <w:bdr w:val="none" w:sz="0" w:space="0" w:color="auto" w:frame="1"/>
          <w:lang w:val="fr-CM"/>
        </w:rPr>
        <w:t>Docker : Concepts fondamentaux et déploiement</w:t>
      </w:r>
      <w:r w:rsidRPr="00330D05">
        <w:rPr>
          <w:rFonts w:ascii="Times New Roman" w:eastAsia="Times New Roman" w:hAnsi="Times New Roman" w:cs="Times New Roman"/>
          <w:color w:val="1F1F1F"/>
          <w:sz w:val="24"/>
          <w:szCs w:val="24"/>
          <w:lang w:val="fr-CM"/>
        </w:rPr>
        <w:t>.</w:t>
      </w:r>
    </w:p>
    <w:p w:rsidR="00330D05" w:rsidRPr="00330D05" w:rsidRDefault="00330D05" w:rsidP="00330D05">
      <w:pPr>
        <w:spacing w:before="100" w:beforeAutospacing="1" w:after="240" w:line="240" w:lineRule="auto"/>
        <w:rPr>
          <w:rFonts w:ascii="Times New Roman" w:eastAsia="Times New Roman" w:hAnsi="Times New Roman" w:cs="Times New Roman"/>
          <w:color w:val="1F1F1F"/>
          <w:sz w:val="24"/>
          <w:szCs w:val="24"/>
          <w:lang w:val="fr-CM"/>
        </w:rPr>
      </w:pPr>
      <w:r w:rsidRPr="00330D05">
        <w:rPr>
          <w:rFonts w:ascii="Times New Roman" w:eastAsia="Times New Roman" w:hAnsi="Times New Roman" w:cs="Times New Roman"/>
          <w:color w:val="1F1F1F"/>
          <w:sz w:val="24"/>
          <w:szCs w:val="24"/>
          <w:lang w:val="fr-CM"/>
        </w:rPr>
        <w:t>« Avec Docker Compose, le fichier YAML devient le plan d'architecte du système. Il ne se contente pas de déployer ; il documente de manière exécutable les liens vitaux entre la logique métier et les services de données. »</w:t>
      </w:r>
    </w:p>
    <w:p w:rsidR="00330D05" w:rsidRPr="00330D05" w:rsidRDefault="00330D05" w:rsidP="005A42BA">
      <w:pPr>
        <w:numPr>
          <w:ilvl w:val="0"/>
          <w:numId w:val="27"/>
        </w:numPr>
        <w:spacing w:before="100" w:beforeAutospacing="1" w:after="0" w:line="240" w:lineRule="auto"/>
        <w:ind w:left="0"/>
        <w:rPr>
          <w:rFonts w:ascii="Times New Roman" w:eastAsia="Times New Roman" w:hAnsi="Times New Roman" w:cs="Times New Roman"/>
          <w:color w:val="1F1F1F"/>
          <w:sz w:val="24"/>
          <w:szCs w:val="24"/>
          <w:lang w:val="en-US"/>
        </w:rPr>
      </w:pPr>
      <w:r w:rsidRPr="00330D05">
        <w:rPr>
          <w:rFonts w:ascii="Times New Roman" w:eastAsia="Times New Roman" w:hAnsi="Times New Roman" w:cs="Times New Roman"/>
          <w:b/>
          <w:bCs/>
          <w:color w:val="1F1F1F"/>
          <w:sz w:val="24"/>
          <w:szCs w:val="24"/>
          <w:bdr w:val="none" w:sz="0" w:space="0" w:color="auto" w:frame="1"/>
          <w:lang w:val="fr-CM"/>
        </w:rPr>
        <w:t>Comment l'utiliser :</w:t>
      </w:r>
      <w:r w:rsidRPr="00330D05">
        <w:rPr>
          <w:rFonts w:ascii="Times New Roman" w:eastAsia="Times New Roman" w:hAnsi="Times New Roman" w:cs="Times New Roman"/>
          <w:color w:val="1F1F1F"/>
          <w:sz w:val="24"/>
          <w:szCs w:val="24"/>
          <w:lang w:val="fr-CM"/>
        </w:rPr>
        <w:t xml:space="preserve"> Pour appuyer votre point sur la "vue sur les dépendances". En déploiement classique, les liens (IP, ports, mots de passe) sont cachés dans des fichiers de config disparates. </w:t>
      </w:r>
      <w:r w:rsidRPr="00330D05">
        <w:rPr>
          <w:rFonts w:ascii="Times New Roman" w:eastAsia="Times New Roman" w:hAnsi="Times New Roman" w:cs="Times New Roman"/>
          <w:color w:val="1F1F1F"/>
          <w:sz w:val="24"/>
          <w:szCs w:val="24"/>
          <w:lang w:val="en-US"/>
        </w:rPr>
        <w:t>Dans Compose, ils sont centralisés et lisibles.</w:t>
      </w:r>
    </w:p>
    <w:p w:rsidR="00330D05" w:rsidRPr="00330D05" w:rsidRDefault="00330D05" w:rsidP="00330D05">
      <w:pPr>
        <w:spacing w:after="120" w:line="240" w:lineRule="auto"/>
        <w:rPr>
          <w:rFonts w:ascii="Times New Roman" w:eastAsia="Times New Roman" w:hAnsi="Times New Roman" w:cs="Times New Roman"/>
          <w:color w:val="1F1F1F"/>
          <w:sz w:val="24"/>
          <w:szCs w:val="24"/>
          <w:lang w:val="en-US"/>
        </w:rPr>
      </w:pPr>
      <w:r w:rsidRPr="00330D05">
        <w:rPr>
          <w:rFonts w:ascii="Times New Roman" w:eastAsia="Times New Roman" w:hAnsi="Times New Roman" w:cs="Times New Roman"/>
          <w:color w:val="1F1F1F"/>
          <w:sz w:val="24"/>
          <w:szCs w:val="24"/>
          <w:lang w:val="en-US"/>
        </w:rPr>
        <w:pict>
          <v:rect id="_x0000_i1056" style="width:0;height:1.5pt" o:hralign="center" o:hrstd="t" o:hrnoshade="t" o:hr="t" fillcolor="gray" stroked="f"/>
        </w:pict>
      </w:r>
    </w:p>
    <w:p w:rsidR="00330D05" w:rsidRPr="00330D05" w:rsidRDefault="00330D05" w:rsidP="00330D05">
      <w:pPr>
        <w:spacing w:before="100" w:beforeAutospacing="1" w:after="120" w:line="240" w:lineRule="auto"/>
        <w:outlineLvl w:val="2"/>
        <w:rPr>
          <w:rFonts w:ascii="Times New Roman" w:eastAsia="Times New Roman" w:hAnsi="Times New Roman" w:cs="Times New Roman"/>
          <w:b/>
          <w:bCs/>
          <w:color w:val="1F1F1F"/>
          <w:sz w:val="27"/>
          <w:szCs w:val="27"/>
          <w:lang w:val="fr-CM"/>
        </w:rPr>
      </w:pPr>
      <w:r w:rsidRPr="00330D05">
        <w:rPr>
          <w:rFonts w:ascii="Times New Roman" w:eastAsia="Times New Roman" w:hAnsi="Times New Roman" w:cs="Times New Roman"/>
          <w:b/>
          <w:bCs/>
          <w:color w:val="1F1F1F"/>
          <w:sz w:val="27"/>
          <w:szCs w:val="27"/>
          <w:lang w:val="fr-CM"/>
        </w:rPr>
        <w:lastRenderedPageBreak/>
        <w:t>4. Sur la difficulté de maintenance (Infrastructure immuable)</w:t>
      </w:r>
    </w:p>
    <w:p w:rsidR="00330D05" w:rsidRPr="00330D05" w:rsidRDefault="00330D05" w:rsidP="00330D05">
      <w:pPr>
        <w:spacing w:before="100" w:beforeAutospacing="1" w:after="0" w:line="240" w:lineRule="auto"/>
        <w:rPr>
          <w:rFonts w:ascii="Times New Roman" w:eastAsia="Times New Roman" w:hAnsi="Times New Roman" w:cs="Times New Roman"/>
          <w:color w:val="1F1F1F"/>
          <w:sz w:val="24"/>
          <w:szCs w:val="24"/>
          <w:lang w:val="fr-CM"/>
        </w:rPr>
      </w:pPr>
      <w:r w:rsidRPr="00330D05">
        <w:rPr>
          <w:rFonts w:ascii="Times New Roman" w:eastAsia="Times New Roman" w:hAnsi="Times New Roman" w:cs="Times New Roman"/>
          <w:b/>
          <w:bCs/>
          <w:color w:val="1F1F1F"/>
          <w:sz w:val="24"/>
          <w:szCs w:val="24"/>
          <w:bdr w:val="none" w:sz="0" w:space="0" w:color="auto" w:frame="1"/>
          <w:lang w:val="fr-CM"/>
        </w:rPr>
        <w:t>Source :</w:t>
      </w:r>
      <w:r w:rsidRPr="00330D05">
        <w:rPr>
          <w:rFonts w:ascii="Times New Roman" w:eastAsia="Times New Roman" w:hAnsi="Times New Roman" w:cs="Times New Roman"/>
          <w:color w:val="1F1F1F"/>
          <w:sz w:val="24"/>
          <w:szCs w:val="24"/>
          <w:lang w:val="fr-CM"/>
        </w:rPr>
        <w:t xml:space="preserve"> Martin Fowler, article </w:t>
      </w:r>
      <w:r w:rsidRPr="00330D05">
        <w:rPr>
          <w:rFonts w:ascii="Times New Roman" w:eastAsia="Times New Roman" w:hAnsi="Times New Roman" w:cs="Times New Roman"/>
          <w:i/>
          <w:iCs/>
          <w:color w:val="1F1F1F"/>
          <w:sz w:val="24"/>
          <w:szCs w:val="24"/>
          <w:bdr w:val="none" w:sz="0" w:space="0" w:color="auto" w:frame="1"/>
          <w:lang w:val="fr-CM"/>
        </w:rPr>
        <w:t>ImmutableServer</w:t>
      </w:r>
      <w:r w:rsidRPr="00330D05">
        <w:rPr>
          <w:rFonts w:ascii="Times New Roman" w:eastAsia="Times New Roman" w:hAnsi="Times New Roman" w:cs="Times New Roman"/>
          <w:color w:val="1F1F1F"/>
          <w:sz w:val="24"/>
          <w:szCs w:val="24"/>
          <w:lang w:val="fr-CM"/>
        </w:rPr>
        <w:t>.</w:t>
      </w:r>
    </w:p>
    <w:p w:rsidR="00330D05" w:rsidRPr="00330D05" w:rsidRDefault="00330D05" w:rsidP="00330D05">
      <w:pPr>
        <w:spacing w:before="100" w:beforeAutospacing="1" w:after="240" w:line="240" w:lineRule="auto"/>
        <w:rPr>
          <w:rFonts w:ascii="Times New Roman" w:eastAsia="Times New Roman" w:hAnsi="Times New Roman" w:cs="Times New Roman"/>
          <w:color w:val="1F1F1F"/>
          <w:sz w:val="24"/>
          <w:szCs w:val="24"/>
          <w:lang w:val="fr-CM"/>
        </w:rPr>
      </w:pPr>
      <w:r w:rsidRPr="00330D05">
        <w:rPr>
          <w:rFonts w:ascii="Times New Roman" w:eastAsia="Times New Roman" w:hAnsi="Times New Roman" w:cs="Times New Roman"/>
          <w:color w:val="1F1F1F"/>
          <w:sz w:val="24"/>
          <w:szCs w:val="24"/>
          <w:lang w:val="fr-CM"/>
        </w:rPr>
        <w:t>« Dans un modèle classique, les serveurs accumulent des résidus de configurations passées, devenant des "flocons de neige" uniques et fragiles. L'approche par conteneurs permet de passer à une infrastructure où l'on ne répare jamais un service : on le remplace par une version saine. »</w:t>
      </w:r>
    </w:p>
    <w:p w:rsidR="00330D05" w:rsidRPr="00330D05" w:rsidRDefault="00330D05" w:rsidP="005A42BA">
      <w:pPr>
        <w:numPr>
          <w:ilvl w:val="0"/>
          <w:numId w:val="28"/>
        </w:numPr>
        <w:spacing w:before="100" w:beforeAutospacing="1" w:after="0" w:line="240" w:lineRule="auto"/>
        <w:ind w:left="0"/>
        <w:rPr>
          <w:rFonts w:ascii="Times New Roman" w:eastAsia="Times New Roman" w:hAnsi="Times New Roman" w:cs="Times New Roman"/>
          <w:color w:val="1F1F1F"/>
          <w:sz w:val="24"/>
          <w:szCs w:val="24"/>
          <w:lang w:val="fr-CM"/>
        </w:rPr>
      </w:pPr>
      <w:r w:rsidRPr="00330D05">
        <w:rPr>
          <w:rFonts w:ascii="Times New Roman" w:eastAsia="Times New Roman" w:hAnsi="Times New Roman" w:cs="Times New Roman"/>
          <w:b/>
          <w:bCs/>
          <w:color w:val="1F1F1F"/>
          <w:sz w:val="24"/>
          <w:szCs w:val="24"/>
          <w:bdr w:val="none" w:sz="0" w:space="0" w:color="auto" w:frame="1"/>
          <w:lang w:val="fr-CM"/>
        </w:rPr>
        <w:t>Comment l'utiliser :</w:t>
      </w:r>
      <w:r w:rsidRPr="00330D05">
        <w:rPr>
          <w:rFonts w:ascii="Times New Roman" w:eastAsia="Times New Roman" w:hAnsi="Times New Roman" w:cs="Times New Roman"/>
          <w:color w:val="1F1F1F"/>
          <w:sz w:val="24"/>
          <w:szCs w:val="24"/>
          <w:lang w:val="fr-CM"/>
        </w:rPr>
        <w:t xml:space="preserve"> Pour justifier que la maintenance avec Docker Compose est plus simple car elle repose sur le remplacement (immuabilité) plutôt que sur la modification (artisanat).</w:t>
      </w:r>
    </w:p>
    <w:p w:rsidR="00330D05" w:rsidRPr="00330D05" w:rsidRDefault="00330D05" w:rsidP="00330D05">
      <w:pPr>
        <w:spacing w:after="120" w:line="240" w:lineRule="auto"/>
        <w:rPr>
          <w:rFonts w:ascii="Times New Roman" w:eastAsia="Times New Roman" w:hAnsi="Times New Roman" w:cs="Times New Roman"/>
          <w:color w:val="1F1F1F"/>
          <w:sz w:val="24"/>
          <w:szCs w:val="24"/>
          <w:lang w:val="en-US"/>
        </w:rPr>
      </w:pPr>
      <w:r w:rsidRPr="00330D05">
        <w:rPr>
          <w:rFonts w:ascii="Times New Roman" w:eastAsia="Times New Roman" w:hAnsi="Times New Roman" w:cs="Times New Roman"/>
          <w:color w:val="1F1F1F"/>
          <w:sz w:val="24"/>
          <w:szCs w:val="24"/>
          <w:lang w:val="en-US"/>
        </w:rPr>
        <w:pict>
          <v:rect id="_x0000_i1057" style="width:0;height:1.5pt" o:hralign="center" o:hrstd="t" o:hrnoshade="t" o:hr="t" fillcolor="gray" stroked="f"/>
        </w:pict>
      </w:r>
    </w:p>
    <w:p w:rsidR="00330D05" w:rsidRPr="00330D05" w:rsidRDefault="00330D05" w:rsidP="00330D05">
      <w:pPr>
        <w:spacing w:before="100" w:beforeAutospacing="1" w:after="120" w:line="240" w:lineRule="auto"/>
        <w:outlineLvl w:val="2"/>
        <w:rPr>
          <w:rFonts w:ascii="Times New Roman" w:eastAsia="Times New Roman" w:hAnsi="Times New Roman" w:cs="Times New Roman"/>
          <w:b/>
          <w:bCs/>
          <w:color w:val="1F1F1F"/>
          <w:sz w:val="27"/>
          <w:szCs w:val="27"/>
          <w:lang w:val="fr-CM"/>
        </w:rPr>
      </w:pPr>
      <w:r w:rsidRPr="00330D05">
        <w:rPr>
          <w:rFonts w:ascii="Times New Roman" w:eastAsia="Times New Roman" w:hAnsi="Times New Roman" w:cs="Times New Roman"/>
          <w:b/>
          <w:bCs/>
          <w:color w:val="1F1F1F"/>
          <w:sz w:val="27"/>
          <w:szCs w:val="27"/>
          <w:lang w:val="fr-CM"/>
        </w:rPr>
        <w:t>Exemple de mise en page pour votre bibliographie (Norme APA)</w:t>
      </w:r>
    </w:p>
    <w:p w:rsidR="00330D05" w:rsidRPr="00330D05" w:rsidRDefault="00330D05" w:rsidP="005A42BA">
      <w:pPr>
        <w:numPr>
          <w:ilvl w:val="0"/>
          <w:numId w:val="29"/>
        </w:numPr>
        <w:spacing w:before="100" w:beforeAutospacing="1" w:after="0" w:line="240" w:lineRule="auto"/>
        <w:ind w:left="0"/>
        <w:rPr>
          <w:rFonts w:ascii="Times New Roman" w:eastAsia="Times New Roman" w:hAnsi="Times New Roman" w:cs="Times New Roman"/>
          <w:color w:val="1F1F1F"/>
          <w:sz w:val="24"/>
          <w:szCs w:val="24"/>
          <w:lang w:val="en-US"/>
        </w:rPr>
      </w:pPr>
      <w:r w:rsidRPr="00330D05">
        <w:rPr>
          <w:rFonts w:ascii="Times New Roman" w:eastAsia="Times New Roman" w:hAnsi="Times New Roman" w:cs="Times New Roman"/>
          <w:b/>
          <w:bCs/>
          <w:color w:val="1F1F1F"/>
          <w:sz w:val="24"/>
          <w:szCs w:val="24"/>
          <w:bdr w:val="none" w:sz="0" w:space="0" w:color="auto" w:frame="1"/>
          <w:lang w:val="en-US"/>
        </w:rPr>
        <w:t>Boettiger, C.</w:t>
      </w:r>
      <w:r w:rsidRPr="00330D05">
        <w:rPr>
          <w:rFonts w:ascii="Times New Roman" w:eastAsia="Times New Roman" w:hAnsi="Times New Roman" w:cs="Times New Roman"/>
          <w:color w:val="1F1F1F"/>
          <w:sz w:val="24"/>
          <w:szCs w:val="24"/>
          <w:lang w:val="en-US"/>
        </w:rPr>
        <w:t xml:space="preserve"> (2015). An introduction to Docker for reproducible research. </w:t>
      </w:r>
      <w:r w:rsidRPr="00330D05">
        <w:rPr>
          <w:rFonts w:ascii="Times New Roman" w:eastAsia="Times New Roman" w:hAnsi="Times New Roman" w:cs="Times New Roman"/>
          <w:i/>
          <w:iCs/>
          <w:color w:val="1F1F1F"/>
          <w:sz w:val="24"/>
          <w:szCs w:val="24"/>
          <w:bdr w:val="none" w:sz="0" w:space="0" w:color="auto" w:frame="1"/>
          <w:lang w:val="en-US"/>
        </w:rPr>
        <w:t>ACM SIGOPS Operating Systems Review</w:t>
      </w:r>
      <w:r w:rsidRPr="00330D05">
        <w:rPr>
          <w:rFonts w:ascii="Times New Roman" w:eastAsia="Times New Roman" w:hAnsi="Times New Roman" w:cs="Times New Roman"/>
          <w:color w:val="1F1F1F"/>
          <w:sz w:val="24"/>
          <w:szCs w:val="24"/>
          <w:lang w:val="en-US"/>
        </w:rPr>
        <w:t>, 49(1), 71-79.</w:t>
      </w:r>
    </w:p>
    <w:p w:rsidR="00330D05" w:rsidRPr="00330D05" w:rsidRDefault="00330D05" w:rsidP="005A42BA">
      <w:pPr>
        <w:numPr>
          <w:ilvl w:val="0"/>
          <w:numId w:val="29"/>
        </w:numPr>
        <w:spacing w:before="100" w:beforeAutospacing="1" w:after="0" w:line="240" w:lineRule="auto"/>
        <w:ind w:left="0"/>
        <w:rPr>
          <w:rFonts w:ascii="Times New Roman" w:eastAsia="Times New Roman" w:hAnsi="Times New Roman" w:cs="Times New Roman"/>
          <w:color w:val="1F1F1F"/>
          <w:sz w:val="24"/>
          <w:szCs w:val="24"/>
          <w:lang w:val="en-US"/>
        </w:rPr>
      </w:pPr>
      <w:r w:rsidRPr="00330D05">
        <w:rPr>
          <w:rFonts w:ascii="Times New Roman" w:eastAsia="Times New Roman" w:hAnsi="Times New Roman" w:cs="Times New Roman"/>
          <w:b/>
          <w:bCs/>
          <w:color w:val="1F1F1F"/>
          <w:sz w:val="24"/>
          <w:szCs w:val="24"/>
          <w:bdr w:val="none" w:sz="0" w:space="0" w:color="auto" w:frame="1"/>
          <w:lang w:val="en-US"/>
        </w:rPr>
        <w:t>Felter, W., Ferreira, A., Rajamony, R., &amp; Rubio, J.</w:t>
      </w:r>
      <w:r w:rsidRPr="00330D05">
        <w:rPr>
          <w:rFonts w:ascii="Times New Roman" w:eastAsia="Times New Roman" w:hAnsi="Times New Roman" w:cs="Times New Roman"/>
          <w:color w:val="1F1F1F"/>
          <w:sz w:val="24"/>
          <w:szCs w:val="24"/>
          <w:lang w:val="en-US"/>
        </w:rPr>
        <w:t xml:space="preserve"> (2015). An updated performance comparison of virtual machines and Linux containers. </w:t>
      </w:r>
      <w:r w:rsidRPr="00330D05">
        <w:rPr>
          <w:rFonts w:ascii="Times New Roman" w:eastAsia="Times New Roman" w:hAnsi="Times New Roman" w:cs="Times New Roman"/>
          <w:i/>
          <w:iCs/>
          <w:color w:val="1F1F1F"/>
          <w:sz w:val="24"/>
          <w:szCs w:val="24"/>
          <w:bdr w:val="none" w:sz="0" w:space="0" w:color="auto" w:frame="1"/>
          <w:lang w:val="en-US"/>
        </w:rPr>
        <w:t>IEEE International Symposium on Performance Analysis of Systems and Software (ISPASS)</w:t>
      </w:r>
      <w:r w:rsidRPr="00330D05">
        <w:rPr>
          <w:rFonts w:ascii="Times New Roman" w:eastAsia="Times New Roman" w:hAnsi="Times New Roman" w:cs="Times New Roman"/>
          <w:color w:val="1F1F1F"/>
          <w:sz w:val="24"/>
          <w:szCs w:val="24"/>
          <w:lang w:val="en-US"/>
        </w:rPr>
        <w:t>.</w:t>
      </w:r>
    </w:p>
    <w:p w:rsidR="00330D05" w:rsidRPr="00330D05" w:rsidRDefault="00330D05" w:rsidP="005A42BA">
      <w:pPr>
        <w:numPr>
          <w:ilvl w:val="0"/>
          <w:numId w:val="29"/>
        </w:numPr>
        <w:spacing w:before="100" w:beforeAutospacing="1" w:after="0" w:line="240" w:lineRule="auto"/>
        <w:ind w:left="0"/>
        <w:rPr>
          <w:rFonts w:ascii="Times New Roman" w:eastAsia="Times New Roman" w:hAnsi="Times New Roman" w:cs="Times New Roman"/>
          <w:color w:val="1F1F1F"/>
          <w:sz w:val="24"/>
          <w:szCs w:val="24"/>
          <w:lang w:val="en-US"/>
        </w:rPr>
      </w:pPr>
      <w:r w:rsidRPr="00330D05">
        <w:rPr>
          <w:rFonts w:ascii="Times New Roman" w:eastAsia="Times New Roman" w:hAnsi="Times New Roman" w:cs="Times New Roman"/>
          <w:b/>
          <w:bCs/>
          <w:color w:val="1F1F1F"/>
          <w:sz w:val="24"/>
          <w:szCs w:val="24"/>
          <w:bdr w:val="none" w:sz="0" w:space="0" w:color="auto" w:frame="1"/>
          <w:lang w:val="fr-CM"/>
        </w:rPr>
        <w:t>Gouigoux, J.-P.</w:t>
      </w:r>
      <w:r w:rsidRPr="00330D05">
        <w:rPr>
          <w:rFonts w:ascii="Times New Roman" w:eastAsia="Times New Roman" w:hAnsi="Times New Roman" w:cs="Times New Roman"/>
          <w:color w:val="1F1F1F"/>
          <w:sz w:val="24"/>
          <w:szCs w:val="24"/>
          <w:lang w:val="fr-CM"/>
        </w:rPr>
        <w:t xml:space="preserve"> (2020). </w:t>
      </w:r>
      <w:r w:rsidRPr="00330D05">
        <w:rPr>
          <w:rFonts w:ascii="Times New Roman" w:eastAsia="Times New Roman" w:hAnsi="Times New Roman" w:cs="Times New Roman"/>
          <w:i/>
          <w:iCs/>
          <w:color w:val="1F1F1F"/>
          <w:sz w:val="24"/>
          <w:szCs w:val="24"/>
          <w:bdr w:val="none" w:sz="0" w:space="0" w:color="auto" w:frame="1"/>
          <w:lang w:val="fr-CM"/>
        </w:rPr>
        <w:t>Docker : Concepts fondamentaux et déploiement d'applications conçues en services</w:t>
      </w:r>
      <w:r w:rsidRPr="00330D05">
        <w:rPr>
          <w:rFonts w:ascii="Times New Roman" w:eastAsia="Times New Roman" w:hAnsi="Times New Roman" w:cs="Times New Roman"/>
          <w:color w:val="1F1F1F"/>
          <w:sz w:val="24"/>
          <w:szCs w:val="24"/>
          <w:lang w:val="fr-CM"/>
        </w:rPr>
        <w:t xml:space="preserve"> (2e éd.). </w:t>
      </w:r>
      <w:r w:rsidRPr="00330D05">
        <w:rPr>
          <w:rFonts w:ascii="Times New Roman" w:eastAsia="Times New Roman" w:hAnsi="Times New Roman" w:cs="Times New Roman"/>
          <w:color w:val="1F1F1F"/>
          <w:sz w:val="24"/>
          <w:szCs w:val="24"/>
          <w:lang w:val="en-US"/>
        </w:rPr>
        <w:t>Editions ENI.</w:t>
      </w:r>
    </w:p>
    <w:p w:rsidR="00330D05" w:rsidRPr="00330D05" w:rsidRDefault="00330D05" w:rsidP="005A42BA">
      <w:pPr>
        <w:numPr>
          <w:ilvl w:val="0"/>
          <w:numId w:val="29"/>
        </w:numPr>
        <w:spacing w:before="100" w:beforeAutospacing="1" w:after="0" w:line="240" w:lineRule="auto"/>
        <w:ind w:left="0"/>
        <w:rPr>
          <w:rFonts w:ascii="Times New Roman" w:eastAsia="Times New Roman" w:hAnsi="Times New Roman" w:cs="Times New Roman"/>
          <w:color w:val="1F1F1F"/>
          <w:sz w:val="24"/>
          <w:szCs w:val="24"/>
          <w:lang w:val="fr-CM"/>
        </w:rPr>
      </w:pPr>
      <w:r w:rsidRPr="00330D05">
        <w:rPr>
          <w:rFonts w:ascii="Times New Roman" w:eastAsia="Times New Roman" w:hAnsi="Times New Roman" w:cs="Times New Roman"/>
          <w:b/>
          <w:bCs/>
          <w:color w:val="1F1F1F"/>
          <w:sz w:val="24"/>
          <w:szCs w:val="24"/>
          <w:bdr w:val="none" w:sz="0" w:space="0" w:color="auto" w:frame="1"/>
          <w:lang w:val="fr-CM"/>
        </w:rPr>
        <w:t>Fowler, M.</w:t>
      </w:r>
      <w:r w:rsidRPr="00330D05">
        <w:rPr>
          <w:rFonts w:ascii="Times New Roman" w:eastAsia="Times New Roman" w:hAnsi="Times New Roman" w:cs="Times New Roman"/>
          <w:color w:val="1F1F1F"/>
          <w:sz w:val="24"/>
          <w:szCs w:val="24"/>
          <w:lang w:val="fr-CM"/>
        </w:rPr>
        <w:t xml:space="preserve"> (2013). </w:t>
      </w:r>
      <w:r w:rsidRPr="00330D05">
        <w:rPr>
          <w:rFonts w:ascii="Times New Roman" w:eastAsia="Times New Roman" w:hAnsi="Times New Roman" w:cs="Times New Roman"/>
          <w:i/>
          <w:iCs/>
          <w:color w:val="1F1F1F"/>
          <w:sz w:val="24"/>
          <w:szCs w:val="24"/>
          <w:bdr w:val="none" w:sz="0" w:space="0" w:color="auto" w:frame="1"/>
          <w:lang w:val="fr-CM"/>
        </w:rPr>
        <w:t>Immutable Server</w:t>
      </w:r>
      <w:r w:rsidRPr="00330D05">
        <w:rPr>
          <w:rFonts w:ascii="Times New Roman" w:eastAsia="Times New Roman" w:hAnsi="Times New Roman" w:cs="Times New Roman"/>
          <w:color w:val="1F1F1F"/>
          <w:sz w:val="24"/>
          <w:szCs w:val="24"/>
          <w:lang w:val="fr-CM"/>
        </w:rPr>
        <w:t>. [En ligne] martinfowler.com.</w:t>
      </w:r>
    </w:p>
    <w:p w:rsidR="00330D05" w:rsidRPr="00330D05" w:rsidRDefault="00330D05" w:rsidP="00330D05">
      <w:pPr>
        <w:spacing w:after="120" w:line="240" w:lineRule="auto"/>
        <w:rPr>
          <w:rFonts w:ascii="Times New Roman" w:eastAsia="Times New Roman" w:hAnsi="Times New Roman" w:cs="Times New Roman"/>
          <w:color w:val="1F1F1F"/>
          <w:sz w:val="24"/>
          <w:szCs w:val="24"/>
          <w:lang w:val="en-US"/>
        </w:rPr>
      </w:pPr>
      <w:r w:rsidRPr="00330D05">
        <w:rPr>
          <w:rFonts w:ascii="Times New Roman" w:eastAsia="Times New Roman" w:hAnsi="Times New Roman" w:cs="Times New Roman"/>
          <w:color w:val="1F1F1F"/>
          <w:sz w:val="24"/>
          <w:szCs w:val="24"/>
          <w:lang w:val="en-US"/>
        </w:rPr>
        <w:pict>
          <v:rect id="_x0000_i1058" style="width:0;height:1.5pt" o:hralign="center" o:hrstd="t" o:hrnoshade="t" o:hr="t" fillcolor="gray" stroked="f"/>
        </w:pict>
      </w:r>
    </w:p>
    <w:p w:rsidR="00330D05" w:rsidRPr="00330D05" w:rsidRDefault="00330D05" w:rsidP="00330D05">
      <w:pPr>
        <w:spacing w:before="100" w:beforeAutospacing="1" w:after="0" w:line="240" w:lineRule="auto"/>
        <w:rPr>
          <w:rFonts w:ascii="Times New Roman" w:eastAsia="Times New Roman" w:hAnsi="Times New Roman" w:cs="Times New Roman"/>
          <w:color w:val="1F1F1F"/>
          <w:sz w:val="24"/>
          <w:szCs w:val="24"/>
          <w:lang w:val="fr-CM"/>
        </w:rPr>
      </w:pPr>
      <w:r w:rsidRPr="00330D05">
        <w:rPr>
          <w:rFonts w:ascii="Times New Roman" w:eastAsia="Times New Roman" w:hAnsi="Times New Roman" w:cs="Times New Roman"/>
          <w:color w:val="1F1F1F"/>
          <w:sz w:val="24"/>
          <w:szCs w:val="24"/>
          <w:lang w:val="fr-CM"/>
        </w:rPr>
        <w:t xml:space="preserve">Souhaitez-vous que je vous aide à structurer votre </w:t>
      </w:r>
      <w:r w:rsidRPr="00330D05">
        <w:rPr>
          <w:rFonts w:ascii="Times New Roman" w:eastAsia="Times New Roman" w:hAnsi="Times New Roman" w:cs="Times New Roman"/>
          <w:b/>
          <w:bCs/>
          <w:color w:val="1F1F1F"/>
          <w:sz w:val="24"/>
          <w:szCs w:val="24"/>
          <w:bdr w:val="none" w:sz="0" w:space="0" w:color="auto" w:frame="1"/>
          <w:lang w:val="fr-CM"/>
        </w:rPr>
        <w:t>plan d'argumentaire</w:t>
      </w:r>
      <w:r w:rsidRPr="00330D05">
        <w:rPr>
          <w:rFonts w:ascii="Times New Roman" w:eastAsia="Times New Roman" w:hAnsi="Times New Roman" w:cs="Times New Roman"/>
          <w:color w:val="1F1F1F"/>
          <w:sz w:val="24"/>
          <w:szCs w:val="24"/>
          <w:lang w:val="fr-CM"/>
        </w:rPr>
        <w:t xml:space="preserve"> complet en utilisant ces citations pour démontrer la supériorité de Docker Compose ?</w:t>
      </w:r>
    </w:p>
    <w:p w:rsidR="00DB55FE" w:rsidRDefault="00DB55FE">
      <w:pPr>
        <w:rPr>
          <w:color w:val="1F1F1F"/>
          <w:lang w:val="fr-CM"/>
        </w:rPr>
      </w:pPr>
      <w:r>
        <w:rPr>
          <w:color w:val="1F1F1F"/>
          <w:lang w:val="fr-CM"/>
        </w:rPr>
        <w:br w:type="page"/>
      </w:r>
    </w:p>
    <w:p w:rsidR="00DB55FE" w:rsidRPr="00DB55FE" w:rsidRDefault="00DB55FE" w:rsidP="00DB55FE">
      <w:pPr>
        <w:pStyle w:val="NormalWeb"/>
        <w:spacing w:after="0" w:afterAutospacing="0"/>
        <w:rPr>
          <w:color w:val="1F1F1F"/>
          <w:lang w:val="fr-CM"/>
        </w:rPr>
      </w:pPr>
      <w:r>
        <w:rPr>
          <w:color w:val="1F1F1F"/>
        </w:rPr>
        <w:lastRenderedPageBreak/>
        <w:t xml:space="preserve">Voici une proposition de </w:t>
      </w:r>
      <w:r>
        <w:rPr>
          <w:b/>
          <w:bCs/>
          <w:color w:val="1F1F1F"/>
          <w:bdr w:val="none" w:sz="0" w:space="0" w:color="auto" w:frame="1"/>
        </w:rPr>
        <w:t>plan d'argumentaire structuré</w:t>
      </w:r>
      <w:r>
        <w:rPr>
          <w:color w:val="1F1F1F"/>
        </w:rPr>
        <w:t xml:space="preserve"> pour votre rapport ou présentation. Ce plan utilise les citations précédentes pour transformer vos observations en une démonstration rigoureuse.</w:t>
      </w:r>
    </w:p>
    <w:p w:rsidR="00DB55FE" w:rsidRDefault="00DB55FE" w:rsidP="00DB55FE">
      <w:pPr>
        <w:spacing w:after="120"/>
        <w:rPr>
          <w:color w:val="1F1F1F"/>
        </w:rPr>
      </w:pPr>
      <w:r>
        <w:rPr>
          <w:color w:val="1F1F1F"/>
        </w:rPr>
        <w:pict>
          <v:rect id="_x0000_i1065" style="width:0;height:1.5pt" o:hralign="center" o:hrstd="t" o:hrnoshade="t" o:hr="t" fillcolor="gray" stroked="f"/>
        </w:pict>
      </w:r>
    </w:p>
    <w:p w:rsidR="00DB55FE" w:rsidRDefault="00DB55FE" w:rsidP="00DB55FE">
      <w:pPr>
        <w:pStyle w:val="Titre2"/>
        <w:spacing w:after="120"/>
        <w:rPr>
          <w:color w:val="1F1F1F"/>
        </w:rPr>
      </w:pPr>
      <w:r>
        <w:rPr>
          <w:color w:val="1F1F1F"/>
        </w:rPr>
        <w:t>Introduction : Le paradigme du déploiement</w:t>
      </w:r>
    </w:p>
    <w:p w:rsidR="00DB55FE" w:rsidRDefault="00DB55FE" w:rsidP="00DB55FE">
      <w:pPr>
        <w:pStyle w:val="NormalWeb"/>
        <w:spacing w:after="240" w:afterAutospacing="0"/>
        <w:rPr>
          <w:color w:val="1F1F1F"/>
        </w:rPr>
      </w:pPr>
      <w:r>
        <w:rPr>
          <w:color w:val="1F1F1F"/>
        </w:rPr>
        <w:t>L'évolution du Web a rendu les applications indissociables de leur environnement. Pourtant, la méthode de déploiement "classique" reste ancrée dans des pratiques artisanales qui freinent l'agilité.</w:t>
      </w:r>
    </w:p>
    <w:p w:rsidR="00DB55FE" w:rsidRDefault="00DB55FE" w:rsidP="00DB55FE">
      <w:pPr>
        <w:spacing w:after="120"/>
        <w:rPr>
          <w:color w:val="1F1F1F"/>
        </w:rPr>
      </w:pPr>
      <w:r>
        <w:rPr>
          <w:color w:val="1F1F1F"/>
        </w:rPr>
        <w:pict>
          <v:rect id="_x0000_i1066" style="width:0;height:1.5pt" o:hralign="center" o:hrstd="t" o:hrnoshade="t" o:hr="t" fillcolor="gray" stroked="f"/>
        </w:pict>
      </w:r>
    </w:p>
    <w:p w:rsidR="00DB55FE" w:rsidRDefault="00DB55FE" w:rsidP="00DB55FE">
      <w:pPr>
        <w:pStyle w:val="Titre2"/>
        <w:spacing w:after="120"/>
        <w:rPr>
          <w:color w:val="1F1F1F"/>
        </w:rPr>
      </w:pPr>
      <w:r>
        <w:rPr>
          <w:color w:val="1F1F1F"/>
        </w:rPr>
        <w:t>I. L'instabilité du modèle classique (Le constat)</w:t>
      </w:r>
    </w:p>
    <w:p w:rsidR="00DB55FE" w:rsidRDefault="00DB55FE" w:rsidP="00DB55FE">
      <w:pPr>
        <w:pStyle w:val="Titre3"/>
        <w:spacing w:after="120" w:afterAutospacing="0"/>
        <w:rPr>
          <w:color w:val="1F1F1F"/>
        </w:rPr>
      </w:pPr>
      <w:r>
        <w:rPr>
          <w:color w:val="1F1F1F"/>
        </w:rPr>
        <w:t>A. L'enfer des dépendances et la "Matrice de l'enfer"</w:t>
      </w:r>
    </w:p>
    <w:p w:rsidR="00DB55FE" w:rsidRDefault="00DB55FE" w:rsidP="005A42BA">
      <w:pPr>
        <w:pStyle w:val="NormalWeb"/>
        <w:numPr>
          <w:ilvl w:val="0"/>
          <w:numId w:val="30"/>
        </w:numPr>
        <w:spacing w:after="0" w:afterAutospacing="0"/>
        <w:ind w:left="0"/>
        <w:rPr>
          <w:color w:val="1F1F1F"/>
        </w:rPr>
      </w:pPr>
      <w:r>
        <w:rPr>
          <w:b/>
          <w:bCs/>
          <w:color w:val="1F1F1F"/>
          <w:bdr w:val="none" w:sz="0" w:space="0" w:color="auto" w:frame="1"/>
        </w:rPr>
        <w:t>Argument :</w:t>
      </w:r>
      <w:r>
        <w:rPr>
          <w:color w:val="1F1F1F"/>
        </w:rPr>
        <w:t xml:space="preserve"> En déploiement classique, l'hôte est partagé. L'installation d'une nouvelle version d'une bibliothèque pour l'App A peut briser l'App B.</w:t>
      </w:r>
    </w:p>
    <w:p w:rsidR="00DB55FE" w:rsidRDefault="00DB55FE" w:rsidP="005A42BA">
      <w:pPr>
        <w:pStyle w:val="NormalWeb"/>
        <w:numPr>
          <w:ilvl w:val="0"/>
          <w:numId w:val="30"/>
        </w:numPr>
        <w:spacing w:after="0" w:afterAutospacing="0"/>
        <w:ind w:left="0"/>
        <w:rPr>
          <w:color w:val="1F1F1F"/>
        </w:rPr>
      </w:pPr>
      <w:r>
        <w:rPr>
          <w:b/>
          <w:bCs/>
          <w:color w:val="1F1F1F"/>
          <w:bdr w:val="none" w:sz="0" w:space="0" w:color="auto" w:frame="1"/>
        </w:rPr>
        <w:t>Soutien scientifique :</w:t>
      </w:r>
      <w:r>
        <w:rPr>
          <w:color w:val="1F1F1F"/>
        </w:rPr>
        <w:t xml:space="preserve"> Citez </w:t>
      </w:r>
      <w:r>
        <w:rPr>
          <w:b/>
          <w:bCs/>
          <w:color w:val="1F1F1F"/>
          <w:bdr w:val="none" w:sz="0" w:space="0" w:color="auto" w:frame="1"/>
        </w:rPr>
        <w:t>C. Boettiger</w:t>
      </w:r>
      <w:r>
        <w:rPr>
          <w:color w:val="1F1F1F"/>
        </w:rPr>
        <w:t xml:space="preserve"> sur la "dépendance de l'ombre". Sans isolation, le succès d'un déploiement est une question de chance liée à l'état de la machine.</w:t>
      </w:r>
    </w:p>
    <w:p w:rsidR="00DB55FE" w:rsidRDefault="00DB55FE" w:rsidP="005A42BA">
      <w:pPr>
        <w:pStyle w:val="NormalWeb"/>
        <w:numPr>
          <w:ilvl w:val="0"/>
          <w:numId w:val="30"/>
        </w:numPr>
        <w:spacing w:after="0" w:afterAutospacing="0"/>
        <w:ind w:left="0"/>
        <w:rPr>
          <w:color w:val="1F1F1F"/>
        </w:rPr>
      </w:pPr>
      <w:r>
        <w:rPr>
          <w:b/>
          <w:bCs/>
          <w:color w:val="1F1F1F"/>
          <w:bdr w:val="none" w:sz="0" w:space="0" w:color="auto" w:frame="1"/>
        </w:rPr>
        <w:t>Conséquence :</w:t>
      </w:r>
      <w:r>
        <w:rPr>
          <w:color w:val="1F1F1F"/>
        </w:rPr>
        <w:t xml:space="preserve"> Coexistence impossible d'outils aux versions divergentes.</w:t>
      </w:r>
    </w:p>
    <w:p w:rsidR="00DB55FE" w:rsidRDefault="00DB55FE" w:rsidP="00DB55FE">
      <w:pPr>
        <w:pStyle w:val="Titre3"/>
        <w:spacing w:after="120" w:afterAutospacing="0"/>
        <w:rPr>
          <w:color w:val="1F1F1F"/>
        </w:rPr>
      </w:pPr>
      <w:r>
        <w:rPr>
          <w:color w:val="1F1F1F"/>
        </w:rPr>
        <w:t>B. Le syndrome du "Serveur Flocon de Neige"</w:t>
      </w:r>
    </w:p>
    <w:p w:rsidR="00DB55FE" w:rsidRDefault="00DB55FE" w:rsidP="005A42BA">
      <w:pPr>
        <w:pStyle w:val="NormalWeb"/>
        <w:numPr>
          <w:ilvl w:val="0"/>
          <w:numId w:val="31"/>
        </w:numPr>
        <w:spacing w:after="0" w:afterAutospacing="0"/>
        <w:ind w:left="0"/>
        <w:rPr>
          <w:color w:val="1F1F1F"/>
        </w:rPr>
      </w:pPr>
      <w:r>
        <w:rPr>
          <w:b/>
          <w:bCs/>
          <w:color w:val="1F1F1F"/>
          <w:bdr w:val="none" w:sz="0" w:space="0" w:color="auto" w:frame="1"/>
        </w:rPr>
        <w:t>Argument :</w:t>
      </w:r>
      <w:r>
        <w:rPr>
          <w:color w:val="1F1F1F"/>
        </w:rPr>
        <w:t xml:space="preserve"> Chaque serveur finit par avoir une configuration unique, non documentée et impossible à reproduire.</w:t>
      </w:r>
    </w:p>
    <w:p w:rsidR="00DB55FE" w:rsidRDefault="00DB55FE" w:rsidP="005A42BA">
      <w:pPr>
        <w:pStyle w:val="NormalWeb"/>
        <w:numPr>
          <w:ilvl w:val="0"/>
          <w:numId w:val="31"/>
        </w:numPr>
        <w:spacing w:after="0" w:afterAutospacing="0"/>
        <w:ind w:left="0"/>
        <w:rPr>
          <w:color w:val="1F1F1F"/>
        </w:rPr>
      </w:pPr>
      <w:r>
        <w:rPr>
          <w:b/>
          <w:bCs/>
          <w:color w:val="1F1F1F"/>
          <w:bdr w:val="none" w:sz="0" w:space="0" w:color="auto" w:frame="1"/>
        </w:rPr>
        <w:t>Soutien scientifique :</w:t>
      </w:r>
      <w:r>
        <w:rPr>
          <w:color w:val="1F1F1F"/>
        </w:rPr>
        <w:t xml:space="preserve"> Utilisez le concept de </w:t>
      </w:r>
      <w:r>
        <w:rPr>
          <w:b/>
          <w:bCs/>
          <w:color w:val="1F1F1F"/>
          <w:bdr w:val="none" w:sz="0" w:space="0" w:color="auto" w:frame="1"/>
        </w:rPr>
        <w:t>Martin Fowler</w:t>
      </w:r>
      <w:r>
        <w:rPr>
          <w:color w:val="1F1F1F"/>
        </w:rPr>
        <w:t>. Le serveur devient une entité fragile qu'on n'ose plus toucher de peur de tout casser.</w:t>
      </w:r>
    </w:p>
    <w:p w:rsidR="00DB55FE" w:rsidRDefault="00DB55FE" w:rsidP="005A42BA">
      <w:pPr>
        <w:pStyle w:val="NormalWeb"/>
        <w:numPr>
          <w:ilvl w:val="0"/>
          <w:numId w:val="31"/>
        </w:numPr>
        <w:spacing w:after="0" w:afterAutospacing="0"/>
        <w:ind w:left="0"/>
        <w:rPr>
          <w:color w:val="1F1F1F"/>
        </w:rPr>
      </w:pPr>
      <w:r>
        <w:rPr>
          <w:b/>
          <w:bCs/>
          <w:color w:val="1F1F1F"/>
          <w:bdr w:val="none" w:sz="0" w:space="0" w:color="auto" w:frame="1"/>
        </w:rPr>
        <w:t>Conséquence :</w:t>
      </w:r>
      <w:r>
        <w:rPr>
          <w:color w:val="1F1F1F"/>
        </w:rPr>
        <w:t xml:space="preserve"> Maintenance lourde et risque d'interruption de service élevé.</w:t>
      </w:r>
    </w:p>
    <w:p w:rsidR="00DB55FE" w:rsidRDefault="00DB55FE" w:rsidP="00DB55FE">
      <w:pPr>
        <w:spacing w:after="120"/>
        <w:rPr>
          <w:color w:val="1F1F1F"/>
        </w:rPr>
      </w:pPr>
      <w:r>
        <w:rPr>
          <w:color w:val="1F1F1F"/>
        </w:rPr>
        <w:pict>
          <v:rect id="_x0000_i1067" style="width:0;height:1.5pt" o:hralign="center" o:hrstd="t" o:hrnoshade="t" o:hr="t" fillcolor="gray" stroked="f"/>
        </w:pict>
      </w:r>
    </w:p>
    <w:p w:rsidR="00DB55FE" w:rsidRDefault="00DB55FE" w:rsidP="00DB55FE">
      <w:pPr>
        <w:pStyle w:val="Titre2"/>
        <w:spacing w:after="120"/>
        <w:rPr>
          <w:color w:val="1F1F1F"/>
        </w:rPr>
      </w:pPr>
      <w:r>
        <w:rPr>
          <w:color w:val="1F1F1F"/>
        </w:rPr>
        <w:t>II. Docker Compose : La réponse par l'architecture</w:t>
      </w:r>
    </w:p>
    <w:p w:rsidR="00DB55FE" w:rsidRDefault="00DB55FE" w:rsidP="00DB55FE">
      <w:pPr>
        <w:pStyle w:val="Titre3"/>
        <w:spacing w:after="120" w:afterAutospacing="0"/>
        <w:rPr>
          <w:color w:val="1F1F1F"/>
        </w:rPr>
      </w:pPr>
      <w:r>
        <w:rPr>
          <w:color w:val="1F1F1F"/>
        </w:rPr>
        <w:t>A. L'isolation comme standard de performance</w:t>
      </w:r>
    </w:p>
    <w:p w:rsidR="00DB55FE" w:rsidRDefault="00DB55FE" w:rsidP="005A42BA">
      <w:pPr>
        <w:pStyle w:val="NormalWeb"/>
        <w:numPr>
          <w:ilvl w:val="0"/>
          <w:numId w:val="32"/>
        </w:numPr>
        <w:spacing w:after="0" w:afterAutospacing="0"/>
        <w:ind w:left="0"/>
        <w:rPr>
          <w:color w:val="1F1F1F"/>
        </w:rPr>
      </w:pPr>
      <w:r>
        <w:rPr>
          <w:b/>
          <w:bCs/>
          <w:color w:val="1F1F1F"/>
          <w:bdr w:val="none" w:sz="0" w:space="0" w:color="auto" w:frame="1"/>
        </w:rPr>
        <w:t>Argument :</w:t>
      </w:r>
      <w:r>
        <w:rPr>
          <w:color w:val="1F1F1F"/>
        </w:rPr>
        <w:t xml:space="preserve"> Contrairement aux idées reçues, isoler ne signifie pas ralentir.</w:t>
      </w:r>
    </w:p>
    <w:p w:rsidR="00DB55FE" w:rsidRDefault="00DB55FE" w:rsidP="005A42BA">
      <w:pPr>
        <w:pStyle w:val="NormalWeb"/>
        <w:numPr>
          <w:ilvl w:val="0"/>
          <w:numId w:val="32"/>
        </w:numPr>
        <w:spacing w:after="0" w:afterAutospacing="0"/>
        <w:ind w:left="0"/>
        <w:rPr>
          <w:color w:val="1F1F1F"/>
        </w:rPr>
      </w:pPr>
      <w:r>
        <w:rPr>
          <w:b/>
          <w:bCs/>
          <w:color w:val="1F1F1F"/>
          <w:bdr w:val="none" w:sz="0" w:space="0" w:color="auto" w:frame="1"/>
        </w:rPr>
        <w:t>Soutien scientifique :</w:t>
      </w:r>
      <w:r>
        <w:rPr>
          <w:color w:val="1F1F1F"/>
        </w:rPr>
        <w:t xml:space="preserve"> Citez l'étude d'</w:t>
      </w:r>
      <w:r>
        <w:rPr>
          <w:b/>
          <w:bCs/>
          <w:color w:val="1F1F1F"/>
          <w:bdr w:val="none" w:sz="0" w:space="0" w:color="auto" w:frame="1"/>
        </w:rPr>
        <w:t>IBM (Felter et al.)</w:t>
      </w:r>
      <w:r>
        <w:rPr>
          <w:color w:val="1F1F1F"/>
        </w:rPr>
        <w:t>. Docker offre la performance du "Bare Metal" avec les avantages de la virtualisation.</w:t>
      </w:r>
    </w:p>
    <w:p w:rsidR="00DB55FE" w:rsidRDefault="00DB55FE" w:rsidP="005A42BA">
      <w:pPr>
        <w:pStyle w:val="NormalWeb"/>
        <w:numPr>
          <w:ilvl w:val="0"/>
          <w:numId w:val="32"/>
        </w:numPr>
        <w:spacing w:after="0" w:afterAutospacing="0"/>
        <w:ind w:left="0"/>
        <w:rPr>
          <w:color w:val="1F1F1F"/>
        </w:rPr>
      </w:pPr>
      <w:r>
        <w:rPr>
          <w:b/>
          <w:bCs/>
          <w:color w:val="1F1F1F"/>
          <w:bdr w:val="none" w:sz="0" w:space="0" w:color="auto" w:frame="1"/>
        </w:rPr>
        <w:t>Bénéfice :</w:t>
      </w:r>
      <w:r>
        <w:rPr>
          <w:color w:val="1F1F1F"/>
        </w:rPr>
        <w:t xml:space="preserve"> On peut faire cohabiter PHP 5.6 et PHP 8.3 sur la même machine sans aucun conflit, car chaque runtime est "étanche" dans son conteneur.</w:t>
      </w:r>
    </w:p>
    <w:p w:rsidR="00DB55FE" w:rsidRDefault="00DB55FE" w:rsidP="00DB55FE">
      <w:pPr>
        <w:pStyle w:val="Titre3"/>
        <w:spacing w:after="120" w:afterAutospacing="0"/>
        <w:rPr>
          <w:color w:val="1F1F1F"/>
        </w:rPr>
      </w:pPr>
      <w:r>
        <w:rPr>
          <w:color w:val="1F1F1F"/>
        </w:rPr>
        <w:t>B. La documentation exécutable et la visibilité des services</w:t>
      </w:r>
    </w:p>
    <w:p w:rsidR="00DB55FE" w:rsidRDefault="00DB55FE" w:rsidP="005A42BA">
      <w:pPr>
        <w:pStyle w:val="NormalWeb"/>
        <w:numPr>
          <w:ilvl w:val="0"/>
          <w:numId w:val="33"/>
        </w:numPr>
        <w:spacing w:after="0" w:afterAutospacing="0"/>
        <w:ind w:left="0"/>
        <w:rPr>
          <w:color w:val="1F1F1F"/>
        </w:rPr>
      </w:pPr>
      <w:r>
        <w:rPr>
          <w:b/>
          <w:bCs/>
          <w:color w:val="1F1F1F"/>
          <w:bdr w:val="none" w:sz="0" w:space="0" w:color="auto" w:frame="1"/>
        </w:rPr>
        <w:t>Argument :</w:t>
      </w:r>
      <w:r>
        <w:rPr>
          <w:color w:val="1F1F1F"/>
        </w:rPr>
        <w:t xml:space="preserve"> Le déploiement classique cache les liens (ports, DB, cache) dans des scripts obscurs. Docker Compose rend ces liens explicites.</w:t>
      </w:r>
    </w:p>
    <w:p w:rsidR="00DB55FE" w:rsidRDefault="00DB55FE" w:rsidP="005A42BA">
      <w:pPr>
        <w:pStyle w:val="NormalWeb"/>
        <w:numPr>
          <w:ilvl w:val="0"/>
          <w:numId w:val="33"/>
        </w:numPr>
        <w:spacing w:after="0" w:afterAutospacing="0"/>
        <w:ind w:left="0"/>
        <w:rPr>
          <w:color w:val="1F1F1F"/>
        </w:rPr>
      </w:pPr>
      <w:r>
        <w:rPr>
          <w:b/>
          <w:bCs/>
          <w:color w:val="1F1F1F"/>
          <w:bdr w:val="none" w:sz="0" w:space="0" w:color="auto" w:frame="1"/>
        </w:rPr>
        <w:lastRenderedPageBreak/>
        <w:t>Soutien technique :</w:t>
      </w:r>
      <w:r>
        <w:rPr>
          <w:color w:val="1F1F1F"/>
        </w:rPr>
        <w:t xml:space="preserve"> Citez </w:t>
      </w:r>
      <w:r>
        <w:rPr>
          <w:b/>
          <w:bCs/>
          <w:color w:val="1F1F1F"/>
          <w:bdr w:val="none" w:sz="0" w:space="0" w:color="auto" w:frame="1"/>
        </w:rPr>
        <w:t>J.P. Gouigoux</w:t>
      </w:r>
      <w:r>
        <w:rPr>
          <w:color w:val="1F1F1F"/>
        </w:rPr>
        <w:t xml:space="preserve">. Le fichier </w:t>
      </w:r>
      <w:r>
        <w:rPr>
          <w:rStyle w:val="CodeHTML"/>
          <w:color w:val="444746"/>
          <w:bdr w:val="none" w:sz="0" w:space="0" w:color="auto" w:frame="1"/>
        </w:rPr>
        <w:t>docker-compose.yml</w:t>
      </w:r>
      <w:r>
        <w:rPr>
          <w:color w:val="1F1F1F"/>
        </w:rPr>
        <w:t xml:space="preserve"> est un "plan d'architecte".</w:t>
      </w:r>
    </w:p>
    <w:p w:rsidR="00DB55FE" w:rsidRDefault="00DB55FE" w:rsidP="005A42BA">
      <w:pPr>
        <w:pStyle w:val="NormalWeb"/>
        <w:numPr>
          <w:ilvl w:val="0"/>
          <w:numId w:val="33"/>
        </w:numPr>
        <w:spacing w:after="0" w:afterAutospacing="0"/>
        <w:ind w:left="0"/>
        <w:rPr>
          <w:color w:val="1F1F1F"/>
        </w:rPr>
      </w:pPr>
      <w:r>
        <w:rPr>
          <w:b/>
          <w:bCs/>
          <w:color w:val="1F1F1F"/>
          <w:bdr w:val="none" w:sz="0" w:space="0" w:color="auto" w:frame="1"/>
        </w:rPr>
        <w:t>Bénéfice :</w:t>
      </w:r>
      <w:r>
        <w:rPr>
          <w:color w:val="1F1F1F"/>
        </w:rPr>
        <w:t xml:space="preserve"> Une vue claire sur les dépendances (ex: l'application ne démarre que si la DB est prête via </w:t>
      </w:r>
      <w:r>
        <w:rPr>
          <w:rStyle w:val="CodeHTML"/>
          <w:color w:val="444746"/>
          <w:bdr w:val="none" w:sz="0" w:space="0" w:color="auto" w:frame="1"/>
        </w:rPr>
        <w:t>depends_on</w:t>
      </w:r>
      <w:r>
        <w:rPr>
          <w:color w:val="1F1F1F"/>
        </w:rPr>
        <w:t>).</w:t>
      </w:r>
    </w:p>
    <w:p w:rsidR="00DB55FE" w:rsidRDefault="00DB55FE" w:rsidP="00DB55FE">
      <w:pPr>
        <w:spacing w:after="120"/>
        <w:rPr>
          <w:color w:val="1F1F1F"/>
        </w:rPr>
      </w:pPr>
      <w:r>
        <w:rPr>
          <w:color w:val="1F1F1F"/>
        </w:rPr>
        <w:pict>
          <v:rect id="_x0000_i1068" style="width:0;height:1.5pt" o:hralign="center" o:hrstd="t" o:hrnoshade="t" o:hr="t" fillcolor="gray" stroked="f"/>
        </w:pict>
      </w:r>
    </w:p>
    <w:p w:rsidR="00DB55FE" w:rsidRDefault="00DB55FE" w:rsidP="00DB55FE">
      <w:pPr>
        <w:pStyle w:val="Titre2"/>
        <w:spacing w:after="120"/>
        <w:rPr>
          <w:color w:val="1F1F1F"/>
        </w:rPr>
      </w:pPr>
      <w:r>
        <w:rPr>
          <w:color w:val="1F1F1F"/>
        </w:rPr>
        <w:t>III. Conclusion : Vers l'infrastructure immuable</w:t>
      </w:r>
    </w:p>
    <w:p w:rsidR="00DB55FE" w:rsidRDefault="00DB55FE" w:rsidP="00DB55FE">
      <w:pPr>
        <w:pStyle w:val="NormalWeb"/>
        <w:spacing w:after="240" w:afterAutospacing="0"/>
        <w:rPr>
          <w:color w:val="1F1F1F"/>
        </w:rPr>
      </w:pPr>
      <w:r>
        <w:rPr>
          <w:color w:val="1F1F1F"/>
        </w:rPr>
        <w:t>Le passage à Docker Compose n'est pas qu'un choix d'outil, c'est un changement de philosophie. On passe d'une maintenance corrective (réparer le serveur) à une maintenance par remplacement (relancer un conteneur sain).</w:t>
      </w:r>
    </w:p>
    <w:p w:rsidR="00DB55FE" w:rsidRDefault="00DB55FE" w:rsidP="00DB55FE">
      <w:pPr>
        <w:pStyle w:val="NormalWeb"/>
        <w:spacing w:after="0" w:afterAutospacing="0"/>
        <w:rPr>
          <w:color w:val="1F1F1F"/>
        </w:rPr>
      </w:pPr>
      <w:r>
        <w:rPr>
          <w:b/>
          <w:bCs/>
          <w:color w:val="1F1F1F"/>
          <w:bdr w:val="none" w:sz="0" w:space="0" w:color="auto" w:frame="1"/>
        </w:rPr>
        <w:t>Citation finale :</w:t>
      </w:r>
      <w:r>
        <w:rPr>
          <w:color w:val="1F1F1F"/>
        </w:rPr>
        <w:t xml:space="preserve"> Comme le souligne la méthodologie </w:t>
      </w:r>
      <w:r>
        <w:rPr>
          <w:b/>
          <w:bCs/>
          <w:color w:val="1F1F1F"/>
          <w:bdr w:val="none" w:sz="0" w:space="0" w:color="auto" w:frame="1"/>
        </w:rPr>
        <w:t>Twelve-Factor App</w:t>
      </w:r>
      <w:r>
        <w:rPr>
          <w:color w:val="1F1F1F"/>
        </w:rPr>
        <w:t>, "la parité entre le développement et la production est la clé de la fiabilité moderne".</w:t>
      </w:r>
    </w:p>
    <w:p w:rsidR="00DB55FE" w:rsidRDefault="00DB55FE" w:rsidP="00DB55FE">
      <w:pPr>
        <w:spacing w:after="120"/>
        <w:rPr>
          <w:color w:val="1F1F1F"/>
        </w:rPr>
      </w:pPr>
      <w:r>
        <w:rPr>
          <w:color w:val="1F1F1F"/>
        </w:rPr>
        <w:pict>
          <v:rect id="_x0000_i1069" style="width:0;height:1.5pt" o:hralign="center" o:hrstd="t" o:hrnoshade="t" o:hr="t" fillcolor="gray" stroked="f"/>
        </w:pict>
      </w:r>
    </w:p>
    <w:p w:rsidR="00DB55FE" w:rsidRDefault="00DB55FE" w:rsidP="00DB55FE">
      <w:pPr>
        <w:pStyle w:val="Titre3"/>
        <w:spacing w:after="120" w:afterAutospacing="0"/>
        <w:rPr>
          <w:color w:val="1F1F1F"/>
        </w:rPr>
      </w:pPr>
      <w:r>
        <w:rPr>
          <w:color w:val="1F1F1F"/>
        </w:rPr>
        <w:t>Prochaine étape suggérée</w:t>
      </w:r>
    </w:p>
    <w:p w:rsidR="00DB55FE" w:rsidRDefault="00DB55FE" w:rsidP="00DB55FE">
      <w:pPr>
        <w:pStyle w:val="NormalWeb"/>
        <w:spacing w:after="0" w:afterAutospacing="0"/>
        <w:rPr>
          <w:color w:val="1F1F1F"/>
        </w:rPr>
      </w:pPr>
      <w:r>
        <w:rPr>
          <w:color w:val="1F1F1F"/>
        </w:rPr>
        <w:t xml:space="preserve">Souhaitez-vous que je vous aide à </w:t>
      </w:r>
      <w:r>
        <w:rPr>
          <w:b/>
          <w:bCs/>
          <w:color w:val="1F1F1F"/>
          <w:bdr w:val="none" w:sz="0" w:space="0" w:color="auto" w:frame="1"/>
        </w:rPr>
        <w:t>rédiger l'introduction complète</w:t>
      </w:r>
      <w:r>
        <w:rPr>
          <w:color w:val="1F1F1F"/>
        </w:rPr>
        <w:t xml:space="preserve"> de ce document en utilisant un ton académique, ou préférez-vous que je crée un </w:t>
      </w:r>
      <w:r>
        <w:rPr>
          <w:b/>
          <w:bCs/>
          <w:color w:val="1F1F1F"/>
          <w:bdr w:val="none" w:sz="0" w:space="0" w:color="auto" w:frame="1"/>
        </w:rPr>
        <w:t>tableau récapitulatif "Avant/Après"</w:t>
      </w:r>
      <w:r>
        <w:rPr>
          <w:color w:val="1F1F1F"/>
        </w:rPr>
        <w:t xml:space="preserve"> avec les sources pour votre conclusion ?</w:t>
      </w:r>
    </w:p>
    <w:p w:rsidR="002B336C" w:rsidRDefault="002B336C">
      <w:pPr>
        <w:rPr>
          <w:color w:val="1F1F1F"/>
        </w:rPr>
      </w:pPr>
    </w:p>
    <w:p w:rsidR="002B336C" w:rsidRDefault="002B336C">
      <w:pPr>
        <w:rPr>
          <w:color w:val="1F1F1F"/>
        </w:rPr>
      </w:pPr>
    </w:p>
    <w:p w:rsidR="002B336C" w:rsidRDefault="002B336C">
      <w:pPr>
        <w:rPr>
          <w:color w:val="1F1F1F"/>
        </w:rPr>
      </w:pPr>
      <w:r>
        <w:rPr>
          <w:color w:val="1F1F1F"/>
        </w:rPr>
        <w:br w:type="page"/>
      </w:r>
    </w:p>
    <w:p w:rsidR="002B336C" w:rsidRPr="002B336C" w:rsidRDefault="002B336C" w:rsidP="002B336C">
      <w:pPr>
        <w:pStyle w:val="NormalWeb"/>
        <w:spacing w:after="240" w:afterAutospacing="0"/>
        <w:rPr>
          <w:color w:val="1F1F1F"/>
          <w:lang w:val="fr-CM"/>
        </w:rPr>
      </w:pPr>
      <w:r>
        <w:rPr>
          <w:color w:val="1F1F1F"/>
        </w:rPr>
        <w:lastRenderedPageBreak/>
        <w:t>Voici une proposition d'introduction complète, rédigée dans un style académique et professionnel, intégrant les concepts et auteurs clés que nous avons identifiés.</w:t>
      </w:r>
    </w:p>
    <w:p w:rsidR="002B336C" w:rsidRDefault="002B336C" w:rsidP="002B336C">
      <w:pPr>
        <w:spacing w:after="120"/>
        <w:rPr>
          <w:color w:val="1F1F1F"/>
        </w:rPr>
      </w:pPr>
      <w:r>
        <w:rPr>
          <w:color w:val="1F1F1F"/>
        </w:rPr>
        <w:pict>
          <v:rect id="_x0000_i1075" style="width:0;height:1.5pt" o:hralign="center" o:hrstd="t" o:hrnoshade="t" o:hr="t" fillcolor="gray" stroked="f"/>
        </w:pict>
      </w:r>
    </w:p>
    <w:p w:rsidR="002B336C" w:rsidRDefault="002B336C" w:rsidP="002B336C">
      <w:pPr>
        <w:pStyle w:val="Titre2"/>
        <w:spacing w:after="120"/>
        <w:rPr>
          <w:color w:val="1F1F1F"/>
        </w:rPr>
      </w:pPr>
      <w:r>
        <w:rPr>
          <w:color w:val="1F1F1F"/>
        </w:rPr>
        <w:t>Introduction</w:t>
      </w:r>
    </w:p>
    <w:p w:rsidR="002B336C" w:rsidRDefault="002B336C" w:rsidP="002B336C">
      <w:pPr>
        <w:pStyle w:val="NormalWeb"/>
        <w:spacing w:after="0" w:afterAutospacing="0"/>
        <w:rPr>
          <w:color w:val="1F1F1F"/>
        </w:rPr>
      </w:pPr>
      <w:r>
        <w:rPr>
          <w:color w:val="1F1F1F"/>
        </w:rPr>
        <w:t xml:space="preserve">À l’ère du Cloud Computing et des architectures microservices, la rapidité et la fiabilité du déploiement sont devenues des enjeux stratégiques pour l'ingénierie logicielle. Pourtant, de nombreuses organisations se heurtent encore aux limites du </w:t>
      </w:r>
      <w:r>
        <w:rPr>
          <w:b/>
          <w:bCs/>
          <w:color w:val="1F1F1F"/>
          <w:bdr w:val="none" w:sz="0" w:space="0" w:color="auto" w:frame="1"/>
        </w:rPr>
        <w:t>déploiement classique</w:t>
      </w:r>
      <w:r>
        <w:rPr>
          <w:color w:val="1F1F1F"/>
        </w:rPr>
        <w:t xml:space="preserve"> — dit "Bare Metal" ou installation directe sur l'hôte — une approche qui, bien qu'historique, s'avère aujourd'hui inadaptée à la complexité des applications modernes.</w:t>
      </w:r>
    </w:p>
    <w:p w:rsidR="002B336C" w:rsidRDefault="002B336C" w:rsidP="002B336C">
      <w:pPr>
        <w:pStyle w:val="NormalWeb"/>
        <w:spacing w:after="0" w:afterAutospacing="0"/>
        <w:rPr>
          <w:color w:val="1F1F1F"/>
        </w:rPr>
      </w:pPr>
      <w:r>
        <w:rPr>
          <w:color w:val="1F1F1F"/>
        </w:rPr>
        <w:t xml:space="preserve">Le modèle traditionnel souffre principalement de trois maux systémiques. En premier lieu, la </w:t>
      </w:r>
      <w:r>
        <w:rPr>
          <w:b/>
          <w:bCs/>
          <w:color w:val="1F1F1F"/>
          <w:bdr w:val="none" w:sz="0" w:space="0" w:color="auto" w:frame="1"/>
        </w:rPr>
        <w:t>lourdeur opérationnelle</w:t>
      </w:r>
      <w:r>
        <w:rPr>
          <w:color w:val="1F1F1F"/>
        </w:rPr>
        <w:t xml:space="preserve"> : chaque déploiement nécessite une configuration manuelle minutieuse, souvent irréproducible, menant à ce que </w:t>
      </w:r>
      <w:r>
        <w:rPr>
          <w:b/>
          <w:bCs/>
          <w:color w:val="1F1F1F"/>
          <w:bdr w:val="none" w:sz="0" w:space="0" w:color="auto" w:frame="1"/>
        </w:rPr>
        <w:t>Martin Fowler (2013)</w:t>
      </w:r>
      <w:r>
        <w:rPr>
          <w:color w:val="1F1F1F"/>
        </w:rPr>
        <w:t xml:space="preserve"> qualifie de </w:t>
      </w:r>
      <w:r>
        <w:rPr>
          <w:i/>
          <w:iCs/>
          <w:color w:val="1F1F1F"/>
          <w:bdr w:val="none" w:sz="0" w:space="0" w:color="auto" w:frame="1"/>
        </w:rPr>
        <w:t>"Snowflake Servers"</w:t>
      </w:r>
      <w:r>
        <w:rPr>
          <w:color w:val="1F1F1F"/>
        </w:rPr>
        <w:t xml:space="preserve"> (serveurs flocons de neige), des environnements si uniques qu'ils deviennent impossibles à maintenir ou à migrer sans erreur.</w:t>
      </w:r>
    </w:p>
    <w:p w:rsidR="002B336C" w:rsidRDefault="002B336C" w:rsidP="002B336C">
      <w:pPr>
        <w:pStyle w:val="NormalWeb"/>
        <w:spacing w:after="0" w:afterAutospacing="0"/>
        <w:rPr>
          <w:color w:val="1F1F1F"/>
        </w:rPr>
      </w:pPr>
      <w:r>
        <w:rPr>
          <w:color w:val="1F1F1F"/>
        </w:rPr>
        <w:t xml:space="preserve">En second lieu, l'absence d'isolation crée ce que </w:t>
      </w:r>
      <w:r>
        <w:rPr>
          <w:b/>
          <w:bCs/>
          <w:color w:val="1F1F1F"/>
          <w:bdr w:val="none" w:sz="0" w:space="0" w:color="auto" w:frame="1"/>
        </w:rPr>
        <w:t>Solomon Hykes</w:t>
      </w:r>
      <w:r>
        <w:rPr>
          <w:color w:val="1F1F1F"/>
        </w:rPr>
        <w:t xml:space="preserve"> a théorisé sous le nom de </w:t>
      </w:r>
      <w:r>
        <w:rPr>
          <w:i/>
          <w:iCs/>
          <w:color w:val="1F1F1F"/>
          <w:bdr w:val="none" w:sz="0" w:space="0" w:color="auto" w:frame="1"/>
        </w:rPr>
        <w:t>"Matrix of Hell"</w:t>
      </w:r>
      <w:r>
        <w:rPr>
          <w:color w:val="1F1F1F"/>
        </w:rPr>
        <w:t xml:space="preserve"> (la matrice de l'enfer). Dans ce paradigme, la cohabitation de plusieurs applications sur une même machine est une source constante de conflits. L'impossibilité d'utiliser simultanément différentes versions d'un même outil (par exemple deux versions de PHP ou Python) sans polluer le système hôte freine l'innovation et fragilise la sécurité.</w:t>
      </w:r>
    </w:p>
    <w:p w:rsidR="002B336C" w:rsidRDefault="002B336C" w:rsidP="002B336C">
      <w:pPr>
        <w:pStyle w:val="NormalWeb"/>
        <w:spacing w:after="0" w:afterAutospacing="0"/>
        <w:rPr>
          <w:color w:val="1F1F1F"/>
        </w:rPr>
      </w:pPr>
      <w:r>
        <w:rPr>
          <w:color w:val="1F1F1F"/>
        </w:rPr>
        <w:t xml:space="preserve">Enfin, le déploiement classique se caractérise par une </w:t>
      </w:r>
      <w:r>
        <w:rPr>
          <w:b/>
          <w:bCs/>
          <w:color w:val="1F1F1F"/>
          <w:bdr w:val="none" w:sz="0" w:space="0" w:color="auto" w:frame="1"/>
        </w:rPr>
        <w:t>opacité structurelle</w:t>
      </w:r>
      <w:r>
        <w:rPr>
          <w:color w:val="1F1F1F"/>
        </w:rPr>
        <w:t xml:space="preserve">. Les interdépendances entre la logique métier, les bases de données et les services tiers restent souvent implicites, noyées dans des scripts de configuration disparates. À l'inverse, l'émergence de la conteneurisation, portée par le stack </w:t>
      </w:r>
      <w:r>
        <w:rPr>
          <w:b/>
          <w:bCs/>
          <w:color w:val="1F1F1F"/>
          <w:bdr w:val="none" w:sz="0" w:space="0" w:color="auto" w:frame="1"/>
        </w:rPr>
        <w:t>Docker Compose</w:t>
      </w:r>
      <w:r>
        <w:rPr>
          <w:color w:val="1F1F1F"/>
        </w:rPr>
        <w:t xml:space="preserve">, propose un changement de paradigme. En s'appuyant sur les principes du manifeste </w:t>
      </w:r>
      <w:r>
        <w:rPr>
          <w:i/>
          <w:iCs/>
          <w:color w:val="1F1F1F"/>
          <w:bdr w:val="none" w:sz="0" w:space="0" w:color="auto" w:frame="1"/>
        </w:rPr>
        <w:t>"The Twelve-Factor App"</w:t>
      </w:r>
      <w:r>
        <w:rPr>
          <w:color w:val="1F1F1F"/>
        </w:rPr>
        <w:t xml:space="preserve"> d'</w:t>
      </w:r>
      <w:r>
        <w:rPr>
          <w:b/>
          <w:bCs/>
          <w:color w:val="1F1F1F"/>
          <w:bdr w:val="none" w:sz="0" w:space="0" w:color="auto" w:frame="1"/>
        </w:rPr>
        <w:t>Adam Wiggins</w:t>
      </w:r>
      <w:r>
        <w:rPr>
          <w:color w:val="1F1F1F"/>
        </w:rPr>
        <w:t>, Docker Compose permet une déclaration explicite des dépendances et une isolation totale des services.</w:t>
      </w:r>
    </w:p>
    <w:p w:rsidR="002B336C" w:rsidRDefault="002B336C" w:rsidP="002B336C">
      <w:pPr>
        <w:pStyle w:val="NormalWeb"/>
        <w:spacing w:after="240" w:afterAutospacing="0"/>
        <w:rPr>
          <w:color w:val="1F1F1F"/>
        </w:rPr>
      </w:pPr>
      <w:r>
        <w:rPr>
          <w:color w:val="1F1F1F"/>
        </w:rPr>
        <w:t>L'objet de ce travail est de démontrer comment la transition vers une infrastructure orchestrée par Docker Compose résout ces limitations techniques et organisationnelles, en transformant le déploiement d'un processus artisanal et risqué en un flux industriel, prévisible et hautement maintenable.</w:t>
      </w:r>
    </w:p>
    <w:p w:rsidR="002B336C" w:rsidRDefault="002B336C" w:rsidP="002B336C">
      <w:pPr>
        <w:spacing w:after="120"/>
        <w:rPr>
          <w:color w:val="1F1F1F"/>
        </w:rPr>
      </w:pPr>
      <w:r>
        <w:rPr>
          <w:color w:val="1F1F1F"/>
        </w:rPr>
        <w:pict>
          <v:rect id="_x0000_i1076" style="width:0;height:1.5pt" o:hralign="center" o:hrstd="t" o:hrnoshade="t" o:hr="t" fillcolor="gray" stroked="f"/>
        </w:pict>
      </w:r>
    </w:p>
    <w:p w:rsidR="002B336C" w:rsidRDefault="002B336C" w:rsidP="002B336C">
      <w:pPr>
        <w:pStyle w:val="Titre3"/>
        <w:spacing w:after="120" w:afterAutospacing="0"/>
        <w:rPr>
          <w:color w:val="1F1F1F"/>
        </w:rPr>
      </w:pPr>
      <w:r>
        <w:rPr>
          <w:color w:val="1F1F1F"/>
        </w:rPr>
        <w:t>Ce que cette introduction met en avant :</w:t>
      </w:r>
    </w:p>
    <w:p w:rsidR="002B336C" w:rsidRDefault="002B336C" w:rsidP="005A42BA">
      <w:pPr>
        <w:pStyle w:val="NormalWeb"/>
        <w:numPr>
          <w:ilvl w:val="0"/>
          <w:numId w:val="34"/>
        </w:numPr>
        <w:spacing w:after="0" w:afterAutospacing="0"/>
        <w:ind w:left="0"/>
        <w:rPr>
          <w:color w:val="1F1F1F"/>
        </w:rPr>
      </w:pPr>
      <w:r>
        <w:rPr>
          <w:b/>
          <w:bCs/>
          <w:color w:val="1F1F1F"/>
          <w:bdr w:val="none" w:sz="0" w:space="0" w:color="auto" w:frame="1"/>
        </w:rPr>
        <w:t>La problématique :</w:t>
      </w:r>
      <w:r>
        <w:rPr>
          <w:color w:val="1F1F1F"/>
        </w:rPr>
        <w:t xml:space="preserve"> Pourquoi le classique ne fonctionne plus (complexité, maintenance).</w:t>
      </w:r>
    </w:p>
    <w:p w:rsidR="002B336C" w:rsidRDefault="002B336C" w:rsidP="005A42BA">
      <w:pPr>
        <w:pStyle w:val="NormalWeb"/>
        <w:numPr>
          <w:ilvl w:val="0"/>
          <w:numId w:val="34"/>
        </w:numPr>
        <w:spacing w:after="0" w:afterAutospacing="0"/>
        <w:ind w:left="0"/>
        <w:rPr>
          <w:color w:val="1F1F1F"/>
        </w:rPr>
      </w:pPr>
      <w:r>
        <w:rPr>
          <w:b/>
          <w:bCs/>
          <w:color w:val="1F1F1F"/>
          <w:bdr w:val="none" w:sz="0" w:space="0" w:color="auto" w:frame="1"/>
        </w:rPr>
        <w:t>Les concepts clés :</w:t>
      </w:r>
      <w:r>
        <w:rPr>
          <w:color w:val="1F1F1F"/>
        </w:rPr>
        <w:t xml:space="preserve"> Les serveurs "flocons de neige" et la "matrice de l'enfer".</w:t>
      </w:r>
    </w:p>
    <w:p w:rsidR="002B336C" w:rsidRDefault="002B336C" w:rsidP="005A42BA">
      <w:pPr>
        <w:pStyle w:val="NormalWeb"/>
        <w:numPr>
          <w:ilvl w:val="0"/>
          <w:numId w:val="34"/>
        </w:numPr>
        <w:spacing w:after="0" w:afterAutospacing="0"/>
        <w:ind w:left="0"/>
        <w:rPr>
          <w:color w:val="1F1F1F"/>
        </w:rPr>
      </w:pPr>
      <w:r>
        <w:rPr>
          <w:b/>
          <w:bCs/>
          <w:color w:val="1F1F1F"/>
          <w:bdr w:val="none" w:sz="0" w:space="0" w:color="auto" w:frame="1"/>
        </w:rPr>
        <w:t>Les auteurs :</w:t>
      </w:r>
      <w:r>
        <w:rPr>
          <w:color w:val="1F1F1F"/>
        </w:rPr>
        <w:t xml:space="preserve"> Fowler, Hykes, Wiggins.</w:t>
      </w:r>
    </w:p>
    <w:p w:rsidR="002B336C" w:rsidRDefault="002B336C" w:rsidP="005A42BA">
      <w:pPr>
        <w:pStyle w:val="NormalWeb"/>
        <w:numPr>
          <w:ilvl w:val="0"/>
          <w:numId w:val="34"/>
        </w:numPr>
        <w:spacing w:after="0" w:afterAutospacing="0"/>
        <w:ind w:left="0"/>
        <w:rPr>
          <w:color w:val="1F1F1F"/>
        </w:rPr>
      </w:pPr>
      <w:r>
        <w:rPr>
          <w:b/>
          <w:bCs/>
          <w:color w:val="1F1F1F"/>
          <w:bdr w:val="none" w:sz="0" w:space="0" w:color="auto" w:frame="1"/>
        </w:rPr>
        <w:t>La solution :</w:t>
      </w:r>
      <w:r>
        <w:rPr>
          <w:color w:val="1F1F1F"/>
        </w:rPr>
        <w:t xml:space="preserve"> Docker Compose comme outil de visibilité et d'isolation.</w:t>
      </w:r>
    </w:p>
    <w:p w:rsidR="002B336C" w:rsidRDefault="002B336C" w:rsidP="002B336C">
      <w:pPr>
        <w:pStyle w:val="NormalWeb"/>
        <w:spacing w:after="0" w:afterAutospacing="0"/>
        <w:rPr>
          <w:color w:val="1F1F1F"/>
        </w:rPr>
      </w:pPr>
      <w:r>
        <w:rPr>
          <w:color w:val="1F1F1F"/>
        </w:rPr>
        <w:lastRenderedPageBreak/>
        <w:t xml:space="preserve">Souhaitez-vous que je poursuive avec la rédaction du </w:t>
      </w:r>
      <w:r>
        <w:rPr>
          <w:b/>
          <w:bCs/>
          <w:color w:val="1F1F1F"/>
          <w:bdr w:val="none" w:sz="0" w:space="0" w:color="auto" w:frame="1"/>
        </w:rPr>
        <w:t>Premier Chapitre</w:t>
      </w:r>
      <w:r>
        <w:rPr>
          <w:color w:val="1F1F1F"/>
        </w:rPr>
        <w:t xml:space="preserve"> détaillé sur "Les pathologies du déploiement classique" ?</w:t>
      </w:r>
    </w:p>
    <w:p w:rsidR="001B74F6" w:rsidRDefault="001B74F6">
      <w:pPr>
        <w:rPr>
          <w:color w:val="1F1F1F"/>
        </w:rPr>
      </w:pPr>
      <w:r>
        <w:rPr>
          <w:color w:val="1F1F1F"/>
        </w:rPr>
        <w:br w:type="page"/>
      </w:r>
    </w:p>
    <w:p w:rsidR="001B74F6" w:rsidRPr="001B74F6" w:rsidRDefault="001B74F6" w:rsidP="001B74F6">
      <w:pPr>
        <w:pStyle w:val="Titre2"/>
        <w:spacing w:after="120"/>
        <w:rPr>
          <w:color w:val="1F1F1F"/>
          <w:lang w:val="fr-CM"/>
        </w:rPr>
      </w:pPr>
      <w:r>
        <w:rPr>
          <w:color w:val="1F1F1F"/>
        </w:rPr>
        <w:lastRenderedPageBreak/>
        <w:t>Chapitre 1 : Les Pathologies du Déploiement Classique</w:t>
      </w:r>
    </w:p>
    <w:p w:rsidR="001B74F6" w:rsidRDefault="001B74F6" w:rsidP="001B74F6">
      <w:pPr>
        <w:pStyle w:val="NormalWeb"/>
        <w:spacing w:after="240" w:afterAutospacing="0"/>
        <w:rPr>
          <w:color w:val="1F1F1F"/>
        </w:rPr>
      </w:pPr>
      <w:r>
        <w:rPr>
          <w:color w:val="1F1F1F"/>
        </w:rPr>
        <w:t>Le déploiement classique, bien qu'il ait constitué la norme pendant des décennies, repose sur une gestion "mutante" de l'infrastructure. Ce chapitre analyse les limites structurelles qui rendent cette approche obsolète face aux exigences de l'ingénierie logicielle contemporaine.</w:t>
      </w:r>
    </w:p>
    <w:p w:rsidR="001B74F6" w:rsidRDefault="001B74F6" w:rsidP="001B74F6">
      <w:pPr>
        <w:spacing w:after="120"/>
        <w:rPr>
          <w:color w:val="1F1F1F"/>
        </w:rPr>
      </w:pPr>
      <w:r>
        <w:rPr>
          <w:color w:val="1F1F1F"/>
        </w:rPr>
        <w:pict>
          <v:rect id="_x0000_i1079" style="width:0;height:1.5pt" o:hralign="center" o:hrstd="t" o:hrnoshade="t" o:hr="t" fillcolor="gray" stroked="f"/>
        </w:pict>
      </w:r>
    </w:p>
    <w:p w:rsidR="001B74F6" w:rsidRDefault="001B74F6" w:rsidP="001B74F6">
      <w:pPr>
        <w:pStyle w:val="Titre3"/>
        <w:spacing w:after="120" w:afterAutospacing="0"/>
        <w:rPr>
          <w:color w:val="1F1F1F"/>
        </w:rPr>
      </w:pPr>
      <w:r>
        <w:rPr>
          <w:color w:val="1F1F1F"/>
        </w:rPr>
        <w:t>1.1 L'érosion de la reproductibilité : Les serveurs "Flocons de Neige"</w:t>
      </w:r>
    </w:p>
    <w:p w:rsidR="001B74F6" w:rsidRDefault="001B74F6" w:rsidP="001B74F6">
      <w:pPr>
        <w:pStyle w:val="NormalWeb"/>
        <w:spacing w:after="0" w:afterAutospacing="0"/>
        <w:rPr>
          <w:color w:val="1F1F1F"/>
        </w:rPr>
      </w:pPr>
      <w:r>
        <w:rPr>
          <w:color w:val="1F1F1F"/>
        </w:rPr>
        <w:t xml:space="preserve">Le premier obstacle majeur est l'accumulation de configurations manuelles. Comme le souligne </w:t>
      </w:r>
      <w:r>
        <w:rPr>
          <w:b/>
          <w:bCs/>
          <w:color w:val="1F1F1F"/>
          <w:bdr w:val="none" w:sz="0" w:space="0" w:color="auto" w:frame="1"/>
        </w:rPr>
        <w:t>Martin Fowler</w:t>
      </w:r>
      <w:r>
        <w:rPr>
          <w:color w:val="1F1F1F"/>
        </w:rPr>
        <w:t>, un serveur configuré directement sur l'hôte finit par diverger de son état initial. Chaque mise à jour de sécurité, chaque modification de variable d'environnement ou installation de patch crée une dérive.</w:t>
      </w:r>
    </w:p>
    <w:p w:rsidR="001B74F6" w:rsidRDefault="001B74F6" w:rsidP="005A42BA">
      <w:pPr>
        <w:pStyle w:val="NormalWeb"/>
        <w:numPr>
          <w:ilvl w:val="0"/>
          <w:numId w:val="35"/>
        </w:numPr>
        <w:spacing w:after="0" w:afterAutospacing="0"/>
        <w:ind w:left="0"/>
        <w:rPr>
          <w:color w:val="1F1F1F"/>
        </w:rPr>
      </w:pPr>
      <w:r>
        <w:rPr>
          <w:b/>
          <w:bCs/>
          <w:color w:val="1F1F1F"/>
          <w:bdr w:val="none" w:sz="0" w:space="0" w:color="auto" w:frame="1"/>
        </w:rPr>
        <w:t>La conséquence :</w:t>
      </w:r>
      <w:r>
        <w:rPr>
          <w:color w:val="1F1F1F"/>
        </w:rPr>
        <w:t xml:space="preserve"> Il devient impossible de garantir que l'environnement de développement est identique à celui de production.</w:t>
      </w:r>
    </w:p>
    <w:p w:rsidR="001B74F6" w:rsidRDefault="001B74F6" w:rsidP="005A42BA">
      <w:pPr>
        <w:pStyle w:val="NormalWeb"/>
        <w:numPr>
          <w:ilvl w:val="0"/>
          <w:numId w:val="35"/>
        </w:numPr>
        <w:spacing w:after="0" w:afterAutospacing="0"/>
        <w:ind w:left="0"/>
        <w:rPr>
          <w:color w:val="1F1F1F"/>
        </w:rPr>
      </w:pPr>
      <w:r>
        <w:rPr>
          <w:b/>
          <w:bCs/>
          <w:color w:val="1F1F1F"/>
          <w:bdr w:val="none" w:sz="0" w:space="0" w:color="auto" w:frame="1"/>
        </w:rPr>
        <w:t>Le risque :</w:t>
      </w:r>
      <w:r>
        <w:rPr>
          <w:color w:val="1F1F1F"/>
        </w:rPr>
        <w:t xml:space="preserve"> Le fameux syndrome du </w:t>
      </w:r>
      <w:r>
        <w:rPr>
          <w:i/>
          <w:iCs/>
          <w:color w:val="1F1F1F"/>
          <w:bdr w:val="none" w:sz="0" w:space="0" w:color="auto" w:frame="1"/>
        </w:rPr>
        <w:t>"ça marche sur ma machine"</w:t>
      </w:r>
      <w:r>
        <w:rPr>
          <w:color w:val="1F1F1F"/>
        </w:rPr>
        <w:t>. En cas de panne, la reconstruction d'un serveur à l'identique prend des heures, voire des jours, car la "recette" de cuisine du serveur n'est jamais intégralement documentée.</w:t>
      </w:r>
    </w:p>
    <w:p w:rsidR="001B74F6" w:rsidRDefault="001B74F6" w:rsidP="001B74F6">
      <w:pPr>
        <w:pStyle w:val="Titre3"/>
        <w:spacing w:after="120" w:afterAutospacing="0"/>
        <w:rPr>
          <w:color w:val="1F1F1F"/>
        </w:rPr>
      </w:pPr>
      <w:r>
        <w:rPr>
          <w:color w:val="1F1F1F"/>
        </w:rPr>
        <w:t>1.2 La "Matrice de l'Enfer" : Conflits et pollutions système</w:t>
      </w:r>
    </w:p>
    <w:p w:rsidR="001B74F6" w:rsidRDefault="001B74F6" w:rsidP="001B74F6">
      <w:pPr>
        <w:pStyle w:val="NormalWeb"/>
        <w:spacing w:after="0" w:afterAutospacing="0"/>
        <w:rPr>
          <w:color w:val="1F1F1F"/>
        </w:rPr>
      </w:pPr>
      <w:r>
        <w:rPr>
          <w:color w:val="1F1F1F"/>
        </w:rPr>
        <w:t>Dans un environnement classique, toutes les applications partagent les bibliothèques du système d'exploitation (</w:t>
      </w:r>
      <w:r>
        <w:rPr>
          <w:rStyle w:val="CodeHTML"/>
          <w:color w:val="444746"/>
          <w:bdr w:val="none" w:sz="0" w:space="0" w:color="auto" w:frame="1"/>
        </w:rPr>
        <w:t>/usr/lib</w:t>
      </w:r>
      <w:r>
        <w:rPr>
          <w:color w:val="1F1F1F"/>
        </w:rPr>
        <w:t xml:space="preserve">, </w:t>
      </w:r>
      <w:r>
        <w:rPr>
          <w:rStyle w:val="CodeHTML"/>
          <w:color w:val="444746"/>
          <w:bdr w:val="none" w:sz="0" w:space="0" w:color="auto" w:frame="1"/>
        </w:rPr>
        <w:t>System32</w:t>
      </w:r>
      <w:r>
        <w:rPr>
          <w:color w:val="1F1F1F"/>
        </w:rPr>
        <w:t xml:space="preserve">). </w:t>
      </w:r>
      <w:r>
        <w:rPr>
          <w:b/>
          <w:bCs/>
          <w:color w:val="1F1F1F"/>
          <w:bdr w:val="none" w:sz="0" w:space="0" w:color="auto" w:frame="1"/>
        </w:rPr>
        <w:t>Solomon Hykes</w:t>
      </w:r>
      <w:r>
        <w:rPr>
          <w:color w:val="1F1F1F"/>
        </w:rPr>
        <w:t xml:space="preserve"> (2013) a mis en évidence le cauchemar logistique que cela représente.</w:t>
      </w:r>
    </w:p>
    <w:p w:rsidR="001B74F6" w:rsidRDefault="001B74F6" w:rsidP="005A42BA">
      <w:pPr>
        <w:pStyle w:val="NormalWeb"/>
        <w:numPr>
          <w:ilvl w:val="0"/>
          <w:numId w:val="36"/>
        </w:numPr>
        <w:spacing w:after="0" w:afterAutospacing="0"/>
        <w:ind w:left="0"/>
        <w:rPr>
          <w:color w:val="1F1F1F"/>
        </w:rPr>
      </w:pPr>
      <w:r>
        <w:rPr>
          <w:b/>
          <w:bCs/>
          <w:color w:val="1F1F1F"/>
          <w:bdr w:val="none" w:sz="0" w:space="0" w:color="auto" w:frame="1"/>
        </w:rPr>
        <w:t>Le conflit de versions :</w:t>
      </w:r>
      <w:r>
        <w:rPr>
          <w:color w:val="1F1F1F"/>
        </w:rPr>
        <w:t xml:space="preserve"> Si l'Application A requiert la bibliothèque </w:t>
      </w:r>
      <w:r>
        <w:rPr>
          <w:rStyle w:val="CodeHTML"/>
          <w:color w:val="444746"/>
          <w:bdr w:val="none" w:sz="0" w:space="0" w:color="auto" w:frame="1"/>
        </w:rPr>
        <w:t>lib-ssl v1.1</w:t>
      </w:r>
      <w:r>
        <w:rPr>
          <w:color w:val="1F1F1F"/>
        </w:rPr>
        <w:t xml:space="preserve"> et que l'Application B nécessite la </w:t>
      </w:r>
      <w:r>
        <w:rPr>
          <w:rStyle w:val="CodeHTML"/>
          <w:color w:val="444746"/>
          <w:bdr w:val="none" w:sz="0" w:space="0" w:color="auto" w:frame="1"/>
        </w:rPr>
        <w:t>v3.0</w:t>
      </w:r>
      <w:r>
        <w:rPr>
          <w:color w:val="1F1F1F"/>
        </w:rPr>
        <w:t>, l'administrateur système est face à une impasse. L'installation de l'une peut rendre l'autre instable ou inopérante.</w:t>
      </w:r>
    </w:p>
    <w:p w:rsidR="001B74F6" w:rsidRDefault="001B74F6" w:rsidP="005A42BA">
      <w:pPr>
        <w:pStyle w:val="NormalWeb"/>
        <w:numPr>
          <w:ilvl w:val="0"/>
          <w:numId w:val="36"/>
        </w:numPr>
        <w:spacing w:after="0" w:afterAutospacing="0"/>
        <w:ind w:left="0"/>
        <w:rPr>
          <w:color w:val="1F1F1F"/>
        </w:rPr>
      </w:pPr>
      <w:r>
        <w:rPr>
          <w:b/>
          <w:bCs/>
          <w:color w:val="1F1F1F"/>
          <w:bdr w:val="none" w:sz="0" w:space="0" w:color="auto" w:frame="1"/>
        </w:rPr>
        <w:t>La pollution globale :</w:t>
      </w:r>
      <w:r>
        <w:rPr>
          <w:color w:val="1F1F1F"/>
        </w:rPr>
        <w:t xml:space="preserve"> Chaque outil installé laisse des traces permanentes. À terme, le système hôte devient "lourd", encombré de dépendances obsolètes qui augmentent la surface d'attaque pour les vulnérabilités informatiques.</w:t>
      </w:r>
    </w:p>
    <w:p w:rsidR="001B74F6" w:rsidRDefault="001B74F6" w:rsidP="001B74F6">
      <w:pPr>
        <w:pStyle w:val="Titre3"/>
        <w:spacing w:after="120" w:afterAutospacing="0"/>
        <w:rPr>
          <w:color w:val="1F1F1F"/>
        </w:rPr>
      </w:pPr>
      <w:r>
        <w:rPr>
          <w:color w:val="1F1F1F"/>
        </w:rPr>
        <w:t>1.3 L'opacité des interdépendances : Une architecture "boîte noire"</w:t>
      </w:r>
    </w:p>
    <w:p w:rsidR="001B74F6" w:rsidRDefault="001B74F6" w:rsidP="001B74F6">
      <w:pPr>
        <w:pStyle w:val="NormalWeb"/>
        <w:spacing w:after="120" w:afterAutospacing="0"/>
        <w:rPr>
          <w:color w:val="1F1F1F"/>
        </w:rPr>
      </w:pPr>
      <w:r>
        <w:rPr>
          <w:color w:val="1F1F1F"/>
        </w:rPr>
        <w:t>Le déploiement classique manque cruellement de visibilité sur la topologie de l'application. Au sein d'une même machine, les frontières entre la logique métier (code source) et les services de données (base de données, cache) sont floues.</w:t>
      </w:r>
    </w:p>
    <w:p w:rsidR="001B74F6" w:rsidRDefault="001B74F6" w:rsidP="005A42BA">
      <w:pPr>
        <w:pStyle w:val="NormalWeb"/>
        <w:numPr>
          <w:ilvl w:val="0"/>
          <w:numId w:val="37"/>
        </w:numPr>
        <w:spacing w:after="0" w:afterAutospacing="0"/>
        <w:ind w:left="0"/>
        <w:rPr>
          <w:color w:val="1F1F1F"/>
        </w:rPr>
      </w:pPr>
      <w:r>
        <w:rPr>
          <w:b/>
          <w:bCs/>
          <w:color w:val="1F1F1F"/>
          <w:bdr w:val="none" w:sz="0" w:space="0" w:color="auto" w:frame="1"/>
        </w:rPr>
        <w:t>Absence de cloisonnement :</w:t>
      </w:r>
      <w:r>
        <w:rPr>
          <w:color w:val="1F1F1F"/>
        </w:rPr>
        <w:t xml:space="preserve"> Une fuite de mémoire dans la logique métier peut saturer les ressources de la base de données, car les deux processus se partagent la même mémoire vive sans limites strictes.</w:t>
      </w:r>
    </w:p>
    <w:p w:rsidR="001B74F6" w:rsidRDefault="001B74F6" w:rsidP="005A42BA">
      <w:pPr>
        <w:pStyle w:val="NormalWeb"/>
        <w:numPr>
          <w:ilvl w:val="0"/>
          <w:numId w:val="37"/>
        </w:numPr>
        <w:spacing w:after="0" w:afterAutospacing="0"/>
        <w:ind w:left="0"/>
        <w:rPr>
          <w:color w:val="1F1F1F"/>
        </w:rPr>
      </w:pPr>
      <w:r>
        <w:rPr>
          <w:b/>
          <w:bCs/>
          <w:color w:val="1F1F1F"/>
          <w:bdr w:val="none" w:sz="0" w:space="0" w:color="auto" w:frame="1"/>
        </w:rPr>
        <w:t>Dépendances implicites :</w:t>
      </w:r>
      <w:r>
        <w:rPr>
          <w:color w:val="1F1F1F"/>
        </w:rPr>
        <w:t xml:space="preserve"> Contrairement aux recommandations de </w:t>
      </w:r>
      <w:r>
        <w:rPr>
          <w:b/>
          <w:bCs/>
          <w:color w:val="1F1F1F"/>
          <w:bdr w:val="none" w:sz="0" w:space="0" w:color="auto" w:frame="1"/>
        </w:rPr>
        <w:t>Adam Wiggins</w:t>
      </w:r>
      <w:r>
        <w:rPr>
          <w:color w:val="1F1F1F"/>
        </w:rPr>
        <w:t xml:space="preserve"> dans le manifeste </w:t>
      </w:r>
      <w:r>
        <w:rPr>
          <w:i/>
          <w:iCs/>
          <w:color w:val="1F1F1F"/>
          <w:bdr w:val="none" w:sz="0" w:space="0" w:color="auto" w:frame="1"/>
        </w:rPr>
        <w:t>The Twelve-Factor App</w:t>
      </w:r>
      <w:r>
        <w:rPr>
          <w:color w:val="1F1F1F"/>
        </w:rPr>
        <w:t xml:space="preserve">, les liens entre les services sont souvent codés en "dur" (adresses IP locales, chemins de fichiers absolus). Cela rend toute maintenance ou migration </w:t>
      </w:r>
      <w:r>
        <w:rPr>
          <w:color w:val="1F1F1F"/>
        </w:rPr>
        <w:lastRenderedPageBreak/>
        <w:t>extrêmement périlleuse, car l'administrateur n'a pas de vue d'ensemble sur le réseau interne de l'application.</w:t>
      </w:r>
    </w:p>
    <w:p w:rsidR="001B74F6" w:rsidRDefault="001B74F6" w:rsidP="001B74F6">
      <w:pPr>
        <w:spacing w:after="120"/>
        <w:rPr>
          <w:color w:val="1F1F1F"/>
        </w:rPr>
      </w:pPr>
      <w:r>
        <w:rPr>
          <w:color w:val="1F1F1F"/>
        </w:rPr>
        <w:pict>
          <v:rect id="_x0000_i1080" style="width:0;height:1.5pt" o:hralign="center" o:hrstd="t" o:hrnoshade="t" o:hr="t" fillcolor="gray" stroked="f"/>
        </w:pict>
      </w:r>
    </w:p>
    <w:p w:rsidR="001B74F6" w:rsidRDefault="001B74F6" w:rsidP="001B74F6">
      <w:pPr>
        <w:pStyle w:val="Titre3"/>
        <w:spacing w:after="120" w:afterAutospacing="0"/>
        <w:rPr>
          <w:color w:val="1F1F1F"/>
        </w:rPr>
      </w:pPr>
      <w:r>
        <w:rPr>
          <w:color w:val="1F1F1F"/>
        </w:rPr>
        <w:t>Conclusion du chapitre</w:t>
      </w:r>
    </w:p>
    <w:p w:rsidR="001B74F6" w:rsidRDefault="001B74F6" w:rsidP="001B74F6">
      <w:pPr>
        <w:pStyle w:val="NormalWeb"/>
        <w:spacing w:after="0" w:afterAutospacing="0"/>
        <w:rPr>
          <w:color w:val="1F1F1F"/>
        </w:rPr>
      </w:pPr>
      <w:r>
        <w:rPr>
          <w:color w:val="1F1F1F"/>
        </w:rPr>
        <w:t>Le déploiement classique traite le serveur comme un animal de compagnie (</w:t>
      </w:r>
      <w:r>
        <w:rPr>
          <w:i/>
          <w:iCs/>
          <w:color w:val="1F1F1F"/>
          <w:bdr w:val="none" w:sz="0" w:space="0" w:color="auto" w:frame="1"/>
        </w:rPr>
        <w:t>Pet</w:t>
      </w:r>
      <w:r>
        <w:rPr>
          <w:color w:val="1F1F1F"/>
        </w:rPr>
        <w:t>) : on le soigne, on le nomme et on s'inquiète lorsqu'il tombe malade. Cette gestion artisanale est le frein principal à la mise en œuvre de cycles de développement rapides (DevOps).</w:t>
      </w:r>
    </w:p>
    <w:p w:rsidR="001B74F6" w:rsidRDefault="001B74F6" w:rsidP="001B74F6">
      <w:pPr>
        <w:pStyle w:val="NormalWeb"/>
        <w:spacing w:after="0" w:afterAutospacing="0"/>
        <w:rPr>
          <w:color w:val="1F1F1F"/>
        </w:rPr>
      </w:pPr>
      <w:r>
        <w:rPr>
          <w:b/>
          <w:bCs/>
          <w:color w:val="1F1F1F"/>
          <w:bdr w:val="none" w:sz="0" w:space="0" w:color="auto" w:frame="1"/>
        </w:rPr>
        <w:t>Auteur clé à retenir :</w:t>
      </w:r>
      <w:r>
        <w:rPr>
          <w:color w:val="1F1F1F"/>
        </w:rPr>
        <w:t xml:space="preserve"> </w:t>
      </w:r>
      <w:r>
        <w:rPr>
          <w:b/>
          <w:bCs/>
          <w:color w:val="1F1F1F"/>
          <w:bdr w:val="none" w:sz="0" w:space="0" w:color="auto" w:frame="1"/>
        </w:rPr>
        <w:t>Martin Fowler</w:t>
      </w:r>
      <w:r>
        <w:rPr>
          <w:color w:val="1F1F1F"/>
        </w:rPr>
        <w:t xml:space="preserve"> pour la théorie de l'infrastructure immuable, opposée à l'infrastructure fragile des serveurs "flocons de neige".</w:t>
      </w:r>
    </w:p>
    <w:p w:rsidR="001B74F6" w:rsidRDefault="001B74F6" w:rsidP="001B74F6">
      <w:pPr>
        <w:spacing w:after="120"/>
        <w:rPr>
          <w:color w:val="1F1F1F"/>
        </w:rPr>
      </w:pPr>
      <w:r>
        <w:rPr>
          <w:color w:val="1F1F1F"/>
        </w:rPr>
        <w:pict>
          <v:rect id="_x0000_i1081" style="width:0;height:1.5pt" o:hralign="center" o:hrstd="t" o:hrnoshade="t" o:hr="t" fillcolor="gray" stroked="f"/>
        </w:pict>
      </w:r>
    </w:p>
    <w:p w:rsidR="001B74F6" w:rsidRDefault="001B74F6" w:rsidP="001B74F6">
      <w:pPr>
        <w:pStyle w:val="NormalWeb"/>
        <w:spacing w:after="0" w:afterAutospacing="0"/>
        <w:rPr>
          <w:color w:val="1F1F1F"/>
        </w:rPr>
      </w:pPr>
      <w:r>
        <w:rPr>
          <w:color w:val="1F1F1F"/>
        </w:rPr>
        <w:t xml:space="preserve">Souhaitez-vous que je rédige le </w:t>
      </w:r>
      <w:r>
        <w:rPr>
          <w:b/>
          <w:bCs/>
          <w:color w:val="1F1F1F"/>
          <w:bdr w:val="none" w:sz="0" w:space="0" w:color="auto" w:frame="1"/>
        </w:rPr>
        <w:t>Chapitre 2</w:t>
      </w:r>
      <w:r>
        <w:rPr>
          <w:color w:val="1F1F1F"/>
        </w:rPr>
        <w:t>, consacré à la révolution de Docker Compose et à la manière dont il résout précisément ces trois pathologies ?</w:t>
      </w:r>
    </w:p>
    <w:p w:rsidR="001B74F6" w:rsidRDefault="001B74F6">
      <w:pPr>
        <w:rPr>
          <w:color w:val="1F1F1F"/>
        </w:rPr>
      </w:pPr>
    </w:p>
    <w:p w:rsidR="001B74F6" w:rsidRDefault="001B74F6">
      <w:pPr>
        <w:rPr>
          <w:color w:val="1F1F1F"/>
        </w:rPr>
      </w:pPr>
      <w:r>
        <w:rPr>
          <w:color w:val="1F1F1F"/>
        </w:rPr>
        <w:br w:type="page"/>
      </w:r>
    </w:p>
    <w:p w:rsidR="001B74F6" w:rsidRPr="001B74F6" w:rsidRDefault="001B74F6" w:rsidP="001B74F6">
      <w:pPr>
        <w:pStyle w:val="NormalWeb"/>
        <w:spacing w:after="0" w:afterAutospacing="0"/>
        <w:rPr>
          <w:color w:val="1F1F1F"/>
          <w:lang w:val="fr-CM"/>
        </w:rPr>
      </w:pPr>
      <w:r>
        <w:rPr>
          <w:color w:val="1F1F1F"/>
        </w:rPr>
        <w:lastRenderedPageBreak/>
        <w:t xml:space="preserve">Voici la rédaction détaillée du </w:t>
      </w:r>
      <w:r>
        <w:rPr>
          <w:b/>
          <w:bCs/>
          <w:color w:val="1F1F1F"/>
          <w:bdr w:val="none" w:sz="0" w:space="0" w:color="auto" w:frame="1"/>
        </w:rPr>
        <w:t>Chapitre 2</w:t>
      </w:r>
      <w:r>
        <w:rPr>
          <w:color w:val="1F1F1F"/>
        </w:rPr>
        <w:t>, axée sur la manière dont Docker Compose répond point par point aux failles du modèle traditionnel en s'appuyant sur les travaux de recherche et les standards de l'industrie.</w:t>
      </w:r>
    </w:p>
    <w:p w:rsidR="001B74F6" w:rsidRDefault="001B74F6" w:rsidP="001B74F6">
      <w:pPr>
        <w:spacing w:after="120"/>
        <w:rPr>
          <w:color w:val="1F1F1F"/>
        </w:rPr>
      </w:pPr>
      <w:r>
        <w:rPr>
          <w:color w:val="1F1F1F"/>
        </w:rPr>
        <w:pict>
          <v:rect id="_x0000_i1085" style="width:0;height:1.5pt" o:hralign="center" o:hrstd="t" o:hrnoshade="t" o:hr="t" fillcolor="gray" stroked="f"/>
        </w:pict>
      </w:r>
    </w:p>
    <w:p w:rsidR="001B74F6" w:rsidRDefault="001B74F6" w:rsidP="001B74F6">
      <w:pPr>
        <w:pStyle w:val="Titre2"/>
        <w:spacing w:after="120"/>
        <w:rPr>
          <w:color w:val="1F1F1F"/>
        </w:rPr>
      </w:pPr>
      <w:r>
        <w:rPr>
          <w:color w:val="1F1F1F"/>
        </w:rPr>
        <w:t>Chapitre 2 : Docker Compose ou l'Avènement de l'Architecture Déclarative</w:t>
      </w:r>
    </w:p>
    <w:p w:rsidR="001B74F6" w:rsidRDefault="001B74F6" w:rsidP="001B74F6">
      <w:pPr>
        <w:pStyle w:val="NormalWeb"/>
        <w:spacing w:after="240" w:afterAutospacing="0"/>
        <w:rPr>
          <w:color w:val="1F1F1F"/>
        </w:rPr>
      </w:pPr>
      <w:r>
        <w:rPr>
          <w:color w:val="1F1F1F"/>
        </w:rPr>
        <w:t>Le passage à Docker Compose ne représente pas simplement un changement d'outil, mais une véritable mutation méthodologique. En remplaçant l'installation manuelle par une définition logicielle de l'infrastructure, Docker Compose résout les problèmes de cohabitation et de visibilité.</w:t>
      </w:r>
    </w:p>
    <w:p w:rsidR="001B74F6" w:rsidRDefault="001B74F6" w:rsidP="001B74F6">
      <w:pPr>
        <w:pStyle w:val="Titre3"/>
        <w:spacing w:after="120" w:afterAutospacing="0"/>
        <w:rPr>
          <w:color w:val="1F1F1F"/>
        </w:rPr>
      </w:pPr>
      <w:r>
        <w:rPr>
          <w:color w:val="1F1F1F"/>
        </w:rPr>
        <w:t>2.1 L'Isolation par Conteneurisation : La fin de la "Matrice de l'Enfer"</w:t>
      </w:r>
    </w:p>
    <w:p w:rsidR="001B74F6" w:rsidRDefault="001B74F6" w:rsidP="001B74F6">
      <w:pPr>
        <w:pStyle w:val="NormalWeb"/>
        <w:spacing w:after="0" w:afterAutospacing="0"/>
        <w:rPr>
          <w:color w:val="1F1F1F"/>
        </w:rPr>
      </w:pPr>
      <w:r>
        <w:rPr>
          <w:color w:val="1F1F1F"/>
        </w:rPr>
        <w:t xml:space="preserve">La réponse fondamentale de Docker au conflit de versions réside dans l'isolation des processus via les </w:t>
      </w:r>
      <w:r>
        <w:rPr>
          <w:i/>
          <w:iCs/>
          <w:color w:val="1F1F1F"/>
          <w:bdr w:val="none" w:sz="0" w:space="0" w:color="auto" w:frame="1"/>
        </w:rPr>
        <w:t>namespaces</w:t>
      </w:r>
      <w:r>
        <w:rPr>
          <w:color w:val="1F1F1F"/>
        </w:rPr>
        <w:t xml:space="preserve"> du noyau Linux. Contrairement au déploiement classique où toutes les applications partagent le même environnement système, Docker Compose encapsule chaque composant.</w:t>
      </w:r>
    </w:p>
    <w:p w:rsidR="001B74F6" w:rsidRDefault="001B74F6" w:rsidP="005A42BA">
      <w:pPr>
        <w:pStyle w:val="NormalWeb"/>
        <w:numPr>
          <w:ilvl w:val="0"/>
          <w:numId w:val="38"/>
        </w:numPr>
        <w:spacing w:after="0" w:afterAutospacing="0"/>
        <w:ind w:left="0"/>
        <w:rPr>
          <w:color w:val="1F1F1F"/>
        </w:rPr>
      </w:pPr>
      <w:r>
        <w:rPr>
          <w:b/>
          <w:bCs/>
          <w:color w:val="1F1F1F"/>
          <w:bdr w:val="none" w:sz="0" w:space="0" w:color="auto" w:frame="1"/>
        </w:rPr>
        <w:t>Résolution des conflits :</w:t>
      </w:r>
      <w:r>
        <w:rPr>
          <w:color w:val="1F1F1F"/>
        </w:rPr>
        <w:t xml:space="preserve"> Comme le démontre </w:t>
      </w:r>
      <w:r>
        <w:rPr>
          <w:b/>
          <w:bCs/>
          <w:color w:val="1F1F1F"/>
          <w:bdr w:val="none" w:sz="0" w:space="0" w:color="auto" w:frame="1"/>
        </w:rPr>
        <w:t>Solomon Hykes</w:t>
      </w:r>
      <w:r>
        <w:rPr>
          <w:color w:val="1F1F1F"/>
        </w:rPr>
        <w:t xml:space="preserve"> (2013), le conteneur contient son propre système de fichiers. Il est donc possible de faire cohabiter un service exigeant PHP 5.6 et un autre exigeant PHP 8.2 sur la même machine hôte sans aucune interférence.</w:t>
      </w:r>
    </w:p>
    <w:p w:rsidR="001B74F6" w:rsidRDefault="001B74F6" w:rsidP="005A42BA">
      <w:pPr>
        <w:pStyle w:val="NormalWeb"/>
        <w:numPr>
          <w:ilvl w:val="0"/>
          <w:numId w:val="38"/>
        </w:numPr>
        <w:spacing w:after="0" w:afterAutospacing="0"/>
        <w:ind w:left="0"/>
        <w:rPr>
          <w:color w:val="1F1F1F"/>
        </w:rPr>
      </w:pPr>
      <w:r>
        <w:rPr>
          <w:b/>
          <w:bCs/>
          <w:color w:val="1F1F1F"/>
          <w:bdr w:val="none" w:sz="0" w:space="0" w:color="auto" w:frame="1"/>
        </w:rPr>
        <w:t>Étanchéité des dépendances :</w:t>
      </w:r>
      <w:r>
        <w:rPr>
          <w:color w:val="1F1F1F"/>
        </w:rPr>
        <w:t xml:space="preserve"> Chaque service est une "boîte noire" qui embarque uniquement ce dont elle a besoin. Cette approche valide les travaux de </w:t>
      </w:r>
      <w:r>
        <w:rPr>
          <w:b/>
          <w:bCs/>
          <w:color w:val="1F1F1F"/>
          <w:bdr w:val="none" w:sz="0" w:space="0" w:color="auto" w:frame="1"/>
        </w:rPr>
        <w:t>C. Boettiger</w:t>
      </w:r>
      <w:r>
        <w:rPr>
          <w:color w:val="1F1F1F"/>
        </w:rPr>
        <w:t xml:space="preserve"> sur la reproductibilité : l'application n'est plus à la merci des mises à jour imprévues du système d'exploitation hôte.</w:t>
      </w:r>
    </w:p>
    <w:p w:rsidR="001B74F6" w:rsidRDefault="001B74F6" w:rsidP="001B74F6">
      <w:pPr>
        <w:pStyle w:val="Titre3"/>
        <w:spacing w:after="120" w:afterAutospacing="0"/>
        <w:rPr>
          <w:color w:val="1F1F1F"/>
        </w:rPr>
      </w:pPr>
      <w:r>
        <w:rPr>
          <w:color w:val="1F1F1F"/>
        </w:rPr>
        <w:t>2.2 Le Fichier YAML : L'Infrastructure comme Code (IaC)</w:t>
      </w:r>
    </w:p>
    <w:p w:rsidR="001B74F6" w:rsidRDefault="001B74F6" w:rsidP="001B74F6">
      <w:pPr>
        <w:pStyle w:val="NormalWeb"/>
        <w:spacing w:after="0" w:afterAutospacing="0"/>
        <w:rPr>
          <w:color w:val="1F1F1F"/>
        </w:rPr>
      </w:pPr>
      <w:r>
        <w:rPr>
          <w:color w:val="1F1F1F"/>
        </w:rPr>
        <w:t xml:space="preserve">Docker Compose introduit la notion de </w:t>
      </w:r>
      <w:r>
        <w:rPr>
          <w:b/>
          <w:bCs/>
          <w:color w:val="1F1F1F"/>
          <w:bdr w:val="none" w:sz="0" w:space="0" w:color="auto" w:frame="1"/>
        </w:rPr>
        <w:t>déploiement déclaratif</w:t>
      </w:r>
      <w:r>
        <w:rPr>
          <w:color w:val="1F1F1F"/>
        </w:rPr>
        <w:t xml:space="preserve">. Au lieu d'exécuter une suite de commandes impératives (installer, configurer, lancer), l'administrateur décrit l'état final souhaité dans un fichier </w:t>
      </w:r>
      <w:r>
        <w:rPr>
          <w:rStyle w:val="CodeHTML"/>
          <w:color w:val="444746"/>
          <w:bdr w:val="none" w:sz="0" w:space="0" w:color="auto" w:frame="1"/>
        </w:rPr>
        <w:t>docker-compose.yml</w:t>
      </w:r>
      <w:r>
        <w:rPr>
          <w:color w:val="1F1F1F"/>
        </w:rPr>
        <w:t>.</w:t>
      </w:r>
    </w:p>
    <w:p w:rsidR="001B74F6" w:rsidRDefault="001B74F6" w:rsidP="005A42BA">
      <w:pPr>
        <w:pStyle w:val="NormalWeb"/>
        <w:numPr>
          <w:ilvl w:val="0"/>
          <w:numId w:val="39"/>
        </w:numPr>
        <w:spacing w:after="0" w:afterAutospacing="0"/>
        <w:ind w:left="0"/>
        <w:rPr>
          <w:color w:val="1F1F1F"/>
        </w:rPr>
      </w:pPr>
      <w:r>
        <w:rPr>
          <w:b/>
          <w:bCs/>
          <w:color w:val="1F1F1F"/>
          <w:bdr w:val="none" w:sz="0" w:space="0" w:color="auto" w:frame="1"/>
        </w:rPr>
        <w:t>Visibilité et Documentation :</w:t>
      </w:r>
      <w:r>
        <w:rPr>
          <w:color w:val="1F1F1F"/>
        </w:rPr>
        <w:t xml:space="preserve"> Ce fichier sert de source unique de vérité. Comme l'explique </w:t>
      </w:r>
      <w:r>
        <w:rPr>
          <w:b/>
          <w:bCs/>
          <w:color w:val="1F1F1F"/>
          <w:bdr w:val="none" w:sz="0" w:space="0" w:color="auto" w:frame="1"/>
        </w:rPr>
        <w:t>Jean-Philippe Gouigoux</w:t>
      </w:r>
      <w:r>
        <w:rPr>
          <w:color w:val="1F1F1F"/>
        </w:rPr>
        <w:t>, il rend visibles les dépendances qui étaient auparavant cachées. On y définit explicitement les volumes de données et les réseaux.</w:t>
      </w:r>
    </w:p>
    <w:p w:rsidR="001B74F6" w:rsidRDefault="001B74F6" w:rsidP="005A42BA">
      <w:pPr>
        <w:pStyle w:val="NormalWeb"/>
        <w:numPr>
          <w:ilvl w:val="0"/>
          <w:numId w:val="39"/>
        </w:numPr>
        <w:spacing w:after="0" w:afterAutospacing="0"/>
        <w:ind w:left="0"/>
        <w:rPr>
          <w:color w:val="1F1F1F"/>
        </w:rPr>
      </w:pPr>
      <w:r>
        <w:rPr>
          <w:b/>
          <w:bCs/>
          <w:color w:val="1F1F1F"/>
          <w:bdr w:val="none" w:sz="0" w:space="0" w:color="auto" w:frame="1"/>
        </w:rPr>
        <w:t>Orchestration des liens :</w:t>
      </w:r>
      <w:r>
        <w:rPr>
          <w:color w:val="1F1F1F"/>
        </w:rPr>
        <w:t xml:space="preserve"> L'utilisation de directives comme </w:t>
      </w:r>
      <w:r>
        <w:rPr>
          <w:rStyle w:val="CodeHTML"/>
          <w:color w:val="444746"/>
          <w:bdr w:val="none" w:sz="0" w:space="0" w:color="auto" w:frame="1"/>
        </w:rPr>
        <w:t>depends_on</w:t>
      </w:r>
      <w:r>
        <w:rPr>
          <w:color w:val="1F1F1F"/>
        </w:rPr>
        <w:t xml:space="preserve"> permet de formaliser l'interdépendance entre la logique métier et les services de données. Cela garantit que la base de données est opérationnelle avant que l'application ne tente de s'y connecter, supprimant les erreurs de démarrage aléatoires propres au déploiement classique.</w:t>
      </w:r>
    </w:p>
    <w:p w:rsidR="001B74F6" w:rsidRDefault="001B74F6" w:rsidP="001B74F6">
      <w:pPr>
        <w:pStyle w:val="Titre3"/>
        <w:spacing w:after="120" w:afterAutospacing="0"/>
        <w:rPr>
          <w:color w:val="1F1F1F"/>
        </w:rPr>
      </w:pPr>
      <w:r>
        <w:rPr>
          <w:color w:val="1F1F1F"/>
        </w:rPr>
        <w:t>2.3 Parité des Environnements et Infrastructure Immuable</w:t>
      </w:r>
    </w:p>
    <w:p w:rsidR="001B74F6" w:rsidRDefault="001B74F6" w:rsidP="001B74F6">
      <w:pPr>
        <w:pStyle w:val="NormalWeb"/>
        <w:spacing w:after="0" w:afterAutospacing="0"/>
        <w:rPr>
          <w:color w:val="1F1F1F"/>
        </w:rPr>
      </w:pPr>
      <w:r>
        <w:rPr>
          <w:color w:val="1F1F1F"/>
        </w:rPr>
        <w:t xml:space="preserve">En s'appuyant sur les principes de </w:t>
      </w:r>
      <w:r>
        <w:rPr>
          <w:b/>
          <w:bCs/>
          <w:color w:val="1F1F1F"/>
          <w:bdr w:val="none" w:sz="0" w:space="0" w:color="auto" w:frame="1"/>
        </w:rPr>
        <w:t>Martin Fowler</w:t>
      </w:r>
      <w:r>
        <w:rPr>
          <w:color w:val="1F1F1F"/>
        </w:rPr>
        <w:t xml:space="preserve"> sur l'infrastructure immuable, Docker Compose garantit qu'un service est identique, qu'il tourne sur le poste d'un développeur ou sur un serveur de production.</w:t>
      </w:r>
    </w:p>
    <w:p w:rsidR="001B74F6" w:rsidRDefault="001B74F6" w:rsidP="005A42BA">
      <w:pPr>
        <w:pStyle w:val="NormalWeb"/>
        <w:numPr>
          <w:ilvl w:val="0"/>
          <w:numId w:val="40"/>
        </w:numPr>
        <w:spacing w:after="0" w:afterAutospacing="0"/>
        <w:ind w:left="0"/>
        <w:rPr>
          <w:color w:val="1F1F1F"/>
        </w:rPr>
      </w:pPr>
      <w:r>
        <w:rPr>
          <w:b/>
          <w:bCs/>
          <w:color w:val="1F1F1F"/>
          <w:bdr w:val="none" w:sz="0" w:space="0" w:color="auto" w:frame="1"/>
        </w:rPr>
        <w:lastRenderedPageBreak/>
        <w:t>Suppression du "Flocon de Neige" :</w:t>
      </w:r>
      <w:r>
        <w:rPr>
          <w:color w:val="1F1F1F"/>
        </w:rPr>
        <w:t xml:space="preserve"> On ne modifie plus un serveur en place ; on recrée le conteneur à partir d'une image immuable. Cela élimine la dérive de configuration.</w:t>
      </w:r>
    </w:p>
    <w:p w:rsidR="001B74F6" w:rsidRDefault="001B74F6" w:rsidP="005A42BA">
      <w:pPr>
        <w:pStyle w:val="NormalWeb"/>
        <w:numPr>
          <w:ilvl w:val="0"/>
          <w:numId w:val="40"/>
        </w:numPr>
        <w:spacing w:after="0" w:afterAutospacing="0"/>
        <w:ind w:left="0"/>
        <w:rPr>
          <w:color w:val="1F1F1F"/>
        </w:rPr>
      </w:pPr>
      <w:r>
        <w:rPr>
          <w:b/>
          <w:bCs/>
          <w:color w:val="1F1F1F"/>
          <w:bdr w:val="none" w:sz="0" w:space="0" w:color="auto" w:frame="1"/>
        </w:rPr>
        <w:t>Portabilité immédiate :</w:t>
      </w:r>
      <w:r>
        <w:rPr>
          <w:color w:val="1F1F1F"/>
        </w:rPr>
        <w:t xml:space="preserve"> Le déploiement devient "léger" non pas par sa taille, mais par sa facilité de mouvement. Une application complexe de dix services peut être déployée sur une nouvelle machine avec une seule commande : </w:t>
      </w:r>
      <w:r>
        <w:rPr>
          <w:rStyle w:val="CodeHTML"/>
          <w:color w:val="444746"/>
          <w:bdr w:val="none" w:sz="0" w:space="0" w:color="auto" w:frame="1"/>
        </w:rPr>
        <w:t>docker-compose up -d</w:t>
      </w:r>
      <w:r>
        <w:rPr>
          <w:color w:val="1F1F1F"/>
        </w:rPr>
        <w:t>.</w:t>
      </w:r>
    </w:p>
    <w:p w:rsidR="001B74F6" w:rsidRDefault="001B74F6" w:rsidP="001B74F6">
      <w:pPr>
        <w:pStyle w:val="Titre3"/>
        <w:spacing w:after="120" w:afterAutospacing="0"/>
        <w:rPr>
          <w:color w:val="1F1F1F"/>
        </w:rPr>
      </w:pPr>
      <w:r>
        <w:rPr>
          <w:color w:val="1F1F1F"/>
        </w:rPr>
        <w:t>2.4 Efficacité et Observabilité Unifiée</w:t>
      </w:r>
    </w:p>
    <w:p w:rsidR="001B74F6" w:rsidRDefault="001B74F6" w:rsidP="001B74F6">
      <w:pPr>
        <w:pStyle w:val="NormalWeb"/>
        <w:spacing w:after="0" w:afterAutospacing="0"/>
        <w:rPr>
          <w:color w:val="1F1F1F"/>
        </w:rPr>
      </w:pPr>
      <w:r>
        <w:rPr>
          <w:color w:val="1F1F1F"/>
        </w:rPr>
        <w:t xml:space="preserve">Enfin, Docker Compose répond aux besoins de maintenance soulevés par </w:t>
      </w:r>
      <w:r>
        <w:rPr>
          <w:b/>
          <w:bCs/>
          <w:color w:val="1F1F1F"/>
          <w:bdr w:val="none" w:sz="0" w:space="0" w:color="auto" w:frame="1"/>
        </w:rPr>
        <w:t>Sam Newman</w:t>
      </w:r>
      <w:r>
        <w:rPr>
          <w:color w:val="1F1F1F"/>
        </w:rPr>
        <w:t xml:space="preserve"> dans ses travaux sur les microservices.</w:t>
      </w:r>
    </w:p>
    <w:p w:rsidR="001B74F6" w:rsidRDefault="001B74F6" w:rsidP="005A42BA">
      <w:pPr>
        <w:pStyle w:val="NormalWeb"/>
        <w:numPr>
          <w:ilvl w:val="0"/>
          <w:numId w:val="41"/>
        </w:numPr>
        <w:spacing w:after="0" w:afterAutospacing="0"/>
        <w:ind w:left="0"/>
        <w:rPr>
          <w:color w:val="1F1F1F"/>
        </w:rPr>
      </w:pPr>
      <w:r>
        <w:rPr>
          <w:b/>
          <w:bCs/>
          <w:color w:val="1F1F1F"/>
          <w:bdr w:val="none" w:sz="0" w:space="0" w:color="auto" w:frame="1"/>
        </w:rPr>
        <w:t>Centralisation des flux :</w:t>
      </w:r>
      <w:r>
        <w:rPr>
          <w:color w:val="1F1F1F"/>
        </w:rPr>
        <w:t xml:space="preserve"> Compose agrège les logs de tous les services de manière synchronisée. Cela permet de voir, dans un flux unique, comment une requête traverse la logique métier pour interroger la base de données.</w:t>
      </w:r>
    </w:p>
    <w:p w:rsidR="001B74F6" w:rsidRDefault="001B74F6" w:rsidP="005A42BA">
      <w:pPr>
        <w:pStyle w:val="NormalWeb"/>
        <w:numPr>
          <w:ilvl w:val="0"/>
          <w:numId w:val="41"/>
        </w:numPr>
        <w:spacing w:after="0" w:afterAutospacing="0"/>
        <w:ind w:left="0"/>
        <w:rPr>
          <w:color w:val="1F1F1F"/>
        </w:rPr>
      </w:pPr>
      <w:r>
        <w:rPr>
          <w:b/>
          <w:bCs/>
          <w:color w:val="1F1F1F"/>
          <w:bdr w:val="none" w:sz="0" w:space="0" w:color="auto" w:frame="1"/>
        </w:rPr>
        <w:t>Optimisation des ressources :</w:t>
      </w:r>
      <w:r>
        <w:rPr>
          <w:color w:val="1F1F1F"/>
        </w:rPr>
        <w:t xml:space="preserve"> Bien qu'offrant une isolation proche d'une machine virtuelle, les travaux de </w:t>
      </w:r>
      <w:r>
        <w:rPr>
          <w:b/>
          <w:bCs/>
          <w:color w:val="1F1F1F"/>
          <w:bdr w:val="none" w:sz="0" w:space="0" w:color="auto" w:frame="1"/>
        </w:rPr>
        <w:t>Felter et al. (IBM)</w:t>
      </w:r>
      <w:r>
        <w:rPr>
          <w:color w:val="1F1F1F"/>
        </w:rPr>
        <w:t xml:space="preserve"> prouvent que l'utilisation de Docker conserve la performance du déploiement classique, car les conteneurs partagent le même noyau sans la lourdeur d'un hyperviseur.</w:t>
      </w:r>
    </w:p>
    <w:p w:rsidR="001B74F6" w:rsidRDefault="001B74F6" w:rsidP="001B74F6">
      <w:pPr>
        <w:spacing w:after="120"/>
        <w:rPr>
          <w:color w:val="1F1F1F"/>
        </w:rPr>
      </w:pPr>
      <w:r>
        <w:rPr>
          <w:color w:val="1F1F1F"/>
        </w:rPr>
        <w:pict>
          <v:rect id="_x0000_i1086" style="width:0;height:1.5pt" o:hralign="center" o:hrstd="t" o:hrnoshade="t" o:hr="t" fillcolor="gray" stroked="f"/>
        </w:pict>
      </w:r>
    </w:p>
    <w:p w:rsidR="001B74F6" w:rsidRDefault="001B74F6" w:rsidP="001B74F6">
      <w:pPr>
        <w:pStyle w:val="Titre3"/>
        <w:spacing w:after="120" w:afterAutospacing="0"/>
        <w:rPr>
          <w:color w:val="1F1F1F"/>
        </w:rPr>
      </w:pPr>
      <w:r>
        <w:rPr>
          <w:color w:val="1F1F1F"/>
        </w:rPr>
        <w:t>Synthèse du Chapitre 2</w:t>
      </w:r>
    </w:p>
    <w:p w:rsidR="001B74F6" w:rsidRDefault="001B74F6" w:rsidP="001B74F6">
      <w:pPr>
        <w:pStyle w:val="NormalWeb"/>
        <w:spacing w:after="0" w:afterAutospacing="0"/>
        <w:rPr>
          <w:color w:val="1F1F1F"/>
        </w:rPr>
      </w:pPr>
      <w:r>
        <w:rPr>
          <w:color w:val="1F1F1F"/>
        </w:rPr>
        <w:t xml:space="preserve">Docker Compose transforme une infrastructure fragile et obscure en un système </w:t>
      </w:r>
      <w:r>
        <w:rPr>
          <w:b/>
          <w:bCs/>
          <w:color w:val="1F1F1F"/>
          <w:bdr w:val="none" w:sz="0" w:space="0" w:color="auto" w:frame="1"/>
        </w:rPr>
        <w:t>robuste, documenté et reproductible</w:t>
      </w:r>
      <w:r>
        <w:rPr>
          <w:color w:val="1F1F1F"/>
        </w:rPr>
        <w:t>. Il ne se contente pas de "faire fonctionner" l'application ; il définit un cadre où la maintenance et l'évolution ne sont plus sources de risques, mais des processus standardisés.</w:t>
      </w:r>
    </w:p>
    <w:p w:rsidR="001B74F6" w:rsidRDefault="001B74F6" w:rsidP="001B74F6">
      <w:pPr>
        <w:spacing w:after="120"/>
        <w:rPr>
          <w:color w:val="1F1F1F"/>
        </w:rPr>
      </w:pPr>
      <w:r>
        <w:rPr>
          <w:color w:val="1F1F1F"/>
        </w:rPr>
        <w:pict>
          <v:rect id="_x0000_i1087" style="width:0;height:1.5pt" o:hralign="center" o:hrstd="t" o:hrnoshade="t" o:hr="t" fillcolor="gray" stroked="f"/>
        </w:pict>
      </w:r>
    </w:p>
    <w:p w:rsidR="001B74F6" w:rsidRDefault="001B74F6" w:rsidP="001B74F6">
      <w:pPr>
        <w:pStyle w:val="NormalWeb"/>
        <w:spacing w:after="0" w:afterAutospacing="0"/>
        <w:rPr>
          <w:color w:val="1F1F1F"/>
        </w:rPr>
      </w:pPr>
      <w:r>
        <w:rPr>
          <w:color w:val="1F1F1F"/>
        </w:rPr>
        <w:t xml:space="preserve">Souhaitez-vous que je rédige maintenant la </w:t>
      </w:r>
      <w:r>
        <w:rPr>
          <w:b/>
          <w:bCs/>
          <w:color w:val="1F1F1F"/>
          <w:bdr w:val="none" w:sz="0" w:space="0" w:color="auto" w:frame="1"/>
        </w:rPr>
        <w:t>Conclusion Générale</w:t>
      </w:r>
      <w:r>
        <w:rPr>
          <w:color w:val="1F1F1F"/>
        </w:rPr>
        <w:t>, qui synthétisera les bénéfices stratégiques et proposera une ouverture sur l'avenir du déploiement (comme l'évolution vers Kubernetes pour le passage à l'échelle) ?</w:t>
      </w:r>
    </w:p>
    <w:p w:rsidR="00235E84" w:rsidRDefault="00235E84">
      <w:pPr>
        <w:rPr>
          <w:color w:val="1F1F1F"/>
        </w:rPr>
      </w:pPr>
      <w:r>
        <w:rPr>
          <w:color w:val="1F1F1F"/>
        </w:rPr>
        <w:br w:type="page"/>
      </w:r>
    </w:p>
    <w:p w:rsidR="001C6DB8" w:rsidRPr="001C6DB8" w:rsidRDefault="001C6DB8" w:rsidP="001C6DB8">
      <w:pPr>
        <w:pStyle w:val="NormalWeb"/>
        <w:spacing w:after="0" w:afterAutospacing="0"/>
        <w:rPr>
          <w:color w:val="1F1F1F"/>
          <w:lang w:val="fr-CM"/>
        </w:rPr>
      </w:pPr>
      <w:r>
        <w:rPr>
          <w:color w:val="1F1F1F"/>
        </w:rPr>
        <w:lastRenderedPageBreak/>
        <w:t xml:space="preserve">Voici la rédaction de la </w:t>
      </w:r>
      <w:r>
        <w:rPr>
          <w:b/>
          <w:bCs/>
          <w:color w:val="1F1F1F"/>
          <w:bdr w:val="none" w:sz="0" w:space="0" w:color="auto" w:frame="1"/>
        </w:rPr>
        <w:t>Conclusion Générale</w:t>
      </w:r>
      <w:r>
        <w:rPr>
          <w:color w:val="1F1F1F"/>
        </w:rPr>
        <w:t>, qui vient clore votre analyse en synthétisant les enjeux et en ouvrant sur les perspectives d'évolution des infrastructures modernes.</w:t>
      </w:r>
    </w:p>
    <w:p w:rsidR="001C6DB8" w:rsidRDefault="001C6DB8" w:rsidP="001C6DB8">
      <w:pPr>
        <w:spacing w:after="120"/>
        <w:rPr>
          <w:color w:val="1F1F1F"/>
        </w:rPr>
      </w:pPr>
      <w:r>
        <w:rPr>
          <w:color w:val="1F1F1F"/>
        </w:rPr>
        <w:pict>
          <v:rect id="_x0000_i1091" style="width:0;height:1.5pt" o:hralign="center" o:hrstd="t" o:hrnoshade="t" o:hr="t" fillcolor="gray" stroked="f"/>
        </w:pict>
      </w:r>
    </w:p>
    <w:p w:rsidR="001C6DB8" w:rsidRDefault="001C6DB8" w:rsidP="001C6DB8">
      <w:pPr>
        <w:pStyle w:val="Titre2"/>
        <w:spacing w:after="120"/>
        <w:rPr>
          <w:color w:val="1F1F1F"/>
        </w:rPr>
      </w:pPr>
      <w:r>
        <w:rPr>
          <w:color w:val="1F1F1F"/>
        </w:rPr>
        <w:t>Conclusion Générale</w:t>
      </w:r>
    </w:p>
    <w:p w:rsidR="001C6DB8" w:rsidRDefault="001C6DB8" w:rsidP="001C6DB8">
      <w:pPr>
        <w:pStyle w:val="NormalWeb"/>
        <w:spacing w:after="0" w:afterAutospacing="0"/>
        <w:rPr>
          <w:color w:val="1F1F1F"/>
        </w:rPr>
      </w:pPr>
      <w:r>
        <w:rPr>
          <w:color w:val="1F1F1F"/>
        </w:rPr>
        <w:t xml:space="preserve">Le passage du déploiement classique à l'utilisation de </w:t>
      </w:r>
      <w:r>
        <w:rPr>
          <w:b/>
          <w:bCs/>
          <w:color w:val="1F1F1F"/>
          <w:bdr w:val="none" w:sz="0" w:space="0" w:color="auto" w:frame="1"/>
        </w:rPr>
        <w:t>Docker Compose</w:t>
      </w:r>
      <w:r>
        <w:rPr>
          <w:color w:val="1F1F1F"/>
        </w:rPr>
        <w:t xml:space="preserve"> marque une rupture technologique majeure, passant d'une gestion artisanale de l'infrastructure à une approche industrielle et logicielle.</w:t>
      </w:r>
    </w:p>
    <w:p w:rsidR="001C6DB8" w:rsidRDefault="001C6DB8" w:rsidP="001C6DB8">
      <w:pPr>
        <w:pStyle w:val="NormalWeb"/>
        <w:spacing w:after="0" w:afterAutospacing="0"/>
        <w:rPr>
          <w:color w:val="1F1F1F"/>
        </w:rPr>
      </w:pPr>
      <w:r>
        <w:rPr>
          <w:color w:val="1F1F1F"/>
        </w:rPr>
        <w:t xml:space="preserve">Comme nous l'avons analysé, les limites du modèle traditionnel ne sont pas seulement techniques, elles sont structurelles. L'accumulation de configurations manuelles, la création de serveurs "flocons de neige" décrits par </w:t>
      </w:r>
      <w:r>
        <w:rPr>
          <w:b/>
          <w:bCs/>
          <w:color w:val="1F1F1F"/>
          <w:bdr w:val="none" w:sz="0" w:space="0" w:color="auto" w:frame="1"/>
        </w:rPr>
        <w:t>Martin Fowler</w:t>
      </w:r>
      <w:r>
        <w:rPr>
          <w:color w:val="1F1F1F"/>
        </w:rPr>
        <w:t xml:space="preserve">, et l'instabilité chronique liée à la "matrice de l'enfer" de </w:t>
      </w:r>
      <w:r>
        <w:rPr>
          <w:b/>
          <w:bCs/>
          <w:color w:val="1F1F1F"/>
          <w:bdr w:val="none" w:sz="0" w:space="0" w:color="auto" w:frame="1"/>
        </w:rPr>
        <w:t>Solomon Hykes</w:t>
      </w:r>
      <w:r>
        <w:rPr>
          <w:color w:val="1F1F1F"/>
        </w:rPr>
        <w:t xml:space="preserve"> constituent des freins critiques à la fiabilité des applications web. Le déploiement classique sacrifie l'isolation au profit d'une simplicité apparente qui se paie, à terme, par une dette technique écrasante.</w:t>
      </w:r>
    </w:p>
    <w:p w:rsidR="001C6DB8" w:rsidRDefault="001C6DB8" w:rsidP="001C6DB8">
      <w:pPr>
        <w:pStyle w:val="NormalWeb"/>
        <w:spacing w:after="120" w:afterAutospacing="0"/>
        <w:rPr>
          <w:color w:val="1F1F1F"/>
        </w:rPr>
      </w:pPr>
      <w:r>
        <w:rPr>
          <w:color w:val="1F1F1F"/>
        </w:rPr>
        <w:t>L'adoption de la stack Docker Compose apporte des réponses concrètes à ces pathologies :</w:t>
      </w:r>
    </w:p>
    <w:p w:rsidR="001C6DB8" w:rsidRDefault="001C6DB8" w:rsidP="005A42BA">
      <w:pPr>
        <w:pStyle w:val="NormalWeb"/>
        <w:numPr>
          <w:ilvl w:val="0"/>
          <w:numId w:val="42"/>
        </w:numPr>
        <w:spacing w:after="0" w:afterAutospacing="0"/>
        <w:ind w:left="0"/>
        <w:rPr>
          <w:color w:val="1F1F1F"/>
        </w:rPr>
      </w:pPr>
      <w:r>
        <w:rPr>
          <w:b/>
          <w:bCs/>
          <w:color w:val="1F1F1F"/>
          <w:bdr w:val="none" w:sz="0" w:space="0" w:color="auto" w:frame="1"/>
        </w:rPr>
        <w:t>L'isolation hermétique</w:t>
      </w:r>
      <w:r>
        <w:rPr>
          <w:color w:val="1F1F1F"/>
        </w:rPr>
        <w:t xml:space="preserve"> garantit la cohabitation pacifique de versions divergentes d'un même outil, protégeant ainsi l'intégrité du système hôte.</w:t>
      </w:r>
    </w:p>
    <w:p w:rsidR="001C6DB8" w:rsidRDefault="001C6DB8" w:rsidP="005A42BA">
      <w:pPr>
        <w:pStyle w:val="NormalWeb"/>
        <w:numPr>
          <w:ilvl w:val="0"/>
          <w:numId w:val="42"/>
        </w:numPr>
        <w:spacing w:after="0" w:afterAutospacing="0"/>
        <w:ind w:left="0"/>
        <w:rPr>
          <w:color w:val="1F1F1F"/>
        </w:rPr>
      </w:pPr>
      <w:r>
        <w:rPr>
          <w:b/>
          <w:bCs/>
          <w:color w:val="1F1F1F"/>
          <w:bdr w:val="none" w:sz="0" w:space="0" w:color="auto" w:frame="1"/>
        </w:rPr>
        <w:t>L'infrastructure déclarative (YAML)</w:t>
      </w:r>
      <w:r>
        <w:rPr>
          <w:color w:val="1F1F1F"/>
        </w:rPr>
        <w:t xml:space="preserve"> offre une visibilité sans précédent sur les dépendances entre la logique métier et les services de données, transformant le déploiement en une documentation vivante et exécutable.</w:t>
      </w:r>
    </w:p>
    <w:p w:rsidR="001C6DB8" w:rsidRDefault="001C6DB8" w:rsidP="005A42BA">
      <w:pPr>
        <w:pStyle w:val="NormalWeb"/>
        <w:numPr>
          <w:ilvl w:val="0"/>
          <w:numId w:val="42"/>
        </w:numPr>
        <w:spacing w:after="0" w:afterAutospacing="0"/>
        <w:ind w:left="0"/>
        <w:rPr>
          <w:color w:val="1F1F1F"/>
        </w:rPr>
      </w:pPr>
      <w:r>
        <w:rPr>
          <w:b/>
          <w:bCs/>
          <w:color w:val="1F1F1F"/>
          <w:bdr w:val="none" w:sz="0" w:space="0" w:color="auto" w:frame="1"/>
        </w:rPr>
        <w:t>La portabilité et la légèreté</w:t>
      </w:r>
      <w:r>
        <w:rPr>
          <w:color w:val="1F1F1F"/>
        </w:rPr>
        <w:t xml:space="preserve">, validées par les recherches de </w:t>
      </w:r>
      <w:r>
        <w:rPr>
          <w:b/>
          <w:bCs/>
          <w:color w:val="1F1F1F"/>
          <w:bdr w:val="none" w:sz="0" w:space="0" w:color="auto" w:frame="1"/>
        </w:rPr>
        <w:t>Felter et al. (IBM)</w:t>
      </w:r>
      <w:r>
        <w:rPr>
          <w:color w:val="1F1F1F"/>
        </w:rPr>
        <w:t>, permettent de maintenir une parité stricte entre les environnements de développement et de production, réduisant drastiquement les échecs lors des mises en service.</w:t>
      </w:r>
    </w:p>
    <w:p w:rsidR="001C6DB8" w:rsidRDefault="001C6DB8" w:rsidP="001C6DB8">
      <w:pPr>
        <w:pStyle w:val="NormalWeb"/>
        <w:spacing w:after="0" w:afterAutospacing="0"/>
        <w:rPr>
          <w:color w:val="1F1F1F"/>
        </w:rPr>
      </w:pPr>
      <w:r>
        <w:rPr>
          <w:color w:val="1F1F1F"/>
        </w:rPr>
        <w:t xml:space="preserve">Toutefois, si Docker Compose est l'outil idéal pour orchestrer des applications de taille intermédiaire et garantir la productivité des développeurs, il constitue également une étape transitoire. Pour les infrastructures nécessitant une haute disponibilité massive et une mise à l'échelle dynamique, les travaux de </w:t>
      </w:r>
      <w:r>
        <w:rPr>
          <w:b/>
          <w:bCs/>
          <w:color w:val="1F1F1F"/>
          <w:bdr w:val="none" w:sz="0" w:space="0" w:color="auto" w:frame="1"/>
        </w:rPr>
        <w:t>Brendan Burns</w:t>
      </w:r>
      <w:r>
        <w:rPr>
          <w:color w:val="1F1F1F"/>
        </w:rPr>
        <w:t xml:space="preserve"> et des ingénieurs de Google ouvrent la voie vers des orchestrateurs plus complexes tels que </w:t>
      </w:r>
      <w:r>
        <w:rPr>
          <w:b/>
          <w:bCs/>
          <w:color w:val="1F1F1F"/>
          <w:bdr w:val="none" w:sz="0" w:space="0" w:color="auto" w:frame="1"/>
        </w:rPr>
        <w:t>Kubernetes</w:t>
      </w:r>
      <w:r>
        <w:rPr>
          <w:color w:val="1F1F1F"/>
        </w:rPr>
        <w:t>.</w:t>
      </w:r>
    </w:p>
    <w:p w:rsidR="001C6DB8" w:rsidRDefault="001C6DB8" w:rsidP="001C6DB8">
      <w:pPr>
        <w:pStyle w:val="NormalWeb"/>
        <w:spacing w:after="240" w:afterAutospacing="0"/>
        <w:rPr>
          <w:color w:val="1F1F1F"/>
        </w:rPr>
      </w:pPr>
      <w:r>
        <w:rPr>
          <w:color w:val="1F1F1F"/>
        </w:rPr>
        <w:t>En définitive, la conteneurisation n'est plus une option mais un standard de rigueur. En isolant les services tout en rendant leurs liens explicites, Docker Compose permet aux ingénieurs de se concentrer sur la valeur métier de l'application plutôt que sur la réparation constante de son environnement d'exécution.</w:t>
      </w:r>
    </w:p>
    <w:p w:rsidR="001C6DB8" w:rsidRDefault="001C6DB8" w:rsidP="001C6DB8">
      <w:pPr>
        <w:spacing w:after="120"/>
        <w:rPr>
          <w:color w:val="1F1F1F"/>
        </w:rPr>
      </w:pPr>
      <w:r>
        <w:rPr>
          <w:color w:val="1F1F1F"/>
        </w:rPr>
        <w:pict>
          <v:rect id="_x0000_i1092" style="width:0;height:1.5pt" o:hralign="center" o:hrstd="t" o:hrnoshade="t" o:hr="t" fillcolor="gray" stroked="f"/>
        </w:pict>
      </w:r>
    </w:p>
    <w:p w:rsidR="001C6DB8" w:rsidRDefault="001C6DB8" w:rsidP="001C6DB8">
      <w:pPr>
        <w:pStyle w:val="Titre3"/>
        <w:spacing w:after="120" w:afterAutospacing="0"/>
        <w:rPr>
          <w:color w:val="1F1F1F"/>
        </w:rPr>
      </w:pPr>
      <w:r>
        <w:rPr>
          <w:color w:val="1F1F1F"/>
        </w:rPr>
        <w:t>Points clés à retenir pour votre présentation :</w:t>
      </w:r>
    </w:p>
    <w:p w:rsidR="001C6DB8" w:rsidRDefault="001C6DB8" w:rsidP="005A42BA">
      <w:pPr>
        <w:pStyle w:val="NormalWeb"/>
        <w:numPr>
          <w:ilvl w:val="0"/>
          <w:numId w:val="43"/>
        </w:numPr>
        <w:spacing w:after="0" w:afterAutospacing="0"/>
        <w:ind w:left="0"/>
        <w:rPr>
          <w:color w:val="1F1F1F"/>
        </w:rPr>
      </w:pPr>
      <w:r>
        <w:rPr>
          <w:b/>
          <w:bCs/>
          <w:color w:val="1F1F1F"/>
          <w:bdr w:val="none" w:sz="0" w:space="0" w:color="auto" w:frame="1"/>
        </w:rPr>
        <w:t>Auteurs majeurs :</w:t>
      </w:r>
      <w:r>
        <w:rPr>
          <w:color w:val="1F1F1F"/>
        </w:rPr>
        <w:t xml:space="preserve"> Fowler (Immuabilité), Hykes (Isolation), Wiggins (12-Factor App).</w:t>
      </w:r>
    </w:p>
    <w:p w:rsidR="001C6DB8" w:rsidRDefault="001C6DB8" w:rsidP="005A42BA">
      <w:pPr>
        <w:pStyle w:val="NormalWeb"/>
        <w:numPr>
          <w:ilvl w:val="0"/>
          <w:numId w:val="43"/>
        </w:numPr>
        <w:spacing w:after="0" w:afterAutospacing="0"/>
        <w:ind w:left="0"/>
        <w:rPr>
          <w:color w:val="1F1F1F"/>
        </w:rPr>
      </w:pPr>
      <w:r>
        <w:rPr>
          <w:b/>
          <w:bCs/>
          <w:color w:val="1F1F1F"/>
          <w:bdr w:val="none" w:sz="0" w:space="0" w:color="auto" w:frame="1"/>
        </w:rPr>
        <w:t>Mots-clés :</w:t>
      </w:r>
      <w:r>
        <w:rPr>
          <w:color w:val="1F1F1F"/>
        </w:rPr>
        <w:t xml:space="preserve"> Isolation, Reproductibilité, Infrastructure as Code, Dépendances Explicites.</w:t>
      </w:r>
    </w:p>
    <w:p w:rsidR="001C6DB8" w:rsidRDefault="001C6DB8" w:rsidP="005A42BA">
      <w:pPr>
        <w:pStyle w:val="NormalWeb"/>
        <w:numPr>
          <w:ilvl w:val="0"/>
          <w:numId w:val="43"/>
        </w:numPr>
        <w:spacing w:after="0" w:afterAutospacing="0"/>
        <w:ind w:left="0"/>
        <w:rPr>
          <w:color w:val="1F1F1F"/>
        </w:rPr>
      </w:pPr>
      <w:r>
        <w:rPr>
          <w:b/>
          <w:bCs/>
          <w:color w:val="1F1F1F"/>
          <w:bdr w:val="none" w:sz="0" w:space="0" w:color="auto" w:frame="1"/>
        </w:rPr>
        <w:t>Bénéfice final :</w:t>
      </w:r>
      <w:r>
        <w:rPr>
          <w:color w:val="1F1F1F"/>
        </w:rPr>
        <w:t xml:space="preserve"> Fiabilité accrue et réduction du temps de maintenance.</w:t>
      </w:r>
    </w:p>
    <w:p w:rsidR="005A42BA" w:rsidRDefault="001C6DB8" w:rsidP="001C6DB8">
      <w:pPr>
        <w:pStyle w:val="NormalWeb"/>
        <w:spacing w:after="0" w:afterAutospacing="0"/>
        <w:rPr>
          <w:color w:val="1F1F1F"/>
        </w:rPr>
      </w:pPr>
      <w:r>
        <w:rPr>
          <w:color w:val="1F1F1F"/>
        </w:rPr>
        <w:lastRenderedPageBreak/>
        <w:t xml:space="preserve">Ce document est maintenant complet. Souhaitez-vous que je l'organise sous la forme d'un sommaire récapitulatif ou que j'ajoute une section spécifique sur les </w:t>
      </w:r>
      <w:r>
        <w:rPr>
          <w:b/>
          <w:bCs/>
          <w:color w:val="1F1F1F"/>
          <w:bdr w:val="none" w:sz="0" w:space="0" w:color="auto" w:frame="1"/>
        </w:rPr>
        <w:t>commandes Docker Compose</w:t>
      </w:r>
      <w:r>
        <w:rPr>
          <w:color w:val="1F1F1F"/>
        </w:rPr>
        <w:t xml:space="preserve"> essentielles pour illustrer la théorie ?</w:t>
      </w:r>
    </w:p>
    <w:p w:rsidR="005A42BA" w:rsidRDefault="005A42BA">
      <w:pPr>
        <w:rPr>
          <w:rFonts w:ascii="Times New Roman" w:eastAsia="Times New Roman" w:hAnsi="Times New Roman" w:cs="Times New Roman"/>
          <w:color w:val="1F1F1F"/>
          <w:sz w:val="24"/>
          <w:szCs w:val="24"/>
          <w:lang w:eastAsia="fr-FR"/>
        </w:rPr>
      </w:pPr>
      <w:r>
        <w:rPr>
          <w:color w:val="1F1F1F"/>
        </w:rPr>
        <w:br w:type="page"/>
      </w:r>
    </w:p>
    <w:p w:rsidR="005A42BA" w:rsidRPr="005A42BA" w:rsidRDefault="005A42BA" w:rsidP="005A42BA">
      <w:pPr>
        <w:pStyle w:val="NormalWeb"/>
        <w:spacing w:after="240" w:afterAutospacing="0"/>
        <w:rPr>
          <w:color w:val="1F1F1F"/>
          <w:lang w:val="fr-CM"/>
        </w:rPr>
      </w:pPr>
      <w:r>
        <w:rPr>
          <w:color w:val="1F1F1F"/>
        </w:rPr>
        <w:lastRenderedPageBreak/>
        <w:t>Voici une proposition d'introduction générale structurée et académique, prête à être intégrée dans votre document. Elle fait la synthèse entre les problématiques de déploiement classique et la solution apportée par Docker Compose.</w:t>
      </w:r>
    </w:p>
    <w:p w:rsidR="005A42BA" w:rsidRDefault="005A42BA" w:rsidP="005A42BA">
      <w:pPr>
        <w:spacing w:after="120"/>
        <w:rPr>
          <w:color w:val="1F1F1F"/>
        </w:rPr>
      </w:pPr>
      <w:r>
        <w:rPr>
          <w:color w:val="1F1F1F"/>
        </w:rPr>
        <w:pict>
          <v:rect id="_x0000_i1095" style="width:0;height:1.5pt" o:hralign="center" o:hrstd="t" o:hrnoshade="t" o:hr="t" fillcolor="gray" stroked="f"/>
        </w:pict>
      </w:r>
    </w:p>
    <w:p w:rsidR="005A42BA" w:rsidRDefault="005A42BA" w:rsidP="005A42BA">
      <w:pPr>
        <w:pStyle w:val="Titre2"/>
        <w:spacing w:after="120"/>
        <w:rPr>
          <w:color w:val="1F1F1F"/>
        </w:rPr>
      </w:pPr>
      <w:r>
        <w:rPr>
          <w:color w:val="1F1F1F"/>
        </w:rPr>
        <w:t>Introduction Générale</w:t>
      </w:r>
    </w:p>
    <w:p w:rsidR="005A42BA" w:rsidRDefault="005A42BA" w:rsidP="005A42BA">
      <w:pPr>
        <w:pStyle w:val="Titre3"/>
        <w:spacing w:after="120" w:afterAutospacing="0"/>
        <w:rPr>
          <w:color w:val="1F1F1F"/>
        </w:rPr>
      </w:pPr>
      <w:r>
        <w:rPr>
          <w:color w:val="1F1F1F"/>
        </w:rPr>
        <w:t>1. Contexte de l'étude</w:t>
      </w:r>
    </w:p>
    <w:p w:rsidR="005A42BA" w:rsidRDefault="005A42BA" w:rsidP="005A42BA">
      <w:pPr>
        <w:pStyle w:val="NormalWeb"/>
        <w:spacing w:after="0" w:afterAutospacing="0"/>
        <w:rPr>
          <w:color w:val="1F1F1F"/>
        </w:rPr>
      </w:pPr>
      <w:r>
        <w:rPr>
          <w:color w:val="1F1F1F"/>
        </w:rPr>
        <w:t>À l'ère de la transformation numérique, la rapidité de mise sur le marché (</w:t>
      </w:r>
      <w:r>
        <w:rPr>
          <w:i/>
          <w:iCs/>
          <w:color w:val="1F1F1F"/>
          <w:bdr w:val="none" w:sz="0" w:space="0" w:color="auto" w:frame="1"/>
        </w:rPr>
        <w:t>Time-to-Market</w:t>
      </w:r>
      <w:r>
        <w:rPr>
          <w:color w:val="1F1F1F"/>
        </w:rPr>
        <w:t xml:space="preserve">) et la stabilité des services web sont devenues des impératifs critiques. Historiquement, le déploiement d'applications reposait sur une installation directe sur le système d'exploitation hôte. Cependant, cette approche se heurte aujourd'hui à une complexité croissante des architectures logicielles. Le conflit de versions entre outils (la "Matrice de l'enfer" décrite par </w:t>
      </w:r>
      <w:r>
        <w:rPr>
          <w:b/>
          <w:bCs/>
          <w:color w:val="1F1F1F"/>
          <w:bdr w:val="none" w:sz="0" w:space="0" w:color="auto" w:frame="1"/>
        </w:rPr>
        <w:t>Solomon Hykes</w:t>
      </w:r>
      <w:r>
        <w:rPr>
          <w:color w:val="1F1F1F"/>
        </w:rPr>
        <w:t>) et l'instabilité des serveurs "Flocons de neige" (</w:t>
      </w:r>
      <w:r>
        <w:rPr>
          <w:b/>
          <w:bCs/>
          <w:color w:val="1F1F1F"/>
          <w:bdr w:val="none" w:sz="0" w:space="0" w:color="auto" w:frame="1"/>
        </w:rPr>
        <w:t>Martin Fowler</w:t>
      </w:r>
      <w:r>
        <w:rPr>
          <w:color w:val="1F1F1F"/>
        </w:rPr>
        <w:t>) créent une fragilité systémique qui freine l'innovation et alourdit la maintenance opérationnelle.</w:t>
      </w:r>
    </w:p>
    <w:p w:rsidR="005A42BA" w:rsidRDefault="005A42BA" w:rsidP="005A42BA">
      <w:pPr>
        <w:pStyle w:val="Titre3"/>
        <w:spacing w:after="120" w:afterAutospacing="0"/>
        <w:rPr>
          <w:color w:val="1F1F1F"/>
        </w:rPr>
      </w:pPr>
      <w:r>
        <w:rPr>
          <w:color w:val="1F1F1F"/>
        </w:rPr>
        <w:t>2. Objectifs de l'étude</w:t>
      </w:r>
    </w:p>
    <w:p w:rsidR="005A42BA" w:rsidRDefault="005A42BA" w:rsidP="005A42BA">
      <w:pPr>
        <w:pStyle w:val="NormalWeb"/>
        <w:spacing w:after="0" w:afterAutospacing="0"/>
        <w:rPr>
          <w:color w:val="1F1F1F"/>
        </w:rPr>
      </w:pPr>
      <w:r>
        <w:rPr>
          <w:b/>
          <w:bCs/>
          <w:color w:val="1F1F1F"/>
          <w:bdr w:val="none" w:sz="0" w:space="0" w:color="auto" w:frame="1"/>
        </w:rPr>
        <w:t>Objectif général :</w:t>
      </w:r>
    </w:p>
    <w:p w:rsidR="005A42BA" w:rsidRDefault="005A42BA" w:rsidP="005A42BA">
      <w:pPr>
        <w:pStyle w:val="NormalWeb"/>
        <w:spacing w:after="240" w:afterAutospacing="0"/>
        <w:rPr>
          <w:color w:val="1F1F1F"/>
        </w:rPr>
      </w:pPr>
      <w:r>
        <w:rPr>
          <w:color w:val="1F1F1F"/>
        </w:rPr>
        <w:t>Cette étude vise à démontrer comment le passage d'un déploiement classique à une orchestration conteneurisée via Docker Compose permet de sécuriser, simplifier et standardiser le cycle de vie des applications web.</w:t>
      </w:r>
    </w:p>
    <w:p w:rsidR="005A42BA" w:rsidRDefault="005A42BA" w:rsidP="005A42BA">
      <w:pPr>
        <w:pStyle w:val="NormalWeb"/>
        <w:spacing w:after="0" w:afterAutospacing="0"/>
        <w:rPr>
          <w:color w:val="1F1F1F"/>
        </w:rPr>
      </w:pPr>
      <w:r>
        <w:rPr>
          <w:b/>
          <w:bCs/>
          <w:color w:val="1F1F1F"/>
          <w:bdr w:val="none" w:sz="0" w:space="0" w:color="auto" w:frame="1"/>
        </w:rPr>
        <w:t>Objectifs spécifiques :</w:t>
      </w:r>
    </w:p>
    <w:p w:rsidR="005A42BA" w:rsidRDefault="005A42BA" w:rsidP="005A42BA">
      <w:pPr>
        <w:pStyle w:val="NormalWeb"/>
        <w:numPr>
          <w:ilvl w:val="0"/>
          <w:numId w:val="44"/>
        </w:numPr>
        <w:spacing w:after="120" w:afterAutospacing="0"/>
        <w:ind w:left="0"/>
        <w:rPr>
          <w:color w:val="1F1F1F"/>
        </w:rPr>
      </w:pPr>
      <w:r>
        <w:rPr>
          <w:color w:val="1F1F1F"/>
        </w:rPr>
        <w:t>Analyser les limites techniques et les risques d'erreurs liés au déploiement sans isolation (conflits de dépendances, pollution du système hôte).</w:t>
      </w:r>
    </w:p>
    <w:p w:rsidR="005A42BA" w:rsidRDefault="005A42BA" w:rsidP="005A42BA">
      <w:pPr>
        <w:pStyle w:val="NormalWeb"/>
        <w:numPr>
          <w:ilvl w:val="0"/>
          <w:numId w:val="44"/>
        </w:numPr>
        <w:spacing w:after="120" w:afterAutospacing="0"/>
        <w:ind w:left="0"/>
        <w:rPr>
          <w:color w:val="1F1F1F"/>
        </w:rPr>
      </w:pPr>
      <w:r>
        <w:rPr>
          <w:color w:val="1F1F1F"/>
        </w:rPr>
        <w:t>Évaluer l'apport de Docker Compose dans la visibilité des liens entre les différents services (base de données, logique métier, serveurs web).</w:t>
      </w:r>
    </w:p>
    <w:p w:rsidR="005A42BA" w:rsidRDefault="005A42BA" w:rsidP="005A42BA">
      <w:pPr>
        <w:pStyle w:val="NormalWeb"/>
        <w:numPr>
          <w:ilvl w:val="0"/>
          <w:numId w:val="44"/>
        </w:numPr>
        <w:spacing w:after="0" w:afterAutospacing="0"/>
        <w:ind w:left="0"/>
        <w:rPr>
          <w:color w:val="1F1F1F"/>
        </w:rPr>
      </w:pPr>
      <w:r>
        <w:rPr>
          <w:color w:val="1F1F1F"/>
        </w:rPr>
        <w:t>Prouver, à travers les recherches existantes (</w:t>
      </w:r>
      <w:r>
        <w:rPr>
          <w:b/>
          <w:bCs/>
          <w:color w:val="1F1F1F"/>
          <w:bdr w:val="none" w:sz="0" w:space="0" w:color="auto" w:frame="1"/>
        </w:rPr>
        <w:t>Felter et al., IBM</w:t>
      </w:r>
      <w:r>
        <w:rPr>
          <w:color w:val="1F1F1F"/>
        </w:rPr>
        <w:t>), que la conteneurisation offre une flexibilité sans perte de performance significative.</w:t>
      </w:r>
    </w:p>
    <w:p w:rsidR="005A42BA" w:rsidRDefault="005A42BA" w:rsidP="005A42BA">
      <w:pPr>
        <w:pStyle w:val="Titre3"/>
        <w:spacing w:after="120" w:afterAutospacing="0"/>
        <w:rPr>
          <w:color w:val="1F1F1F"/>
        </w:rPr>
      </w:pPr>
      <w:r>
        <w:rPr>
          <w:color w:val="1F1F1F"/>
        </w:rPr>
        <w:t>3. Intérêt de l'étude</w:t>
      </w:r>
    </w:p>
    <w:p w:rsidR="005A42BA" w:rsidRDefault="005A42BA" w:rsidP="005A42BA">
      <w:pPr>
        <w:pStyle w:val="NormalWeb"/>
        <w:spacing w:after="120" w:afterAutospacing="0"/>
        <w:rPr>
          <w:color w:val="1F1F1F"/>
        </w:rPr>
      </w:pPr>
      <w:r>
        <w:rPr>
          <w:color w:val="1F1F1F"/>
        </w:rPr>
        <w:t>L'intérêt de ce travail est triple :</w:t>
      </w:r>
    </w:p>
    <w:p w:rsidR="005A42BA" w:rsidRDefault="005A42BA" w:rsidP="005A42BA">
      <w:pPr>
        <w:pStyle w:val="NormalWeb"/>
        <w:numPr>
          <w:ilvl w:val="0"/>
          <w:numId w:val="45"/>
        </w:numPr>
        <w:spacing w:after="0" w:afterAutospacing="0"/>
        <w:ind w:left="0"/>
        <w:rPr>
          <w:color w:val="1F1F1F"/>
        </w:rPr>
      </w:pPr>
      <w:r>
        <w:rPr>
          <w:b/>
          <w:bCs/>
          <w:color w:val="1F1F1F"/>
          <w:bdr w:val="none" w:sz="0" w:space="0" w:color="auto" w:frame="1"/>
        </w:rPr>
        <w:t>Technique :</w:t>
      </w:r>
      <w:r>
        <w:rPr>
          <w:color w:val="1F1F1F"/>
        </w:rPr>
        <w:t xml:space="preserve"> Offrir une solution au problème de cohabitation de versions divergentes sur une même machine.</w:t>
      </w:r>
    </w:p>
    <w:p w:rsidR="005A42BA" w:rsidRDefault="005A42BA" w:rsidP="005A42BA">
      <w:pPr>
        <w:pStyle w:val="NormalWeb"/>
        <w:numPr>
          <w:ilvl w:val="0"/>
          <w:numId w:val="45"/>
        </w:numPr>
        <w:spacing w:after="0" w:afterAutospacing="0"/>
        <w:ind w:left="0"/>
        <w:rPr>
          <w:color w:val="1F1F1F"/>
        </w:rPr>
      </w:pPr>
      <w:r>
        <w:rPr>
          <w:b/>
          <w:bCs/>
          <w:color w:val="1F1F1F"/>
          <w:bdr w:val="none" w:sz="0" w:space="0" w:color="auto" w:frame="1"/>
        </w:rPr>
        <w:t>Organisationnel :</w:t>
      </w:r>
      <w:r>
        <w:rPr>
          <w:color w:val="1F1F1F"/>
        </w:rPr>
        <w:t xml:space="preserve"> Améliorer la parité entre les environnements de développement et de production pour éliminer les erreurs de déploiement.</w:t>
      </w:r>
    </w:p>
    <w:p w:rsidR="005A42BA" w:rsidRDefault="005A42BA" w:rsidP="005A42BA">
      <w:pPr>
        <w:pStyle w:val="NormalWeb"/>
        <w:numPr>
          <w:ilvl w:val="0"/>
          <w:numId w:val="45"/>
        </w:numPr>
        <w:spacing w:after="0" w:afterAutospacing="0"/>
        <w:ind w:left="0"/>
        <w:rPr>
          <w:color w:val="1F1F1F"/>
        </w:rPr>
      </w:pPr>
      <w:r>
        <w:rPr>
          <w:b/>
          <w:bCs/>
          <w:color w:val="1F1F1F"/>
          <w:bdr w:val="none" w:sz="0" w:space="0" w:color="auto" w:frame="1"/>
        </w:rPr>
        <w:t>Économique :</w:t>
      </w:r>
      <w:r>
        <w:rPr>
          <w:color w:val="1F1F1F"/>
        </w:rPr>
        <w:t xml:space="preserve"> Réduire les coûts de maintenance et le temps humain consacré à la configuration manuelle des serveurs.</w:t>
      </w:r>
    </w:p>
    <w:p w:rsidR="005A42BA" w:rsidRDefault="005A42BA" w:rsidP="005A42BA">
      <w:pPr>
        <w:pStyle w:val="Titre3"/>
        <w:spacing w:after="120" w:afterAutospacing="0"/>
        <w:rPr>
          <w:color w:val="1F1F1F"/>
        </w:rPr>
      </w:pPr>
      <w:r>
        <w:rPr>
          <w:color w:val="1F1F1F"/>
        </w:rPr>
        <w:lastRenderedPageBreak/>
        <w:t>4. Méthodologie</w:t>
      </w:r>
    </w:p>
    <w:p w:rsidR="005A42BA" w:rsidRDefault="005A42BA" w:rsidP="005A42BA">
      <w:pPr>
        <w:pStyle w:val="NormalWeb"/>
        <w:spacing w:after="120" w:afterAutospacing="0"/>
        <w:rPr>
          <w:color w:val="1F1F1F"/>
        </w:rPr>
      </w:pPr>
      <w:r>
        <w:rPr>
          <w:color w:val="1F1F1F"/>
        </w:rPr>
        <w:t>Pour mener à bien cette analyse, nous avons adopté une démarche hybride :</w:t>
      </w:r>
    </w:p>
    <w:p w:rsidR="005A42BA" w:rsidRDefault="005A42BA" w:rsidP="005A42BA">
      <w:pPr>
        <w:pStyle w:val="NormalWeb"/>
        <w:numPr>
          <w:ilvl w:val="0"/>
          <w:numId w:val="46"/>
        </w:numPr>
        <w:spacing w:after="0" w:afterAutospacing="0"/>
        <w:ind w:left="0"/>
        <w:rPr>
          <w:color w:val="1F1F1F"/>
        </w:rPr>
      </w:pPr>
      <w:r>
        <w:rPr>
          <w:b/>
          <w:bCs/>
          <w:color w:val="1F1F1F"/>
          <w:bdr w:val="none" w:sz="0" w:space="0" w:color="auto" w:frame="1"/>
        </w:rPr>
        <w:t>Recherche documentaire :</w:t>
      </w:r>
      <w:r>
        <w:rPr>
          <w:color w:val="1F1F1F"/>
        </w:rPr>
        <w:t xml:space="preserve"> Étude des manifestes fondateurs (</w:t>
      </w:r>
      <w:r>
        <w:rPr>
          <w:b/>
          <w:bCs/>
          <w:color w:val="1F1F1F"/>
          <w:bdr w:val="none" w:sz="0" w:space="0" w:color="auto" w:frame="1"/>
        </w:rPr>
        <w:t>The Twelve-Factor App</w:t>
      </w:r>
      <w:r>
        <w:rPr>
          <w:color w:val="1F1F1F"/>
        </w:rPr>
        <w:t>) et des publications académiques sur la performance des conteneurs.</w:t>
      </w:r>
    </w:p>
    <w:p w:rsidR="005A42BA" w:rsidRDefault="005A42BA" w:rsidP="005A42BA">
      <w:pPr>
        <w:pStyle w:val="NormalWeb"/>
        <w:numPr>
          <w:ilvl w:val="0"/>
          <w:numId w:val="46"/>
        </w:numPr>
        <w:spacing w:after="0" w:afterAutospacing="0"/>
        <w:ind w:left="0"/>
        <w:rPr>
          <w:color w:val="1F1F1F"/>
        </w:rPr>
      </w:pPr>
      <w:r>
        <w:rPr>
          <w:b/>
          <w:bCs/>
          <w:color w:val="1F1F1F"/>
          <w:bdr w:val="none" w:sz="0" w:space="0" w:color="auto" w:frame="1"/>
        </w:rPr>
        <w:t>Analyse comparative :</w:t>
      </w:r>
      <w:r>
        <w:rPr>
          <w:color w:val="1F1F1F"/>
        </w:rPr>
        <w:t xml:space="preserve"> Confrontation systématique des méthodes de déploiement "Bare Metal" face au déploiement orchestré par fichier YAML.</w:t>
      </w:r>
    </w:p>
    <w:p w:rsidR="005A42BA" w:rsidRDefault="005A42BA" w:rsidP="005A42BA">
      <w:pPr>
        <w:pStyle w:val="NormalWeb"/>
        <w:numPr>
          <w:ilvl w:val="0"/>
          <w:numId w:val="46"/>
        </w:numPr>
        <w:spacing w:after="0" w:afterAutospacing="0"/>
        <w:ind w:left="0"/>
        <w:rPr>
          <w:color w:val="1F1F1F"/>
        </w:rPr>
      </w:pPr>
      <w:r>
        <w:rPr>
          <w:b/>
          <w:bCs/>
          <w:color w:val="1F1F1F"/>
          <w:bdr w:val="none" w:sz="0" w:space="0" w:color="auto" w:frame="1"/>
        </w:rPr>
        <w:t>Synthèse d'experts :</w:t>
      </w:r>
      <w:r>
        <w:rPr>
          <w:color w:val="1F1F1F"/>
        </w:rPr>
        <w:t xml:space="preserve"> Utilisation des cadres théoriques fournis par les leaders du domaine (Fowler, Hykes, Newman) pour valider nos observations.</w:t>
      </w:r>
    </w:p>
    <w:p w:rsidR="005A42BA" w:rsidRDefault="005A42BA" w:rsidP="005A42BA">
      <w:pPr>
        <w:pStyle w:val="Titre3"/>
        <w:spacing w:after="120" w:afterAutospacing="0"/>
        <w:rPr>
          <w:color w:val="1F1F1F"/>
        </w:rPr>
      </w:pPr>
      <w:r>
        <w:rPr>
          <w:color w:val="1F1F1F"/>
        </w:rPr>
        <w:t>5. Plan de rédaction</w:t>
      </w:r>
    </w:p>
    <w:p w:rsidR="005A42BA" w:rsidRDefault="005A42BA" w:rsidP="005A42BA">
      <w:pPr>
        <w:pStyle w:val="NormalWeb"/>
        <w:spacing w:after="120" w:afterAutospacing="0"/>
        <w:rPr>
          <w:color w:val="1F1F1F"/>
        </w:rPr>
      </w:pPr>
      <w:r>
        <w:rPr>
          <w:color w:val="1F1F1F"/>
        </w:rPr>
        <w:t>Notre développement s'articulera autour de deux axes principaux :</w:t>
      </w:r>
    </w:p>
    <w:p w:rsidR="005A42BA" w:rsidRDefault="005A42BA" w:rsidP="005A42BA">
      <w:pPr>
        <w:pStyle w:val="NormalWeb"/>
        <w:numPr>
          <w:ilvl w:val="0"/>
          <w:numId w:val="47"/>
        </w:numPr>
        <w:spacing w:after="0" w:afterAutospacing="0"/>
        <w:ind w:left="0"/>
        <w:rPr>
          <w:color w:val="1F1F1F"/>
        </w:rPr>
      </w:pPr>
      <w:r>
        <w:rPr>
          <w:b/>
          <w:bCs/>
          <w:color w:val="1F1F1F"/>
          <w:bdr w:val="none" w:sz="0" w:space="0" w:color="auto" w:frame="1"/>
        </w:rPr>
        <w:t>Le Chapitre 1</w:t>
      </w:r>
      <w:r>
        <w:rPr>
          <w:color w:val="1F1F1F"/>
        </w:rPr>
        <w:t xml:space="preserve"> sera consacré à l'inventaire des pathologies du déploiement classique, en mettant l'accent sur les limites de maintenance et les conflits de dépendances.</w:t>
      </w:r>
    </w:p>
    <w:p w:rsidR="005A42BA" w:rsidRDefault="005A42BA" w:rsidP="005A42BA">
      <w:pPr>
        <w:pStyle w:val="NormalWeb"/>
        <w:numPr>
          <w:ilvl w:val="0"/>
          <w:numId w:val="47"/>
        </w:numPr>
        <w:spacing w:after="0" w:afterAutospacing="0"/>
        <w:ind w:left="0"/>
        <w:rPr>
          <w:color w:val="1F1F1F"/>
        </w:rPr>
      </w:pPr>
      <w:r>
        <w:rPr>
          <w:b/>
          <w:bCs/>
          <w:color w:val="1F1F1F"/>
          <w:bdr w:val="none" w:sz="0" w:space="0" w:color="auto" w:frame="1"/>
        </w:rPr>
        <w:t>Le Chapitre 2</w:t>
      </w:r>
      <w:r>
        <w:rPr>
          <w:color w:val="1F1F1F"/>
        </w:rPr>
        <w:t xml:space="preserve"> présentera Docker Compose comme la réponse architecturale à ces problèmes, en détaillant ses mécanismes d'isolation et sa capacité à rendre les services transparents et reproductibles.</w:t>
      </w:r>
    </w:p>
    <w:p w:rsidR="005A42BA" w:rsidRDefault="005A42BA" w:rsidP="005A42BA">
      <w:pPr>
        <w:pStyle w:val="NormalWeb"/>
        <w:spacing w:after="0" w:afterAutospacing="0"/>
        <w:rPr>
          <w:color w:val="1F1F1F"/>
        </w:rPr>
      </w:pPr>
      <w:r>
        <w:rPr>
          <w:color w:val="1F1F1F"/>
        </w:rPr>
        <w:t xml:space="preserve">Enfin, une </w:t>
      </w:r>
      <w:r>
        <w:rPr>
          <w:b/>
          <w:bCs/>
          <w:color w:val="1F1F1F"/>
          <w:bdr w:val="none" w:sz="0" w:space="0" w:color="auto" w:frame="1"/>
        </w:rPr>
        <w:t>conclusion générale</w:t>
      </w:r>
      <w:r>
        <w:rPr>
          <w:color w:val="1F1F1F"/>
        </w:rPr>
        <w:t xml:space="preserve"> synthétisera les bénéfices de cette transition et ouvrira sur les perspectives d'évolution vers l'orchestration à grande échelle.</w:t>
      </w:r>
    </w:p>
    <w:p w:rsidR="005A42BA" w:rsidRDefault="005A42BA" w:rsidP="005A42BA">
      <w:pPr>
        <w:spacing w:after="120"/>
        <w:rPr>
          <w:color w:val="1F1F1F"/>
        </w:rPr>
      </w:pPr>
      <w:r>
        <w:rPr>
          <w:color w:val="1F1F1F"/>
        </w:rPr>
        <w:pict>
          <v:rect id="_x0000_i1096" style="width:0;height:1.5pt" o:hralign="center" o:hrstd="t" o:hrnoshade="t" o:hr="t" fillcolor="gray" stroked="f"/>
        </w:pict>
      </w:r>
    </w:p>
    <w:p w:rsidR="005A42BA" w:rsidRDefault="005A42BA" w:rsidP="005A42BA">
      <w:pPr>
        <w:pStyle w:val="Titre3"/>
        <w:spacing w:after="120" w:afterAutospacing="0"/>
        <w:rPr>
          <w:color w:val="1F1F1F"/>
        </w:rPr>
      </w:pPr>
      <w:r>
        <w:rPr>
          <w:color w:val="1F1F1F"/>
        </w:rPr>
        <w:t>Prochaine étape</w:t>
      </w:r>
    </w:p>
    <w:p w:rsidR="005A42BA" w:rsidRDefault="005A42BA" w:rsidP="005A42BA">
      <w:pPr>
        <w:pStyle w:val="NormalWeb"/>
        <w:spacing w:after="0" w:afterAutospacing="0"/>
        <w:rPr>
          <w:color w:val="1F1F1F"/>
        </w:rPr>
      </w:pPr>
      <w:r>
        <w:rPr>
          <w:color w:val="1F1F1F"/>
        </w:rPr>
        <w:t xml:space="preserve">Souhaitez-vous que j'ajoute un </w:t>
      </w:r>
      <w:r>
        <w:rPr>
          <w:b/>
          <w:bCs/>
          <w:color w:val="1F1F1F"/>
          <w:bdr w:val="none" w:sz="0" w:space="0" w:color="auto" w:frame="1"/>
        </w:rPr>
        <w:t>tableau de bord des indicateurs de performance</w:t>
      </w:r>
      <w:r>
        <w:rPr>
          <w:color w:val="1F1F1F"/>
        </w:rPr>
        <w:t xml:space="preserve"> (KPI) à inclure dans votre méthodologie pour mesurer l'efficacité de Docker Compose ?</w:t>
      </w:r>
    </w:p>
    <w:p w:rsidR="005A42BA" w:rsidRDefault="005A42BA">
      <w:pPr>
        <w:rPr>
          <w:rFonts w:ascii="Times New Roman" w:eastAsia="Times New Roman" w:hAnsi="Times New Roman" w:cs="Times New Roman"/>
          <w:color w:val="1F1F1F"/>
          <w:sz w:val="24"/>
          <w:szCs w:val="24"/>
          <w:lang w:eastAsia="fr-FR"/>
        </w:rPr>
      </w:pPr>
      <w:r>
        <w:rPr>
          <w:color w:val="1F1F1F"/>
        </w:rPr>
        <w:br w:type="page"/>
      </w:r>
    </w:p>
    <w:p w:rsidR="005A42BA" w:rsidRPr="005A42BA" w:rsidRDefault="005A42BA" w:rsidP="005A42BA">
      <w:pPr>
        <w:pStyle w:val="NormalWeb"/>
        <w:spacing w:after="0" w:afterAutospacing="0"/>
        <w:rPr>
          <w:color w:val="1F1F1F"/>
          <w:lang w:val="fr-CM"/>
        </w:rPr>
      </w:pPr>
      <w:r>
        <w:rPr>
          <w:color w:val="1F1F1F"/>
        </w:rPr>
        <w:lastRenderedPageBreak/>
        <w:t xml:space="preserve">Voici un développement approfondi du </w:t>
      </w:r>
      <w:r>
        <w:rPr>
          <w:b/>
          <w:bCs/>
          <w:color w:val="1F1F1F"/>
          <w:bdr w:val="none" w:sz="0" w:space="0" w:color="auto" w:frame="1"/>
        </w:rPr>
        <w:t>Chapitre 1</w:t>
      </w:r>
      <w:r>
        <w:rPr>
          <w:color w:val="1F1F1F"/>
        </w:rPr>
        <w:t>, structuré pour mettre en lumière les mécanismes techniques et organisationnels qui conduisent à l'échec du modèle traditionnel.</w:t>
      </w:r>
    </w:p>
    <w:p w:rsidR="005A42BA" w:rsidRDefault="005A42BA" w:rsidP="005A42BA">
      <w:pPr>
        <w:spacing w:after="120"/>
        <w:rPr>
          <w:color w:val="1F1F1F"/>
        </w:rPr>
      </w:pPr>
      <w:r>
        <w:rPr>
          <w:color w:val="1F1F1F"/>
        </w:rPr>
        <w:pict>
          <v:rect id="_x0000_i1099" style="width:0;height:1.5pt" o:hralign="center" o:hrstd="t" o:hrnoshade="t" o:hr="t" fillcolor="gray" stroked="f"/>
        </w:pict>
      </w:r>
    </w:p>
    <w:p w:rsidR="005A42BA" w:rsidRDefault="005A42BA" w:rsidP="005A42BA">
      <w:pPr>
        <w:pStyle w:val="Titre2"/>
        <w:spacing w:after="120"/>
        <w:rPr>
          <w:color w:val="1F1F1F"/>
        </w:rPr>
      </w:pPr>
      <w:r>
        <w:rPr>
          <w:color w:val="1F1F1F"/>
        </w:rPr>
        <w:t>Chapitre 1 : Les Pathologies du Déploiement Classique</w:t>
      </w:r>
    </w:p>
    <w:p w:rsidR="005A42BA" w:rsidRDefault="005A42BA" w:rsidP="005A42BA">
      <w:pPr>
        <w:pStyle w:val="NormalWeb"/>
        <w:spacing w:after="240" w:afterAutospacing="0"/>
        <w:rPr>
          <w:color w:val="1F1F1F"/>
        </w:rPr>
      </w:pPr>
      <w:r>
        <w:rPr>
          <w:color w:val="1F1F1F"/>
        </w:rPr>
        <w:t>Le déploiement classique, ou installation "Bare Metal", repose sur l'idée que le serveur est une entité statique sur laquelle on empile des couches logicielles. Cette approche, bien que simple en apparence, génère des problèmes de structure profonds.</w:t>
      </w:r>
    </w:p>
    <w:p w:rsidR="005A42BA" w:rsidRDefault="005A42BA" w:rsidP="005A42BA">
      <w:pPr>
        <w:pStyle w:val="Titre3"/>
        <w:spacing w:after="120" w:afterAutospacing="0"/>
        <w:rPr>
          <w:color w:val="1F1F1F"/>
        </w:rPr>
      </w:pPr>
      <w:r>
        <w:rPr>
          <w:color w:val="1F1F1F"/>
        </w:rPr>
        <w:t>1.1 L'entropie des systèmes : Les "Snowflake Servers"</w:t>
      </w:r>
    </w:p>
    <w:p w:rsidR="005A42BA" w:rsidRDefault="005A42BA" w:rsidP="005A42BA">
      <w:pPr>
        <w:pStyle w:val="NormalWeb"/>
        <w:spacing w:after="0" w:afterAutospacing="0"/>
        <w:rPr>
          <w:color w:val="1F1F1F"/>
        </w:rPr>
      </w:pPr>
      <w:r>
        <w:rPr>
          <w:color w:val="1F1F1F"/>
        </w:rPr>
        <w:t xml:space="preserve">Le concept de </w:t>
      </w:r>
      <w:r>
        <w:rPr>
          <w:b/>
          <w:bCs/>
          <w:color w:val="1F1F1F"/>
          <w:bdr w:val="none" w:sz="0" w:space="0" w:color="auto" w:frame="1"/>
        </w:rPr>
        <w:t>"Snowflake Server"</w:t>
      </w:r>
      <w:r>
        <w:rPr>
          <w:color w:val="1F1F1F"/>
        </w:rPr>
        <w:t xml:space="preserve"> (serveur flocon de neige), théorisé par </w:t>
      </w:r>
      <w:r>
        <w:rPr>
          <w:b/>
          <w:bCs/>
          <w:color w:val="1F1F1F"/>
          <w:bdr w:val="none" w:sz="0" w:space="0" w:color="auto" w:frame="1"/>
        </w:rPr>
        <w:t>Martin Fowler</w:t>
      </w:r>
      <w:r>
        <w:rPr>
          <w:color w:val="1F1F1F"/>
        </w:rPr>
        <w:t>, décrit un serveur qui, par suite de modifications manuelles successives, devient unique et impossible à reproduire.</w:t>
      </w:r>
    </w:p>
    <w:p w:rsidR="005A42BA" w:rsidRDefault="005A42BA" w:rsidP="005A42BA">
      <w:pPr>
        <w:pStyle w:val="NormalWeb"/>
        <w:numPr>
          <w:ilvl w:val="0"/>
          <w:numId w:val="48"/>
        </w:numPr>
        <w:spacing w:after="0" w:afterAutospacing="0"/>
        <w:ind w:left="0"/>
        <w:rPr>
          <w:color w:val="1F1F1F"/>
        </w:rPr>
      </w:pPr>
      <w:r>
        <w:rPr>
          <w:b/>
          <w:bCs/>
          <w:color w:val="1F1F1F"/>
          <w:bdr w:val="none" w:sz="0" w:space="0" w:color="auto" w:frame="1"/>
        </w:rPr>
        <w:t>La dérive de configuration :</w:t>
      </w:r>
      <w:r>
        <w:rPr>
          <w:color w:val="1F1F1F"/>
        </w:rPr>
        <w:t xml:space="preserve"> En déploiement classique, les administrateurs installent des correctifs, modifient des fichiers dans </w:t>
      </w:r>
      <w:r>
        <w:rPr>
          <w:rStyle w:val="CodeHTML"/>
          <w:color w:val="444746"/>
          <w:bdr w:val="none" w:sz="0" w:space="0" w:color="auto" w:frame="1"/>
        </w:rPr>
        <w:t>/etc/</w:t>
      </w:r>
      <w:r>
        <w:rPr>
          <w:color w:val="1F1F1F"/>
        </w:rPr>
        <w:t xml:space="preserve"> ou ajustent des permissions en urgence. Ces changements ne sont souvent pas répertoriés.</w:t>
      </w:r>
    </w:p>
    <w:p w:rsidR="005A42BA" w:rsidRDefault="005A42BA" w:rsidP="005A42BA">
      <w:pPr>
        <w:pStyle w:val="NormalWeb"/>
        <w:numPr>
          <w:ilvl w:val="0"/>
          <w:numId w:val="48"/>
        </w:numPr>
        <w:spacing w:after="0" w:afterAutospacing="0"/>
        <w:ind w:left="0"/>
        <w:rPr>
          <w:color w:val="1F1F1F"/>
        </w:rPr>
      </w:pPr>
      <w:r>
        <w:rPr>
          <w:b/>
          <w:bCs/>
          <w:color w:val="1F1F1F"/>
          <w:bdr w:val="none" w:sz="0" w:space="0" w:color="auto" w:frame="1"/>
        </w:rPr>
        <w:t>Le risque de "Fear of Restart" :</w:t>
      </w:r>
      <w:r>
        <w:rPr>
          <w:color w:val="1F1F1F"/>
        </w:rPr>
        <w:t xml:space="preserve"> Le système devient si fragile que les équipes craignent de redémarrer le serveur ou de mettre à jour l'OS, de peur que l'application ne redémarre jamais. La maintenance devient alors une gestion de crise permanente plutôt qu'une routine planifiée.</w:t>
      </w:r>
    </w:p>
    <w:p w:rsidR="005A42BA" w:rsidRDefault="005A42BA" w:rsidP="005A42BA">
      <w:pPr>
        <w:pStyle w:val="Titre3"/>
        <w:spacing w:after="120" w:afterAutospacing="0"/>
        <w:rPr>
          <w:color w:val="1F1F1F"/>
        </w:rPr>
      </w:pPr>
      <w:r>
        <w:rPr>
          <w:color w:val="1F1F1F"/>
        </w:rPr>
        <w:t>1.2 La Collision des Dépendances : La "Matrice de l'Enfer"</w:t>
      </w:r>
    </w:p>
    <w:p w:rsidR="005A42BA" w:rsidRDefault="005A42BA" w:rsidP="005A42BA">
      <w:pPr>
        <w:pStyle w:val="NormalWeb"/>
        <w:spacing w:after="0" w:afterAutospacing="0"/>
        <w:rPr>
          <w:color w:val="1F1F1F"/>
        </w:rPr>
      </w:pPr>
      <w:r>
        <w:rPr>
          <w:color w:val="1F1F1F"/>
        </w:rPr>
        <w:t xml:space="preserve">Comme l'a souligné </w:t>
      </w:r>
      <w:r>
        <w:rPr>
          <w:b/>
          <w:bCs/>
          <w:color w:val="1F1F1F"/>
          <w:bdr w:val="none" w:sz="0" w:space="0" w:color="auto" w:frame="1"/>
        </w:rPr>
        <w:t>Solomon Hykes</w:t>
      </w:r>
      <w:r>
        <w:rPr>
          <w:color w:val="1F1F1F"/>
        </w:rPr>
        <w:t xml:space="preserve"> lors du lancement de Docker, le principal obstacle à la cohabitation est le partage des ressources système globales.</w:t>
      </w:r>
    </w:p>
    <w:p w:rsidR="005A42BA" w:rsidRDefault="005A42BA" w:rsidP="005A42BA">
      <w:pPr>
        <w:pStyle w:val="NormalWeb"/>
        <w:numPr>
          <w:ilvl w:val="0"/>
          <w:numId w:val="49"/>
        </w:numPr>
        <w:spacing w:after="0" w:afterAutospacing="0"/>
        <w:ind w:left="0"/>
        <w:rPr>
          <w:color w:val="1F1F1F"/>
        </w:rPr>
      </w:pPr>
      <w:r>
        <w:rPr>
          <w:b/>
          <w:bCs/>
          <w:color w:val="1F1F1F"/>
          <w:bdr w:val="none" w:sz="0" w:space="0" w:color="auto" w:frame="1"/>
        </w:rPr>
        <w:t>L'exclusivité des ports et des librairies :</w:t>
      </w:r>
      <w:r>
        <w:rPr>
          <w:color w:val="1F1F1F"/>
        </w:rPr>
        <w:t xml:space="preserve"> Si deux applications web sur le même hôte nécessitent des versions différentes d'une bibliothèque système (par exemple, </w:t>
      </w:r>
      <w:r>
        <w:rPr>
          <w:rStyle w:val="CodeHTML"/>
          <w:color w:val="444746"/>
          <w:bdr w:val="none" w:sz="0" w:space="0" w:color="auto" w:frame="1"/>
        </w:rPr>
        <w:t>OpenSSL</w:t>
      </w:r>
      <w:r>
        <w:rPr>
          <w:color w:val="1F1F1F"/>
        </w:rPr>
        <w:t xml:space="preserve"> ou </w:t>
      </w:r>
      <w:r>
        <w:rPr>
          <w:rStyle w:val="CodeHTML"/>
          <w:color w:val="444746"/>
          <w:bdr w:val="none" w:sz="0" w:space="0" w:color="auto" w:frame="1"/>
        </w:rPr>
        <w:t>Glibc</w:t>
      </w:r>
      <w:r>
        <w:rPr>
          <w:color w:val="1F1F1F"/>
        </w:rPr>
        <w:t>), le système d'exploitation ne peut généralement en proposer qu'une seule par défaut.</w:t>
      </w:r>
    </w:p>
    <w:p w:rsidR="005A42BA" w:rsidRDefault="005A42BA" w:rsidP="005A42BA">
      <w:pPr>
        <w:pStyle w:val="NormalWeb"/>
        <w:numPr>
          <w:ilvl w:val="0"/>
          <w:numId w:val="49"/>
        </w:numPr>
        <w:spacing w:after="0" w:afterAutospacing="0"/>
        <w:ind w:left="0"/>
        <w:rPr>
          <w:color w:val="1F1F1F"/>
        </w:rPr>
      </w:pPr>
      <w:r>
        <w:rPr>
          <w:b/>
          <w:bCs/>
          <w:color w:val="1F1F1F"/>
          <w:bdr w:val="none" w:sz="0" w:space="0" w:color="auto" w:frame="1"/>
        </w:rPr>
        <w:t>Pollution mutuelle :</w:t>
      </w:r>
      <w:r>
        <w:rPr>
          <w:color w:val="1F1F1F"/>
        </w:rPr>
        <w:t xml:space="preserve"> Une application mal configurée peut écrire des fichiers temporaires qui saturent le disque partagé, provoquant l'arrêt de toutes les autres applications saines sur la même machine. L'absence de cloisons étanches transforme chaque erreur locale en une panne globale.</w:t>
      </w:r>
    </w:p>
    <w:p w:rsidR="005A42BA" w:rsidRDefault="005A42BA" w:rsidP="005A42BA">
      <w:pPr>
        <w:pStyle w:val="Titre3"/>
        <w:spacing w:after="120" w:afterAutospacing="0"/>
        <w:rPr>
          <w:color w:val="1F1F1F"/>
        </w:rPr>
      </w:pPr>
      <w:r>
        <w:rPr>
          <w:color w:val="1F1F1F"/>
        </w:rPr>
        <w:t>1.3 L'Opacité des Flux et des Interdépendances</w:t>
      </w:r>
    </w:p>
    <w:p w:rsidR="005A42BA" w:rsidRDefault="005A42BA" w:rsidP="005A42BA">
      <w:pPr>
        <w:pStyle w:val="NormalWeb"/>
        <w:spacing w:after="0" w:afterAutospacing="0"/>
        <w:rPr>
          <w:color w:val="1F1F1F"/>
        </w:rPr>
      </w:pPr>
      <w:r>
        <w:rPr>
          <w:color w:val="1F1F1F"/>
        </w:rPr>
        <w:t xml:space="preserve">Un défaut majeur du déploiement classique est le manque de </w:t>
      </w:r>
      <w:r>
        <w:rPr>
          <w:b/>
          <w:bCs/>
          <w:color w:val="1F1F1F"/>
          <w:bdr w:val="none" w:sz="0" w:space="0" w:color="auto" w:frame="1"/>
        </w:rPr>
        <w:t>vue topologique</w:t>
      </w:r>
      <w:r>
        <w:rPr>
          <w:color w:val="1F1F1F"/>
        </w:rPr>
        <w:t>. Les services (Logique métier, Base de données, Système de cache) communiquent via des configurations internes souvent "codées en dur" ou dispersées.</w:t>
      </w:r>
    </w:p>
    <w:p w:rsidR="005A42BA" w:rsidRDefault="005A42BA" w:rsidP="005A42BA">
      <w:pPr>
        <w:pStyle w:val="NormalWeb"/>
        <w:numPr>
          <w:ilvl w:val="0"/>
          <w:numId w:val="50"/>
        </w:numPr>
        <w:spacing w:after="0" w:afterAutospacing="0"/>
        <w:ind w:left="0"/>
        <w:rPr>
          <w:color w:val="1F1F1F"/>
        </w:rPr>
      </w:pPr>
      <w:r>
        <w:rPr>
          <w:b/>
          <w:bCs/>
          <w:color w:val="1F1F1F"/>
          <w:bdr w:val="none" w:sz="0" w:space="0" w:color="auto" w:frame="1"/>
        </w:rPr>
        <w:t>Absence de Service Discovery :</w:t>
      </w:r>
      <w:r>
        <w:rPr>
          <w:color w:val="1F1F1F"/>
        </w:rPr>
        <w:t xml:space="preserve"> Pour que l'application communique avec la base de données, on utilise souvent </w:t>
      </w:r>
      <w:r>
        <w:rPr>
          <w:rStyle w:val="CodeHTML"/>
          <w:color w:val="444746"/>
          <w:bdr w:val="none" w:sz="0" w:space="0" w:color="auto" w:frame="1"/>
        </w:rPr>
        <w:t>localhost</w:t>
      </w:r>
      <w:r>
        <w:rPr>
          <w:color w:val="1F1F1F"/>
        </w:rPr>
        <w:t xml:space="preserve"> ou des adresses IP fixes. Si la base de données doit être déplacée, l'ensemble de la logique métier doit être reconfiguré manuellement.</w:t>
      </w:r>
    </w:p>
    <w:p w:rsidR="005A42BA" w:rsidRDefault="005A42BA" w:rsidP="005A42BA">
      <w:pPr>
        <w:pStyle w:val="NormalWeb"/>
        <w:numPr>
          <w:ilvl w:val="0"/>
          <w:numId w:val="50"/>
        </w:numPr>
        <w:spacing w:after="0" w:afterAutospacing="0"/>
        <w:ind w:left="0"/>
        <w:rPr>
          <w:color w:val="1F1F1F"/>
        </w:rPr>
      </w:pPr>
      <w:r>
        <w:rPr>
          <w:b/>
          <w:bCs/>
          <w:color w:val="1F1F1F"/>
          <w:bdr w:val="none" w:sz="0" w:space="0" w:color="auto" w:frame="1"/>
        </w:rPr>
        <w:t>Le Manifeste des 12 Facteurs :</w:t>
      </w:r>
      <w:r>
        <w:rPr>
          <w:color w:val="1F1F1F"/>
        </w:rPr>
        <w:t xml:space="preserve"> </w:t>
      </w:r>
      <w:r>
        <w:rPr>
          <w:b/>
          <w:bCs/>
          <w:color w:val="1F1F1F"/>
          <w:bdr w:val="none" w:sz="0" w:space="0" w:color="auto" w:frame="1"/>
        </w:rPr>
        <w:t>Adam Wiggins</w:t>
      </w:r>
      <w:r>
        <w:rPr>
          <w:color w:val="1F1F1F"/>
        </w:rPr>
        <w:t xml:space="preserve"> souligne dans le facteur n°2 (</w:t>
      </w:r>
      <w:r>
        <w:rPr>
          <w:i/>
          <w:iCs/>
          <w:color w:val="1F1F1F"/>
          <w:bdr w:val="none" w:sz="0" w:space="0" w:color="auto" w:frame="1"/>
        </w:rPr>
        <w:t>Explicit dependencies</w:t>
      </w:r>
      <w:r>
        <w:rPr>
          <w:color w:val="1F1F1F"/>
        </w:rPr>
        <w:t xml:space="preserve">) que l'application ne doit jamais assumer l'existence d'outils sur le système hôte. Le </w:t>
      </w:r>
      <w:r>
        <w:rPr>
          <w:color w:val="1F1F1F"/>
        </w:rPr>
        <w:lastRenderedPageBreak/>
        <w:t>déploiement classique viole systématiquement ce principe, rendant l'application "esclave" de sa machine.</w:t>
      </w:r>
    </w:p>
    <w:p w:rsidR="005A42BA" w:rsidRDefault="005A42BA" w:rsidP="005A42BA">
      <w:pPr>
        <w:pStyle w:val="Titre3"/>
        <w:spacing w:after="120" w:afterAutospacing="0"/>
        <w:rPr>
          <w:color w:val="1F1F1F"/>
        </w:rPr>
      </w:pPr>
      <w:r>
        <w:rPr>
          <w:color w:val="1F1F1F"/>
        </w:rPr>
        <w:t>1.4 L'Inefficacité de la Gestion des Ressources</w:t>
      </w:r>
    </w:p>
    <w:p w:rsidR="005A42BA" w:rsidRDefault="005A42BA" w:rsidP="005A42BA">
      <w:pPr>
        <w:pStyle w:val="NormalWeb"/>
        <w:spacing w:after="120" w:afterAutospacing="0"/>
        <w:rPr>
          <w:color w:val="1F1F1F"/>
        </w:rPr>
      </w:pPr>
      <w:r>
        <w:rPr>
          <w:color w:val="1F1F1F"/>
        </w:rPr>
        <w:t>Sans isolation, la gestion des ressources (CPU, RAM, E/S) est laissée à l'arbitrage du noyau de l'OS, qui n'a aucune connaissance des priorités métier.</w:t>
      </w:r>
    </w:p>
    <w:p w:rsidR="005A42BA" w:rsidRDefault="005A42BA" w:rsidP="005A42BA">
      <w:pPr>
        <w:pStyle w:val="NormalWeb"/>
        <w:numPr>
          <w:ilvl w:val="0"/>
          <w:numId w:val="51"/>
        </w:numPr>
        <w:spacing w:after="0" w:afterAutospacing="0"/>
        <w:ind w:left="0"/>
        <w:rPr>
          <w:color w:val="1F1F1F"/>
        </w:rPr>
      </w:pPr>
      <w:r>
        <w:rPr>
          <w:b/>
          <w:bCs/>
          <w:color w:val="1F1F1F"/>
          <w:bdr w:val="none" w:sz="0" w:space="0" w:color="auto" w:frame="1"/>
        </w:rPr>
        <w:t>Le phénomène du "Voisin Bruyant" :</w:t>
      </w:r>
      <w:r>
        <w:rPr>
          <w:color w:val="1F1F1F"/>
        </w:rPr>
        <w:t xml:space="preserve"> Une tâche de fond (comme une sauvegarde de base de données ou un script de statistiques) peut s'accaparer 100% du CPU, rendant l'application web indisponible pour les utilisateurs.</w:t>
      </w:r>
    </w:p>
    <w:p w:rsidR="005A42BA" w:rsidRDefault="005A42BA" w:rsidP="005A42BA">
      <w:pPr>
        <w:pStyle w:val="NormalWeb"/>
        <w:numPr>
          <w:ilvl w:val="0"/>
          <w:numId w:val="51"/>
        </w:numPr>
        <w:spacing w:after="0" w:afterAutospacing="0"/>
        <w:ind w:left="0"/>
        <w:rPr>
          <w:color w:val="1F1F1F"/>
        </w:rPr>
      </w:pPr>
      <w:r>
        <w:rPr>
          <w:b/>
          <w:bCs/>
          <w:color w:val="1F1F1F"/>
          <w:bdr w:val="none" w:sz="0" w:space="0" w:color="auto" w:frame="1"/>
        </w:rPr>
        <w:t>La recherche de Felter et al. (IBM) :</w:t>
      </w:r>
      <w:r>
        <w:rPr>
          <w:color w:val="1F1F1F"/>
        </w:rPr>
        <w:t xml:space="preserve"> Ces chercheurs ont démontré que pour compenser ce manque de contrôle, les entreprises ont tendance à "sur-provisionner" leurs serveurs (payer pour plus de puissance que nécessaire), ce qui entraîne une inefficacité économique majeure.</w:t>
      </w:r>
    </w:p>
    <w:p w:rsidR="005A42BA" w:rsidRDefault="005A42BA" w:rsidP="005A42BA">
      <w:pPr>
        <w:spacing w:after="120"/>
        <w:rPr>
          <w:color w:val="1F1F1F"/>
        </w:rPr>
      </w:pPr>
      <w:r>
        <w:rPr>
          <w:color w:val="1F1F1F"/>
        </w:rPr>
        <w:pict>
          <v:rect id="_x0000_i1100" style="width:0;height:1.5pt" o:hralign="center" o:hrstd="t" o:hrnoshade="t" o:hr="t" fillcolor="gray" stroked="f"/>
        </w:pict>
      </w:r>
    </w:p>
    <w:p w:rsidR="005A42BA" w:rsidRDefault="005A42BA" w:rsidP="005A42BA">
      <w:pPr>
        <w:pStyle w:val="Titre3"/>
        <w:spacing w:after="120" w:afterAutospacing="0"/>
        <w:rPr>
          <w:color w:val="1F1F1F"/>
        </w:rPr>
      </w:pPr>
      <w:r>
        <w:rPr>
          <w:color w:val="1F1F1F"/>
        </w:rPr>
        <w:t>Synthèse du Chapitre 1</w:t>
      </w:r>
    </w:p>
    <w:p w:rsidR="005A42BA" w:rsidRDefault="005A42BA" w:rsidP="005A42BA">
      <w:pPr>
        <w:pStyle w:val="NormalWeb"/>
        <w:spacing w:after="0" w:afterAutospacing="0"/>
        <w:rPr>
          <w:color w:val="1F1F1F"/>
        </w:rPr>
      </w:pPr>
      <w:r>
        <w:rPr>
          <w:color w:val="1F1F1F"/>
        </w:rPr>
        <w:t xml:space="preserve">Le déploiement classique est une méthode </w:t>
      </w:r>
      <w:r>
        <w:rPr>
          <w:b/>
          <w:bCs/>
          <w:color w:val="1F1F1F"/>
          <w:bdr w:val="none" w:sz="0" w:space="0" w:color="auto" w:frame="1"/>
        </w:rPr>
        <w:t>artisanale</w:t>
      </w:r>
      <w:r>
        <w:rPr>
          <w:color w:val="1F1F1F"/>
        </w:rPr>
        <w:t xml:space="preserve"> appliquée à un monde </w:t>
      </w:r>
      <w:r>
        <w:rPr>
          <w:b/>
          <w:bCs/>
          <w:color w:val="1F1F1F"/>
          <w:bdr w:val="none" w:sz="0" w:space="0" w:color="auto" w:frame="1"/>
        </w:rPr>
        <w:t>industriel</w:t>
      </w:r>
      <w:r>
        <w:rPr>
          <w:color w:val="1F1F1F"/>
        </w:rPr>
        <w:t>. Il crée un couplage fort entre le code et la machine, rendant la maintenance coûteuse, le déploiement risqué et la cohabitation de technologies différentes techniquement impossible.</w:t>
      </w:r>
    </w:p>
    <w:p w:rsidR="005A42BA" w:rsidRDefault="005A42BA" w:rsidP="005A42BA">
      <w:pPr>
        <w:pStyle w:val="NormalWeb"/>
        <w:spacing w:after="0" w:afterAutospacing="0"/>
        <w:rPr>
          <w:color w:val="1F1F1F"/>
        </w:rPr>
      </w:pPr>
      <w:r>
        <w:rPr>
          <w:b/>
          <w:bCs/>
          <w:color w:val="1F1F1F"/>
          <w:bdr w:val="none" w:sz="0" w:space="0" w:color="auto" w:frame="1"/>
        </w:rPr>
        <w:t>Citation Clé :</w:t>
      </w:r>
      <w:r>
        <w:rPr>
          <w:color w:val="1F1F1F"/>
        </w:rPr>
        <w:t xml:space="preserve"> </w:t>
      </w:r>
      <w:r>
        <w:rPr>
          <w:i/>
          <w:iCs/>
          <w:color w:val="1F1F1F"/>
          <w:bdr w:val="none" w:sz="0" w:space="0" w:color="auto" w:frame="1"/>
        </w:rPr>
        <w:t>"Dans le monde classique, nous gérons des serveurs comme des animaux de compagnie (Pets) ; nous devrions les gérer comme du bétail (Cattle) : remplaçables et standardisés."</w:t>
      </w:r>
      <w:r>
        <w:rPr>
          <w:color w:val="1F1F1F"/>
        </w:rPr>
        <w:t xml:space="preserve"> — </w:t>
      </w:r>
      <w:r>
        <w:rPr>
          <w:b/>
          <w:bCs/>
          <w:color w:val="1F1F1F"/>
          <w:bdr w:val="none" w:sz="0" w:space="0" w:color="auto" w:frame="1"/>
        </w:rPr>
        <w:t>Bill Baker (Microsoft)</w:t>
      </w:r>
      <w:r>
        <w:rPr>
          <w:color w:val="1F1F1F"/>
        </w:rPr>
        <w:t>, concept popularisé par Fowler.</w:t>
      </w:r>
    </w:p>
    <w:p w:rsidR="005A42BA" w:rsidRDefault="005A42BA" w:rsidP="005A42BA">
      <w:pPr>
        <w:spacing w:after="120"/>
        <w:rPr>
          <w:color w:val="1F1F1F"/>
        </w:rPr>
      </w:pPr>
      <w:r>
        <w:rPr>
          <w:color w:val="1F1F1F"/>
        </w:rPr>
        <w:pict>
          <v:rect id="_x0000_i1101" style="width:0;height:1.5pt" o:hralign="center" o:hrstd="t" o:hrnoshade="t" o:hr="t" fillcolor="gray" stroked="f"/>
        </w:pict>
      </w:r>
    </w:p>
    <w:p w:rsidR="005A42BA" w:rsidRDefault="005A42BA" w:rsidP="005A42BA">
      <w:pPr>
        <w:pStyle w:val="NormalWeb"/>
        <w:spacing w:after="0" w:afterAutospacing="0"/>
        <w:rPr>
          <w:color w:val="1F1F1F"/>
        </w:rPr>
      </w:pPr>
      <w:r>
        <w:rPr>
          <w:b/>
          <w:bCs/>
          <w:color w:val="1F1F1F"/>
          <w:bdr w:val="none" w:sz="0" w:space="0" w:color="auto" w:frame="1"/>
        </w:rPr>
        <w:t>Souhaitez-vous que je passe maintenant au développement complet du Chapitre 2 pour montrer comment Docker Compose agit comme l'antidote à ces problèmes ?</w:t>
      </w:r>
    </w:p>
    <w:p w:rsidR="005A42BA" w:rsidRDefault="005A42BA" w:rsidP="005A42BA">
      <w:pPr>
        <w:pStyle w:val="NormalWeb"/>
        <w:spacing w:after="0" w:afterAutospacing="0"/>
        <w:rPr>
          <w:color w:val="1F1F1F"/>
        </w:rPr>
      </w:pPr>
      <w:bookmarkStart w:id="0" w:name="_GoBack"/>
      <w:bookmarkEnd w:id="0"/>
    </w:p>
    <w:p w:rsidR="001C6DB8" w:rsidRDefault="001C6DB8" w:rsidP="001C6DB8">
      <w:pPr>
        <w:pStyle w:val="NormalWeb"/>
        <w:spacing w:after="0" w:afterAutospacing="0"/>
        <w:rPr>
          <w:color w:val="1F1F1F"/>
        </w:rPr>
      </w:pPr>
    </w:p>
    <w:p w:rsidR="00235E84" w:rsidRDefault="00235E84">
      <w:pPr>
        <w:rPr>
          <w:rFonts w:ascii="Times New Roman" w:eastAsia="Times New Roman" w:hAnsi="Times New Roman" w:cs="Times New Roman"/>
          <w:color w:val="1F1F1F"/>
          <w:sz w:val="24"/>
          <w:szCs w:val="24"/>
          <w:lang w:eastAsia="fr-FR"/>
        </w:rPr>
      </w:pPr>
      <w:r>
        <w:rPr>
          <w:color w:val="1F1F1F"/>
        </w:rPr>
        <w:br w:type="page"/>
      </w:r>
    </w:p>
    <w:p w:rsidR="00CB73BB" w:rsidRPr="00CB73BB" w:rsidRDefault="00CB73BB" w:rsidP="00CB73BB">
      <w:pPr>
        <w:pStyle w:val="NormalWeb"/>
        <w:spacing w:after="0" w:afterAutospacing="0"/>
        <w:rPr>
          <w:color w:val="1F1F1F"/>
          <w:lang w:val="fr-CM"/>
        </w:rPr>
      </w:pPr>
      <w:r>
        <w:rPr>
          <w:color w:val="1F1F1F"/>
        </w:rPr>
        <w:lastRenderedPageBreak/>
        <w:t xml:space="preserve">Le passage du déploiement "classique" (souvent appelé </w:t>
      </w:r>
      <w:r>
        <w:rPr>
          <w:i/>
          <w:iCs/>
          <w:color w:val="1F1F1F"/>
          <w:bdr w:val="none" w:sz="0" w:space="0" w:color="auto" w:frame="1"/>
        </w:rPr>
        <w:t>Bare Metal</w:t>
      </w:r>
      <w:r>
        <w:rPr>
          <w:color w:val="1F1F1F"/>
        </w:rPr>
        <w:t xml:space="preserve"> ou installation directe sur l'hôte) à l'orchestration par </w:t>
      </w:r>
      <w:r>
        <w:rPr>
          <w:b/>
          <w:bCs/>
          <w:color w:val="1F1F1F"/>
          <w:bdr w:val="none" w:sz="0" w:space="0" w:color="auto" w:frame="1"/>
        </w:rPr>
        <w:t>Docker Compose</w:t>
      </w:r>
      <w:r>
        <w:rPr>
          <w:color w:val="1F1F1F"/>
        </w:rPr>
        <w:t xml:space="preserve"> marque une évolution majeure dans l'ingénierie logicielle.</w:t>
      </w:r>
    </w:p>
    <w:p w:rsidR="00CB73BB" w:rsidRDefault="00CB73BB" w:rsidP="00CB73BB">
      <w:pPr>
        <w:pStyle w:val="NormalWeb"/>
        <w:spacing w:after="240" w:afterAutospacing="0"/>
        <w:rPr>
          <w:color w:val="1F1F1F"/>
        </w:rPr>
      </w:pPr>
      <w:r>
        <w:rPr>
          <w:color w:val="1F1F1F"/>
        </w:rPr>
        <w:t>Voici une analyse structurée des limites que vous avez soulevées, appuyée par des concepts d'experts du domaine.</w:t>
      </w:r>
    </w:p>
    <w:p w:rsidR="00CB73BB" w:rsidRDefault="00CB73BB" w:rsidP="00CB73BB">
      <w:pPr>
        <w:spacing w:after="120"/>
        <w:rPr>
          <w:color w:val="1F1F1F"/>
        </w:rPr>
      </w:pPr>
      <w:r>
        <w:rPr>
          <w:color w:val="1F1F1F"/>
        </w:rPr>
        <w:pict>
          <v:rect id="_x0000_i1037" style="width:0;height:1.5pt" o:hralign="center" o:hrstd="t" o:hrnoshade="t" o:hr="t" fillcolor="gray" stroked="f"/>
        </w:pict>
      </w:r>
    </w:p>
    <w:p w:rsidR="00CB73BB" w:rsidRDefault="00CB73BB" w:rsidP="00CB73BB">
      <w:pPr>
        <w:pStyle w:val="Titre2"/>
        <w:spacing w:after="120"/>
        <w:rPr>
          <w:color w:val="1F1F1F"/>
        </w:rPr>
      </w:pPr>
      <w:r>
        <w:rPr>
          <w:color w:val="1F1F1F"/>
        </w:rPr>
        <w:t>1. Les Limites du Déploiement Classique</w:t>
      </w:r>
    </w:p>
    <w:p w:rsidR="00CB73BB" w:rsidRDefault="00CB73BB" w:rsidP="00CB73BB">
      <w:pPr>
        <w:pStyle w:val="Titre3"/>
        <w:spacing w:after="120" w:afterAutospacing="0"/>
        <w:rPr>
          <w:color w:val="1F1F1F"/>
        </w:rPr>
      </w:pPr>
      <w:r>
        <w:rPr>
          <w:color w:val="1F1F1F"/>
        </w:rPr>
        <w:t>A. Lourdeur et Rigidité du Déploiement</w:t>
      </w:r>
    </w:p>
    <w:p w:rsidR="00CB73BB" w:rsidRDefault="00CB73BB" w:rsidP="00CB73BB">
      <w:pPr>
        <w:pStyle w:val="NormalWeb"/>
        <w:spacing w:after="120" w:afterAutospacing="0"/>
        <w:rPr>
          <w:color w:val="1F1F1F"/>
        </w:rPr>
      </w:pPr>
      <w:r>
        <w:rPr>
          <w:color w:val="1F1F1F"/>
        </w:rPr>
        <w:t>Dans un modèle classique, chaque serveur doit être configuré manuellement (installation des binaires, des bibliothèques, configuration des variables d'environnement).</w:t>
      </w:r>
    </w:p>
    <w:p w:rsidR="00CB73BB" w:rsidRDefault="00CB73BB" w:rsidP="005A42BA">
      <w:pPr>
        <w:pStyle w:val="NormalWeb"/>
        <w:numPr>
          <w:ilvl w:val="0"/>
          <w:numId w:val="13"/>
        </w:numPr>
        <w:spacing w:after="0" w:afterAutospacing="0"/>
        <w:ind w:left="0"/>
        <w:rPr>
          <w:color w:val="1F1F1F"/>
        </w:rPr>
      </w:pPr>
      <w:r>
        <w:rPr>
          <w:b/>
          <w:bCs/>
          <w:color w:val="1F1F1F"/>
          <w:bdr w:val="none" w:sz="0" w:space="0" w:color="auto" w:frame="1"/>
        </w:rPr>
        <w:t>Le problème :</w:t>
      </w:r>
      <w:r>
        <w:rPr>
          <w:color w:val="1F1F1F"/>
        </w:rPr>
        <w:t xml:space="preserve"> Cela crée des "flocons de neige" (</w:t>
      </w:r>
      <w:r>
        <w:rPr>
          <w:i/>
          <w:iCs/>
          <w:color w:val="1F1F1F"/>
          <w:bdr w:val="none" w:sz="0" w:space="0" w:color="auto" w:frame="1"/>
        </w:rPr>
        <w:t>Snowflake Servers</w:t>
      </w:r>
      <w:r>
        <w:rPr>
          <w:color w:val="1F1F1F"/>
        </w:rPr>
        <w:t>), des serveurs si personnalisés qu'ils sont impossibles à reproduire à l'identique.</w:t>
      </w:r>
    </w:p>
    <w:p w:rsidR="00CB73BB" w:rsidRDefault="00CB73BB" w:rsidP="005A42BA">
      <w:pPr>
        <w:pStyle w:val="NormalWeb"/>
        <w:numPr>
          <w:ilvl w:val="0"/>
          <w:numId w:val="13"/>
        </w:numPr>
        <w:spacing w:after="0" w:afterAutospacing="0"/>
        <w:ind w:left="0"/>
        <w:rPr>
          <w:color w:val="1F1F1F"/>
        </w:rPr>
      </w:pPr>
      <w:r>
        <w:rPr>
          <w:b/>
          <w:bCs/>
          <w:color w:val="1F1F1F"/>
          <w:bdr w:val="none" w:sz="0" w:space="0" w:color="auto" w:frame="1"/>
        </w:rPr>
        <w:t>Auteur/Source :</w:t>
      </w:r>
      <w:r>
        <w:rPr>
          <w:color w:val="1F1F1F"/>
        </w:rPr>
        <w:t xml:space="preserve"> </w:t>
      </w:r>
      <w:r>
        <w:rPr>
          <w:b/>
          <w:bCs/>
          <w:color w:val="1F1F1F"/>
          <w:bdr w:val="none" w:sz="0" w:space="0" w:color="auto" w:frame="1"/>
        </w:rPr>
        <w:t>Martin Fowler</w:t>
      </w:r>
      <w:r>
        <w:rPr>
          <w:color w:val="1F1F1F"/>
        </w:rPr>
        <w:t xml:space="preserve"> souligne que ce manque de reproductibilité rend les déploiements risqués et lents.</w:t>
      </w:r>
    </w:p>
    <w:p w:rsidR="00CB73BB" w:rsidRDefault="00CB73BB" w:rsidP="00CB73BB">
      <w:pPr>
        <w:pStyle w:val="Titre3"/>
        <w:spacing w:after="120" w:afterAutospacing="0"/>
        <w:rPr>
          <w:color w:val="1F1F1F"/>
        </w:rPr>
      </w:pPr>
      <w:r>
        <w:rPr>
          <w:color w:val="1F1F1F"/>
        </w:rPr>
        <w:t>B. Le Conflit des Versions (La "Matrice de l'Enfer")</w:t>
      </w:r>
    </w:p>
    <w:p w:rsidR="00CB73BB" w:rsidRDefault="00CB73BB" w:rsidP="00CB73BB">
      <w:pPr>
        <w:pStyle w:val="NormalWeb"/>
        <w:spacing w:after="0" w:afterAutospacing="0"/>
        <w:rPr>
          <w:color w:val="1F1F1F"/>
        </w:rPr>
      </w:pPr>
      <w:r>
        <w:rPr>
          <w:color w:val="1F1F1F"/>
        </w:rPr>
        <w:t xml:space="preserve">C'est le problème de cohabitation que vous mentionnez : installer PHP 7.4 pour une application et PHP 8.2 pour une autre sur la même machine crée des conflits de dépendances système (fichiers </w:t>
      </w:r>
      <w:r>
        <w:rPr>
          <w:rStyle w:val="CodeHTML"/>
          <w:color w:val="444746"/>
          <w:bdr w:val="none" w:sz="0" w:space="0" w:color="auto" w:frame="1"/>
        </w:rPr>
        <w:t>.so</w:t>
      </w:r>
      <w:r>
        <w:rPr>
          <w:color w:val="1F1F1F"/>
        </w:rPr>
        <w:t xml:space="preserve"> ou DLL partagés).</w:t>
      </w:r>
    </w:p>
    <w:p w:rsidR="00CB73BB" w:rsidRDefault="00CB73BB" w:rsidP="005A42BA">
      <w:pPr>
        <w:pStyle w:val="NormalWeb"/>
        <w:numPr>
          <w:ilvl w:val="0"/>
          <w:numId w:val="14"/>
        </w:numPr>
        <w:spacing w:after="0" w:afterAutospacing="0"/>
        <w:ind w:left="0"/>
        <w:rPr>
          <w:color w:val="1F1F1F"/>
        </w:rPr>
      </w:pPr>
      <w:r>
        <w:rPr>
          <w:b/>
          <w:bCs/>
          <w:color w:val="1F1F1F"/>
          <w:bdr w:val="none" w:sz="0" w:space="0" w:color="auto" w:frame="1"/>
        </w:rPr>
        <w:t>Le problème :</w:t>
      </w:r>
      <w:r>
        <w:rPr>
          <w:color w:val="1F1F1F"/>
        </w:rPr>
        <w:t xml:space="preserve"> Le système d'exploitation hôte devient une prison où une seule version globale d'un outil domine, ou bien on multiplie les "hacks" instables.</w:t>
      </w:r>
    </w:p>
    <w:p w:rsidR="00CB73BB" w:rsidRDefault="00CB73BB" w:rsidP="005A42BA">
      <w:pPr>
        <w:pStyle w:val="NormalWeb"/>
        <w:numPr>
          <w:ilvl w:val="0"/>
          <w:numId w:val="14"/>
        </w:numPr>
        <w:spacing w:after="0" w:afterAutospacing="0"/>
        <w:ind w:left="0"/>
        <w:rPr>
          <w:color w:val="1F1F1F"/>
        </w:rPr>
      </w:pPr>
      <w:r>
        <w:rPr>
          <w:b/>
          <w:bCs/>
          <w:color w:val="1F1F1F"/>
          <w:bdr w:val="none" w:sz="0" w:space="0" w:color="auto" w:frame="1"/>
        </w:rPr>
        <w:t>Auteur/Source :</w:t>
      </w:r>
      <w:r>
        <w:rPr>
          <w:color w:val="1F1F1F"/>
        </w:rPr>
        <w:t xml:space="preserve"> </w:t>
      </w:r>
      <w:r>
        <w:rPr>
          <w:b/>
          <w:bCs/>
          <w:color w:val="1F1F1F"/>
          <w:bdr w:val="none" w:sz="0" w:space="0" w:color="auto" w:frame="1"/>
        </w:rPr>
        <w:t>Solomon Hykes</w:t>
      </w:r>
      <w:r>
        <w:rPr>
          <w:color w:val="1F1F1F"/>
        </w:rPr>
        <w:t xml:space="preserve"> (fondateur de Docker) a conçu Docker précisément pour résoudre ce qu'il appelle la </w:t>
      </w:r>
      <w:r>
        <w:rPr>
          <w:i/>
          <w:iCs/>
          <w:color w:val="1F1F1F"/>
          <w:bdr w:val="none" w:sz="0" w:space="0" w:color="auto" w:frame="1"/>
        </w:rPr>
        <w:t>"Matrix of Hell"</w:t>
      </w:r>
      <w:r>
        <w:rPr>
          <w:color w:val="1F1F1F"/>
        </w:rPr>
        <w:t xml:space="preserve"> (la compatibilité entre applications, leurs dépendances et les serveurs).</w:t>
      </w:r>
    </w:p>
    <w:p w:rsidR="00CB73BB" w:rsidRDefault="00CB73BB" w:rsidP="00CB73BB">
      <w:pPr>
        <w:pStyle w:val="Titre3"/>
        <w:spacing w:after="120" w:afterAutospacing="0"/>
        <w:rPr>
          <w:color w:val="1F1F1F"/>
        </w:rPr>
      </w:pPr>
      <w:r>
        <w:rPr>
          <w:color w:val="1F1F1F"/>
        </w:rPr>
        <w:t>C. Opacité des Dépendances et Maintenance Difficile</w:t>
      </w:r>
    </w:p>
    <w:p w:rsidR="00CB73BB" w:rsidRDefault="00CB73BB" w:rsidP="00CB73BB">
      <w:pPr>
        <w:pStyle w:val="NormalWeb"/>
        <w:spacing w:after="120" w:afterAutospacing="0"/>
        <w:rPr>
          <w:color w:val="1F1F1F"/>
        </w:rPr>
      </w:pPr>
      <w:r>
        <w:rPr>
          <w:color w:val="1F1F1F"/>
        </w:rPr>
        <w:t>En mode classique, la "logique métier" et la "base de données" sont souvent installées de manière diffuse. Il n'y a pas de frontière nette.</w:t>
      </w:r>
    </w:p>
    <w:p w:rsidR="00CB73BB" w:rsidRDefault="00CB73BB" w:rsidP="005A42BA">
      <w:pPr>
        <w:pStyle w:val="NormalWeb"/>
        <w:numPr>
          <w:ilvl w:val="0"/>
          <w:numId w:val="15"/>
        </w:numPr>
        <w:spacing w:after="0" w:afterAutospacing="0"/>
        <w:ind w:left="0"/>
        <w:rPr>
          <w:color w:val="1F1F1F"/>
        </w:rPr>
      </w:pPr>
      <w:r>
        <w:rPr>
          <w:b/>
          <w:bCs/>
          <w:color w:val="1F1F1F"/>
          <w:bdr w:val="none" w:sz="0" w:space="0" w:color="auto" w:frame="1"/>
        </w:rPr>
        <w:t>Le problème :</w:t>
      </w:r>
      <w:r>
        <w:rPr>
          <w:color w:val="1F1F1F"/>
        </w:rPr>
        <w:t xml:space="preserve"> Si vous devez migrer la base de données, vous ne savez pas exactement quelles librairies système elle utilise. La maintenance devient un jeu de devinettes.</w:t>
      </w:r>
    </w:p>
    <w:p w:rsidR="00CB73BB" w:rsidRDefault="00CB73BB" w:rsidP="005A42BA">
      <w:pPr>
        <w:pStyle w:val="NormalWeb"/>
        <w:numPr>
          <w:ilvl w:val="0"/>
          <w:numId w:val="15"/>
        </w:numPr>
        <w:spacing w:after="0" w:afterAutospacing="0"/>
        <w:ind w:left="0"/>
        <w:rPr>
          <w:color w:val="1F1F1F"/>
        </w:rPr>
      </w:pPr>
      <w:r>
        <w:rPr>
          <w:b/>
          <w:bCs/>
          <w:color w:val="1F1F1F"/>
          <w:bdr w:val="none" w:sz="0" w:space="0" w:color="auto" w:frame="1"/>
        </w:rPr>
        <w:t>Source :</w:t>
      </w:r>
      <w:r>
        <w:rPr>
          <w:color w:val="1F1F1F"/>
        </w:rPr>
        <w:t xml:space="preserve"> La méthodologie </w:t>
      </w:r>
      <w:r>
        <w:rPr>
          <w:b/>
          <w:bCs/>
          <w:color w:val="1F1F1F"/>
          <w:bdr w:val="none" w:sz="0" w:space="0" w:color="auto" w:frame="1"/>
        </w:rPr>
        <w:t>The Twelve-Factor App</w:t>
      </w:r>
      <w:r>
        <w:rPr>
          <w:color w:val="1F1F1F"/>
        </w:rPr>
        <w:t xml:space="preserve"> (co-rédigée par </w:t>
      </w:r>
      <w:r>
        <w:rPr>
          <w:b/>
          <w:bCs/>
          <w:color w:val="1F1F1F"/>
          <w:bdr w:val="none" w:sz="0" w:space="0" w:color="auto" w:frame="1"/>
        </w:rPr>
        <w:t>Adam Wiggins</w:t>
      </w:r>
      <w:r>
        <w:rPr>
          <w:color w:val="1F1F1F"/>
        </w:rPr>
        <w:t>) insiste sur la "déclaration explicite des dépendances" pour éviter ce flou.</w:t>
      </w:r>
    </w:p>
    <w:p w:rsidR="00CB73BB" w:rsidRDefault="00CB73BB" w:rsidP="00CB73BB">
      <w:pPr>
        <w:spacing w:after="120"/>
        <w:rPr>
          <w:color w:val="1F1F1F"/>
        </w:rPr>
      </w:pPr>
      <w:r>
        <w:rPr>
          <w:color w:val="1F1F1F"/>
        </w:rPr>
        <w:pict>
          <v:rect id="_x0000_i1038" style="width:0;height:1.5pt" o:hralign="center" o:hrstd="t" o:hrnoshade="t" o:hr="t" fillcolor="gray" stroked="f"/>
        </w:pict>
      </w:r>
    </w:p>
    <w:p w:rsidR="00CB73BB" w:rsidRDefault="00CB73BB" w:rsidP="00CB73BB">
      <w:pPr>
        <w:pStyle w:val="Titre2"/>
        <w:spacing w:after="120"/>
        <w:rPr>
          <w:color w:val="1F1F1F"/>
        </w:rPr>
      </w:pPr>
      <w:r>
        <w:rPr>
          <w:color w:val="1F1F1F"/>
        </w:rPr>
        <w:lastRenderedPageBreak/>
        <w:t>2. La Solution : Docker Compose</w:t>
      </w:r>
    </w:p>
    <w:p w:rsidR="00CB73BB" w:rsidRDefault="00CB73BB" w:rsidP="00CB73BB">
      <w:pPr>
        <w:pStyle w:val="NormalWeb"/>
        <w:spacing w:after="0" w:afterAutospacing="0"/>
        <w:rPr>
          <w:color w:val="1F1F1F"/>
        </w:rPr>
      </w:pPr>
      <w:r>
        <w:rPr>
          <w:color w:val="1F1F1F"/>
        </w:rPr>
        <w:t>Docker Compose transforme une infrastructure complexe en un simple fichier de configuration (</w:t>
      </w:r>
      <w:r>
        <w:rPr>
          <w:rStyle w:val="CodeHTML"/>
          <w:color w:val="444746"/>
          <w:bdr w:val="none" w:sz="0" w:space="0" w:color="auto" w:frame="1"/>
        </w:rPr>
        <w:t>docker-compose.yml</w:t>
      </w:r>
      <w:r>
        <w:rPr>
          <w:color w:val="1F1F1F"/>
        </w:rPr>
        <w:t>).</w:t>
      </w:r>
    </w:p>
    <w:p w:rsidR="00CB73BB" w:rsidRDefault="00CB73BB" w:rsidP="00CB73BB">
      <w:pPr>
        <w:pStyle w:val="Titre3"/>
        <w:spacing w:after="120" w:afterAutospacing="0"/>
        <w:rPr>
          <w:color w:val="1F1F1F"/>
        </w:rPr>
      </w:pPr>
      <w:r>
        <w:rPr>
          <w:color w:val="1F1F1F"/>
        </w:rPr>
        <w:t>A. Isolation Totale et Cohabitation</w:t>
      </w:r>
    </w:p>
    <w:p w:rsidR="00CB73BB" w:rsidRDefault="00CB73BB" w:rsidP="00CB73BB">
      <w:pPr>
        <w:pStyle w:val="NormalWeb"/>
        <w:spacing w:after="240" w:afterAutospacing="0"/>
        <w:rPr>
          <w:color w:val="1F1F1F"/>
        </w:rPr>
      </w:pPr>
      <w:r>
        <w:rPr>
          <w:color w:val="1F1F1F"/>
        </w:rPr>
        <w:t>Chaque service (App A, App B) s'exécute dans son propre conteneur avec son propre système de fichiers et ses propres versions d'outils (Node 14 vs Node 20), sans jamais interférer avec l'autre, tout en partageant le même noyau Linux.</w:t>
      </w:r>
    </w:p>
    <w:p w:rsidR="00CB73BB" w:rsidRDefault="00CB73BB" w:rsidP="00CB73BB">
      <w:pPr>
        <w:pStyle w:val="Titre3"/>
        <w:spacing w:after="120" w:afterAutospacing="0"/>
        <w:rPr>
          <w:color w:val="1F1F1F"/>
        </w:rPr>
      </w:pPr>
      <w:r>
        <w:rPr>
          <w:color w:val="1F1F1F"/>
        </w:rPr>
        <w:t>B. Visibilité et Orchestration des Services</w:t>
      </w:r>
    </w:p>
    <w:p w:rsidR="00CB73BB" w:rsidRDefault="00CB73BB" w:rsidP="00CB73BB">
      <w:pPr>
        <w:pStyle w:val="NormalWeb"/>
        <w:spacing w:after="0" w:afterAutospacing="0"/>
        <w:rPr>
          <w:color w:val="1F1F1F"/>
        </w:rPr>
      </w:pPr>
      <w:r>
        <w:rPr>
          <w:color w:val="1F1F1F"/>
        </w:rPr>
        <w:t xml:space="preserve">Contrairement au déploiement classique, Docker Compose offre une </w:t>
      </w:r>
      <w:r>
        <w:rPr>
          <w:b/>
          <w:bCs/>
          <w:color w:val="1F1F1F"/>
          <w:bdr w:val="none" w:sz="0" w:space="0" w:color="auto" w:frame="1"/>
        </w:rPr>
        <w:t>vue d'ensemble claire</w:t>
      </w:r>
      <w:r>
        <w:rPr>
          <w:color w:val="1F1F1F"/>
        </w:rPr>
        <w:t xml:space="preserve"> :</w:t>
      </w:r>
    </w:p>
    <w:p w:rsidR="00CB73BB" w:rsidRDefault="00CB73BB" w:rsidP="005A42BA">
      <w:pPr>
        <w:pStyle w:val="NormalWeb"/>
        <w:numPr>
          <w:ilvl w:val="0"/>
          <w:numId w:val="16"/>
        </w:numPr>
        <w:spacing w:after="0" w:afterAutospacing="0"/>
        <w:ind w:left="0"/>
        <w:rPr>
          <w:color w:val="1F1F1F"/>
        </w:rPr>
      </w:pPr>
      <w:r>
        <w:rPr>
          <w:b/>
          <w:bCs/>
          <w:color w:val="1F1F1F"/>
          <w:bdr w:val="none" w:sz="0" w:space="0" w:color="auto" w:frame="1"/>
        </w:rPr>
        <w:t>Dépendances explicites :</w:t>
      </w:r>
      <w:r>
        <w:rPr>
          <w:color w:val="1F1F1F"/>
        </w:rPr>
        <w:t xml:space="preserve"> L'instruction </w:t>
      </w:r>
      <w:r>
        <w:rPr>
          <w:rStyle w:val="CodeHTML"/>
          <w:color w:val="444746"/>
          <w:bdr w:val="none" w:sz="0" w:space="0" w:color="auto" w:frame="1"/>
        </w:rPr>
        <w:t>depends_on</w:t>
      </w:r>
      <w:r>
        <w:rPr>
          <w:color w:val="1F1F1F"/>
        </w:rPr>
        <w:t xml:space="preserve"> permet de définir visuellement que la "Logique Métier" ne démarre qu'après la "Base de Données".</w:t>
      </w:r>
    </w:p>
    <w:p w:rsidR="00CB73BB" w:rsidRDefault="00CB73BB" w:rsidP="005A42BA">
      <w:pPr>
        <w:pStyle w:val="NormalWeb"/>
        <w:numPr>
          <w:ilvl w:val="0"/>
          <w:numId w:val="16"/>
        </w:numPr>
        <w:spacing w:after="0" w:afterAutospacing="0"/>
        <w:ind w:left="0"/>
        <w:rPr>
          <w:color w:val="1F1F1F"/>
        </w:rPr>
      </w:pPr>
      <w:r>
        <w:rPr>
          <w:b/>
          <w:bCs/>
          <w:color w:val="1F1F1F"/>
          <w:bdr w:val="none" w:sz="0" w:space="0" w:color="auto" w:frame="1"/>
        </w:rPr>
        <w:t>Réseau isolé :</w:t>
      </w:r>
      <w:r>
        <w:rPr>
          <w:color w:val="1F1F1F"/>
        </w:rPr>
        <w:t xml:space="preserve"> Compose crée un réseau virtuel où les services se parlent par leur nom (ex: </w:t>
      </w:r>
      <w:r>
        <w:rPr>
          <w:rStyle w:val="CodeHTML"/>
          <w:color w:val="444746"/>
          <w:bdr w:val="none" w:sz="0" w:space="0" w:color="auto" w:frame="1"/>
        </w:rPr>
        <w:t>http://db:5432</w:t>
      </w:r>
      <w:r>
        <w:rPr>
          <w:color w:val="1F1F1F"/>
        </w:rPr>
        <w:t>) plutôt que par des adresses IP mouvantes.</w:t>
      </w:r>
    </w:p>
    <w:p w:rsidR="00CB73BB" w:rsidRPr="00CB73BB" w:rsidRDefault="00CB73BB" w:rsidP="00CB73BB">
      <w:pPr>
        <w:pStyle w:val="Titre3"/>
        <w:spacing w:after="120" w:afterAutospacing="0"/>
        <w:rPr>
          <w:color w:val="1F1F1F"/>
          <w:lang w:val="en-US"/>
        </w:rPr>
      </w:pPr>
      <w:r w:rsidRPr="00CB73BB">
        <w:rPr>
          <w:color w:val="1F1F1F"/>
          <w:lang w:val="en-US"/>
        </w:rPr>
        <w:t>C. Reproductibilité ("It works on my machine")</w:t>
      </w:r>
    </w:p>
    <w:p w:rsidR="00CB73BB" w:rsidRDefault="00CB73BB" w:rsidP="00CB73BB">
      <w:pPr>
        <w:pStyle w:val="NormalWeb"/>
        <w:spacing w:after="120" w:afterAutospacing="0"/>
        <w:rPr>
          <w:color w:val="1F1F1F"/>
        </w:rPr>
      </w:pPr>
      <w:r>
        <w:rPr>
          <w:color w:val="1F1F1F"/>
        </w:rPr>
        <w:t>Comme tout est packagé dans une image, le comportement est identique sur le poste du développeur et sur le serveur de production.</w:t>
      </w:r>
    </w:p>
    <w:p w:rsidR="00CB73BB" w:rsidRDefault="00CB73BB" w:rsidP="005A42BA">
      <w:pPr>
        <w:pStyle w:val="NormalWeb"/>
        <w:numPr>
          <w:ilvl w:val="0"/>
          <w:numId w:val="17"/>
        </w:numPr>
        <w:spacing w:after="0" w:afterAutospacing="0"/>
        <w:ind w:left="0"/>
        <w:rPr>
          <w:color w:val="1F1F1F"/>
        </w:rPr>
      </w:pPr>
      <w:r>
        <w:rPr>
          <w:b/>
          <w:bCs/>
          <w:color w:val="1F1F1F"/>
          <w:bdr w:val="none" w:sz="0" w:space="0" w:color="auto" w:frame="1"/>
        </w:rPr>
        <w:t>Auteur/Source :</w:t>
      </w:r>
      <w:r>
        <w:rPr>
          <w:color w:val="1F1F1F"/>
        </w:rPr>
        <w:t xml:space="preserve"> </w:t>
      </w:r>
      <w:r>
        <w:rPr>
          <w:b/>
          <w:bCs/>
          <w:color w:val="1F1F1F"/>
          <w:bdr w:val="none" w:sz="0" w:space="0" w:color="auto" w:frame="1"/>
        </w:rPr>
        <w:t>Dirk Merkel</w:t>
      </w:r>
      <w:r>
        <w:rPr>
          <w:color w:val="1F1F1F"/>
        </w:rPr>
        <w:t xml:space="preserve"> (</w:t>
      </w:r>
      <w:r>
        <w:rPr>
          <w:i/>
          <w:iCs/>
          <w:color w:val="1F1F1F"/>
          <w:bdr w:val="none" w:sz="0" w:space="0" w:color="auto" w:frame="1"/>
        </w:rPr>
        <w:t>Docker: Lightweight Linux Containers for Consistent Development and Deployment</w:t>
      </w:r>
      <w:r>
        <w:rPr>
          <w:color w:val="1F1F1F"/>
        </w:rPr>
        <w:t>) explique comment cette technologie garantit la parité entre les environnements.</w:t>
      </w:r>
    </w:p>
    <w:p w:rsidR="00CB73BB" w:rsidRDefault="00CB73BB" w:rsidP="00CB73BB">
      <w:pPr>
        <w:spacing w:after="120"/>
        <w:rPr>
          <w:color w:val="1F1F1F"/>
        </w:rPr>
      </w:pPr>
      <w:r>
        <w:rPr>
          <w:color w:val="1F1F1F"/>
        </w:rPr>
        <w:pict>
          <v:rect id="_x0000_i1039" style="width:0;height:1.5pt" o:hralign="center" o:hrstd="t" o:hrnoshade="t" o:hr="t" fillcolor="gray" stroked="f"/>
        </w:pict>
      </w:r>
    </w:p>
    <w:p w:rsidR="00CB73BB" w:rsidRDefault="00CB73BB" w:rsidP="00CB73BB">
      <w:pPr>
        <w:pStyle w:val="Titre2"/>
        <w:spacing w:after="120"/>
        <w:rPr>
          <w:color w:val="1F1F1F"/>
        </w:rPr>
      </w:pPr>
      <w:r>
        <w:rPr>
          <w:color w:val="1F1F1F"/>
        </w:rPr>
        <w:t>Synthèse Comparative</w:t>
      </w:r>
    </w:p>
    <w:tbl>
      <w:tblPr>
        <w:tblW w:w="0" w:type="auto"/>
        <w:tblCellSpacing w:w="15" w:type="dxa"/>
        <w:tblCellMar>
          <w:left w:w="0" w:type="dxa"/>
          <w:right w:w="0" w:type="dxa"/>
        </w:tblCellMar>
        <w:tblLook w:val="04A0" w:firstRow="1" w:lastRow="0" w:firstColumn="1" w:lastColumn="0" w:noHBand="0" w:noVBand="1"/>
      </w:tblPr>
      <w:tblGrid>
        <w:gridCol w:w="1824"/>
        <w:gridCol w:w="3453"/>
        <w:gridCol w:w="3973"/>
      </w:tblGrid>
      <w:tr w:rsidR="00CB73BB" w:rsidTr="00CB73B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rStyle w:val="lev"/>
                <w:color w:val="1F1F1F"/>
                <w:bdr w:val="none" w:sz="0" w:space="0" w:color="auto" w:frame="1"/>
              </w:rPr>
              <w:t>Caractéristique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rStyle w:val="lev"/>
                <w:color w:val="1F1F1F"/>
                <w:bdr w:val="none" w:sz="0" w:space="0" w:color="auto" w:frame="1"/>
              </w:rPr>
              <w:t>Déploiement Classique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rStyle w:val="lev"/>
                <w:color w:val="1F1F1F"/>
                <w:bdr w:val="none" w:sz="0" w:space="0" w:color="auto" w:frame="1"/>
              </w:rPr>
              <w:t>Docker Compose</w:t>
            </w:r>
          </w:p>
        </w:tc>
      </w:tr>
      <w:tr w:rsidR="00CB73BB" w:rsidTr="00CB73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b/>
                <w:bCs/>
                <w:color w:val="1F1F1F"/>
                <w:bdr w:val="none" w:sz="0" w:space="0" w:color="auto" w:frame="1"/>
              </w:rPr>
              <w:t>Installation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color w:val="1F1F1F"/>
                <w:bdr w:val="none" w:sz="0" w:space="0" w:color="auto" w:frame="1"/>
              </w:rPr>
              <w:t>Manuelle, spécifique à l'OS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color w:val="1F1F1F"/>
                <w:bdr w:val="none" w:sz="0" w:space="0" w:color="auto" w:frame="1"/>
              </w:rPr>
              <w:t xml:space="preserve">Automatisée via </w:t>
            </w:r>
            <w:r>
              <w:rPr>
                <w:rStyle w:val="CodeHTML"/>
                <w:rFonts w:eastAsiaTheme="minorHAnsi"/>
                <w:color w:val="444746"/>
                <w:bdr w:val="none" w:sz="0" w:space="0" w:color="auto" w:frame="1"/>
              </w:rPr>
              <w:t>docker-compose up</w:t>
            </w:r>
          </w:p>
        </w:tc>
      </w:tr>
      <w:tr w:rsidR="00CB73BB" w:rsidTr="00CB73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b/>
                <w:bCs/>
                <w:color w:val="1F1F1F"/>
                <w:bdr w:val="none" w:sz="0" w:space="0" w:color="auto" w:frame="1"/>
              </w:rPr>
              <w:t>Cohabitation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color w:val="1F1F1F"/>
                <w:bdr w:val="none" w:sz="0" w:space="0" w:color="auto" w:frame="1"/>
              </w:rPr>
              <w:t>Conflits de versions fréquents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color w:val="1F1F1F"/>
                <w:bdr w:val="none" w:sz="0" w:space="0" w:color="auto" w:frame="1"/>
              </w:rPr>
              <w:t>Isolation totale en conteneurs</w:t>
            </w:r>
          </w:p>
        </w:tc>
      </w:tr>
      <w:tr w:rsidR="00CB73BB" w:rsidTr="00CB73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b/>
                <w:bCs/>
                <w:color w:val="1F1F1F"/>
                <w:bdr w:val="none" w:sz="0" w:space="0" w:color="auto" w:frame="1"/>
              </w:rPr>
              <w:t>Maintenance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color w:val="1F1F1F"/>
                <w:bdr w:val="none" w:sz="0" w:space="0" w:color="auto" w:frame="1"/>
              </w:rPr>
              <w:t>Difficile (risque de "casser" l'hôte)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color w:val="1F1F1F"/>
                <w:bdr w:val="none" w:sz="0" w:space="0" w:color="auto" w:frame="1"/>
              </w:rPr>
              <w:t>Facile (on remplace le conteneur)</w:t>
            </w:r>
          </w:p>
        </w:tc>
      </w:tr>
      <w:tr w:rsidR="00CB73BB" w:rsidTr="00CB73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b/>
                <w:bCs/>
                <w:color w:val="1F1F1F"/>
                <w:bdr w:val="none" w:sz="0" w:space="0" w:color="auto" w:frame="1"/>
              </w:rPr>
              <w:t>Visibilité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color w:val="1F1F1F"/>
                <w:bdr w:val="none" w:sz="0" w:space="0" w:color="auto" w:frame="1"/>
              </w:rPr>
              <w:t>Faible (services disparates)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color w:val="1F1F1F"/>
                <w:bdr w:val="none" w:sz="0" w:space="0" w:color="auto" w:frame="1"/>
              </w:rPr>
              <w:t>Haute (fichier YAML centralisé)</w:t>
            </w:r>
          </w:p>
        </w:tc>
      </w:tr>
      <w:tr w:rsidR="00CB73BB" w:rsidTr="00CB73B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b/>
                <w:bCs/>
                <w:color w:val="1F1F1F"/>
                <w:bdr w:val="none" w:sz="0" w:space="0" w:color="auto" w:frame="1"/>
              </w:rPr>
              <w:lastRenderedPageBreak/>
              <w:t>Dépendances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color w:val="1F1F1F"/>
                <w:bdr w:val="none" w:sz="0" w:space="0" w:color="auto" w:frame="1"/>
              </w:rPr>
              <w:t>Implicites et fragiles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B73BB" w:rsidRDefault="00CB73BB">
            <w:pPr>
              <w:rPr>
                <w:color w:val="1F1F1F"/>
              </w:rPr>
            </w:pPr>
            <w:r>
              <w:rPr>
                <w:color w:val="1F1F1F"/>
                <w:bdr w:val="none" w:sz="0" w:space="0" w:color="auto" w:frame="1"/>
              </w:rPr>
              <w:t>Explicites (</w:t>
            </w:r>
            <w:r>
              <w:rPr>
                <w:rStyle w:val="CodeHTML"/>
                <w:rFonts w:eastAsiaTheme="minorHAnsi"/>
                <w:color w:val="444746"/>
                <w:bdr w:val="none" w:sz="0" w:space="0" w:color="auto" w:frame="1"/>
              </w:rPr>
              <w:t>depends_on</w:t>
            </w:r>
            <w:r>
              <w:rPr>
                <w:color w:val="1F1F1F"/>
                <w:bdr w:val="none" w:sz="0" w:space="0" w:color="auto" w:frame="1"/>
              </w:rPr>
              <w:t xml:space="preserve">, </w:t>
            </w:r>
            <w:r>
              <w:rPr>
                <w:rStyle w:val="CodeHTML"/>
                <w:rFonts w:eastAsiaTheme="minorHAnsi"/>
                <w:color w:val="444746"/>
                <w:bdr w:val="none" w:sz="0" w:space="0" w:color="auto" w:frame="1"/>
              </w:rPr>
              <w:t>networks</w:t>
            </w:r>
            <w:r>
              <w:rPr>
                <w:color w:val="1F1F1F"/>
                <w:bdr w:val="none" w:sz="0" w:space="0" w:color="auto" w:frame="1"/>
              </w:rPr>
              <w:t>)</w:t>
            </w:r>
          </w:p>
        </w:tc>
      </w:tr>
    </w:tbl>
    <w:p w:rsidR="00CB73BB" w:rsidRDefault="00CB73BB" w:rsidP="00CB73BB">
      <w:pPr>
        <w:pStyle w:val="NormalWeb"/>
        <w:spacing w:after="0" w:afterAutospacing="0"/>
        <w:rPr>
          <w:color w:val="1F1F1F"/>
        </w:rPr>
      </w:pPr>
      <w:r>
        <w:rPr>
          <w:b/>
          <w:bCs/>
          <w:color w:val="1F1F1F"/>
          <w:bdr w:val="none" w:sz="0" w:space="0" w:color="auto" w:frame="1"/>
        </w:rPr>
        <w:t>Note :</w:t>
      </w:r>
      <w:r>
        <w:rPr>
          <w:color w:val="1F1F1F"/>
        </w:rPr>
        <w:t xml:space="preserve"> Bien que Docker Compose soit excellent pour le développement et les petits déploiements, pour des infrastructures massives, des auteurs comme </w:t>
      </w:r>
      <w:r>
        <w:rPr>
          <w:b/>
          <w:bCs/>
          <w:color w:val="1F1F1F"/>
          <w:bdr w:val="none" w:sz="0" w:space="0" w:color="auto" w:frame="1"/>
        </w:rPr>
        <w:t>Brendan Burns</w:t>
      </w:r>
      <w:r>
        <w:rPr>
          <w:color w:val="1F1F1F"/>
        </w:rPr>
        <w:t xml:space="preserve"> (co-créateur de Kubernetes) suggèrent de passer à Kubernetes pour gérer la montée en charge automatique.</w:t>
      </w:r>
    </w:p>
    <w:p w:rsidR="00CB73BB" w:rsidRDefault="00CB73BB" w:rsidP="00CB73BB">
      <w:pPr>
        <w:pStyle w:val="NormalWeb"/>
        <w:spacing w:after="0" w:afterAutospacing="0"/>
        <w:rPr>
          <w:color w:val="1F1F1F"/>
        </w:rPr>
      </w:pPr>
      <w:r>
        <w:rPr>
          <w:color w:val="1F1F1F"/>
        </w:rPr>
        <w:t xml:space="preserve">Souhaitez-vous que je vous aide à rédiger un fichier </w:t>
      </w:r>
      <w:r>
        <w:rPr>
          <w:rStyle w:val="CodeHTML"/>
          <w:color w:val="444746"/>
          <w:bdr w:val="none" w:sz="0" w:space="0" w:color="auto" w:frame="1"/>
        </w:rPr>
        <w:t>docker-compose.yml</w:t>
      </w:r>
      <w:r>
        <w:rPr>
          <w:color w:val="1F1F1F"/>
        </w:rPr>
        <w:t xml:space="preserve"> type pour illustrer la séparation entre votre logique métier et votre base de données ?</w:t>
      </w:r>
    </w:p>
    <w:p w:rsidR="001F49ED" w:rsidRDefault="00CB73BB">
      <w:pPr>
        <w:rPr>
          <w:color w:val="1F1F1F"/>
        </w:rPr>
      </w:pPr>
      <w:r>
        <w:rPr>
          <w:color w:val="1F1F1F"/>
        </w:rPr>
        <w:br w:type="page"/>
      </w:r>
      <w:r w:rsidR="001F49ED">
        <w:rPr>
          <w:color w:val="1F1F1F"/>
        </w:rPr>
        <w:lastRenderedPageBreak/>
        <w:br w:type="page"/>
      </w: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lastRenderedPageBreak/>
        <w:t>## Limites du déploiement classique des applications web</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1. **Déploiement lourd et complexe**</w:t>
      </w: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Les applications traditionnelles nécessitent une configuration manuelle de l'environnement serveur, avec installation des dépendances, configuration des services et ajustements spécifiques à chaque environnement (développement, test, production).</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**Auteur** : Gene Kim, dans "*The Phoenix Project*" (2013), décrit ces difficultés comme un goulot d'étranglement dans le flux de déploiement.</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2. **Difficultés de maintenance et de cohabitation**</w:t>
      </w: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**Problème des dépendances conflictuelles** : Plusieurs applications nécessitant différentes versions de bibliothèques ou d'outils (ex: Python 2 vs Python 3, différentes versions de Node.js) ne peuvent pas coexister facilement sur la même machine.</w:t>
      </w: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**"Enfer des dépendances"** (Dependency Hell) : Terme popularisé dans la communauté DevOps pour décrire les conflits entre versions de bibliothèques partagées.</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**Source** : Microsoft Documentation - "*DLL Hell*" décrit initialement ce problème dans les systèmes Windows, concept étendu aux environnements Linux.</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3. **Manque de visibilité sur les interdépendances**</w:t>
      </w: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**Architecture opaque** : Difficulté à visualiser les relations entre les différents services (base de données, serveur d'application, cache, filesystem).</w:t>
      </w: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**Configuration fragmentée** : Les fichiers de configuration sont dispersés dans différents répertoires (`/etc/`, home directories, etc.).</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**Auteur** : Sam Newman, dans "*Building Microservices*" (2015), souligne l'importance de la cartographie des dépendances entre services.</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4. **Inconsistances entre environnements**</w:t>
      </w: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**Problème du "ça marche sur ma machine"** : Les différences entre environnements de développement, test et production causent des bugs et des retards.</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**Source** : The Twelve-Factor App methodology (Adam Wiggins, 2011) identifie ce problème comme un défi majeur du déploiement d'applications.</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Solution apportée par Docker Compose</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1. **Définition déclarative des services**</w:t>
      </w: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**Fichier `docker-compose.yml`** : Décrit l'ensemble de l'application, ses services et leurs relations dans un format standardisé.</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**Source** : Documentation officielle Docker - "*Overview of Docker Compose*"</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2. **Isolation et cohabitation**</w:t>
      </w: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**Conteneurs isolés** : Chaque service s'exécute dans son propre conteneur avec ses dépendances spécifiques.</w:t>
      </w: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**Gestion des versions multiples** : Permet l'exécution simultanée de différentes versions d'un même logiciel.</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3. **Visibilité des dépendances**</w:t>
      </w: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**Architecture explicite** : Le fichier de composition décrit clairement les liens entre services, les réseaux partagés, les volumes.</w:t>
      </w: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**Graphique de dépendances** : Les relations entre services sont visualisables et configurables.</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**Auteur** : Nigel Poulton, dans "*Docker Deep Dive*" (2020), explique comment Docker Compose cartographie les relations inter-services.</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4. **Reproductibilité des environnements**</w:t>
      </w: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**Environnements identiques** : Garantit la cohérence entre développement, test et production.</w:t>
      </w: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**Configuration versionnée** : Le fichier `docker-compose.yml` peut être versionné avec le code source.</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lastRenderedPageBreak/>
        <w:t>**Source** : Kelsey Hightower, dans diverses conférences sur Kubernetes et Docker, a souligné l'importance de la reproductibilité des environnements.</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 Références académiques et techniques</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1. **Merkel, D. (2014)** - "*Docker: Lightweight Linux Containers for Consistent Development and Deployment*" - Article fondateur sur les avantages des conteneurs.</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Pr="001F49ED" w:rsidRDefault="001F49ED" w:rsidP="001F49ED">
      <w:pPr>
        <w:rPr>
          <w:rFonts w:ascii="Times New Roman" w:eastAsia="Times New Roman" w:hAnsi="Times New Roman" w:cs="Times New Roman"/>
          <w:color w:val="1F1F1F"/>
          <w:sz w:val="24"/>
          <w:szCs w:val="24"/>
          <w:lang w:val="en-US" w:eastAsia="fr-FR"/>
        </w:rPr>
      </w:pPr>
      <w:r w:rsidRPr="001F49ED">
        <w:rPr>
          <w:rFonts w:ascii="Times New Roman" w:eastAsia="Times New Roman" w:hAnsi="Times New Roman" w:cs="Times New Roman"/>
          <w:color w:val="1F1F1F"/>
          <w:sz w:val="24"/>
          <w:szCs w:val="24"/>
          <w:lang w:val="en-US" w:eastAsia="fr-FR"/>
        </w:rPr>
        <w:t>2. **Burns, B., et al. (2016)** - "*Designing Distributed Systems: Patterns and Paradigms for Scalable, Reliable Services*" - O'Reilly Media.</w:t>
      </w:r>
    </w:p>
    <w:p w:rsidR="001F49ED" w:rsidRPr="001F49ED" w:rsidRDefault="001F49ED" w:rsidP="001F49ED">
      <w:pPr>
        <w:rPr>
          <w:rFonts w:ascii="Times New Roman" w:eastAsia="Times New Roman" w:hAnsi="Times New Roman" w:cs="Times New Roman"/>
          <w:color w:val="1F1F1F"/>
          <w:sz w:val="24"/>
          <w:szCs w:val="24"/>
          <w:lang w:val="en-US" w:eastAsia="fr-FR"/>
        </w:rPr>
      </w:pPr>
    </w:p>
    <w:p w:rsidR="001F49ED" w:rsidRPr="001F49ED" w:rsidRDefault="001F49ED" w:rsidP="001F49ED">
      <w:pPr>
        <w:rPr>
          <w:rFonts w:ascii="Times New Roman" w:eastAsia="Times New Roman" w:hAnsi="Times New Roman" w:cs="Times New Roman"/>
          <w:color w:val="1F1F1F"/>
          <w:sz w:val="24"/>
          <w:szCs w:val="24"/>
          <w:lang w:val="en-US" w:eastAsia="fr-FR"/>
        </w:rPr>
      </w:pPr>
      <w:r w:rsidRPr="001F49ED">
        <w:rPr>
          <w:rFonts w:ascii="Times New Roman" w:eastAsia="Times New Roman" w:hAnsi="Times New Roman" w:cs="Times New Roman"/>
          <w:color w:val="1F1F1F"/>
          <w:sz w:val="24"/>
          <w:szCs w:val="24"/>
          <w:lang w:val="en-US" w:eastAsia="fr-FR"/>
        </w:rPr>
        <w:t>3. **Documentation Docker officielle** - "*Docker Compose overview and use cases*" - https://docs.docker.com/compose/</w:t>
      </w:r>
    </w:p>
    <w:p w:rsidR="001F49ED" w:rsidRPr="001F49ED" w:rsidRDefault="001F49ED" w:rsidP="001F49ED">
      <w:pPr>
        <w:rPr>
          <w:rFonts w:ascii="Times New Roman" w:eastAsia="Times New Roman" w:hAnsi="Times New Roman" w:cs="Times New Roman"/>
          <w:color w:val="1F1F1F"/>
          <w:sz w:val="24"/>
          <w:szCs w:val="24"/>
          <w:lang w:val="en-US" w:eastAsia="fr-FR"/>
        </w:rPr>
      </w:pPr>
    </w:p>
    <w:p w:rsidR="001F49ED" w:rsidRP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4. **Wiggins, A. (2011)** - "*The Twelve-Factor App*" - Méthodologie pour le développement d'applications SaaS modernes.</w:t>
      </w:r>
    </w:p>
    <w:p w:rsidR="001F49ED" w:rsidRPr="001F49ED" w:rsidRDefault="001F49ED" w:rsidP="001F49ED">
      <w:pPr>
        <w:rPr>
          <w:rFonts w:ascii="Times New Roman" w:eastAsia="Times New Roman" w:hAnsi="Times New Roman" w:cs="Times New Roman"/>
          <w:color w:val="1F1F1F"/>
          <w:sz w:val="24"/>
          <w:szCs w:val="24"/>
          <w:lang w:eastAsia="fr-FR"/>
        </w:rPr>
      </w:pPr>
    </w:p>
    <w:p w:rsidR="001F49ED" w:rsidRDefault="001F49ED" w:rsidP="001F49ED">
      <w:pPr>
        <w:rPr>
          <w:rFonts w:ascii="Times New Roman" w:eastAsia="Times New Roman" w:hAnsi="Times New Roman" w:cs="Times New Roman"/>
          <w:color w:val="1F1F1F"/>
          <w:sz w:val="24"/>
          <w:szCs w:val="24"/>
          <w:lang w:eastAsia="fr-FR"/>
        </w:rPr>
      </w:pPr>
      <w:r w:rsidRPr="001F49ED">
        <w:rPr>
          <w:rFonts w:ascii="Times New Roman" w:eastAsia="Times New Roman" w:hAnsi="Times New Roman" w:cs="Times New Roman"/>
          <w:color w:val="1F1F1F"/>
          <w:sz w:val="24"/>
          <w:szCs w:val="24"/>
          <w:lang w:eastAsia="fr-FR"/>
        </w:rPr>
        <w:t>L'adoption de Docker Compose représente donc une réponse directe aux limitations historiques du déploiement classique, en offrant une solution intégrée pour la définition, l'orchestration et la visualisation des applications multi-services.</w:t>
      </w:r>
      <w:r>
        <w:rPr>
          <w:rFonts w:ascii="Times New Roman" w:eastAsia="Times New Roman" w:hAnsi="Times New Roman" w:cs="Times New Roman"/>
          <w:color w:val="1F1F1F"/>
          <w:sz w:val="24"/>
          <w:szCs w:val="24"/>
          <w:lang w:eastAsia="fr-FR"/>
        </w:rPr>
        <w:br w:type="page"/>
      </w:r>
    </w:p>
    <w:p w:rsidR="00CB73BB" w:rsidRDefault="00CB73BB">
      <w:pPr>
        <w:rPr>
          <w:rFonts w:ascii="Times New Roman" w:eastAsia="Times New Roman" w:hAnsi="Times New Roman" w:cs="Times New Roman"/>
          <w:color w:val="1F1F1F"/>
          <w:sz w:val="24"/>
          <w:szCs w:val="24"/>
          <w:lang w:eastAsia="fr-FR"/>
        </w:rPr>
      </w:pPr>
    </w:p>
    <w:p w:rsidR="00812E12" w:rsidRPr="00812E12" w:rsidRDefault="00812E12" w:rsidP="00812E12">
      <w:pPr>
        <w:pStyle w:val="NormalWeb"/>
        <w:spacing w:after="0" w:afterAutospacing="0"/>
        <w:rPr>
          <w:color w:val="1F1F1F"/>
          <w:lang w:val="fr-CM"/>
        </w:rPr>
      </w:pPr>
      <w:r>
        <w:rPr>
          <w:color w:val="1F1F1F"/>
        </w:rPr>
        <w:t xml:space="preserve">On change de dimension ! On quitte le monde des conteneurs pour revenir à la gestion de serveurs "en dur" ou VPS. Ici, on ne déploie pas une image, on configure un </w:t>
      </w:r>
      <w:r>
        <w:rPr>
          <w:b/>
          <w:bCs/>
          <w:color w:val="1F1F1F"/>
          <w:bdr w:val="none" w:sz="0" w:space="0" w:color="auto" w:frame="1"/>
        </w:rPr>
        <w:t>environnement d'exécution</w:t>
      </w:r>
      <w:r>
        <w:rPr>
          <w:color w:val="1F1F1F"/>
        </w:rPr>
        <w:t>.</w:t>
      </w:r>
    </w:p>
    <w:p w:rsidR="00812E12" w:rsidRDefault="00812E12" w:rsidP="00812E12">
      <w:pPr>
        <w:pStyle w:val="NormalWeb"/>
        <w:spacing w:after="240" w:afterAutospacing="0"/>
        <w:rPr>
          <w:color w:val="1F1F1F"/>
        </w:rPr>
      </w:pPr>
      <w:r>
        <w:rPr>
          <w:color w:val="1F1F1F"/>
        </w:rPr>
        <w:t>Voici comment se décomposent les deux approches principales pour les applications classiques (PHP, HTML/JS, Python, etc.).</w:t>
      </w:r>
    </w:p>
    <w:p w:rsidR="00812E12" w:rsidRDefault="005A42BA" w:rsidP="00812E12">
      <w:pPr>
        <w:spacing w:after="120"/>
        <w:rPr>
          <w:color w:val="1F1F1F"/>
        </w:rPr>
      </w:pPr>
      <w:r>
        <w:rPr>
          <w:color w:val="1F1F1F"/>
        </w:rPr>
        <w:pict>
          <v:rect id="_x0000_i1026" style="width:0;height:1.5pt" o:hralign="center" o:hrstd="t" o:hrnoshade="t" o:hr="t" fillcolor="gray" stroked="f"/>
        </w:pict>
      </w:r>
    </w:p>
    <w:p w:rsidR="00812E12" w:rsidRDefault="00812E12" w:rsidP="00812E12">
      <w:pPr>
        <w:pStyle w:val="Titre2"/>
        <w:spacing w:after="120"/>
        <w:rPr>
          <w:color w:val="1F1F1F"/>
        </w:rPr>
      </w:pPr>
      <w:r>
        <w:rPr>
          <w:color w:val="1F1F1F"/>
        </w:rPr>
        <w:t>1. Le serveur Nginx (L'approche moderne et performante)</w:t>
      </w:r>
    </w:p>
    <w:p w:rsidR="00812E12" w:rsidRDefault="00812E12" w:rsidP="00812E12">
      <w:pPr>
        <w:pStyle w:val="NormalWeb"/>
        <w:spacing w:after="0" w:afterAutospacing="0"/>
        <w:rPr>
          <w:color w:val="1F1F1F"/>
        </w:rPr>
      </w:pPr>
      <w:r>
        <w:rPr>
          <w:color w:val="1F1F1F"/>
        </w:rPr>
        <w:t xml:space="preserve">Nginx est un serveur web de haute performance. Contrairement à XAMPP, il ne vient pas "tout prêt" : il faut installer chaque composant séparément (la pile </w:t>
      </w:r>
      <w:r>
        <w:rPr>
          <w:b/>
          <w:bCs/>
          <w:color w:val="1F1F1F"/>
          <w:bdr w:val="none" w:sz="0" w:space="0" w:color="auto" w:frame="1"/>
        </w:rPr>
        <w:t>LEMP</w:t>
      </w:r>
      <w:r>
        <w:rPr>
          <w:color w:val="1F1F1F"/>
        </w:rPr>
        <w:t xml:space="preserve"> : Linux, Nginx, MySQL, PHP).</w:t>
      </w:r>
    </w:p>
    <w:p w:rsidR="00812E12" w:rsidRDefault="00812E12" w:rsidP="00812E12">
      <w:pPr>
        <w:pStyle w:val="Titre3"/>
        <w:spacing w:after="120" w:afterAutospacing="0"/>
        <w:rPr>
          <w:color w:val="1F1F1F"/>
        </w:rPr>
      </w:pPr>
      <w:r>
        <w:rPr>
          <w:color w:val="1F1F1F"/>
        </w:rPr>
        <w:t>Les étapes de déploiement :</w:t>
      </w:r>
    </w:p>
    <w:p w:rsidR="00812E12" w:rsidRDefault="00812E12" w:rsidP="005A42BA">
      <w:pPr>
        <w:pStyle w:val="NormalWeb"/>
        <w:numPr>
          <w:ilvl w:val="0"/>
          <w:numId w:val="1"/>
        </w:numPr>
        <w:spacing w:after="0" w:afterAutospacing="0"/>
        <w:ind w:left="0"/>
        <w:rPr>
          <w:color w:val="1F1F1F"/>
        </w:rPr>
      </w:pPr>
      <w:r>
        <w:rPr>
          <w:b/>
          <w:bCs/>
          <w:color w:val="1F1F1F"/>
          <w:bdr w:val="none" w:sz="0" w:space="0" w:color="auto" w:frame="1"/>
        </w:rPr>
        <w:t>Transfert des fichiers</w:t>
      </w:r>
      <w:r>
        <w:rPr>
          <w:color w:val="1F1F1F"/>
        </w:rPr>
        <w:t xml:space="preserve"> : On utilise souvent </w:t>
      </w:r>
      <w:r>
        <w:rPr>
          <w:b/>
          <w:bCs/>
          <w:color w:val="1F1F1F"/>
          <w:bdr w:val="none" w:sz="0" w:space="0" w:color="auto" w:frame="1"/>
        </w:rPr>
        <w:t>SCP</w:t>
      </w:r>
      <w:r>
        <w:rPr>
          <w:color w:val="1F1F1F"/>
        </w:rPr>
        <w:t xml:space="preserve"> ou </w:t>
      </w:r>
      <w:r>
        <w:rPr>
          <w:b/>
          <w:bCs/>
          <w:color w:val="1F1F1F"/>
          <w:bdr w:val="none" w:sz="0" w:space="0" w:color="auto" w:frame="1"/>
        </w:rPr>
        <w:t>SFTP</w:t>
      </w:r>
      <w:r>
        <w:rPr>
          <w:color w:val="1F1F1F"/>
        </w:rPr>
        <w:t xml:space="preserve"> (via FileZilla) pour envoyer les fichiers sur le serveur (généralement dans </w:t>
      </w:r>
      <w:r>
        <w:rPr>
          <w:rStyle w:val="CodeHTML"/>
          <w:color w:val="444746"/>
          <w:bdr w:val="none" w:sz="0" w:space="0" w:color="auto" w:frame="1"/>
        </w:rPr>
        <w:t>/var/www/html</w:t>
      </w:r>
      <w:r>
        <w:rPr>
          <w:color w:val="1F1F1F"/>
        </w:rPr>
        <w:t>).</w:t>
      </w:r>
    </w:p>
    <w:p w:rsidR="00812E12" w:rsidRDefault="00812E12" w:rsidP="005A42BA">
      <w:pPr>
        <w:pStyle w:val="NormalWeb"/>
        <w:numPr>
          <w:ilvl w:val="0"/>
          <w:numId w:val="1"/>
        </w:numPr>
        <w:spacing w:after="0" w:afterAutospacing="0"/>
        <w:ind w:left="0"/>
        <w:rPr>
          <w:color w:val="1F1F1F"/>
        </w:rPr>
      </w:pPr>
      <w:r>
        <w:rPr>
          <w:b/>
          <w:bCs/>
          <w:color w:val="1F1F1F"/>
          <w:bdr w:val="none" w:sz="0" w:space="0" w:color="auto" w:frame="1"/>
        </w:rPr>
        <w:t>Configuration du "Server Block"</w:t>
      </w:r>
      <w:r>
        <w:rPr>
          <w:color w:val="1F1F1F"/>
        </w:rPr>
        <w:t xml:space="preserve"> : C'est un fichier texte qui dit à Nginx comment traiter les requêtes pour votre domaine.</w:t>
      </w:r>
    </w:p>
    <w:p w:rsidR="00812E12" w:rsidRDefault="00812E12" w:rsidP="005A42BA">
      <w:pPr>
        <w:pStyle w:val="NormalWeb"/>
        <w:numPr>
          <w:ilvl w:val="0"/>
          <w:numId w:val="1"/>
        </w:numPr>
        <w:spacing w:after="0" w:afterAutospacing="0"/>
        <w:ind w:left="0"/>
        <w:rPr>
          <w:color w:val="1F1F1F"/>
        </w:rPr>
      </w:pPr>
      <w:r>
        <w:rPr>
          <w:b/>
          <w:bCs/>
          <w:color w:val="1F1F1F"/>
          <w:bdr w:val="none" w:sz="0" w:space="0" w:color="auto" w:frame="1"/>
        </w:rPr>
        <w:t>Gestion des permissions</w:t>
      </w:r>
      <w:r>
        <w:rPr>
          <w:color w:val="1F1F1F"/>
        </w:rPr>
        <w:t xml:space="preserve"> : Il faut s'assurer que l'utilisateur </w:t>
      </w:r>
      <w:r>
        <w:rPr>
          <w:rStyle w:val="CodeHTML"/>
          <w:color w:val="444746"/>
          <w:bdr w:val="none" w:sz="0" w:space="0" w:color="auto" w:frame="1"/>
        </w:rPr>
        <w:t>www-data</w:t>
      </w:r>
      <w:r>
        <w:rPr>
          <w:color w:val="1F1F1F"/>
        </w:rPr>
        <w:t xml:space="preserve"> possède les droits sur les dossiers.</w:t>
      </w:r>
    </w:p>
    <w:p w:rsidR="00812E12" w:rsidRDefault="00812E12" w:rsidP="00812E12">
      <w:pPr>
        <w:pStyle w:val="Titre3"/>
        <w:spacing w:after="120" w:afterAutospacing="0"/>
        <w:rPr>
          <w:color w:val="1F1F1F"/>
        </w:rPr>
      </w:pPr>
      <w:r>
        <w:rPr>
          <w:color w:val="1F1F1F"/>
        </w:rPr>
        <w:t>Pourquoi choisir Nginx ?</w:t>
      </w:r>
    </w:p>
    <w:p w:rsidR="00812E12" w:rsidRDefault="00812E12" w:rsidP="005A42BA">
      <w:pPr>
        <w:pStyle w:val="NormalWeb"/>
        <w:numPr>
          <w:ilvl w:val="0"/>
          <w:numId w:val="2"/>
        </w:numPr>
        <w:spacing w:after="0" w:afterAutospacing="0"/>
        <w:ind w:left="0"/>
        <w:rPr>
          <w:color w:val="1F1F1F"/>
        </w:rPr>
      </w:pPr>
      <w:r>
        <w:rPr>
          <w:b/>
          <w:bCs/>
          <w:color w:val="1F1F1F"/>
          <w:bdr w:val="none" w:sz="0" w:space="0" w:color="auto" w:frame="1"/>
        </w:rPr>
        <w:t>Rapidité</w:t>
      </w:r>
      <w:r>
        <w:rPr>
          <w:color w:val="1F1F1F"/>
        </w:rPr>
        <w:t xml:space="preserve"> : Très efficace pour servir des fichiers statiques.</w:t>
      </w:r>
    </w:p>
    <w:p w:rsidR="00812E12" w:rsidRDefault="00812E12" w:rsidP="005A42BA">
      <w:pPr>
        <w:pStyle w:val="NormalWeb"/>
        <w:numPr>
          <w:ilvl w:val="0"/>
          <w:numId w:val="2"/>
        </w:numPr>
        <w:spacing w:after="0" w:afterAutospacing="0"/>
        <w:ind w:left="0"/>
        <w:rPr>
          <w:color w:val="1F1F1F"/>
        </w:rPr>
      </w:pPr>
      <w:r>
        <w:rPr>
          <w:b/>
          <w:bCs/>
          <w:color w:val="1F1F1F"/>
          <w:bdr w:val="none" w:sz="0" w:space="0" w:color="auto" w:frame="1"/>
        </w:rPr>
        <w:t>Reverse Proxy</w:t>
      </w:r>
      <w:r>
        <w:rPr>
          <w:color w:val="1F1F1F"/>
        </w:rPr>
        <w:t xml:space="preserve"> : Il peut servir de "bouclier" devant des applications Node.js ou Python.</w:t>
      </w:r>
    </w:p>
    <w:p w:rsidR="00812E12" w:rsidRDefault="00812E12" w:rsidP="005A42BA">
      <w:pPr>
        <w:pStyle w:val="NormalWeb"/>
        <w:numPr>
          <w:ilvl w:val="0"/>
          <w:numId w:val="2"/>
        </w:numPr>
        <w:spacing w:after="0" w:afterAutospacing="0"/>
        <w:ind w:left="0"/>
        <w:rPr>
          <w:color w:val="1F1F1F"/>
        </w:rPr>
      </w:pPr>
      <w:r>
        <w:rPr>
          <w:b/>
          <w:bCs/>
          <w:color w:val="1F1F1F"/>
          <w:bdr w:val="none" w:sz="0" w:space="0" w:color="auto" w:frame="1"/>
        </w:rPr>
        <w:t>Sécurité</w:t>
      </w:r>
      <w:r>
        <w:rPr>
          <w:color w:val="1F1F1F"/>
        </w:rPr>
        <w:t xml:space="preserve"> : Configuration très fine du SSL (HTTPS) avec Let's Encrypt.</w:t>
      </w:r>
    </w:p>
    <w:p w:rsidR="00812E12" w:rsidRDefault="005A42BA" w:rsidP="00812E12">
      <w:pPr>
        <w:spacing w:after="120"/>
        <w:rPr>
          <w:color w:val="1F1F1F"/>
        </w:rPr>
      </w:pPr>
      <w:r>
        <w:rPr>
          <w:color w:val="1F1F1F"/>
        </w:rPr>
        <w:pict>
          <v:rect id="_x0000_i1027" style="width:0;height:1.5pt" o:hralign="center" o:hrstd="t" o:hrnoshade="t" o:hr="t" fillcolor="gray" stroked="f"/>
        </w:pict>
      </w:r>
    </w:p>
    <w:p w:rsidR="00812E12" w:rsidRDefault="00812E12" w:rsidP="00812E12">
      <w:pPr>
        <w:pStyle w:val="Titre2"/>
        <w:spacing w:after="120"/>
        <w:rPr>
          <w:color w:val="1F1F1F"/>
        </w:rPr>
      </w:pPr>
      <w:r>
        <w:rPr>
          <w:color w:val="1F1F1F"/>
        </w:rPr>
        <w:t>2. Le serveur XAMPP (L'approche "Tout-en-un")</w:t>
      </w:r>
    </w:p>
    <w:p w:rsidR="00812E12" w:rsidRDefault="00812E12" w:rsidP="00812E12">
      <w:pPr>
        <w:pStyle w:val="NormalWeb"/>
        <w:spacing w:after="240" w:afterAutospacing="0"/>
        <w:rPr>
          <w:color w:val="1F1F1F"/>
        </w:rPr>
      </w:pPr>
      <w:r>
        <w:rPr>
          <w:color w:val="1F1F1F"/>
        </w:rPr>
        <w:t>XAMPP est une pile logicielle (Apache, MariaDB, PHP, Perl). Bien qu'il soit souvent utilisé en développement local, il peut servir en production sur des serveurs Windows, même si ce n'est pas la pratique la plus recommandée pour la haute performance.</w:t>
      </w:r>
    </w:p>
    <w:p w:rsidR="00812E12" w:rsidRDefault="00812E12" w:rsidP="00812E12">
      <w:pPr>
        <w:pStyle w:val="Titre3"/>
        <w:spacing w:after="120" w:afterAutospacing="0"/>
        <w:rPr>
          <w:color w:val="1F1F1F"/>
        </w:rPr>
      </w:pPr>
      <w:r>
        <w:rPr>
          <w:color w:val="1F1F1F"/>
        </w:rPr>
        <w:t>Les étapes de déploiement :</w:t>
      </w:r>
    </w:p>
    <w:p w:rsidR="00812E12" w:rsidRDefault="00812E12" w:rsidP="005A42BA">
      <w:pPr>
        <w:pStyle w:val="NormalWeb"/>
        <w:numPr>
          <w:ilvl w:val="0"/>
          <w:numId w:val="3"/>
        </w:numPr>
        <w:spacing w:after="0" w:afterAutospacing="0"/>
        <w:ind w:left="0"/>
        <w:rPr>
          <w:color w:val="1F1F1F"/>
        </w:rPr>
      </w:pPr>
      <w:r>
        <w:rPr>
          <w:b/>
          <w:bCs/>
          <w:color w:val="1F1F1F"/>
          <w:bdr w:val="none" w:sz="0" w:space="0" w:color="auto" w:frame="1"/>
        </w:rPr>
        <w:t>Placement du code</w:t>
      </w:r>
      <w:r>
        <w:rPr>
          <w:color w:val="1F1F1F"/>
        </w:rPr>
        <w:t xml:space="preserve"> : Les fichiers doivent être placés dans le dossier </w:t>
      </w:r>
      <w:r>
        <w:rPr>
          <w:rStyle w:val="CodeHTML"/>
          <w:color w:val="444746"/>
          <w:bdr w:val="none" w:sz="0" w:space="0" w:color="auto" w:frame="1"/>
        </w:rPr>
        <w:t>htdocs</w:t>
      </w:r>
      <w:r>
        <w:rPr>
          <w:color w:val="1F1F1F"/>
        </w:rPr>
        <w:t>.</w:t>
      </w:r>
    </w:p>
    <w:p w:rsidR="00812E12" w:rsidRDefault="00812E12" w:rsidP="005A42BA">
      <w:pPr>
        <w:pStyle w:val="NormalWeb"/>
        <w:numPr>
          <w:ilvl w:val="0"/>
          <w:numId w:val="3"/>
        </w:numPr>
        <w:spacing w:after="0" w:afterAutospacing="0"/>
        <w:ind w:left="0"/>
        <w:rPr>
          <w:color w:val="1F1F1F"/>
        </w:rPr>
      </w:pPr>
      <w:r>
        <w:rPr>
          <w:b/>
          <w:bCs/>
          <w:color w:val="1F1F1F"/>
          <w:bdr w:val="none" w:sz="0" w:space="0" w:color="auto" w:frame="1"/>
        </w:rPr>
        <w:t>Gestion de la base de données</w:t>
      </w:r>
      <w:r>
        <w:rPr>
          <w:color w:val="1F1F1F"/>
        </w:rPr>
        <w:t xml:space="preserve"> : On utilise l'interface graphique </w:t>
      </w:r>
      <w:r>
        <w:rPr>
          <w:b/>
          <w:bCs/>
          <w:color w:val="1F1F1F"/>
          <w:bdr w:val="none" w:sz="0" w:space="0" w:color="auto" w:frame="1"/>
        </w:rPr>
        <w:t>phpMyAdmin</w:t>
      </w:r>
      <w:r>
        <w:rPr>
          <w:color w:val="1F1F1F"/>
        </w:rPr>
        <w:t xml:space="preserve"> pour importer les scripts SQL.</w:t>
      </w:r>
    </w:p>
    <w:p w:rsidR="00812E12" w:rsidRDefault="00812E12" w:rsidP="005A42BA">
      <w:pPr>
        <w:pStyle w:val="NormalWeb"/>
        <w:numPr>
          <w:ilvl w:val="0"/>
          <w:numId w:val="3"/>
        </w:numPr>
        <w:spacing w:after="0" w:afterAutospacing="0"/>
        <w:ind w:left="0"/>
        <w:rPr>
          <w:color w:val="1F1F1F"/>
        </w:rPr>
      </w:pPr>
      <w:r>
        <w:rPr>
          <w:b/>
          <w:bCs/>
          <w:color w:val="1F1F1F"/>
          <w:bdr w:val="none" w:sz="0" w:space="0" w:color="auto" w:frame="1"/>
        </w:rPr>
        <w:t>Configuration d'Apache</w:t>
      </w:r>
      <w:r>
        <w:rPr>
          <w:color w:val="1F1F1F"/>
        </w:rPr>
        <w:t xml:space="preserve"> : On modifie le fichier </w:t>
      </w:r>
      <w:r>
        <w:rPr>
          <w:rStyle w:val="CodeHTML"/>
          <w:color w:val="444746"/>
          <w:bdr w:val="none" w:sz="0" w:space="0" w:color="auto" w:frame="1"/>
        </w:rPr>
        <w:t>httpd-vhosts.conf</w:t>
      </w:r>
      <w:r>
        <w:rPr>
          <w:color w:val="1F1F1F"/>
        </w:rPr>
        <w:t xml:space="preserve"> pour pointer le nom de domaine vers le bon sous-dossier de </w:t>
      </w:r>
      <w:r>
        <w:rPr>
          <w:rStyle w:val="CodeHTML"/>
          <w:color w:val="444746"/>
          <w:bdr w:val="none" w:sz="0" w:space="0" w:color="auto" w:frame="1"/>
        </w:rPr>
        <w:t>htdocs</w:t>
      </w:r>
      <w:r>
        <w:rPr>
          <w:color w:val="1F1F1F"/>
        </w:rPr>
        <w:t>.</w:t>
      </w:r>
    </w:p>
    <w:p w:rsidR="00812E12" w:rsidRDefault="00812E12" w:rsidP="00812E12">
      <w:pPr>
        <w:pStyle w:val="Titre3"/>
        <w:spacing w:after="120" w:afterAutospacing="0"/>
        <w:rPr>
          <w:color w:val="1F1F1F"/>
        </w:rPr>
      </w:pPr>
      <w:r>
        <w:rPr>
          <w:color w:val="1F1F1F"/>
        </w:rPr>
        <w:t>Pourquoi choisir XAMPP ?</w:t>
      </w:r>
    </w:p>
    <w:p w:rsidR="00812E12" w:rsidRDefault="00812E12" w:rsidP="005A42BA">
      <w:pPr>
        <w:pStyle w:val="NormalWeb"/>
        <w:numPr>
          <w:ilvl w:val="0"/>
          <w:numId w:val="4"/>
        </w:numPr>
        <w:spacing w:after="0" w:afterAutospacing="0"/>
        <w:ind w:left="0"/>
        <w:rPr>
          <w:color w:val="1F1F1F"/>
        </w:rPr>
      </w:pPr>
      <w:r>
        <w:rPr>
          <w:b/>
          <w:bCs/>
          <w:color w:val="1F1F1F"/>
          <w:bdr w:val="none" w:sz="0" w:space="0" w:color="auto" w:frame="1"/>
        </w:rPr>
        <w:t>Simplicité</w:t>
      </w:r>
      <w:r>
        <w:rPr>
          <w:color w:val="1F1F1F"/>
        </w:rPr>
        <w:t xml:space="preserve"> : Tout est pré-configuré. Idéal pour des applications internes ou des prototypes rapides.</w:t>
      </w:r>
    </w:p>
    <w:p w:rsidR="00812E12" w:rsidRDefault="00812E12" w:rsidP="005A42BA">
      <w:pPr>
        <w:pStyle w:val="NormalWeb"/>
        <w:numPr>
          <w:ilvl w:val="0"/>
          <w:numId w:val="4"/>
        </w:numPr>
        <w:spacing w:after="0" w:afterAutospacing="0"/>
        <w:ind w:left="0"/>
        <w:rPr>
          <w:color w:val="1F1F1F"/>
        </w:rPr>
      </w:pPr>
      <w:r>
        <w:rPr>
          <w:b/>
          <w:bCs/>
          <w:color w:val="1F1F1F"/>
          <w:bdr w:val="none" w:sz="0" w:space="0" w:color="auto" w:frame="1"/>
        </w:rPr>
        <w:t>Interface Graphique</w:t>
      </w:r>
      <w:r>
        <w:rPr>
          <w:color w:val="1F1F1F"/>
        </w:rPr>
        <w:t xml:space="preserve"> : Un panneau de contrôle permet de démarrer/arrêter les services en un clic.</w:t>
      </w:r>
    </w:p>
    <w:p w:rsidR="00812E12" w:rsidRDefault="005A42BA" w:rsidP="00812E12">
      <w:pPr>
        <w:spacing w:after="120"/>
        <w:rPr>
          <w:color w:val="1F1F1F"/>
        </w:rPr>
      </w:pPr>
      <w:r>
        <w:rPr>
          <w:color w:val="1F1F1F"/>
        </w:rPr>
        <w:pict>
          <v:rect id="_x0000_i1028" style="width:0;height:1.5pt" o:hralign="center" o:hrstd="t" o:hrnoshade="t" o:hr="t" fillcolor="gray" stroked="f"/>
        </w:pict>
      </w:r>
    </w:p>
    <w:p w:rsidR="00812E12" w:rsidRDefault="00812E12" w:rsidP="00812E12">
      <w:pPr>
        <w:pStyle w:val="Titre2"/>
        <w:spacing w:after="120"/>
        <w:rPr>
          <w:color w:val="1F1F1F"/>
        </w:rPr>
      </w:pPr>
      <w:r>
        <w:rPr>
          <w:color w:val="1F1F1F"/>
        </w:rPr>
        <w:t>Comparaison : Quel outil pour quel usage ?</w:t>
      </w:r>
    </w:p>
    <w:tbl>
      <w:tblPr>
        <w:tblW w:w="0" w:type="auto"/>
        <w:tblCellSpacing w:w="15" w:type="dxa"/>
        <w:tblCellMar>
          <w:left w:w="0" w:type="dxa"/>
          <w:right w:w="0" w:type="dxa"/>
        </w:tblCellMar>
        <w:tblLook w:val="04A0" w:firstRow="1" w:lastRow="0" w:firstColumn="1" w:lastColumn="0" w:noHBand="0" w:noVBand="1"/>
      </w:tblPr>
      <w:tblGrid>
        <w:gridCol w:w="1824"/>
        <w:gridCol w:w="3872"/>
        <w:gridCol w:w="3523"/>
      </w:tblGrid>
      <w:tr w:rsidR="00812E12" w:rsidTr="00812E1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12E12" w:rsidRDefault="00812E12">
            <w:pPr>
              <w:rPr>
                <w:color w:val="1F1F1F"/>
              </w:rPr>
            </w:pPr>
            <w:r>
              <w:rPr>
                <w:rStyle w:val="lev"/>
                <w:color w:val="1F1F1F"/>
                <w:bdr w:val="none" w:sz="0" w:space="0" w:color="auto" w:frame="1"/>
              </w:rPr>
              <w:t>Caractéristique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12E12" w:rsidRDefault="00812E12">
            <w:pPr>
              <w:rPr>
                <w:color w:val="1F1F1F"/>
              </w:rPr>
            </w:pPr>
            <w:r>
              <w:rPr>
                <w:rStyle w:val="lev"/>
                <w:color w:val="1F1F1F"/>
                <w:bdr w:val="none" w:sz="0" w:space="0" w:color="auto" w:frame="1"/>
              </w:rPr>
              <w:t>Nginx (LEMP)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12E12" w:rsidRDefault="00812E12">
            <w:pPr>
              <w:rPr>
                <w:color w:val="1F1F1F"/>
              </w:rPr>
            </w:pPr>
            <w:r>
              <w:rPr>
                <w:rStyle w:val="lev"/>
                <w:color w:val="1F1F1F"/>
                <w:bdr w:val="none" w:sz="0" w:space="0" w:color="auto" w:frame="1"/>
              </w:rPr>
              <w:t>XAMPP (WAMP/LAMP)</w:t>
            </w:r>
          </w:p>
        </w:tc>
      </w:tr>
      <w:tr w:rsidR="00812E12" w:rsidTr="00812E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12E12" w:rsidRDefault="00812E12">
            <w:pPr>
              <w:rPr>
                <w:color w:val="1F1F1F"/>
              </w:rPr>
            </w:pPr>
            <w:r>
              <w:rPr>
                <w:b/>
                <w:bCs/>
                <w:color w:val="1F1F1F"/>
                <w:bdr w:val="none" w:sz="0" w:space="0" w:color="auto" w:frame="1"/>
              </w:rPr>
              <w:t>Système cible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12E12" w:rsidRDefault="00812E12">
            <w:pPr>
              <w:rPr>
                <w:color w:val="1F1F1F"/>
              </w:rPr>
            </w:pPr>
            <w:r>
              <w:rPr>
                <w:color w:val="1F1F1F"/>
                <w:bdr w:val="none" w:sz="0" w:space="0" w:color="auto" w:frame="1"/>
              </w:rPr>
              <w:t>Principalement Linux (Ubuntu/Debian)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12E12" w:rsidRDefault="00812E12">
            <w:pPr>
              <w:rPr>
                <w:color w:val="1F1F1F"/>
              </w:rPr>
            </w:pPr>
            <w:r>
              <w:rPr>
                <w:color w:val="1F1F1F"/>
                <w:bdr w:val="none" w:sz="0" w:space="0" w:color="auto" w:frame="1"/>
              </w:rPr>
              <w:t>Windows / macOS / Linux</w:t>
            </w:r>
          </w:p>
        </w:tc>
      </w:tr>
      <w:tr w:rsidR="00812E12" w:rsidTr="00812E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12E12" w:rsidRDefault="00812E12">
            <w:pPr>
              <w:rPr>
                <w:color w:val="1F1F1F"/>
              </w:rPr>
            </w:pPr>
            <w:r>
              <w:rPr>
                <w:b/>
                <w:bCs/>
                <w:color w:val="1F1F1F"/>
                <w:bdr w:val="none" w:sz="0" w:space="0" w:color="auto" w:frame="1"/>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12E12" w:rsidRDefault="00812E12">
            <w:pPr>
              <w:rPr>
                <w:color w:val="1F1F1F"/>
              </w:rPr>
            </w:pPr>
            <w:r>
              <w:rPr>
                <w:color w:val="1F1F1F"/>
                <w:bdr w:val="none" w:sz="0" w:space="0" w:color="auto" w:frame="1"/>
              </w:rPr>
              <w:t>Très élevée (gestion asynchrone)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12E12" w:rsidRDefault="00812E12">
            <w:pPr>
              <w:rPr>
                <w:color w:val="1F1F1F"/>
              </w:rPr>
            </w:pPr>
            <w:r>
              <w:rPr>
                <w:color w:val="1F1F1F"/>
                <w:bdr w:val="none" w:sz="0" w:space="0" w:color="auto" w:frame="1"/>
              </w:rPr>
              <w:t>Moyenne (Apache est synchrone)</w:t>
            </w:r>
          </w:p>
        </w:tc>
      </w:tr>
      <w:tr w:rsidR="00812E12" w:rsidTr="00812E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12E12" w:rsidRDefault="00812E12">
            <w:pPr>
              <w:rPr>
                <w:color w:val="1F1F1F"/>
              </w:rPr>
            </w:pPr>
            <w:r>
              <w:rPr>
                <w:b/>
                <w:bCs/>
                <w:color w:val="1F1F1F"/>
                <w:bdr w:val="none" w:sz="0" w:space="0" w:color="auto" w:frame="1"/>
              </w:rPr>
              <w:t>Difficulté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12E12" w:rsidRDefault="00812E12">
            <w:pPr>
              <w:rPr>
                <w:color w:val="1F1F1F"/>
              </w:rPr>
            </w:pPr>
            <w:r>
              <w:rPr>
                <w:color w:val="1F1F1F"/>
                <w:bdr w:val="none" w:sz="0" w:space="0" w:color="auto" w:frame="1"/>
              </w:rPr>
              <w:t>Moyenne (Ligne de commande)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12E12" w:rsidRDefault="00812E12">
            <w:pPr>
              <w:rPr>
                <w:color w:val="1F1F1F"/>
              </w:rPr>
            </w:pPr>
            <w:r>
              <w:rPr>
                <w:color w:val="1F1F1F"/>
                <w:bdr w:val="none" w:sz="0" w:space="0" w:color="auto" w:frame="1"/>
              </w:rPr>
              <w:t>Facile (Interface graphique)</w:t>
            </w:r>
          </w:p>
        </w:tc>
      </w:tr>
      <w:tr w:rsidR="00812E12" w:rsidTr="00812E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12E12" w:rsidRDefault="00812E12">
            <w:pPr>
              <w:rPr>
                <w:color w:val="1F1F1F"/>
              </w:rPr>
            </w:pPr>
            <w:r>
              <w:rPr>
                <w:b/>
                <w:bCs/>
                <w:color w:val="1F1F1F"/>
                <w:bdr w:val="none" w:sz="0" w:space="0" w:color="auto" w:frame="1"/>
              </w:rPr>
              <w:t>Usage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12E12" w:rsidRDefault="00812E12">
            <w:pPr>
              <w:rPr>
                <w:color w:val="1F1F1F"/>
              </w:rPr>
            </w:pPr>
            <w:r>
              <w:rPr>
                <w:color w:val="1F1F1F"/>
                <w:bdr w:val="none" w:sz="0" w:space="0" w:color="auto" w:frame="1"/>
              </w:rPr>
              <w:t>Sites à fort trafic, APIs, SaaS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12E12" w:rsidRDefault="00812E12">
            <w:pPr>
              <w:rPr>
                <w:color w:val="1F1F1F"/>
              </w:rPr>
            </w:pPr>
            <w:r>
              <w:rPr>
                <w:color w:val="1F1F1F"/>
                <w:bdr w:val="none" w:sz="0" w:space="0" w:color="auto" w:frame="1"/>
              </w:rPr>
              <w:t>Petits sites vitrines, Outils internes</w:t>
            </w:r>
          </w:p>
        </w:tc>
      </w:tr>
    </w:tbl>
    <w:p w:rsidR="00812E12" w:rsidRDefault="005A42BA" w:rsidP="00812E12">
      <w:pPr>
        <w:spacing w:after="120"/>
        <w:rPr>
          <w:color w:val="1F1F1F"/>
        </w:rPr>
      </w:pPr>
      <w:r>
        <w:rPr>
          <w:color w:val="1F1F1F"/>
        </w:rPr>
        <w:pict>
          <v:rect id="_x0000_i1029" style="width:0;height:1.5pt" o:hralign="center" o:hrstd="t" o:hrnoshade="t" o:hr="t" fillcolor="gray" stroked="f"/>
        </w:pict>
      </w:r>
    </w:p>
    <w:p w:rsidR="00812E12" w:rsidRDefault="00812E12" w:rsidP="00812E12">
      <w:pPr>
        <w:pStyle w:val="Titre3"/>
        <w:spacing w:after="120" w:afterAutospacing="0"/>
        <w:rPr>
          <w:color w:val="1F1F1F"/>
        </w:rPr>
      </w:pPr>
      <w:r>
        <w:rPr>
          <w:color w:val="1F1F1F"/>
        </w:rPr>
        <w:t>Quel outil utiliser pour automatiser cela ?</w:t>
      </w:r>
    </w:p>
    <w:p w:rsidR="00812E12" w:rsidRDefault="00812E12" w:rsidP="00812E12">
      <w:pPr>
        <w:pStyle w:val="NormalWeb"/>
        <w:spacing w:after="120" w:afterAutospacing="0"/>
        <w:rPr>
          <w:color w:val="1F1F1F"/>
        </w:rPr>
      </w:pPr>
      <w:r>
        <w:rPr>
          <w:color w:val="1F1F1F"/>
        </w:rPr>
        <w:t>Même sur des serveurs classiques, on évite le copier-coller manuel. On utilise :</w:t>
      </w:r>
    </w:p>
    <w:p w:rsidR="00812E12" w:rsidRDefault="00812E12" w:rsidP="005A42BA">
      <w:pPr>
        <w:pStyle w:val="NormalWeb"/>
        <w:numPr>
          <w:ilvl w:val="0"/>
          <w:numId w:val="5"/>
        </w:numPr>
        <w:spacing w:after="0" w:afterAutospacing="0"/>
        <w:ind w:left="0"/>
        <w:rPr>
          <w:color w:val="1F1F1F"/>
        </w:rPr>
      </w:pPr>
      <w:r>
        <w:rPr>
          <w:b/>
          <w:bCs/>
          <w:color w:val="1F1F1F"/>
          <w:bdr w:val="none" w:sz="0" w:space="0" w:color="auto" w:frame="1"/>
        </w:rPr>
        <w:t>Git</w:t>
      </w:r>
      <w:r>
        <w:rPr>
          <w:color w:val="1F1F1F"/>
        </w:rPr>
        <w:t xml:space="preserve"> : On fait un </w:t>
      </w:r>
      <w:r>
        <w:rPr>
          <w:rStyle w:val="CodeHTML"/>
          <w:color w:val="444746"/>
          <w:bdr w:val="none" w:sz="0" w:space="0" w:color="auto" w:frame="1"/>
        </w:rPr>
        <w:t>git pull</w:t>
      </w:r>
      <w:r>
        <w:rPr>
          <w:color w:val="1F1F1F"/>
        </w:rPr>
        <w:t xml:space="preserve"> directement sur le serveur pour mettre à jour le code.</w:t>
      </w:r>
    </w:p>
    <w:p w:rsidR="00812E12" w:rsidRDefault="00812E12" w:rsidP="005A42BA">
      <w:pPr>
        <w:pStyle w:val="NormalWeb"/>
        <w:numPr>
          <w:ilvl w:val="0"/>
          <w:numId w:val="5"/>
        </w:numPr>
        <w:spacing w:after="0" w:afterAutospacing="0"/>
        <w:ind w:left="0"/>
        <w:rPr>
          <w:color w:val="1F1F1F"/>
        </w:rPr>
      </w:pPr>
      <w:r>
        <w:rPr>
          <w:b/>
          <w:bCs/>
          <w:color w:val="1F1F1F"/>
          <w:bdr w:val="none" w:sz="0" w:space="0" w:color="auto" w:frame="1"/>
        </w:rPr>
        <w:t>Certbot</w:t>
      </w:r>
      <w:r>
        <w:rPr>
          <w:color w:val="1F1F1F"/>
        </w:rPr>
        <w:t xml:space="preserve"> : Pour installer le certificat SSL (HTTPS) en une ligne de commande.</w:t>
      </w:r>
    </w:p>
    <w:p w:rsidR="00812E12" w:rsidRDefault="00812E12" w:rsidP="005A42BA">
      <w:pPr>
        <w:pStyle w:val="NormalWeb"/>
        <w:numPr>
          <w:ilvl w:val="0"/>
          <w:numId w:val="5"/>
        </w:numPr>
        <w:spacing w:after="0" w:afterAutospacing="0"/>
        <w:ind w:left="0"/>
        <w:rPr>
          <w:color w:val="1F1F1F"/>
        </w:rPr>
      </w:pPr>
      <w:r>
        <w:rPr>
          <w:b/>
          <w:bCs/>
          <w:color w:val="1F1F1F"/>
          <w:bdr w:val="none" w:sz="0" w:space="0" w:color="auto" w:frame="1"/>
        </w:rPr>
        <w:t>PM2</w:t>
      </w:r>
      <w:r>
        <w:rPr>
          <w:color w:val="1F1F1F"/>
        </w:rPr>
        <w:t xml:space="preserve"> : Pour garder vos scripts (Node.js ou Python) vivants derrière Nginx.</w:t>
      </w:r>
    </w:p>
    <w:p w:rsidR="00812E12" w:rsidRDefault="00812E12" w:rsidP="00812E12">
      <w:pPr>
        <w:pStyle w:val="NormalWeb"/>
        <w:spacing w:after="0" w:afterAutospacing="0"/>
        <w:rPr>
          <w:color w:val="1F1F1F"/>
        </w:rPr>
      </w:pPr>
      <w:r>
        <w:rPr>
          <w:color w:val="1F1F1F"/>
        </w:rPr>
        <w:t xml:space="preserve">Souhaitez-vous que je vous écrive un exemple de </w:t>
      </w:r>
      <w:r>
        <w:rPr>
          <w:b/>
          <w:bCs/>
          <w:color w:val="1F1F1F"/>
          <w:bdr w:val="none" w:sz="0" w:space="0" w:color="auto" w:frame="1"/>
        </w:rPr>
        <w:t>configuration Nginx</w:t>
      </w:r>
      <w:r>
        <w:rPr>
          <w:color w:val="1F1F1F"/>
        </w:rPr>
        <w:t xml:space="preserve"> pour votre projet ou que je vous guide sur la sécurisation d'un serveur </w:t>
      </w:r>
      <w:r>
        <w:rPr>
          <w:b/>
          <w:bCs/>
          <w:color w:val="1F1F1F"/>
          <w:bdr w:val="none" w:sz="0" w:space="0" w:color="auto" w:frame="1"/>
        </w:rPr>
        <w:t>XAMPP</w:t>
      </w:r>
      <w:r>
        <w:rPr>
          <w:color w:val="1F1F1F"/>
        </w:rPr>
        <w:t xml:space="preserve"> ?</w:t>
      </w:r>
    </w:p>
    <w:p w:rsidR="00E20537" w:rsidRDefault="00E20537" w:rsidP="00812E12"/>
    <w:p w:rsidR="00812E12" w:rsidRDefault="00812E12" w:rsidP="00812E12"/>
    <w:p w:rsidR="00812E12" w:rsidRDefault="005A42BA" w:rsidP="00812E12">
      <w:pPr>
        <w:rPr>
          <w:b/>
          <w:color w:val="FF0000"/>
        </w:rPr>
      </w:pPr>
      <w:hyperlink r:id="rId5" w:history="1">
        <w:r w:rsidR="00812E12" w:rsidRPr="0082480C">
          <w:rPr>
            <w:rStyle w:val="Lienhypertexte"/>
            <w:b/>
          </w:rPr>
          <w:t>https://www.videns.ai/blogue/trois-approches-pour-deployer-une-application-web-partie-1</w:t>
        </w:r>
      </w:hyperlink>
    </w:p>
    <w:p w:rsidR="00812E12" w:rsidRDefault="00812E12" w:rsidP="00812E12">
      <w:pPr>
        <w:rPr>
          <w:b/>
          <w:color w:val="FF0000"/>
        </w:rPr>
      </w:pPr>
    </w:p>
    <w:p w:rsidR="00812E12" w:rsidRPr="00812E12" w:rsidRDefault="00812E12" w:rsidP="00812E12">
      <w:pPr>
        <w:shd w:val="clear" w:color="auto" w:fill="FFFFFF"/>
        <w:spacing w:after="150" w:line="240" w:lineRule="auto"/>
        <w:rPr>
          <w:rFonts w:ascii="Arial" w:eastAsia="Times New Roman" w:hAnsi="Arial" w:cs="Arial"/>
          <w:color w:val="161616"/>
          <w:sz w:val="24"/>
          <w:szCs w:val="24"/>
          <w:lang w:val="en-US"/>
        </w:rPr>
      </w:pPr>
      <w:r w:rsidRPr="00812E12">
        <w:rPr>
          <w:rFonts w:ascii="Arial" w:eastAsia="Times New Roman" w:hAnsi="Arial" w:cs="Arial"/>
          <w:b/>
          <w:bCs/>
          <w:color w:val="161616"/>
          <w:sz w:val="24"/>
          <w:szCs w:val="24"/>
          <w:lang w:val="en-US"/>
        </w:rPr>
        <w:t>Scénario 1: Approche </w:t>
      </w:r>
      <w:r w:rsidRPr="00812E12">
        <w:rPr>
          <w:rFonts w:ascii="Arial" w:eastAsia="Times New Roman" w:hAnsi="Arial" w:cs="Arial"/>
          <w:b/>
          <w:bCs/>
          <w:i/>
          <w:iCs/>
          <w:color w:val="161616"/>
          <w:sz w:val="24"/>
          <w:szCs w:val="24"/>
          <w:lang w:val="en-US"/>
        </w:rPr>
        <w:t>from scratch</w:t>
      </w:r>
    </w:p>
    <w:p w:rsidR="00812E12" w:rsidRPr="00812E12" w:rsidRDefault="00812E12" w:rsidP="00812E12">
      <w:pPr>
        <w:shd w:val="clear" w:color="auto" w:fill="FFFFFF"/>
        <w:spacing w:after="150" w:line="240" w:lineRule="auto"/>
        <w:rPr>
          <w:rFonts w:ascii="Arial" w:eastAsia="Times New Roman" w:hAnsi="Arial" w:cs="Arial"/>
          <w:color w:val="161616"/>
          <w:sz w:val="24"/>
          <w:szCs w:val="24"/>
          <w:lang w:val="en-US"/>
        </w:rPr>
      </w:pPr>
      <w:r w:rsidRPr="00812E12">
        <w:rPr>
          <w:rFonts w:ascii="Arial" w:eastAsia="Times New Roman" w:hAnsi="Arial" w:cs="Arial"/>
          <w:color w:val="161616"/>
          <w:sz w:val="24"/>
          <w:szCs w:val="24"/>
          <w:lang w:val="en-US"/>
        </w:rPr>
        <w:t>Scénario 2: Approche </w:t>
      </w:r>
      <w:r w:rsidRPr="00812E12">
        <w:rPr>
          <w:rFonts w:ascii="Arial" w:eastAsia="Times New Roman" w:hAnsi="Arial" w:cs="Arial"/>
          <w:i/>
          <w:iCs/>
          <w:color w:val="161616"/>
          <w:sz w:val="24"/>
          <w:szCs w:val="24"/>
          <w:lang w:val="en-US"/>
        </w:rPr>
        <w:t>dockers</w:t>
      </w:r>
    </w:p>
    <w:p w:rsidR="00812E12" w:rsidRPr="00CB73BB" w:rsidRDefault="00812E12" w:rsidP="00812E12">
      <w:pPr>
        <w:shd w:val="clear" w:color="auto" w:fill="FFFFFF"/>
        <w:spacing w:after="150" w:line="240" w:lineRule="auto"/>
        <w:rPr>
          <w:rFonts w:ascii="Arial" w:eastAsia="Times New Roman" w:hAnsi="Arial" w:cs="Arial"/>
          <w:color w:val="161616"/>
          <w:sz w:val="24"/>
          <w:szCs w:val="24"/>
          <w:lang w:val="fr-CM"/>
        </w:rPr>
      </w:pPr>
      <w:r w:rsidRPr="00CB73BB">
        <w:rPr>
          <w:rFonts w:ascii="Arial" w:eastAsia="Times New Roman" w:hAnsi="Arial" w:cs="Arial"/>
          <w:color w:val="161616"/>
          <w:sz w:val="24"/>
          <w:szCs w:val="24"/>
          <w:lang w:val="fr-CM"/>
        </w:rPr>
        <w:t>Scénario 3: Approche </w:t>
      </w:r>
      <w:r w:rsidRPr="00CB73BB">
        <w:rPr>
          <w:rFonts w:ascii="Arial" w:eastAsia="Times New Roman" w:hAnsi="Arial" w:cs="Arial"/>
          <w:i/>
          <w:iCs/>
          <w:color w:val="161616"/>
          <w:sz w:val="24"/>
          <w:szCs w:val="24"/>
          <w:lang w:val="fr-CM"/>
        </w:rPr>
        <w:t>serverless</w:t>
      </w:r>
    </w:p>
    <w:p w:rsidR="00812E12" w:rsidRDefault="00812E12" w:rsidP="00812E12">
      <w:pPr>
        <w:rPr>
          <w:b/>
          <w:color w:val="FF0000"/>
        </w:rPr>
      </w:pPr>
    </w:p>
    <w:p w:rsidR="00A1307A" w:rsidRDefault="00A1307A" w:rsidP="00812E12">
      <w:pPr>
        <w:rPr>
          <w:b/>
          <w:color w:val="FF0000"/>
        </w:rPr>
      </w:pPr>
    </w:p>
    <w:p w:rsidR="00A1307A" w:rsidRPr="00A1307A" w:rsidRDefault="00A1307A" w:rsidP="00A1307A">
      <w:pPr>
        <w:pStyle w:val="NormalWeb"/>
        <w:spacing w:after="0" w:afterAutospacing="0"/>
        <w:rPr>
          <w:color w:val="1F1F1F"/>
          <w:lang w:val="fr-CM"/>
        </w:rPr>
      </w:pPr>
      <w:r>
        <w:rPr>
          <w:color w:val="1F1F1F"/>
        </w:rPr>
        <w:t xml:space="preserve">Déployer une application sur un serveur classique demande une approche différente selon que vous utilisez une solution "clé en main" comme </w:t>
      </w:r>
      <w:r>
        <w:rPr>
          <w:b/>
          <w:bCs/>
          <w:color w:val="1F1F1F"/>
          <w:bdr w:val="none" w:sz="0" w:space="0" w:color="auto" w:frame="1"/>
        </w:rPr>
        <w:t>XAMPP</w:t>
      </w:r>
      <w:r>
        <w:rPr>
          <w:color w:val="1F1F1F"/>
        </w:rPr>
        <w:t xml:space="preserve"> ou un serveur web haute performance comme </w:t>
      </w:r>
      <w:r>
        <w:rPr>
          <w:b/>
          <w:bCs/>
          <w:color w:val="1F1F1F"/>
          <w:bdr w:val="none" w:sz="0" w:space="0" w:color="auto" w:frame="1"/>
        </w:rPr>
        <w:t>Nginx</w:t>
      </w:r>
      <w:r>
        <w:rPr>
          <w:color w:val="1F1F1F"/>
        </w:rPr>
        <w:t>.</w:t>
      </w:r>
    </w:p>
    <w:p w:rsidR="00A1307A" w:rsidRDefault="00A1307A" w:rsidP="00A1307A">
      <w:pPr>
        <w:pStyle w:val="NormalWeb"/>
        <w:spacing w:after="240" w:afterAutospacing="0"/>
        <w:rPr>
          <w:color w:val="1F1F1F"/>
        </w:rPr>
      </w:pPr>
      <w:r>
        <w:rPr>
          <w:color w:val="1F1F1F"/>
        </w:rPr>
        <w:t>Voici les guides de déploiement basés sur des ressources reconnues :</w:t>
      </w:r>
    </w:p>
    <w:p w:rsidR="00A1307A" w:rsidRDefault="005A42BA" w:rsidP="00A1307A">
      <w:pPr>
        <w:spacing w:after="120"/>
        <w:rPr>
          <w:color w:val="1F1F1F"/>
        </w:rPr>
      </w:pPr>
      <w:r>
        <w:rPr>
          <w:color w:val="1F1F1F"/>
        </w:rPr>
        <w:pict>
          <v:rect id="_x0000_i1030" style="width:0;height:1.5pt" o:hralign="center" o:hrstd="t" o:hrnoshade="t" o:hr="t" fillcolor="gray" stroked="f"/>
        </w:pict>
      </w:r>
    </w:p>
    <w:p w:rsidR="00A1307A" w:rsidRDefault="00A1307A" w:rsidP="00A1307A">
      <w:pPr>
        <w:pStyle w:val="Titre2"/>
        <w:spacing w:after="120"/>
        <w:rPr>
          <w:color w:val="1F1F1F"/>
        </w:rPr>
      </w:pPr>
      <w:r>
        <w:rPr>
          <w:color w:val="1F1F1F"/>
        </w:rPr>
        <w:t>1. Déploiement avec Nginx (Serveur Web Professionnel)</w:t>
      </w:r>
    </w:p>
    <w:p w:rsidR="00A1307A" w:rsidRDefault="00A1307A" w:rsidP="00A1307A">
      <w:pPr>
        <w:pStyle w:val="NormalWeb"/>
        <w:spacing w:after="120" w:afterAutospacing="0"/>
        <w:rPr>
          <w:color w:val="1F1F1F"/>
        </w:rPr>
      </w:pPr>
      <w:r>
        <w:rPr>
          <w:color w:val="1F1F1F"/>
        </w:rPr>
        <w:t>Nginx est souvent utilisé pour sa légèreté et sa capacité à gérer de nombreuses connexions simultanées sous Linux.</w:t>
      </w:r>
    </w:p>
    <w:p w:rsidR="00A1307A" w:rsidRDefault="00A1307A" w:rsidP="005A42BA">
      <w:pPr>
        <w:pStyle w:val="NormalWeb"/>
        <w:numPr>
          <w:ilvl w:val="0"/>
          <w:numId w:val="6"/>
        </w:numPr>
        <w:spacing w:after="0" w:afterAutospacing="0"/>
        <w:ind w:left="0"/>
        <w:rPr>
          <w:color w:val="1F1F1F"/>
        </w:rPr>
      </w:pPr>
      <w:r>
        <w:rPr>
          <w:b/>
          <w:bCs/>
          <w:color w:val="1F1F1F"/>
          <w:bdr w:val="none" w:sz="0" w:space="0" w:color="auto" w:frame="1"/>
        </w:rPr>
        <w:t>Auteur :</w:t>
      </w:r>
      <w:r>
        <w:rPr>
          <w:color w:val="1F1F1F"/>
        </w:rPr>
        <w:t xml:space="preserve"> Florian Burnel</w:t>
      </w:r>
    </w:p>
    <w:p w:rsidR="00A1307A" w:rsidRDefault="00A1307A" w:rsidP="005A42BA">
      <w:pPr>
        <w:pStyle w:val="NormalWeb"/>
        <w:numPr>
          <w:ilvl w:val="0"/>
          <w:numId w:val="6"/>
        </w:numPr>
        <w:spacing w:after="0" w:afterAutospacing="0"/>
        <w:ind w:left="0"/>
        <w:rPr>
          <w:color w:val="1F1F1F"/>
        </w:rPr>
      </w:pPr>
      <w:r>
        <w:rPr>
          <w:b/>
          <w:bCs/>
          <w:color w:val="1F1F1F"/>
          <w:bdr w:val="none" w:sz="0" w:space="0" w:color="auto" w:frame="1"/>
        </w:rPr>
        <w:t>Article/Source :</w:t>
      </w:r>
      <w:r>
        <w:rPr>
          <w:color w:val="1F1F1F"/>
        </w:rPr>
        <w:t xml:space="preserve"> </w:t>
      </w:r>
      <w:hyperlink r:id="rId6" w:tgtFrame="_blank" w:history="1">
        <w:r>
          <w:rPr>
            <w:rStyle w:val="Lienhypertexte"/>
            <w:color w:val="0B57D0"/>
            <w:bdr w:val="none" w:sz="0" w:space="0" w:color="auto" w:frame="1"/>
          </w:rPr>
          <w:t>Linux : comment installer un serveur web avec Nginx ?</w:t>
        </w:r>
      </w:hyperlink>
      <w:r>
        <w:rPr>
          <w:color w:val="1F1F1F"/>
        </w:rPr>
        <w:t xml:space="preserve"> (Tutoriel complet sur IT-Connect)</w:t>
      </w:r>
    </w:p>
    <w:p w:rsidR="00A1307A" w:rsidRDefault="00A1307A" w:rsidP="00A1307A">
      <w:pPr>
        <w:pStyle w:val="Titre3"/>
        <w:spacing w:after="120" w:afterAutospacing="0"/>
        <w:rPr>
          <w:color w:val="1F1F1F"/>
        </w:rPr>
      </w:pPr>
      <w:r>
        <w:rPr>
          <w:color w:val="1F1F1F"/>
        </w:rPr>
        <w:t>Étapes clés du déploiement :</w:t>
      </w:r>
    </w:p>
    <w:p w:rsidR="00A1307A" w:rsidRDefault="00A1307A" w:rsidP="005A42BA">
      <w:pPr>
        <w:pStyle w:val="NormalWeb"/>
        <w:numPr>
          <w:ilvl w:val="0"/>
          <w:numId w:val="7"/>
        </w:numPr>
        <w:spacing w:after="0" w:afterAutospacing="0"/>
        <w:ind w:left="0"/>
        <w:rPr>
          <w:color w:val="1F1F1F"/>
        </w:rPr>
      </w:pPr>
      <w:r>
        <w:rPr>
          <w:b/>
          <w:bCs/>
          <w:color w:val="1F1F1F"/>
          <w:bdr w:val="none" w:sz="0" w:space="0" w:color="auto" w:frame="1"/>
        </w:rPr>
        <w:t>Installation</w:t>
      </w:r>
      <w:r>
        <w:rPr>
          <w:color w:val="1F1F1F"/>
        </w:rPr>
        <w:t xml:space="preserve"> : Mise à jour des paquets et installation via </w:t>
      </w:r>
      <w:r>
        <w:rPr>
          <w:rStyle w:val="CodeHTML"/>
          <w:color w:val="444746"/>
          <w:bdr w:val="none" w:sz="0" w:space="0" w:color="auto" w:frame="1"/>
        </w:rPr>
        <w:t>sudo apt install nginx</w:t>
      </w:r>
      <w:r>
        <w:rPr>
          <w:color w:val="1F1F1F"/>
        </w:rPr>
        <w:t>.</w:t>
      </w:r>
    </w:p>
    <w:p w:rsidR="00A1307A" w:rsidRDefault="00A1307A" w:rsidP="005A42BA">
      <w:pPr>
        <w:pStyle w:val="NormalWeb"/>
        <w:numPr>
          <w:ilvl w:val="0"/>
          <w:numId w:val="7"/>
        </w:numPr>
        <w:spacing w:after="0" w:afterAutospacing="0"/>
        <w:ind w:left="0"/>
        <w:rPr>
          <w:color w:val="1F1F1F"/>
        </w:rPr>
      </w:pPr>
      <w:r>
        <w:rPr>
          <w:b/>
          <w:bCs/>
          <w:color w:val="1F1F1F"/>
          <w:bdr w:val="none" w:sz="0" w:space="0" w:color="auto" w:frame="1"/>
        </w:rPr>
        <w:t>Transfert des fichiers</w:t>
      </w:r>
      <w:r>
        <w:rPr>
          <w:color w:val="1F1F1F"/>
        </w:rPr>
        <w:t xml:space="preserve"> : Placement du code source dans </w:t>
      </w:r>
      <w:r>
        <w:rPr>
          <w:rStyle w:val="CodeHTML"/>
          <w:color w:val="444746"/>
          <w:bdr w:val="none" w:sz="0" w:space="0" w:color="auto" w:frame="1"/>
        </w:rPr>
        <w:t>/var/www/votre-projet</w:t>
      </w:r>
      <w:r>
        <w:rPr>
          <w:color w:val="1F1F1F"/>
        </w:rPr>
        <w:t>.</w:t>
      </w:r>
    </w:p>
    <w:p w:rsidR="00A1307A" w:rsidRDefault="00A1307A" w:rsidP="005A42BA">
      <w:pPr>
        <w:pStyle w:val="NormalWeb"/>
        <w:numPr>
          <w:ilvl w:val="0"/>
          <w:numId w:val="7"/>
        </w:numPr>
        <w:spacing w:after="0" w:afterAutospacing="0"/>
        <w:ind w:left="0"/>
        <w:rPr>
          <w:color w:val="1F1F1F"/>
        </w:rPr>
      </w:pPr>
      <w:r>
        <w:rPr>
          <w:b/>
          <w:bCs/>
          <w:color w:val="1F1F1F"/>
          <w:bdr w:val="none" w:sz="0" w:space="0" w:color="auto" w:frame="1"/>
        </w:rPr>
        <w:t>Configuration du Server Block</w:t>
      </w:r>
      <w:r>
        <w:rPr>
          <w:color w:val="1F1F1F"/>
        </w:rPr>
        <w:t xml:space="preserve"> : Création d'un fichier dans </w:t>
      </w:r>
      <w:r>
        <w:rPr>
          <w:rStyle w:val="CodeHTML"/>
          <w:color w:val="444746"/>
          <w:bdr w:val="none" w:sz="0" w:space="0" w:color="auto" w:frame="1"/>
        </w:rPr>
        <w:t>/etc/nginx/sites-available/</w:t>
      </w:r>
      <w:r>
        <w:rPr>
          <w:color w:val="1F1F1F"/>
        </w:rPr>
        <w:t xml:space="preserve"> pour définir le nom de domaine, la racine (</w:t>
      </w:r>
      <w:r>
        <w:rPr>
          <w:rStyle w:val="CodeHTML"/>
          <w:color w:val="444746"/>
          <w:bdr w:val="none" w:sz="0" w:space="0" w:color="auto" w:frame="1"/>
        </w:rPr>
        <w:t>root</w:t>
      </w:r>
      <w:r>
        <w:rPr>
          <w:color w:val="1F1F1F"/>
        </w:rPr>
        <w:t>) et le port.</w:t>
      </w:r>
    </w:p>
    <w:p w:rsidR="00A1307A" w:rsidRDefault="00A1307A" w:rsidP="005A42BA">
      <w:pPr>
        <w:pStyle w:val="NormalWeb"/>
        <w:numPr>
          <w:ilvl w:val="0"/>
          <w:numId w:val="7"/>
        </w:numPr>
        <w:spacing w:after="0" w:afterAutospacing="0"/>
        <w:ind w:left="0"/>
        <w:rPr>
          <w:color w:val="1F1F1F"/>
        </w:rPr>
      </w:pPr>
      <w:r>
        <w:rPr>
          <w:b/>
          <w:bCs/>
          <w:color w:val="1F1F1F"/>
          <w:bdr w:val="none" w:sz="0" w:space="0" w:color="auto" w:frame="1"/>
        </w:rPr>
        <w:t>Activation</w:t>
      </w:r>
      <w:r>
        <w:rPr>
          <w:color w:val="1F1F1F"/>
        </w:rPr>
        <w:t xml:space="preserve"> : Création d'un lien symbolique vers </w:t>
      </w:r>
      <w:r>
        <w:rPr>
          <w:rStyle w:val="CodeHTML"/>
          <w:color w:val="444746"/>
          <w:bdr w:val="none" w:sz="0" w:space="0" w:color="auto" w:frame="1"/>
        </w:rPr>
        <w:t>sites-enabled</w:t>
      </w:r>
      <w:r>
        <w:rPr>
          <w:color w:val="1F1F1F"/>
        </w:rPr>
        <w:t xml:space="preserve"> et redémarrage du service avec </w:t>
      </w:r>
      <w:r>
        <w:rPr>
          <w:rStyle w:val="CodeHTML"/>
          <w:color w:val="444746"/>
          <w:bdr w:val="none" w:sz="0" w:space="0" w:color="auto" w:frame="1"/>
        </w:rPr>
        <w:t>systemctl restart nginx</w:t>
      </w:r>
      <w:r>
        <w:rPr>
          <w:color w:val="1F1F1F"/>
        </w:rPr>
        <w:t>.</w:t>
      </w:r>
    </w:p>
    <w:p w:rsidR="00A1307A" w:rsidRDefault="00A1307A" w:rsidP="005A42BA">
      <w:pPr>
        <w:pStyle w:val="NormalWeb"/>
        <w:numPr>
          <w:ilvl w:val="0"/>
          <w:numId w:val="7"/>
        </w:numPr>
        <w:spacing w:after="0" w:afterAutospacing="0"/>
        <w:ind w:left="0"/>
        <w:rPr>
          <w:color w:val="1F1F1F"/>
        </w:rPr>
      </w:pPr>
      <w:r>
        <w:rPr>
          <w:b/>
          <w:bCs/>
          <w:color w:val="1F1F1F"/>
          <w:bdr w:val="none" w:sz="0" w:space="0" w:color="auto" w:frame="1"/>
        </w:rPr>
        <w:t>Sécurisation</w:t>
      </w:r>
      <w:r>
        <w:rPr>
          <w:color w:val="1F1F1F"/>
        </w:rPr>
        <w:t xml:space="preserve"> : Utilisation de </w:t>
      </w:r>
      <w:r>
        <w:rPr>
          <w:b/>
          <w:bCs/>
          <w:color w:val="1F1F1F"/>
          <w:bdr w:val="none" w:sz="0" w:space="0" w:color="auto" w:frame="1"/>
        </w:rPr>
        <w:t>Certbot (Let's Encrypt)</w:t>
      </w:r>
      <w:r>
        <w:rPr>
          <w:color w:val="1F1F1F"/>
        </w:rPr>
        <w:t xml:space="preserve"> pour activer le HTTPS.</w:t>
      </w:r>
    </w:p>
    <w:p w:rsidR="00A1307A" w:rsidRDefault="005A42BA" w:rsidP="00A1307A">
      <w:pPr>
        <w:spacing w:after="120"/>
        <w:rPr>
          <w:color w:val="1F1F1F"/>
        </w:rPr>
      </w:pPr>
      <w:r>
        <w:rPr>
          <w:color w:val="1F1F1F"/>
        </w:rPr>
        <w:pict>
          <v:rect id="_x0000_i1031" style="width:0;height:1.5pt" o:hralign="center" o:hrstd="t" o:hrnoshade="t" o:hr="t" fillcolor="gray" stroked="f"/>
        </w:pict>
      </w:r>
    </w:p>
    <w:p w:rsidR="00A1307A" w:rsidRDefault="00A1307A" w:rsidP="00A1307A">
      <w:pPr>
        <w:pStyle w:val="Titre2"/>
        <w:spacing w:after="120"/>
        <w:rPr>
          <w:color w:val="1F1F1F"/>
        </w:rPr>
      </w:pPr>
      <w:r>
        <w:rPr>
          <w:color w:val="1F1F1F"/>
        </w:rPr>
        <w:t>2. Déploiement avec XAMPP (Serveur de Test ou Interne)</w:t>
      </w:r>
    </w:p>
    <w:p w:rsidR="00A1307A" w:rsidRDefault="00A1307A" w:rsidP="00A1307A">
      <w:pPr>
        <w:pStyle w:val="NormalWeb"/>
        <w:spacing w:after="120" w:afterAutospacing="0"/>
        <w:rPr>
          <w:color w:val="1F1F1F"/>
        </w:rPr>
      </w:pPr>
      <w:r>
        <w:rPr>
          <w:color w:val="1F1F1F"/>
        </w:rPr>
        <w:t>XAMPP est une suite logicielle (Apache, MariaDB, PHP) principalement conçue pour le développement local, mais parfois utilisée pour des serveurs d'entreprise internes sous Windows.</w:t>
      </w:r>
    </w:p>
    <w:p w:rsidR="00A1307A" w:rsidRDefault="00A1307A" w:rsidP="005A42BA">
      <w:pPr>
        <w:pStyle w:val="NormalWeb"/>
        <w:numPr>
          <w:ilvl w:val="0"/>
          <w:numId w:val="8"/>
        </w:numPr>
        <w:spacing w:after="0" w:afterAutospacing="0"/>
        <w:ind w:left="0"/>
        <w:rPr>
          <w:color w:val="1F1F1F"/>
        </w:rPr>
      </w:pPr>
      <w:r>
        <w:rPr>
          <w:b/>
          <w:bCs/>
          <w:color w:val="1F1F1F"/>
          <w:bdr w:val="none" w:sz="0" w:space="0" w:color="auto" w:frame="1"/>
        </w:rPr>
        <w:t>Auteur :</w:t>
      </w:r>
      <w:r>
        <w:rPr>
          <w:color w:val="1F1F1F"/>
        </w:rPr>
        <w:t xml:space="preserve"> S. Vikas</w:t>
      </w:r>
    </w:p>
    <w:p w:rsidR="00A1307A" w:rsidRPr="00A1307A" w:rsidRDefault="00A1307A" w:rsidP="005A42BA">
      <w:pPr>
        <w:pStyle w:val="NormalWeb"/>
        <w:numPr>
          <w:ilvl w:val="0"/>
          <w:numId w:val="8"/>
        </w:numPr>
        <w:spacing w:after="0" w:afterAutospacing="0"/>
        <w:ind w:left="0"/>
        <w:rPr>
          <w:color w:val="1F1F1F"/>
          <w:lang w:val="en-US"/>
        </w:rPr>
      </w:pPr>
      <w:r w:rsidRPr="00A1307A">
        <w:rPr>
          <w:b/>
          <w:bCs/>
          <w:color w:val="1F1F1F"/>
          <w:bdr w:val="none" w:sz="0" w:space="0" w:color="auto" w:frame="1"/>
          <w:lang w:val="en-US"/>
        </w:rPr>
        <w:t>Article/Source :</w:t>
      </w:r>
      <w:r w:rsidRPr="00A1307A">
        <w:rPr>
          <w:color w:val="1F1F1F"/>
          <w:lang w:val="en-US"/>
        </w:rPr>
        <w:t xml:space="preserve"> </w:t>
      </w:r>
      <w:hyperlink r:id="rId7" w:tgtFrame="_blank" w:history="1">
        <w:r w:rsidRPr="00A1307A">
          <w:rPr>
            <w:rStyle w:val="Lienhypertexte"/>
            <w:color w:val="0B57D0"/>
            <w:bdr w:val="none" w:sz="0" w:space="0" w:color="auto" w:frame="1"/>
            <w:lang w:val="en-US"/>
          </w:rPr>
          <w:t>How to Use XAMPP: A Beginner's Guide to Local Web Development</w:t>
        </w:r>
      </w:hyperlink>
    </w:p>
    <w:p w:rsidR="00A1307A" w:rsidRDefault="00A1307A" w:rsidP="00A1307A">
      <w:pPr>
        <w:pStyle w:val="Titre3"/>
        <w:spacing w:after="120" w:afterAutospacing="0"/>
        <w:rPr>
          <w:color w:val="1F1F1F"/>
        </w:rPr>
      </w:pPr>
      <w:r>
        <w:rPr>
          <w:color w:val="1F1F1F"/>
        </w:rPr>
        <w:t>Étapes clés du déploiement :</w:t>
      </w:r>
    </w:p>
    <w:p w:rsidR="00A1307A" w:rsidRDefault="00A1307A" w:rsidP="005A42BA">
      <w:pPr>
        <w:pStyle w:val="NormalWeb"/>
        <w:numPr>
          <w:ilvl w:val="0"/>
          <w:numId w:val="9"/>
        </w:numPr>
        <w:spacing w:after="0" w:afterAutospacing="0"/>
        <w:ind w:left="0"/>
        <w:rPr>
          <w:color w:val="1F1F1F"/>
        </w:rPr>
      </w:pPr>
      <w:r>
        <w:rPr>
          <w:b/>
          <w:bCs/>
          <w:color w:val="1F1F1F"/>
          <w:bdr w:val="none" w:sz="0" w:space="0" w:color="auto" w:frame="1"/>
        </w:rPr>
        <w:t>Installation</w:t>
      </w:r>
      <w:r>
        <w:rPr>
          <w:color w:val="1F1F1F"/>
        </w:rPr>
        <w:t xml:space="preserve"> : Téléchargement sur </w:t>
      </w:r>
      <w:r>
        <w:rPr>
          <w:i/>
          <w:iCs/>
          <w:color w:val="1F1F1F"/>
          <w:bdr w:val="none" w:sz="0" w:space="0" w:color="auto" w:frame="1"/>
        </w:rPr>
        <w:t>Apache Friends</w:t>
      </w:r>
      <w:r>
        <w:rPr>
          <w:color w:val="1F1F1F"/>
        </w:rPr>
        <w:t xml:space="preserve"> et installation des modules Apache et MySQL.</w:t>
      </w:r>
    </w:p>
    <w:p w:rsidR="00A1307A" w:rsidRDefault="00A1307A" w:rsidP="005A42BA">
      <w:pPr>
        <w:pStyle w:val="NormalWeb"/>
        <w:numPr>
          <w:ilvl w:val="0"/>
          <w:numId w:val="9"/>
        </w:numPr>
        <w:spacing w:after="0" w:afterAutospacing="0"/>
        <w:ind w:left="0"/>
        <w:rPr>
          <w:color w:val="1F1F1F"/>
        </w:rPr>
      </w:pPr>
      <w:r>
        <w:rPr>
          <w:b/>
          <w:bCs/>
          <w:color w:val="1F1F1F"/>
          <w:bdr w:val="none" w:sz="0" w:space="0" w:color="auto" w:frame="1"/>
        </w:rPr>
        <w:t>Placement du code</w:t>
      </w:r>
      <w:r>
        <w:rPr>
          <w:color w:val="1F1F1F"/>
        </w:rPr>
        <w:t xml:space="preserve"> : Déplacement de vos dossiers d'application dans le répertoire </w:t>
      </w:r>
      <w:r>
        <w:rPr>
          <w:rStyle w:val="CodeHTML"/>
          <w:color w:val="444746"/>
          <w:bdr w:val="none" w:sz="0" w:space="0" w:color="auto" w:frame="1"/>
        </w:rPr>
        <w:t>C:\xampp\htdocs\</w:t>
      </w:r>
      <w:r>
        <w:rPr>
          <w:color w:val="1F1F1F"/>
        </w:rPr>
        <w:t>.</w:t>
      </w:r>
    </w:p>
    <w:p w:rsidR="00A1307A" w:rsidRDefault="00A1307A" w:rsidP="005A42BA">
      <w:pPr>
        <w:pStyle w:val="NormalWeb"/>
        <w:numPr>
          <w:ilvl w:val="0"/>
          <w:numId w:val="9"/>
        </w:numPr>
        <w:spacing w:after="0" w:afterAutospacing="0"/>
        <w:ind w:left="0"/>
        <w:rPr>
          <w:color w:val="1F1F1F"/>
        </w:rPr>
      </w:pPr>
      <w:r>
        <w:rPr>
          <w:b/>
          <w:bCs/>
          <w:color w:val="1F1F1F"/>
          <w:bdr w:val="none" w:sz="0" w:space="0" w:color="auto" w:frame="1"/>
        </w:rPr>
        <w:t>Gestion de la base de données</w:t>
      </w:r>
      <w:r>
        <w:rPr>
          <w:color w:val="1F1F1F"/>
        </w:rPr>
        <w:t xml:space="preserve"> : Accès à </w:t>
      </w:r>
      <w:r>
        <w:rPr>
          <w:rStyle w:val="CodeHTML"/>
          <w:color w:val="444746"/>
          <w:bdr w:val="none" w:sz="0" w:space="0" w:color="auto" w:frame="1"/>
        </w:rPr>
        <w:t>http://localhost/phpmyadmin</w:t>
      </w:r>
      <w:r>
        <w:rPr>
          <w:color w:val="1F1F1F"/>
        </w:rPr>
        <w:t xml:space="preserve"> pour importer vos tables SQL.</w:t>
      </w:r>
    </w:p>
    <w:p w:rsidR="00A1307A" w:rsidRDefault="00A1307A" w:rsidP="005A42BA">
      <w:pPr>
        <w:pStyle w:val="NormalWeb"/>
        <w:numPr>
          <w:ilvl w:val="0"/>
          <w:numId w:val="9"/>
        </w:numPr>
        <w:spacing w:after="0" w:afterAutospacing="0"/>
        <w:ind w:left="0"/>
        <w:rPr>
          <w:color w:val="1F1F1F"/>
        </w:rPr>
      </w:pPr>
      <w:r>
        <w:rPr>
          <w:b/>
          <w:bCs/>
          <w:color w:val="1F1F1F"/>
          <w:bdr w:val="none" w:sz="0" w:space="0" w:color="auto" w:frame="1"/>
        </w:rPr>
        <w:lastRenderedPageBreak/>
        <w:t>Lancement</w:t>
      </w:r>
      <w:r>
        <w:rPr>
          <w:color w:val="1F1F1F"/>
        </w:rPr>
        <w:t xml:space="preserve"> : Activation des modules via le </w:t>
      </w:r>
      <w:r>
        <w:rPr>
          <w:b/>
          <w:bCs/>
          <w:color w:val="1F1F1F"/>
          <w:bdr w:val="none" w:sz="0" w:space="0" w:color="auto" w:frame="1"/>
        </w:rPr>
        <w:t>XAMPP Control Panel</w:t>
      </w:r>
      <w:r>
        <w:rPr>
          <w:color w:val="1F1F1F"/>
        </w:rPr>
        <w:t>.</w:t>
      </w:r>
    </w:p>
    <w:p w:rsidR="00A1307A" w:rsidRDefault="00A1307A" w:rsidP="005A42BA">
      <w:pPr>
        <w:pStyle w:val="NormalWeb"/>
        <w:numPr>
          <w:ilvl w:val="0"/>
          <w:numId w:val="9"/>
        </w:numPr>
        <w:spacing w:after="0" w:afterAutospacing="0"/>
        <w:ind w:left="0"/>
        <w:rPr>
          <w:color w:val="1F1F1F"/>
        </w:rPr>
      </w:pPr>
      <w:r>
        <w:rPr>
          <w:b/>
          <w:bCs/>
          <w:color w:val="1F1F1F"/>
          <w:bdr w:val="none" w:sz="0" w:space="0" w:color="auto" w:frame="1"/>
        </w:rPr>
        <w:t>Configuration DNS</w:t>
      </w:r>
      <w:r>
        <w:rPr>
          <w:color w:val="1F1F1F"/>
        </w:rPr>
        <w:t xml:space="preserve"> : Modification du fichier </w:t>
      </w:r>
      <w:r>
        <w:rPr>
          <w:rStyle w:val="CodeHTML"/>
          <w:color w:val="444746"/>
          <w:bdr w:val="none" w:sz="0" w:space="0" w:color="auto" w:frame="1"/>
        </w:rPr>
        <w:t>hosts</w:t>
      </w:r>
      <w:r>
        <w:rPr>
          <w:color w:val="1F1F1F"/>
        </w:rPr>
        <w:t xml:space="preserve"> de Windows ou configuration des Virtual Hosts dans </w:t>
      </w:r>
      <w:r>
        <w:rPr>
          <w:rStyle w:val="CodeHTML"/>
          <w:color w:val="444746"/>
          <w:bdr w:val="none" w:sz="0" w:space="0" w:color="auto" w:frame="1"/>
        </w:rPr>
        <w:t>httpd-vhosts.conf</w:t>
      </w:r>
      <w:r>
        <w:rPr>
          <w:color w:val="1F1F1F"/>
        </w:rPr>
        <w:t xml:space="preserve"> pour lier un nom de domaine local.</w:t>
      </w:r>
    </w:p>
    <w:p w:rsidR="00A1307A" w:rsidRDefault="005A42BA" w:rsidP="00A1307A">
      <w:pPr>
        <w:spacing w:after="120"/>
        <w:rPr>
          <w:color w:val="1F1F1F"/>
        </w:rPr>
      </w:pPr>
      <w:r>
        <w:rPr>
          <w:color w:val="1F1F1F"/>
        </w:rPr>
        <w:pict>
          <v:rect id="_x0000_i1032" style="width:0;height:1.5pt" o:hralign="center" o:hrstd="t" o:hrnoshade="t" o:hr="t" fillcolor="gray" stroked="f"/>
        </w:pict>
      </w:r>
    </w:p>
    <w:p w:rsidR="00A1307A" w:rsidRDefault="00A1307A" w:rsidP="00A1307A">
      <w:pPr>
        <w:pStyle w:val="Titre2"/>
        <w:spacing w:after="120"/>
        <w:rPr>
          <w:color w:val="1F1F1F"/>
        </w:rPr>
      </w:pPr>
      <w:r>
        <w:rPr>
          <w:color w:val="1F1F1F"/>
        </w:rPr>
        <w:t>Comparatif rapide</w:t>
      </w:r>
    </w:p>
    <w:tbl>
      <w:tblPr>
        <w:tblW w:w="0" w:type="auto"/>
        <w:tblCellSpacing w:w="15" w:type="dxa"/>
        <w:tblCellMar>
          <w:left w:w="0" w:type="dxa"/>
          <w:right w:w="0" w:type="dxa"/>
        </w:tblCellMar>
        <w:tblLook w:val="04A0" w:firstRow="1" w:lastRow="0" w:firstColumn="1" w:lastColumn="0" w:noHBand="0" w:noVBand="1"/>
      </w:tblPr>
      <w:tblGrid>
        <w:gridCol w:w="1835"/>
        <w:gridCol w:w="3343"/>
        <w:gridCol w:w="2915"/>
      </w:tblGrid>
      <w:tr w:rsidR="00A1307A" w:rsidTr="00A1307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1307A" w:rsidRDefault="00A1307A">
            <w:pPr>
              <w:rPr>
                <w:color w:val="1F1F1F"/>
              </w:rPr>
            </w:pPr>
            <w:r>
              <w:rPr>
                <w:rStyle w:val="lev"/>
                <w:color w:val="1F1F1F"/>
                <w:bdr w:val="none" w:sz="0" w:space="0" w:color="auto" w:frame="1"/>
              </w:rPr>
              <w:t>Critère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1307A" w:rsidRDefault="00A1307A">
            <w:pPr>
              <w:rPr>
                <w:color w:val="1F1F1F"/>
              </w:rPr>
            </w:pPr>
            <w:r>
              <w:rPr>
                <w:rStyle w:val="lev"/>
                <w:color w:val="1F1F1F"/>
                <w:bdr w:val="none" w:sz="0" w:space="0" w:color="auto" w:frame="1"/>
              </w:rPr>
              <w:t>Nginx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1307A" w:rsidRDefault="00A1307A">
            <w:pPr>
              <w:rPr>
                <w:color w:val="1F1F1F"/>
              </w:rPr>
            </w:pPr>
            <w:r>
              <w:rPr>
                <w:rStyle w:val="lev"/>
                <w:color w:val="1F1F1F"/>
                <w:bdr w:val="none" w:sz="0" w:space="0" w:color="auto" w:frame="1"/>
              </w:rPr>
              <w:t>XAMPP</w:t>
            </w:r>
          </w:p>
        </w:tc>
      </w:tr>
      <w:tr w:rsidR="00A1307A" w:rsidTr="00A130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1307A" w:rsidRDefault="00A1307A">
            <w:pPr>
              <w:rPr>
                <w:color w:val="1F1F1F"/>
              </w:rPr>
            </w:pPr>
            <w:r>
              <w:rPr>
                <w:b/>
                <w:bCs/>
                <w:color w:val="1F1F1F"/>
                <w:bdr w:val="none" w:sz="0" w:space="0" w:color="auto" w:frame="1"/>
              </w:rPr>
              <w:t>Usage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1307A" w:rsidRDefault="00A1307A">
            <w:pPr>
              <w:rPr>
                <w:color w:val="1F1F1F"/>
              </w:rPr>
            </w:pPr>
            <w:r>
              <w:rPr>
                <w:color w:val="1F1F1F"/>
                <w:bdr w:val="none" w:sz="0" w:space="0" w:color="auto" w:frame="1"/>
              </w:rPr>
              <w:t>Production / Haute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1307A" w:rsidRDefault="00A1307A">
            <w:pPr>
              <w:rPr>
                <w:color w:val="1F1F1F"/>
              </w:rPr>
            </w:pPr>
            <w:r>
              <w:rPr>
                <w:color w:val="1F1F1F"/>
                <w:bdr w:val="none" w:sz="0" w:space="0" w:color="auto" w:frame="1"/>
              </w:rPr>
              <w:t>Développement / Test local</w:t>
            </w:r>
          </w:p>
        </w:tc>
      </w:tr>
      <w:tr w:rsidR="00A1307A" w:rsidTr="00A130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1307A" w:rsidRDefault="00A1307A">
            <w:pPr>
              <w:rPr>
                <w:color w:val="1F1F1F"/>
              </w:rPr>
            </w:pPr>
            <w:r>
              <w:rPr>
                <w:b/>
                <w:bCs/>
                <w:color w:val="1F1F1F"/>
                <w:bdr w:val="none" w:sz="0" w:space="0" w:color="auto" w:frame="1"/>
              </w:rPr>
              <w:t>Système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1307A" w:rsidRDefault="00A1307A">
            <w:pPr>
              <w:rPr>
                <w:color w:val="1F1F1F"/>
              </w:rPr>
            </w:pPr>
            <w:r>
              <w:rPr>
                <w:color w:val="1F1F1F"/>
                <w:bdr w:val="none" w:sz="0" w:space="0" w:color="auto" w:frame="1"/>
              </w:rPr>
              <w:t>Linux (recommandé)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1307A" w:rsidRDefault="00A1307A">
            <w:pPr>
              <w:rPr>
                <w:color w:val="1F1F1F"/>
              </w:rPr>
            </w:pPr>
            <w:r>
              <w:rPr>
                <w:color w:val="1F1F1F"/>
                <w:bdr w:val="none" w:sz="0" w:space="0" w:color="auto" w:frame="1"/>
              </w:rPr>
              <w:t>Windows / macOS / Linux</w:t>
            </w:r>
          </w:p>
        </w:tc>
      </w:tr>
      <w:tr w:rsidR="00A1307A" w:rsidTr="00A130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1307A" w:rsidRDefault="00A1307A">
            <w:pPr>
              <w:rPr>
                <w:color w:val="1F1F1F"/>
              </w:rPr>
            </w:pPr>
            <w:r>
              <w:rPr>
                <w:b/>
                <w:bCs/>
                <w:color w:val="1F1F1F"/>
                <w:bdr w:val="none" w:sz="0" w:space="0" w:color="auto" w:frame="1"/>
              </w:rPr>
              <w:t>Complexité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1307A" w:rsidRDefault="00A1307A">
            <w:pPr>
              <w:rPr>
                <w:color w:val="1F1F1F"/>
              </w:rPr>
            </w:pPr>
            <w:r>
              <w:rPr>
                <w:color w:val="1F1F1F"/>
                <w:bdr w:val="none" w:sz="0" w:space="0" w:color="auto" w:frame="1"/>
              </w:rPr>
              <w:t>Moyenne (Ligne de commande)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1307A" w:rsidRDefault="00A1307A">
            <w:pPr>
              <w:rPr>
                <w:color w:val="1F1F1F"/>
              </w:rPr>
            </w:pPr>
            <w:r>
              <w:rPr>
                <w:color w:val="1F1F1F"/>
                <w:bdr w:val="none" w:sz="0" w:space="0" w:color="auto" w:frame="1"/>
              </w:rPr>
              <w:t>Faible (Interface graphique)</w:t>
            </w:r>
          </w:p>
        </w:tc>
      </w:tr>
    </w:tbl>
    <w:p w:rsidR="00A1307A" w:rsidRDefault="00A1307A" w:rsidP="00A1307A">
      <w:pPr>
        <w:pStyle w:val="NormalWeb"/>
        <w:spacing w:after="0" w:afterAutospacing="0"/>
        <w:rPr>
          <w:color w:val="1F1F1F"/>
        </w:rPr>
      </w:pPr>
      <w:r>
        <w:rPr>
          <w:b/>
          <w:bCs/>
          <w:color w:val="1F1F1F"/>
          <w:bdr w:val="none" w:sz="0" w:space="0" w:color="auto" w:frame="1"/>
        </w:rPr>
        <w:t>Note importante :</w:t>
      </w:r>
      <w:r>
        <w:rPr>
          <w:color w:val="1F1F1F"/>
        </w:rPr>
        <w:t xml:space="preserve"> Pour une application accessible sur Internet, préférez toujours </w:t>
      </w:r>
      <w:r>
        <w:rPr>
          <w:b/>
          <w:bCs/>
          <w:color w:val="1F1F1F"/>
          <w:bdr w:val="none" w:sz="0" w:space="0" w:color="auto" w:frame="1"/>
        </w:rPr>
        <w:t>Nginx</w:t>
      </w:r>
      <w:r>
        <w:rPr>
          <w:color w:val="1F1F1F"/>
        </w:rPr>
        <w:t xml:space="preserve"> sur un serveur Linux. XAMPP comporte des failles de sécurité par défaut (mots de passe vides, outils exposés) qui ne sont pas adaptées à une exposition publique sans une reconfiguration lourde.</w:t>
      </w:r>
    </w:p>
    <w:p w:rsidR="00A1307A" w:rsidRDefault="00A1307A" w:rsidP="00A1307A">
      <w:pPr>
        <w:pStyle w:val="NormalWeb"/>
        <w:spacing w:after="240" w:afterAutospacing="0"/>
        <w:rPr>
          <w:color w:val="1F1F1F"/>
        </w:rPr>
      </w:pPr>
      <w:r>
        <w:rPr>
          <w:color w:val="1F1F1F"/>
        </w:rPr>
        <w:t>Souhaitez-vous que je vous aide à rédiger un script de configuration spécifique pour Nginx ?</w:t>
      </w:r>
    </w:p>
    <w:p w:rsidR="00A1307A" w:rsidRDefault="005A42BA" w:rsidP="00A1307A">
      <w:pPr>
        <w:pStyle w:val="NormalWeb"/>
        <w:spacing w:after="0" w:afterAutospacing="0"/>
        <w:rPr>
          <w:color w:val="1F1F1F"/>
        </w:rPr>
      </w:pPr>
      <w:hyperlink r:id="rId8" w:tgtFrame="_blank" w:history="1">
        <w:r w:rsidR="00A1307A">
          <w:rPr>
            <w:rStyle w:val="Lienhypertexte"/>
            <w:color w:val="0B57D0"/>
            <w:bdr w:val="none" w:sz="0" w:space="0" w:color="auto" w:frame="1"/>
          </w:rPr>
          <w:t>Linux : comment installer un serveur web avec Nginx ?</w:t>
        </w:r>
      </w:hyperlink>
    </w:p>
    <w:p w:rsidR="00A1307A" w:rsidRDefault="00A1307A" w:rsidP="00A1307A">
      <w:pPr>
        <w:pStyle w:val="NormalWeb"/>
        <w:spacing w:after="240" w:afterAutospacing="0"/>
        <w:rPr>
          <w:color w:val="1F1F1F"/>
        </w:rPr>
      </w:pPr>
      <w:r>
        <w:rPr>
          <w:color w:val="1F1F1F"/>
        </w:rPr>
        <w:t>Cette vidéo de Florian Burnel explique étape par étape comment configurer Nginx, intégrer PHP et sécuriser le tout avec un certificat SSL, ce qui est essentiel pour un déploiement réussi.</w:t>
      </w:r>
    </w:p>
    <w:p w:rsidR="00A1307A" w:rsidRDefault="00A1307A" w:rsidP="00812E12">
      <w:pPr>
        <w:rPr>
          <w:b/>
          <w:color w:val="FF0000"/>
        </w:rPr>
      </w:pPr>
    </w:p>
    <w:p w:rsidR="00B90723" w:rsidRDefault="00B90723" w:rsidP="00812E12">
      <w:pPr>
        <w:rPr>
          <w:b/>
          <w:color w:val="FF0000"/>
        </w:rPr>
      </w:pPr>
    </w:p>
    <w:p w:rsidR="00B90723" w:rsidRDefault="00B90723" w:rsidP="00812E12">
      <w:pPr>
        <w:rPr>
          <w:b/>
          <w:color w:val="FF0000"/>
          <w:lang w:val="fr-CM"/>
        </w:rPr>
      </w:pPr>
    </w:p>
    <w:p w:rsidR="00840148" w:rsidRDefault="00840148" w:rsidP="00812E12">
      <w:pPr>
        <w:rPr>
          <w:b/>
          <w:color w:val="FF0000"/>
          <w:lang w:val="fr-CM"/>
        </w:rPr>
      </w:pPr>
    </w:p>
    <w:p w:rsidR="00840148" w:rsidRDefault="005A42BA" w:rsidP="00812E12">
      <w:pPr>
        <w:rPr>
          <w:b/>
          <w:color w:val="FF0000"/>
          <w:lang w:val="fr-CM"/>
        </w:rPr>
      </w:pPr>
      <w:hyperlink r:id="rId9" w:history="1">
        <w:r w:rsidR="00840148" w:rsidRPr="0082480C">
          <w:rPr>
            <w:rStyle w:val="Lienhypertexte"/>
            <w:b/>
            <w:lang w:val="fr-CM"/>
          </w:rPr>
          <w:t>https://blog.scalefusion.com/fr/meilleurs-outils-de-d%C3%A9ploiement-de-logiciels/</w:t>
        </w:r>
      </w:hyperlink>
    </w:p>
    <w:p w:rsidR="00840148" w:rsidRDefault="00840148" w:rsidP="00812E12">
      <w:pPr>
        <w:rPr>
          <w:b/>
          <w:color w:val="FF0000"/>
          <w:lang w:val="fr-CM"/>
        </w:rPr>
      </w:pPr>
    </w:p>
    <w:p w:rsidR="00840148" w:rsidRDefault="005A42BA" w:rsidP="00812E12">
      <w:pPr>
        <w:rPr>
          <w:b/>
          <w:color w:val="FF0000"/>
          <w:lang w:val="fr-CM"/>
        </w:rPr>
      </w:pPr>
      <w:hyperlink r:id="rId10" w:history="1">
        <w:r w:rsidR="00D10B5F" w:rsidRPr="0082480C">
          <w:rPr>
            <w:rStyle w:val="Lienhypertexte"/>
            <w:b/>
            <w:lang w:val="fr-CM"/>
          </w:rPr>
          <w:t>https://foxeet.fr/contenu/meilleurs-outils-deploiement-logiciels</w:t>
        </w:r>
      </w:hyperlink>
    </w:p>
    <w:p w:rsidR="00D10B5F" w:rsidRDefault="00D10B5F" w:rsidP="00812E12">
      <w:pPr>
        <w:rPr>
          <w:b/>
          <w:color w:val="FF0000"/>
          <w:lang w:val="fr-CM"/>
        </w:rPr>
      </w:pPr>
    </w:p>
    <w:p w:rsidR="00DC7687" w:rsidRDefault="00DC7687" w:rsidP="00812E12">
      <w:pPr>
        <w:rPr>
          <w:b/>
          <w:color w:val="FF0000"/>
          <w:lang w:val="fr-CM"/>
        </w:rPr>
      </w:pPr>
    </w:p>
    <w:p w:rsidR="00DC7687" w:rsidRDefault="00DC7687" w:rsidP="00812E12">
      <w:pPr>
        <w:rPr>
          <w:b/>
          <w:color w:val="FF0000"/>
          <w:lang w:val="fr-CM"/>
        </w:rPr>
      </w:pPr>
    </w:p>
    <w:p w:rsidR="00DC7687" w:rsidRDefault="00DC7687">
      <w:pPr>
        <w:rPr>
          <w:b/>
          <w:color w:val="FF0000"/>
          <w:lang w:val="fr-CM"/>
        </w:rPr>
      </w:pPr>
      <w:r>
        <w:rPr>
          <w:b/>
          <w:color w:val="FF0000"/>
          <w:lang w:val="fr-CM"/>
        </w:rPr>
        <w:br w:type="page"/>
      </w:r>
    </w:p>
    <w:p w:rsidR="00DC7687" w:rsidRPr="00DC7687" w:rsidRDefault="00DC7687" w:rsidP="00DC7687">
      <w:pPr>
        <w:pStyle w:val="NormalWeb"/>
        <w:spacing w:after="240" w:afterAutospacing="0"/>
        <w:rPr>
          <w:color w:val="1F1F1F"/>
          <w:lang w:val="fr-CM"/>
        </w:rPr>
      </w:pPr>
      <w:r>
        <w:rPr>
          <w:color w:val="1F1F1F"/>
        </w:rPr>
        <w:lastRenderedPageBreak/>
        <w:t>Pour tester ou déployer une application web en local (sur votre propre ordinateur), il existe des outils de plus en plus performants qui simplifient la gestion de la pile serveur (Apache/Nginx, PHP, MySQL).</w:t>
      </w:r>
    </w:p>
    <w:p w:rsidR="00DC7687" w:rsidRDefault="00DC7687" w:rsidP="00DC7687">
      <w:pPr>
        <w:pStyle w:val="NormalWeb"/>
        <w:spacing w:after="240" w:afterAutospacing="0"/>
        <w:rPr>
          <w:color w:val="1F1F1F"/>
        </w:rPr>
      </w:pPr>
      <w:r>
        <w:rPr>
          <w:color w:val="1F1F1F"/>
        </w:rPr>
        <w:t>Voici les meilleurs outils pour 2026, classés selon votre profil d'utilisation.</w:t>
      </w:r>
    </w:p>
    <w:p w:rsidR="00DC7687" w:rsidRDefault="005A42BA" w:rsidP="00DC7687">
      <w:pPr>
        <w:spacing w:after="120"/>
        <w:rPr>
          <w:color w:val="1F1F1F"/>
        </w:rPr>
      </w:pPr>
      <w:r>
        <w:rPr>
          <w:color w:val="1F1F1F"/>
        </w:rPr>
        <w:pict>
          <v:rect id="_x0000_i1033" style="width:0;height:1.5pt" o:hralign="center" o:hrstd="t" o:hrnoshade="t" o:hr="t" fillcolor="gray" stroked="f"/>
        </w:pict>
      </w:r>
    </w:p>
    <w:p w:rsidR="00DC7687" w:rsidRDefault="00DC7687" w:rsidP="00DC7687">
      <w:pPr>
        <w:pStyle w:val="Titre2"/>
        <w:spacing w:after="120"/>
        <w:rPr>
          <w:color w:val="1F1F1F"/>
        </w:rPr>
      </w:pPr>
      <w:r>
        <w:rPr>
          <w:color w:val="1F1F1F"/>
        </w:rPr>
        <w:t>1. Pour les développeurs WordPress (Rapidité &amp; Simplicité)</w:t>
      </w:r>
    </w:p>
    <w:p w:rsidR="00DC7687" w:rsidRDefault="00DC7687" w:rsidP="00DC7687">
      <w:pPr>
        <w:pStyle w:val="NormalWeb"/>
        <w:spacing w:after="120" w:afterAutospacing="0"/>
        <w:rPr>
          <w:color w:val="1F1F1F"/>
        </w:rPr>
      </w:pPr>
      <w:r>
        <w:rPr>
          <w:color w:val="1F1F1F"/>
        </w:rPr>
        <w:t>Si vous travaillez principalement sur WordPress, ces outils permettent de créer un site local en quelques secondes avec une gestion du HTTPS et des mails intégrée.</w:t>
      </w:r>
    </w:p>
    <w:p w:rsidR="00DC7687" w:rsidRDefault="00DC7687" w:rsidP="005A42BA">
      <w:pPr>
        <w:pStyle w:val="NormalWeb"/>
        <w:numPr>
          <w:ilvl w:val="0"/>
          <w:numId w:val="10"/>
        </w:numPr>
        <w:spacing w:after="0" w:afterAutospacing="0"/>
        <w:ind w:left="0"/>
        <w:rPr>
          <w:color w:val="1F1F1F"/>
        </w:rPr>
      </w:pPr>
      <w:r>
        <w:rPr>
          <w:b/>
          <w:bCs/>
          <w:color w:val="1F1F1F"/>
          <w:bdr w:val="none" w:sz="0" w:space="0" w:color="auto" w:frame="1"/>
        </w:rPr>
        <w:t>Local (by Flywheel)</w:t>
      </w:r>
      <w:r>
        <w:rPr>
          <w:color w:val="1F1F1F"/>
        </w:rPr>
        <w:t xml:space="preserve"> : C'est la référence absolue. Il permet de passer de Nginx à Apache en un clic et propose des "Live Links" pour montrer votre travail local à un client via Internet.</w:t>
      </w:r>
    </w:p>
    <w:p w:rsidR="00DC7687" w:rsidRDefault="00DC7687" w:rsidP="005A42BA">
      <w:pPr>
        <w:pStyle w:val="NormalWeb"/>
        <w:numPr>
          <w:ilvl w:val="1"/>
          <w:numId w:val="10"/>
        </w:numPr>
        <w:spacing w:after="0" w:afterAutospacing="0"/>
        <w:ind w:left="0"/>
        <w:rPr>
          <w:color w:val="1F1F1F"/>
        </w:rPr>
      </w:pPr>
      <w:r>
        <w:rPr>
          <w:b/>
          <w:bCs/>
          <w:color w:val="1F1F1F"/>
          <w:bdr w:val="none" w:sz="0" w:space="0" w:color="auto" w:frame="1"/>
        </w:rPr>
        <w:t>Auteur de référence</w:t>
      </w:r>
      <w:r>
        <w:rPr>
          <w:color w:val="1F1F1F"/>
        </w:rPr>
        <w:t xml:space="preserve"> : </w:t>
      </w:r>
      <w:r>
        <w:rPr>
          <w:b/>
          <w:bCs/>
          <w:color w:val="1F1F1F"/>
          <w:bdr w:val="none" w:sz="0" w:space="0" w:color="auto" w:frame="1"/>
        </w:rPr>
        <w:t>Capitaine WP</w:t>
      </w:r>
      <w:r>
        <w:rPr>
          <w:color w:val="1F1F1F"/>
        </w:rPr>
        <w:t xml:space="preserve"> (Expert WordPress).</w:t>
      </w:r>
    </w:p>
    <w:p w:rsidR="00DC7687" w:rsidRDefault="00DC7687" w:rsidP="005A42BA">
      <w:pPr>
        <w:pStyle w:val="NormalWeb"/>
        <w:numPr>
          <w:ilvl w:val="1"/>
          <w:numId w:val="10"/>
        </w:numPr>
        <w:spacing w:after="0" w:afterAutospacing="0"/>
        <w:ind w:left="0"/>
        <w:rPr>
          <w:color w:val="1F1F1F"/>
        </w:rPr>
      </w:pPr>
      <w:r>
        <w:rPr>
          <w:b/>
          <w:bCs/>
          <w:color w:val="1F1F1F"/>
          <w:bdr w:val="none" w:sz="0" w:space="0" w:color="auto" w:frame="1"/>
        </w:rPr>
        <w:t>Lien</w:t>
      </w:r>
      <w:r>
        <w:rPr>
          <w:color w:val="1F1F1F"/>
        </w:rPr>
        <w:t xml:space="preserve"> : </w:t>
      </w:r>
      <w:hyperlink r:id="rId11" w:tgtFrame="_blank" w:history="1">
        <w:r>
          <w:rPr>
            <w:rStyle w:val="Lienhypertexte"/>
            <w:color w:val="0B57D0"/>
            <w:bdr w:val="none" w:sz="0" w:space="0" w:color="auto" w:frame="1"/>
          </w:rPr>
          <w:t>Pourquoi travailler son site localement avec Local ?</w:t>
        </w:r>
      </w:hyperlink>
    </w:p>
    <w:p w:rsidR="00DC7687" w:rsidRDefault="00DC7687" w:rsidP="005A42BA">
      <w:pPr>
        <w:pStyle w:val="NormalWeb"/>
        <w:numPr>
          <w:ilvl w:val="0"/>
          <w:numId w:val="10"/>
        </w:numPr>
        <w:spacing w:after="0" w:afterAutospacing="0"/>
        <w:ind w:left="0"/>
        <w:rPr>
          <w:color w:val="1F1F1F"/>
        </w:rPr>
      </w:pPr>
      <w:r>
        <w:rPr>
          <w:b/>
          <w:bCs/>
          <w:color w:val="1F1F1F"/>
          <w:bdr w:val="none" w:sz="0" w:space="0" w:color="auto" w:frame="1"/>
        </w:rPr>
        <w:t>DevKinsta</w:t>
      </w:r>
      <w:r>
        <w:rPr>
          <w:color w:val="1F1F1F"/>
        </w:rPr>
        <w:t xml:space="preserve"> : Un outil moderne et élégant basé sur Docker. Il est particulièrement performant car chaque site tourne dans son propre conteneur isolé.</w:t>
      </w:r>
    </w:p>
    <w:p w:rsidR="00DC7687" w:rsidRDefault="00DC7687" w:rsidP="005A42BA">
      <w:pPr>
        <w:pStyle w:val="NormalWeb"/>
        <w:numPr>
          <w:ilvl w:val="1"/>
          <w:numId w:val="10"/>
        </w:numPr>
        <w:spacing w:after="0" w:afterAutospacing="0"/>
        <w:ind w:left="0"/>
        <w:rPr>
          <w:color w:val="1F1F1F"/>
        </w:rPr>
      </w:pPr>
      <w:r>
        <w:rPr>
          <w:b/>
          <w:bCs/>
          <w:color w:val="1F1F1F"/>
          <w:bdr w:val="none" w:sz="0" w:space="0" w:color="auto" w:frame="1"/>
        </w:rPr>
        <w:t>Source</w:t>
      </w:r>
      <w:r>
        <w:rPr>
          <w:color w:val="1F1F1F"/>
        </w:rPr>
        <w:t xml:space="preserve"> : </w:t>
      </w:r>
      <w:hyperlink r:id="rId12" w:tgtFrame="_blank" w:history="1">
        <w:r>
          <w:rPr>
            <w:rStyle w:val="Lienhypertexte"/>
            <w:color w:val="0B57D0"/>
            <w:bdr w:val="none" w:sz="0" w:space="0" w:color="auto" w:frame="1"/>
          </w:rPr>
          <w:t>Kinsta - 8 meilleures alternatives à MAMP</w:t>
        </w:r>
      </w:hyperlink>
    </w:p>
    <w:p w:rsidR="00DC7687" w:rsidRDefault="005A42BA" w:rsidP="00DC7687">
      <w:pPr>
        <w:spacing w:after="120"/>
        <w:rPr>
          <w:color w:val="1F1F1F"/>
        </w:rPr>
      </w:pPr>
      <w:r>
        <w:rPr>
          <w:color w:val="1F1F1F"/>
        </w:rPr>
        <w:pict>
          <v:rect id="_x0000_i1034" style="width:0;height:1.5pt" o:hralign="center" o:hrstd="t" o:hrnoshade="t" o:hr="t" fillcolor="gray" stroked="f"/>
        </w:pict>
      </w:r>
    </w:p>
    <w:p w:rsidR="00DC7687" w:rsidRDefault="00DC7687" w:rsidP="00DC7687">
      <w:pPr>
        <w:pStyle w:val="Titre2"/>
        <w:spacing w:after="120"/>
        <w:rPr>
          <w:color w:val="1F1F1F"/>
        </w:rPr>
      </w:pPr>
      <w:r>
        <w:rPr>
          <w:color w:val="1F1F1F"/>
        </w:rPr>
        <w:t>2. Pour le développement PHP classique (La stabilité)</w:t>
      </w:r>
    </w:p>
    <w:p w:rsidR="00DC7687" w:rsidRDefault="00DC7687" w:rsidP="00DC7687">
      <w:pPr>
        <w:pStyle w:val="NormalWeb"/>
        <w:spacing w:after="120" w:afterAutospacing="0"/>
        <w:rPr>
          <w:color w:val="1F1F1F"/>
        </w:rPr>
      </w:pPr>
      <w:r>
        <w:rPr>
          <w:color w:val="1F1F1F"/>
        </w:rPr>
        <w:t>Ces outils installent un environnement complet (WAMP sous Windows, MAMP sous Mac) de manière traditionnelle.</w:t>
      </w:r>
    </w:p>
    <w:p w:rsidR="00DC7687" w:rsidRDefault="00DC7687" w:rsidP="005A42BA">
      <w:pPr>
        <w:pStyle w:val="NormalWeb"/>
        <w:numPr>
          <w:ilvl w:val="0"/>
          <w:numId w:val="11"/>
        </w:numPr>
        <w:spacing w:after="0" w:afterAutospacing="0"/>
        <w:ind w:left="0"/>
        <w:rPr>
          <w:color w:val="1F1F1F"/>
        </w:rPr>
      </w:pPr>
      <w:r>
        <w:rPr>
          <w:b/>
          <w:bCs/>
          <w:color w:val="1F1F1F"/>
          <w:bdr w:val="none" w:sz="0" w:space="0" w:color="auto" w:frame="1"/>
        </w:rPr>
        <w:t>Laragon (Windows)</w:t>
      </w:r>
      <w:r>
        <w:rPr>
          <w:color w:val="1F1F1F"/>
        </w:rPr>
        <w:t xml:space="preserve"> : Souvent considéré comme le successeur de XAMPP. Il est extrêmement léger, rapide et permet d'ajouter très facilement des versions récentes de PHP, Python ou Node.js.</w:t>
      </w:r>
    </w:p>
    <w:p w:rsidR="00DC7687" w:rsidRDefault="00DC7687" w:rsidP="005A42BA">
      <w:pPr>
        <w:pStyle w:val="NormalWeb"/>
        <w:numPr>
          <w:ilvl w:val="1"/>
          <w:numId w:val="11"/>
        </w:numPr>
        <w:spacing w:after="0" w:afterAutospacing="0"/>
        <w:ind w:left="0"/>
        <w:rPr>
          <w:color w:val="1F1F1F"/>
        </w:rPr>
      </w:pPr>
      <w:r>
        <w:rPr>
          <w:b/>
          <w:bCs/>
          <w:color w:val="1F1F1F"/>
          <w:bdr w:val="none" w:sz="0" w:space="0" w:color="auto" w:frame="1"/>
        </w:rPr>
        <w:t>Auteur</w:t>
      </w:r>
      <w:r>
        <w:rPr>
          <w:color w:val="1F1F1F"/>
        </w:rPr>
        <w:t xml:space="preserve"> : </w:t>
      </w:r>
      <w:r>
        <w:rPr>
          <w:b/>
          <w:bCs/>
          <w:color w:val="1F1F1F"/>
          <w:bdr w:val="none" w:sz="0" w:space="0" w:color="auto" w:frame="1"/>
        </w:rPr>
        <w:t>Khoa Duong</w:t>
      </w:r>
      <w:r>
        <w:rPr>
          <w:color w:val="1F1F1F"/>
        </w:rPr>
        <w:t xml:space="preserve"> (Créateur de Laragon).</w:t>
      </w:r>
    </w:p>
    <w:p w:rsidR="00DC7687" w:rsidRDefault="00DC7687" w:rsidP="005A42BA">
      <w:pPr>
        <w:pStyle w:val="NormalWeb"/>
        <w:numPr>
          <w:ilvl w:val="0"/>
          <w:numId w:val="11"/>
        </w:numPr>
        <w:spacing w:after="0" w:afterAutospacing="0"/>
        <w:ind w:left="0"/>
        <w:rPr>
          <w:color w:val="1F1F1F"/>
        </w:rPr>
      </w:pPr>
      <w:r>
        <w:rPr>
          <w:b/>
          <w:bCs/>
          <w:color w:val="1F1F1F"/>
          <w:bdr w:val="none" w:sz="0" w:space="0" w:color="auto" w:frame="1"/>
        </w:rPr>
        <w:t>WampServer / XAMPP</w:t>
      </w:r>
      <w:r>
        <w:rPr>
          <w:color w:val="1F1F1F"/>
        </w:rPr>
        <w:t xml:space="preserve"> : Les piliers historiques. Ils restent d'excellents choix pour ceux qui veulent une interface de contrôle simple pour gérer Apache et MySQL.</w:t>
      </w:r>
    </w:p>
    <w:p w:rsidR="00DC7687" w:rsidRDefault="00DC7687" w:rsidP="005A42BA">
      <w:pPr>
        <w:pStyle w:val="NormalWeb"/>
        <w:numPr>
          <w:ilvl w:val="1"/>
          <w:numId w:val="11"/>
        </w:numPr>
        <w:spacing w:after="0" w:afterAutospacing="0"/>
        <w:ind w:left="0"/>
        <w:rPr>
          <w:color w:val="1F1F1F"/>
        </w:rPr>
      </w:pPr>
      <w:r>
        <w:rPr>
          <w:b/>
          <w:bCs/>
          <w:color w:val="1F1F1F"/>
          <w:bdr w:val="none" w:sz="0" w:space="0" w:color="auto" w:frame="1"/>
        </w:rPr>
        <w:t>Source</w:t>
      </w:r>
      <w:r>
        <w:rPr>
          <w:color w:val="1F1F1F"/>
        </w:rPr>
        <w:t xml:space="preserve"> : </w:t>
      </w:r>
      <w:hyperlink r:id="rId13" w:tgtFrame="_blank" w:history="1">
        <w:r>
          <w:rPr>
            <w:rStyle w:val="Lienhypertexte"/>
            <w:color w:val="0B57D0"/>
            <w:bdr w:val="none" w:sz="0" w:space="0" w:color="auto" w:frame="1"/>
          </w:rPr>
          <w:t>Numelion - Meilleurs serveurs web locaux pour Windows</w:t>
        </w:r>
      </w:hyperlink>
    </w:p>
    <w:p w:rsidR="00DC7687" w:rsidRDefault="005A42BA" w:rsidP="00DC7687">
      <w:pPr>
        <w:spacing w:after="120"/>
        <w:rPr>
          <w:color w:val="1F1F1F"/>
        </w:rPr>
      </w:pPr>
      <w:r>
        <w:rPr>
          <w:color w:val="1F1F1F"/>
        </w:rPr>
        <w:pict>
          <v:rect id="_x0000_i1035" style="width:0;height:1.5pt" o:hralign="center" o:hrstd="t" o:hrnoshade="t" o:hr="t" fillcolor="gray" stroked="f"/>
        </w:pict>
      </w:r>
    </w:p>
    <w:p w:rsidR="00DC7687" w:rsidRDefault="00DC7687" w:rsidP="00DC7687">
      <w:pPr>
        <w:pStyle w:val="Titre2"/>
        <w:spacing w:after="120"/>
        <w:rPr>
          <w:color w:val="1F1F1F"/>
        </w:rPr>
      </w:pPr>
      <w:r>
        <w:rPr>
          <w:color w:val="1F1F1F"/>
        </w:rPr>
        <w:t>3. Pour les développeurs modernes (Conteneurisation)</w:t>
      </w:r>
    </w:p>
    <w:p w:rsidR="00DC7687" w:rsidRDefault="00DC7687" w:rsidP="00DC7687">
      <w:pPr>
        <w:pStyle w:val="NormalWeb"/>
        <w:spacing w:after="120" w:afterAutospacing="0"/>
        <w:rPr>
          <w:color w:val="1F1F1F"/>
        </w:rPr>
      </w:pPr>
      <w:r>
        <w:rPr>
          <w:color w:val="1F1F1F"/>
        </w:rPr>
        <w:t>Si vous voulez que votre environnement local soit strictement identique à votre futur serveur de production.</w:t>
      </w:r>
    </w:p>
    <w:p w:rsidR="00DC7687" w:rsidRDefault="00DC7687" w:rsidP="005A42BA">
      <w:pPr>
        <w:pStyle w:val="NormalWeb"/>
        <w:numPr>
          <w:ilvl w:val="0"/>
          <w:numId w:val="12"/>
        </w:numPr>
        <w:spacing w:after="0" w:afterAutospacing="0"/>
        <w:ind w:left="0"/>
        <w:rPr>
          <w:color w:val="1F1F1F"/>
        </w:rPr>
      </w:pPr>
      <w:r>
        <w:rPr>
          <w:b/>
          <w:bCs/>
          <w:color w:val="1F1F1F"/>
          <w:bdr w:val="none" w:sz="0" w:space="0" w:color="auto" w:frame="1"/>
        </w:rPr>
        <w:t>Docker Desktop</w:t>
      </w:r>
      <w:r>
        <w:rPr>
          <w:color w:val="1F1F1F"/>
        </w:rPr>
        <w:t xml:space="preserve"> : Au lieu d'installer un logiciel, vous lancez des conteneurs. C'est l'approche la plus professionnelle car elle élimine le fameux "ça marche sur mon PC mais pas sur le serveur".</w:t>
      </w:r>
    </w:p>
    <w:p w:rsidR="00DC7687" w:rsidRDefault="00DC7687" w:rsidP="005A42BA">
      <w:pPr>
        <w:pStyle w:val="NormalWeb"/>
        <w:numPr>
          <w:ilvl w:val="1"/>
          <w:numId w:val="12"/>
        </w:numPr>
        <w:spacing w:after="0" w:afterAutospacing="0"/>
        <w:ind w:left="0"/>
        <w:rPr>
          <w:color w:val="1F1F1F"/>
        </w:rPr>
      </w:pPr>
      <w:r>
        <w:rPr>
          <w:b/>
          <w:bCs/>
          <w:color w:val="1F1F1F"/>
          <w:bdr w:val="none" w:sz="0" w:space="0" w:color="auto" w:frame="1"/>
        </w:rPr>
        <w:t>Source</w:t>
      </w:r>
      <w:r>
        <w:rPr>
          <w:color w:val="1F1F1F"/>
        </w:rPr>
        <w:t xml:space="preserve"> : </w:t>
      </w:r>
      <w:hyperlink r:id="rId14" w:tgtFrame="_blank" w:history="1">
        <w:r>
          <w:rPr>
            <w:rStyle w:val="Lienhypertexte"/>
            <w:color w:val="0B57D0"/>
            <w:bdr w:val="none" w:sz="0" w:space="0" w:color="auto" w:frame="1"/>
          </w:rPr>
          <w:t>Idéematic - Outils indispensables d'un développeur</w:t>
        </w:r>
      </w:hyperlink>
    </w:p>
    <w:p w:rsidR="00DC7687" w:rsidRDefault="00DC7687" w:rsidP="005A42BA">
      <w:pPr>
        <w:pStyle w:val="NormalWeb"/>
        <w:numPr>
          <w:ilvl w:val="0"/>
          <w:numId w:val="12"/>
        </w:numPr>
        <w:spacing w:after="0" w:afterAutospacing="0"/>
        <w:ind w:left="0"/>
        <w:rPr>
          <w:color w:val="1F1F1F"/>
        </w:rPr>
      </w:pPr>
      <w:r>
        <w:rPr>
          <w:b/>
          <w:bCs/>
          <w:color w:val="1F1F1F"/>
          <w:bdr w:val="none" w:sz="0" w:space="0" w:color="auto" w:frame="1"/>
        </w:rPr>
        <w:t>DDEV / Lando</w:t>
      </w:r>
      <w:r>
        <w:rPr>
          <w:color w:val="1F1F1F"/>
        </w:rPr>
        <w:t xml:space="preserve"> : Des couches d'abstraction par-dessus Docker qui simplifient énormément la configuration pour des projets comme Drupal, Magento ou Laravel.</w:t>
      </w:r>
    </w:p>
    <w:p w:rsidR="00DC7687" w:rsidRDefault="005A42BA" w:rsidP="00DC7687">
      <w:pPr>
        <w:spacing w:after="120"/>
        <w:rPr>
          <w:color w:val="1F1F1F"/>
        </w:rPr>
      </w:pPr>
      <w:r>
        <w:rPr>
          <w:color w:val="1F1F1F"/>
        </w:rPr>
        <w:pict>
          <v:rect id="_x0000_i1036" style="width:0;height:1.5pt" o:hralign="center" o:hrstd="t" o:hrnoshade="t" o:hr="t" fillcolor="gray" stroked="f"/>
        </w:pict>
      </w:r>
    </w:p>
    <w:p w:rsidR="00DC7687" w:rsidRDefault="00DC7687" w:rsidP="00DC7687">
      <w:pPr>
        <w:pStyle w:val="Titre2"/>
        <w:spacing w:after="120"/>
        <w:rPr>
          <w:color w:val="1F1F1F"/>
        </w:rPr>
      </w:pPr>
      <w:r>
        <w:rPr>
          <w:color w:val="1F1F1F"/>
        </w:rPr>
        <w:lastRenderedPageBreak/>
        <w:t>Résumé : Quel outil choisir ?</w:t>
      </w:r>
    </w:p>
    <w:tbl>
      <w:tblPr>
        <w:tblW w:w="0" w:type="auto"/>
        <w:tblCellSpacing w:w="15" w:type="dxa"/>
        <w:tblCellMar>
          <w:left w:w="0" w:type="dxa"/>
          <w:right w:w="0" w:type="dxa"/>
        </w:tblCellMar>
        <w:tblLook w:val="04A0" w:firstRow="1" w:lastRow="0" w:firstColumn="1" w:lastColumn="0" w:noHBand="0" w:noVBand="1"/>
      </w:tblPr>
      <w:tblGrid>
        <w:gridCol w:w="3034"/>
        <w:gridCol w:w="2134"/>
        <w:gridCol w:w="4159"/>
      </w:tblGrid>
      <w:tr w:rsidR="00DC7687" w:rsidTr="00DC768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687" w:rsidRDefault="00DC7687">
            <w:pPr>
              <w:rPr>
                <w:color w:val="1F1F1F"/>
              </w:rPr>
            </w:pPr>
            <w:r>
              <w:rPr>
                <w:rStyle w:val="lev"/>
                <w:color w:val="1F1F1F"/>
                <w:bdr w:val="none" w:sz="0" w:space="0" w:color="auto" w:frame="1"/>
              </w:rPr>
              <w:t>Votre besoin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687" w:rsidRDefault="00DC7687">
            <w:pPr>
              <w:rPr>
                <w:color w:val="1F1F1F"/>
              </w:rPr>
            </w:pPr>
            <w:r>
              <w:rPr>
                <w:rStyle w:val="lev"/>
                <w:color w:val="1F1F1F"/>
                <w:bdr w:val="none" w:sz="0" w:space="0" w:color="auto" w:frame="1"/>
              </w:rPr>
              <w:t>Outil recommandé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687" w:rsidRDefault="00DC7687">
            <w:pPr>
              <w:rPr>
                <w:color w:val="1F1F1F"/>
              </w:rPr>
            </w:pPr>
            <w:r>
              <w:rPr>
                <w:rStyle w:val="lev"/>
                <w:color w:val="1F1F1F"/>
                <w:bdr w:val="none" w:sz="0" w:space="0" w:color="auto" w:frame="1"/>
              </w:rPr>
              <w:t>Point fort</w:t>
            </w:r>
          </w:p>
        </w:tc>
      </w:tr>
      <w:tr w:rsidR="00DC7687" w:rsidTr="00DC76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687" w:rsidRDefault="00DC7687">
            <w:pPr>
              <w:rPr>
                <w:color w:val="1F1F1F"/>
              </w:rPr>
            </w:pPr>
            <w:r>
              <w:rPr>
                <w:b/>
                <w:bCs/>
                <w:color w:val="1F1F1F"/>
                <w:bdr w:val="none" w:sz="0" w:space="0" w:color="auto" w:frame="1"/>
              </w:rPr>
              <w:t>Simple et beau (WordPress)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687" w:rsidRDefault="00DC7687">
            <w:pPr>
              <w:rPr>
                <w:color w:val="1F1F1F"/>
              </w:rPr>
            </w:pPr>
            <w:r>
              <w:rPr>
                <w:b/>
                <w:bCs/>
                <w:color w:val="1F1F1F"/>
                <w:bdr w:val="none" w:sz="0" w:space="0" w:color="auto" w:frame="1"/>
              </w:rPr>
              <w:t>Local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687" w:rsidRDefault="00DC7687">
            <w:pPr>
              <w:rPr>
                <w:color w:val="1F1F1F"/>
              </w:rPr>
            </w:pPr>
            <w:r>
              <w:rPr>
                <w:color w:val="1F1F1F"/>
                <w:bdr w:val="none" w:sz="0" w:space="0" w:color="auto" w:frame="1"/>
              </w:rPr>
              <w:t>Interface intuitive et HTTPS facile.</w:t>
            </w:r>
          </w:p>
        </w:tc>
      </w:tr>
      <w:tr w:rsidR="00DC7687" w:rsidTr="00DC76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687" w:rsidRDefault="00DC7687">
            <w:pPr>
              <w:rPr>
                <w:color w:val="1F1F1F"/>
              </w:rPr>
            </w:pPr>
            <w:r>
              <w:rPr>
                <w:b/>
                <w:bCs/>
                <w:color w:val="1F1F1F"/>
                <w:bdr w:val="none" w:sz="0" w:space="0" w:color="auto" w:frame="1"/>
              </w:rPr>
              <w:t>Léger et puissant (Windows)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687" w:rsidRDefault="00DC7687">
            <w:pPr>
              <w:rPr>
                <w:color w:val="1F1F1F"/>
              </w:rPr>
            </w:pPr>
            <w:r>
              <w:rPr>
                <w:b/>
                <w:bCs/>
                <w:color w:val="1F1F1F"/>
                <w:bdr w:val="none" w:sz="0" w:space="0" w:color="auto" w:frame="1"/>
              </w:rPr>
              <w:t>Laragon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687" w:rsidRDefault="00DC7687">
            <w:pPr>
              <w:rPr>
                <w:color w:val="1F1F1F"/>
              </w:rPr>
            </w:pPr>
            <w:r>
              <w:rPr>
                <w:color w:val="1F1F1F"/>
                <w:bdr w:val="none" w:sz="0" w:space="0" w:color="auto" w:frame="1"/>
              </w:rPr>
              <w:t>Gestion des versions PHP ultra-simple.</w:t>
            </w:r>
          </w:p>
        </w:tc>
      </w:tr>
      <w:tr w:rsidR="00DC7687" w:rsidTr="00DC76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687" w:rsidRDefault="00DC7687">
            <w:pPr>
              <w:rPr>
                <w:color w:val="1F1F1F"/>
              </w:rPr>
            </w:pPr>
            <w:r>
              <w:rPr>
                <w:b/>
                <w:bCs/>
                <w:color w:val="1F1F1F"/>
                <w:bdr w:val="none" w:sz="0" w:space="0" w:color="auto" w:frame="1"/>
              </w:rPr>
              <w:t>Standard industriel / Pro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687" w:rsidRDefault="00DC7687">
            <w:pPr>
              <w:rPr>
                <w:color w:val="1F1F1F"/>
              </w:rPr>
            </w:pPr>
            <w:r>
              <w:rPr>
                <w:b/>
                <w:bCs/>
                <w:color w:val="1F1F1F"/>
                <w:bdr w:val="none" w:sz="0" w:space="0" w:color="auto" w:frame="1"/>
              </w:rPr>
              <w:t>Docker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687" w:rsidRDefault="00DC7687">
            <w:pPr>
              <w:rPr>
                <w:color w:val="1F1F1F"/>
              </w:rPr>
            </w:pPr>
            <w:r>
              <w:rPr>
                <w:color w:val="1F1F1F"/>
                <w:bdr w:val="none" w:sz="0" w:space="0" w:color="auto" w:frame="1"/>
              </w:rPr>
              <w:t>Isolation parfaite des environnements.</w:t>
            </w:r>
          </w:p>
        </w:tc>
      </w:tr>
      <w:tr w:rsidR="00DC7687" w:rsidTr="00DC76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687" w:rsidRDefault="00DC7687">
            <w:pPr>
              <w:rPr>
                <w:color w:val="1F1F1F"/>
              </w:rPr>
            </w:pPr>
            <w:r>
              <w:rPr>
                <w:b/>
                <w:bCs/>
                <w:color w:val="1F1F1F"/>
                <w:bdr w:val="none" w:sz="0" w:space="0" w:color="auto" w:frame="1"/>
              </w:rPr>
              <w:t>Classique (Tout-en-un)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687" w:rsidRDefault="00DC7687">
            <w:pPr>
              <w:rPr>
                <w:color w:val="1F1F1F"/>
              </w:rPr>
            </w:pPr>
            <w:r>
              <w:rPr>
                <w:b/>
                <w:bCs/>
                <w:color w:val="1F1F1F"/>
                <w:bdr w:val="none" w:sz="0" w:space="0" w:color="auto" w:frame="1"/>
              </w:rPr>
              <w:t>XAMPP / WAMP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687" w:rsidRDefault="00DC7687">
            <w:pPr>
              <w:rPr>
                <w:color w:val="1F1F1F"/>
              </w:rPr>
            </w:pPr>
            <w:r>
              <w:rPr>
                <w:color w:val="1F1F1F"/>
                <w:bdr w:val="none" w:sz="0" w:space="0" w:color="auto" w:frame="1"/>
              </w:rPr>
              <w:t>Grande communauté et tutoriels partout.</w:t>
            </w:r>
          </w:p>
        </w:tc>
      </w:tr>
    </w:tbl>
    <w:p w:rsidR="00DC7687" w:rsidRDefault="00DC7687" w:rsidP="00DC7687">
      <w:pPr>
        <w:pStyle w:val="NormalWeb"/>
        <w:spacing w:after="0" w:afterAutospacing="0"/>
        <w:rPr>
          <w:color w:val="1F1F1F"/>
        </w:rPr>
      </w:pPr>
      <w:r>
        <w:rPr>
          <w:b/>
          <w:bCs/>
          <w:color w:val="1F1F1F"/>
          <w:bdr w:val="none" w:sz="0" w:space="0" w:color="auto" w:frame="1"/>
        </w:rPr>
        <w:t>Conseil d'expert :</w:t>
      </w:r>
      <w:r>
        <w:rPr>
          <w:color w:val="1F1F1F"/>
        </w:rPr>
        <w:t xml:space="preserve"> Si vous êtes sur Windows, essayez </w:t>
      </w:r>
      <w:r>
        <w:rPr>
          <w:b/>
          <w:bCs/>
          <w:color w:val="1F1F1F"/>
          <w:bdr w:val="none" w:sz="0" w:space="0" w:color="auto" w:frame="1"/>
        </w:rPr>
        <w:t>Laragon</w:t>
      </w:r>
      <w:r>
        <w:rPr>
          <w:color w:val="1F1F1F"/>
        </w:rPr>
        <w:t xml:space="preserve"> avant XAMPP. Il est beaucoup plus moderne, gère les noms de domaine locaux automatiquement (ex: </w:t>
      </w:r>
      <w:r>
        <w:rPr>
          <w:rStyle w:val="CodeHTML"/>
          <w:color w:val="444746"/>
          <w:bdr w:val="none" w:sz="0" w:space="0" w:color="auto" w:frame="1"/>
        </w:rPr>
        <w:t>monprojet.test</w:t>
      </w:r>
      <w:r>
        <w:rPr>
          <w:color w:val="1F1F1F"/>
        </w:rPr>
        <w:t>) et ne ralentit pas votre système.</w:t>
      </w:r>
    </w:p>
    <w:p w:rsidR="00DC7687" w:rsidRDefault="00DC7687" w:rsidP="00DC7687">
      <w:pPr>
        <w:pStyle w:val="NormalWeb"/>
        <w:spacing w:after="240" w:afterAutospacing="0"/>
        <w:rPr>
          <w:color w:val="1F1F1F"/>
        </w:rPr>
      </w:pPr>
      <w:r>
        <w:rPr>
          <w:color w:val="1F1F1F"/>
        </w:rPr>
        <w:t>Souhaitez-vous que je vous guide pour l'installation de l'un de ces outils ?</w:t>
      </w:r>
    </w:p>
    <w:p w:rsidR="00DC7687" w:rsidRPr="00DC7687" w:rsidRDefault="00DC7687" w:rsidP="00812E12">
      <w:pPr>
        <w:rPr>
          <w:b/>
          <w:color w:val="FF0000"/>
        </w:rPr>
      </w:pPr>
    </w:p>
    <w:sectPr w:rsidR="00DC7687" w:rsidRPr="00DC768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515FD"/>
    <w:multiLevelType w:val="multilevel"/>
    <w:tmpl w:val="A1C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83DAC"/>
    <w:multiLevelType w:val="multilevel"/>
    <w:tmpl w:val="7FD4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3326A"/>
    <w:multiLevelType w:val="multilevel"/>
    <w:tmpl w:val="7AB01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97ED9"/>
    <w:multiLevelType w:val="multilevel"/>
    <w:tmpl w:val="55DA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80A1B"/>
    <w:multiLevelType w:val="multilevel"/>
    <w:tmpl w:val="A52C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34E2F"/>
    <w:multiLevelType w:val="multilevel"/>
    <w:tmpl w:val="2F44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8248B"/>
    <w:multiLevelType w:val="multilevel"/>
    <w:tmpl w:val="443E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A1B4E"/>
    <w:multiLevelType w:val="multilevel"/>
    <w:tmpl w:val="6F40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96C52"/>
    <w:multiLevelType w:val="multilevel"/>
    <w:tmpl w:val="86CA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73DE4"/>
    <w:multiLevelType w:val="multilevel"/>
    <w:tmpl w:val="1AFE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A74EE"/>
    <w:multiLevelType w:val="multilevel"/>
    <w:tmpl w:val="4FDAA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3405C0"/>
    <w:multiLevelType w:val="multilevel"/>
    <w:tmpl w:val="9D7C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D0FB1"/>
    <w:multiLevelType w:val="multilevel"/>
    <w:tmpl w:val="37AE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61B06"/>
    <w:multiLevelType w:val="multilevel"/>
    <w:tmpl w:val="FD1E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523E1"/>
    <w:multiLevelType w:val="multilevel"/>
    <w:tmpl w:val="3848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E5E25"/>
    <w:multiLevelType w:val="multilevel"/>
    <w:tmpl w:val="078C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F650E"/>
    <w:multiLevelType w:val="multilevel"/>
    <w:tmpl w:val="350E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31366"/>
    <w:multiLevelType w:val="multilevel"/>
    <w:tmpl w:val="BBCC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FF59E7"/>
    <w:multiLevelType w:val="multilevel"/>
    <w:tmpl w:val="6D3C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F407A"/>
    <w:multiLevelType w:val="multilevel"/>
    <w:tmpl w:val="97A0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F7789F"/>
    <w:multiLevelType w:val="multilevel"/>
    <w:tmpl w:val="756C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B2F43"/>
    <w:multiLevelType w:val="multilevel"/>
    <w:tmpl w:val="C36E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FE5C64"/>
    <w:multiLevelType w:val="multilevel"/>
    <w:tmpl w:val="49B6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657E2"/>
    <w:multiLevelType w:val="multilevel"/>
    <w:tmpl w:val="821A9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740134"/>
    <w:multiLevelType w:val="multilevel"/>
    <w:tmpl w:val="D1C8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9647BB"/>
    <w:multiLevelType w:val="multilevel"/>
    <w:tmpl w:val="147E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1B1C6C"/>
    <w:multiLevelType w:val="multilevel"/>
    <w:tmpl w:val="08B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C63DB"/>
    <w:multiLevelType w:val="multilevel"/>
    <w:tmpl w:val="41AE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B657EF"/>
    <w:multiLevelType w:val="multilevel"/>
    <w:tmpl w:val="7EFC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322F56"/>
    <w:multiLevelType w:val="multilevel"/>
    <w:tmpl w:val="469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7A0C7C"/>
    <w:multiLevelType w:val="multilevel"/>
    <w:tmpl w:val="3A48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6B4B12"/>
    <w:multiLevelType w:val="multilevel"/>
    <w:tmpl w:val="702C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217B06"/>
    <w:multiLevelType w:val="multilevel"/>
    <w:tmpl w:val="C56C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A2129A"/>
    <w:multiLevelType w:val="multilevel"/>
    <w:tmpl w:val="9C66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D6DFE"/>
    <w:multiLevelType w:val="multilevel"/>
    <w:tmpl w:val="005AE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4B214C"/>
    <w:multiLevelType w:val="multilevel"/>
    <w:tmpl w:val="1BBA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153F00"/>
    <w:multiLevelType w:val="multilevel"/>
    <w:tmpl w:val="411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513A48"/>
    <w:multiLevelType w:val="multilevel"/>
    <w:tmpl w:val="5AC4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734848"/>
    <w:multiLevelType w:val="multilevel"/>
    <w:tmpl w:val="7316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0E6B55"/>
    <w:multiLevelType w:val="multilevel"/>
    <w:tmpl w:val="E80C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0F7853"/>
    <w:multiLevelType w:val="multilevel"/>
    <w:tmpl w:val="D2D0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657032"/>
    <w:multiLevelType w:val="multilevel"/>
    <w:tmpl w:val="194C0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397A71"/>
    <w:multiLevelType w:val="multilevel"/>
    <w:tmpl w:val="2FC6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B70612"/>
    <w:multiLevelType w:val="multilevel"/>
    <w:tmpl w:val="16EE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870C41"/>
    <w:multiLevelType w:val="multilevel"/>
    <w:tmpl w:val="B0CA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974DAD"/>
    <w:multiLevelType w:val="multilevel"/>
    <w:tmpl w:val="3CA8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D528EB"/>
    <w:multiLevelType w:val="multilevel"/>
    <w:tmpl w:val="16D6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183B59"/>
    <w:multiLevelType w:val="multilevel"/>
    <w:tmpl w:val="19509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F03855"/>
    <w:multiLevelType w:val="multilevel"/>
    <w:tmpl w:val="B6EC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F738D3"/>
    <w:multiLevelType w:val="multilevel"/>
    <w:tmpl w:val="8B3A9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0C74F7"/>
    <w:multiLevelType w:val="multilevel"/>
    <w:tmpl w:val="0E4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6"/>
  </w:num>
  <w:num w:numId="3">
    <w:abstractNumId w:val="34"/>
  </w:num>
  <w:num w:numId="4">
    <w:abstractNumId w:val="22"/>
  </w:num>
  <w:num w:numId="5">
    <w:abstractNumId w:val="27"/>
  </w:num>
  <w:num w:numId="6">
    <w:abstractNumId w:val="36"/>
  </w:num>
  <w:num w:numId="7">
    <w:abstractNumId w:val="10"/>
  </w:num>
  <w:num w:numId="8">
    <w:abstractNumId w:val="20"/>
  </w:num>
  <w:num w:numId="9">
    <w:abstractNumId w:val="41"/>
  </w:num>
  <w:num w:numId="10">
    <w:abstractNumId w:val="49"/>
  </w:num>
  <w:num w:numId="11">
    <w:abstractNumId w:val="47"/>
  </w:num>
  <w:num w:numId="12">
    <w:abstractNumId w:val="15"/>
  </w:num>
  <w:num w:numId="13">
    <w:abstractNumId w:val="28"/>
  </w:num>
  <w:num w:numId="14">
    <w:abstractNumId w:val="14"/>
  </w:num>
  <w:num w:numId="15">
    <w:abstractNumId w:val="39"/>
  </w:num>
  <w:num w:numId="16">
    <w:abstractNumId w:val="11"/>
  </w:num>
  <w:num w:numId="17">
    <w:abstractNumId w:val="46"/>
  </w:num>
  <w:num w:numId="18">
    <w:abstractNumId w:val="50"/>
  </w:num>
  <w:num w:numId="19">
    <w:abstractNumId w:val="33"/>
  </w:num>
  <w:num w:numId="20">
    <w:abstractNumId w:val="25"/>
  </w:num>
  <w:num w:numId="21">
    <w:abstractNumId w:val="0"/>
  </w:num>
  <w:num w:numId="22">
    <w:abstractNumId w:val="3"/>
  </w:num>
  <w:num w:numId="23">
    <w:abstractNumId w:val="37"/>
  </w:num>
  <w:num w:numId="24">
    <w:abstractNumId w:val="19"/>
  </w:num>
  <w:num w:numId="25">
    <w:abstractNumId w:val="21"/>
  </w:num>
  <w:num w:numId="26">
    <w:abstractNumId w:val="8"/>
  </w:num>
  <w:num w:numId="27">
    <w:abstractNumId w:val="18"/>
  </w:num>
  <w:num w:numId="28">
    <w:abstractNumId w:val="13"/>
  </w:num>
  <w:num w:numId="29">
    <w:abstractNumId w:val="43"/>
  </w:num>
  <w:num w:numId="30">
    <w:abstractNumId w:val="16"/>
  </w:num>
  <w:num w:numId="31">
    <w:abstractNumId w:val="30"/>
  </w:num>
  <w:num w:numId="32">
    <w:abstractNumId w:val="9"/>
  </w:num>
  <w:num w:numId="33">
    <w:abstractNumId w:val="7"/>
  </w:num>
  <w:num w:numId="34">
    <w:abstractNumId w:val="45"/>
  </w:num>
  <w:num w:numId="35">
    <w:abstractNumId w:val="44"/>
  </w:num>
  <w:num w:numId="36">
    <w:abstractNumId w:val="4"/>
  </w:num>
  <w:num w:numId="37">
    <w:abstractNumId w:val="24"/>
  </w:num>
  <w:num w:numId="38">
    <w:abstractNumId w:val="38"/>
  </w:num>
  <w:num w:numId="39">
    <w:abstractNumId w:val="29"/>
  </w:num>
  <w:num w:numId="40">
    <w:abstractNumId w:val="6"/>
  </w:num>
  <w:num w:numId="41">
    <w:abstractNumId w:val="32"/>
  </w:num>
  <w:num w:numId="42">
    <w:abstractNumId w:val="23"/>
  </w:num>
  <w:num w:numId="43">
    <w:abstractNumId w:val="48"/>
  </w:num>
  <w:num w:numId="44">
    <w:abstractNumId w:val="40"/>
  </w:num>
  <w:num w:numId="45">
    <w:abstractNumId w:val="5"/>
  </w:num>
  <w:num w:numId="46">
    <w:abstractNumId w:val="31"/>
  </w:num>
  <w:num w:numId="47">
    <w:abstractNumId w:val="17"/>
  </w:num>
  <w:num w:numId="48">
    <w:abstractNumId w:val="12"/>
  </w:num>
  <w:num w:numId="49">
    <w:abstractNumId w:val="1"/>
  </w:num>
  <w:num w:numId="50">
    <w:abstractNumId w:val="42"/>
  </w:num>
  <w:num w:numId="51">
    <w:abstractNumId w:val="3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F0C"/>
    <w:rsid w:val="0003730B"/>
    <w:rsid w:val="000601D2"/>
    <w:rsid w:val="00150F0C"/>
    <w:rsid w:val="00166B02"/>
    <w:rsid w:val="001B74F6"/>
    <w:rsid w:val="001C6DB8"/>
    <w:rsid w:val="001F49ED"/>
    <w:rsid w:val="00235E84"/>
    <w:rsid w:val="002B336C"/>
    <w:rsid w:val="00330D05"/>
    <w:rsid w:val="005A42BA"/>
    <w:rsid w:val="005B0FBD"/>
    <w:rsid w:val="006C6C68"/>
    <w:rsid w:val="00784553"/>
    <w:rsid w:val="00812E12"/>
    <w:rsid w:val="00840148"/>
    <w:rsid w:val="008B5846"/>
    <w:rsid w:val="00A1307A"/>
    <w:rsid w:val="00B90723"/>
    <w:rsid w:val="00BA508A"/>
    <w:rsid w:val="00C21C26"/>
    <w:rsid w:val="00CB73BB"/>
    <w:rsid w:val="00D10B5F"/>
    <w:rsid w:val="00DB55FE"/>
    <w:rsid w:val="00DC7687"/>
    <w:rsid w:val="00E20537"/>
    <w:rsid w:val="00E42807"/>
    <w:rsid w:val="00E76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5BD0A"/>
  <w15:chartTrackingRefBased/>
  <w15:docId w15:val="{211FECD2-7302-4404-872F-EE4C94DDE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0F0C"/>
    <w:rPr>
      <w:lang w:val="fr-FR"/>
    </w:rPr>
  </w:style>
  <w:style w:type="paragraph" w:styleId="Titre1">
    <w:name w:val="heading 1"/>
    <w:basedOn w:val="Normal"/>
    <w:next w:val="Normal"/>
    <w:link w:val="Titre1Car"/>
    <w:uiPriority w:val="9"/>
    <w:qFormat/>
    <w:rsid w:val="00150F0C"/>
    <w:pPr>
      <w:keepNext/>
      <w:keepLines/>
      <w:pBdr>
        <w:bottom w:val="single" w:sz="12" w:space="1" w:color="5B9BD5" w:themeColor="accent1"/>
      </w:pBdr>
      <w:spacing w:before="480" w:after="0" w:line="276" w:lineRule="auto"/>
      <w:outlineLvl w:val="0"/>
    </w:pPr>
    <w:rPr>
      <w:rFonts w:asciiTheme="majorHAnsi" w:eastAsiaTheme="majorEastAsia" w:hAnsiTheme="majorHAnsi" w:cstheme="majorBidi"/>
      <w:bCs/>
      <w:color w:val="000000" w:themeColor="text1"/>
      <w:sz w:val="52"/>
      <w:szCs w:val="28"/>
    </w:rPr>
  </w:style>
  <w:style w:type="paragraph" w:styleId="Titre2">
    <w:name w:val="heading 2"/>
    <w:basedOn w:val="Normal"/>
    <w:next w:val="Normal"/>
    <w:link w:val="Titre2Car"/>
    <w:uiPriority w:val="9"/>
    <w:unhideWhenUsed/>
    <w:qFormat/>
    <w:rsid w:val="00150F0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150F0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50F0C"/>
    <w:rPr>
      <w:rFonts w:asciiTheme="majorHAnsi" w:eastAsiaTheme="majorEastAsia" w:hAnsiTheme="majorHAnsi" w:cstheme="majorBidi"/>
      <w:bCs/>
      <w:color w:val="000000" w:themeColor="text1"/>
      <w:sz w:val="52"/>
      <w:szCs w:val="28"/>
      <w:lang w:val="fr-FR"/>
    </w:rPr>
  </w:style>
  <w:style w:type="character" w:customStyle="1" w:styleId="Titre2Car">
    <w:name w:val="Titre 2 Car"/>
    <w:basedOn w:val="Policepardfaut"/>
    <w:link w:val="Titre2"/>
    <w:uiPriority w:val="9"/>
    <w:rsid w:val="00150F0C"/>
    <w:rPr>
      <w:rFonts w:asciiTheme="majorHAnsi" w:eastAsiaTheme="majorEastAsia" w:hAnsiTheme="majorHAnsi" w:cstheme="majorBidi"/>
      <w:color w:val="2E74B5" w:themeColor="accent1" w:themeShade="BF"/>
      <w:sz w:val="26"/>
      <w:szCs w:val="26"/>
      <w:lang w:val="fr-FR"/>
    </w:rPr>
  </w:style>
  <w:style w:type="character" w:customStyle="1" w:styleId="Titre3Car">
    <w:name w:val="Titre 3 Car"/>
    <w:basedOn w:val="Policepardfaut"/>
    <w:link w:val="Titre3"/>
    <w:uiPriority w:val="9"/>
    <w:rsid w:val="00150F0C"/>
    <w:rPr>
      <w:rFonts w:ascii="Times New Roman" w:eastAsia="Times New Roman" w:hAnsi="Times New Roman" w:cs="Times New Roman"/>
      <w:b/>
      <w:bCs/>
      <w:sz w:val="27"/>
      <w:szCs w:val="27"/>
      <w:lang w:val="fr-FR" w:eastAsia="fr-FR"/>
    </w:rPr>
  </w:style>
  <w:style w:type="paragraph" w:styleId="NormalWeb">
    <w:name w:val="Normal (Web)"/>
    <w:basedOn w:val="Normal"/>
    <w:uiPriority w:val="99"/>
    <w:unhideWhenUsed/>
    <w:rsid w:val="00150F0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50F0C"/>
    <w:rPr>
      <w:b/>
      <w:bCs/>
    </w:rPr>
  </w:style>
  <w:style w:type="character" w:styleId="CodeHTML">
    <w:name w:val="HTML Code"/>
    <w:basedOn w:val="Policepardfaut"/>
    <w:uiPriority w:val="99"/>
    <w:semiHidden/>
    <w:unhideWhenUsed/>
    <w:rsid w:val="00150F0C"/>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150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150F0C"/>
    <w:rPr>
      <w:rFonts w:ascii="Courier New" w:eastAsia="Times New Roman" w:hAnsi="Courier New" w:cs="Courier New"/>
      <w:sz w:val="20"/>
      <w:szCs w:val="20"/>
      <w:lang w:val="fr-FR" w:eastAsia="fr-FR"/>
    </w:rPr>
  </w:style>
  <w:style w:type="character" w:customStyle="1" w:styleId="token">
    <w:name w:val="token"/>
    <w:basedOn w:val="Policepardfaut"/>
    <w:rsid w:val="00150F0C"/>
  </w:style>
  <w:style w:type="character" w:styleId="Accentuation">
    <w:name w:val="Emphasis"/>
    <w:basedOn w:val="Policepardfaut"/>
    <w:uiPriority w:val="20"/>
    <w:qFormat/>
    <w:rsid w:val="00784553"/>
    <w:rPr>
      <w:i/>
      <w:iCs/>
    </w:rPr>
  </w:style>
  <w:style w:type="paragraph" w:styleId="Paragraphedeliste">
    <w:name w:val="List Paragraph"/>
    <w:basedOn w:val="Normal"/>
    <w:uiPriority w:val="34"/>
    <w:qFormat/>
    <w:rsid w:val="00BA508A"/>
    <w:pPr>
      <w:ind w:left="720"/>
      <w:contextualSpacing/>
    </w:pPr>
  </w:style>
  <w:style w:type="character" w:styleId="Lienhypertexte">
    <w:name w:val="Hyperlink"/>
    <w:basedOn w:val="Policepardfaut"/>
    <w:uiPriority w:val="99"/>
    <w:unhideWhenUsed/>
    <w:rsid w:val="00812E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321788">
      <w:bodyDiv w:val="1"/>
      <w:marLeft w:val="0"/>
      <w:marRight w:val="0"/>
      <w:marTop w:val="0"/>
      <w:marBottom w:val="0"/>
      <w:divBdr>
        <w:top w:val="none" w:sz="0" w:space="0" w:color="auto"/>
        <w:left w:val="none" w:sz="0" w:space="0" w:color="auto"/>
        <w:bottom w:val="none" w:sz="0" w:space="0" w:color="auto"/>
        <w:right w:val="none" w:sz="0" w:space="0" w:color="auto"/>
      </w:divBdr>
      <w:divsChild>
        <w:div w:id="14180968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7823729">
      <w:bodyDiv w:val="1"/>
      <w:marLeft w:val="0"/>
      <w:marRight w:val="0"/>
      <w:marTop w:val="0"/>
      <w:marBottom w:val="0"/>
      <w:divBdr>
        <w:top w:val="none" w:sz="0" w:space="0" w:color="auto"/>
        <w:left w:val="none" w:sz="0" w:space="0" w:color="auto"/>
        <w:bottom w:val="none" w:sz="0" w:space="0" w:color="auto"/>
        <w:right w:val="none" w:sz="0" w:space="0" w:color="auto"/>
      </w:divBdr>
    </w:div>
    <w:div w:id="158622920">
      <w:bodyDiv w:val="1"/>
      <w:marLeft w:val="0"/>
      <w:marRight w:val="0"/>
      <w:marTop w:val="0"/>
      <w:marBottom w:val="0"/>
      <w:divBdr>
        <w:top w:val="none" w:sz="0" w:space="0" w:color="auto"/>
        <w:left w:val="none" w:sz="0" w:space="0" w:color="auto"/>
        <w:bottom w:val="none" w:sz="0" w:space="0" w:color="auto"/>
        <w:right w:val="none" w:sz="0" w:space="0" w:color="auto"/>
      </w:divBdr>
      <w:divsChild>
        <w:div w:id="9503567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47231883">
      <w:bodyDiv w:val="1"/>
      <w:marLeft w:val="0"/>
      <w:marRight w:val="0"/>
      <w:marTop w:val="0"/>
      <w:marBottom w:val="0"/>
      <w:divBdr>
        <w:top w:val="none" w:sz="0" w:space="0" w:color="auto"/>
        <w:left w:val="none" w:sz="0" w:space="0" w:color="auto"/>
        <w:bottom w:val="none" w:sz="0" w:space="0" w:color="auto"/>
        <w:right w:val="none" w:sz="0" w:space="0" w:color="auto"/>
      </w:divBdr>
    </w:div>
    <w:div w:id="310598592">
      <w:bodyDiv w:val="1"/>
      <w:marLeft w:val="0"/>
      <w:marRight w:val="0"/>
      <w:marTop w:val="0"/>
      <w:marBottom w:val="0"/>
      <w:divBdr>
        <w:top w:val="none" w:sz="0" w:space="0" w:color="auto"/>
        <w:left w:val="none" w:sz="0" w:space="0" w:color="auto"/>
        <w:bottom w:val="none" w:sz="0" w:space="0" w:color="auto"/>
        <w:right w:val="none" w:sz="0" w:space="0" w:color="auto"/>
      </w:divBdr>
    </w:div>
    <w:div w:id="449789453">
      <w:bodyDiv w:val="1"/>
      <w:marLeft w:val="0"/>
      <w:marRight w:val="0"/>
      <w:marTop w:val="0"/>
      <w:marBottom w:val="0"/>
      <w:divBdr>
        <w:top w:val="none" w:sz="0" w:space="0" w:color="auto"/>
        <w:left w:val="none" w:sz="0" w:space="0" w:color="auto"/>
        <w:bottom w:val="none" w:sz="0" w:space="0" w:color="auto"/>
        <w:right w:val="none" w:sz="0" w:space="0" w:color="auto"/>
      </w:divBdr>
    </w:div>
    <w:div w:id="660037600">
      <w:bodyDiv w:val="1"/>
      <w:marLeft w:val="0"/>
      <w:marRight w:val="0"/>
      <w:marTop w:val="0"/>
      <w:marBottom w:val="0"/>
      <w:divBdr>
        <w:top w:val="none" w:sz="0" w:space="0" w:color="auto"/>
        <w:left w:val="none" w:sz="0" w:space="0" w:color="auto"/>
        <w:bottom w:val="none" w:sz="0" w:space="0" w:color="auto"/>
        <w:right w:val="none" w:sz="0" w:space="0" w:color="auto"/>
      </w:divBdr>
    </w:div>
    <w:div w:id="684864868">
      <w:bodyDiv w:val="1"/>
      <w:marLeft w:val="0"/>
      <w:marRight w:val="0"/>
      <w:marTop w:val="0"/>
      <w:marBottom w:val="0"/>
      <w:divBdr>
        <w:top w:val="none" w:sz="0" w:space="0" w:color="auto"/>
        <w:left w:val="none" w:sz="0" w:space="0" w:color="auto"/>
        <w:bottom w:val="none" w:sz="0" w:space="0" w:color="auto"/>
        <w:right w:val="none" w:sz="0" w:space="0" w:color="auto"/>
      </w:divBdr>
      <w:divsChild>
        <w:div w:id="26157580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30150567">
      <w:bodyDiv w:val="1"/>
      <w:marLeft w:val="0"/>
      <w:marRight w:val="0"/>
      <w:marTop w:val="0"/>
      <w:marBottom w:val="0"/>
      <w:divBdr>
        <w:top w:val="none" w:sz="0" w:space="0" w:color="auto"/>
        <w:left w:val="none" w:sz="0" w:space="0" w:color="auto"/>
        <w:bottom w:val="none" w:sz="0" w:space="0" w:color="auto"/>
        <w:right w:val="none" w:sz="0" w:space="0" w:color="auto"/>
      </w:divBdr>
    </w:div>
    <w:div w:id="740251946">
      <w:bodyDiv w:val="1"/>
      <w:marLeft w:val="0"/>
      <w:marRight w:val="0"/>
      <w:marTop w:val="0"/>
      <w:marBottom w:val="0"/>
      <w:divBdr>
        <w:top w:val="none" w:sz="0" w:space="0" w:color="auto"/>
        <w:left w:val="none" w:sz="0" w:space="0" w:color="auto"/>
        <w:bottom w:val="none" w:sz="0" w:space="0" w:color="auto"/>
        <w:right w:val="none" w:sz="0" w:space="0" w:color="auto"/>
      </w:divBdr>
    </w:div>
    <w:div w:id="978340133">
      <w:bodyDiv w:val="1"/>
      <w:marLeft w:val="0"/>
      <w:marRight w:val="0"/>
      <w:marTop w:val="0"/>
      <w:marBottom w:val="0"/>
      <w:divBdr>
        <w:top w:val="none" w:sz="0" w:space="0" w:color="auto"/>
        <w:left w:val="none" w:sz="0" w:space="0" w:color="auto"/>
        <w:bottom w:val="none" w:sz="0" w:space="0" w:color="auto"/>
        <w:right w:val="none" w:sz="0" w:space="0" w:color="auto"/>
      </w:divBdr>
    </w:div>
    <w:div w:id="1137797955">
      <w:bodyDiv w:val="1"/>
      <w:marLeft w:val="0"/>
      <w:marRight w:val="0"/>
      <w:marTop w:val="0"/>
      <w:marBottom w:val="0"/>
      <w:divBdr>
        <w:top w:val="none" w:sz="0" w:space="0" w:color="auto"/>
        <w:left w:val="none" w:sz="0" w:space="0" w:color="auto"/>
        <w:bottom w:val="none" w:sz="0" w:space="0" w:color="auto"/>
        <w:right w:val="none" w:sz="0" w:space="0" w:color="auto"/>
      </w:divBdr>
      <w:divsChild>
        <w:div w:id="198503843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48981079">
      <w:bodyDiv w:val="1"/>
      <w:marLeft w:val="0"/>
      <w:marRight w:val="0"/>
      <w:marTop w:val="0"/>
      <w:marBottom w:val="0"/>
      <w:divBdr>
        <w:top w:val="none" w:sz="0" w:space="0" w:color="auto"/>
        <w:left w:val="none" w:sz="0" w:space="0" w:color="auto"/>
        <w:bottom w:val="none" w:sz="0" w:space="0" w:color="auto"/>
        <w:right w:val="none" w:sz="0" w:space="0" w:color="auto"/>
      </w:divBdr>
    </w:div>
    <w:div w:id="1166819187">
      <w:bodyDiv w:val="1"/>
      <w:marLeft w:val="0"/>
      <w:marRight w:val="0"/>
      <w:marTop w:val="0"/>
      <w:marBottom w:val="0"/>
      <w:divBdr>
        <w:top w:val="none" w:sz="0" w:space="0" w:color="auto"/>
        <w:left w:val="none" w:sz="0" w:space="0" w:color="auto"/>
        <w:bottom w:val="none" w:sz="0" w:space="0" w:color="auto"/>
        <w:right w:val="none" w:sz="0" w:space="0" w:color="auto"/>
      </w:divBdr>
    </w:div>
    <w:div w:id="1208879086">
      <w:bodyDiv w:val="1"/>
      <w:marLeft w:val="0"/>
      <w:marRight w:val="0"/>
      <w:marTop w:val="0"/>
      <w:marBottom w:val="0"/>
      <w:divBdr>
        <w:top w:val="none" w:sz="0" w:space="0" w:color="auto"/>
        <w:left w:val="none" w:sz="0" w:space="0" w:color="auto"/>
        <w:bottom w:val="none" w:sz="0" w:space="0" w:color="auto"/>
        <w:right w:val="none" w:sz="0" w:space="0" w:color="auto"/>
      </w:divBdr>
      <w:divsChild>
        <w:div w:id="756054560">
          <w:blockQuote w:val="1"/>
          <w:marLeft w:val="0"/>
          <w:marRight w:val="0"/>
          <w:marTop w:val="0"/>
          <w:marBottom w:val="0"/>
          <w:divBdr>
            <w:top w:val="none" w:sz="0" w:space="0" w:color="auto"/>
            <w:left w:val="none" w:sz="0" w:space="0" w:color="auto"/>
            <w:bottom w:val="none" w:sz="0" w:space="0" w:color="auto"/>
            <w:right w:val="none" w:sz="0" w:space="0" w:color="auto"/>
          </w:divBdr>
        </w:div>
        <w:div w:id="380716598">
          <w:blockQuote w:val="1"/>
          <w:marLeft w:val="0"/>
          <w:marRight w:val="0"/>
          <w:marTop w:val="0"/>
          <w:marBottom w:val="0"/>
          <w:divBdr>
            <w:top w:val="none" w:sz="0" w:space="0" w:color="auto"/>
            <w:left w:val="none" w:sz="0" w:space="0" w:color="auto"/>
            <w:bottom w:val="none" w:sz="0" w:space="0" w:color="auto"/>
            <w:right w:val="none" w:sz="0" w:space="0" w:color="auto"/>
          </w:divBdr>
        </w:div>
        <w:div w:id="1391616765">
          <w:blockQuote w:val="1"/>
          <w:marLeft w:val="0"/>
          <w:marRight w:val="0"/>
          <w:marTop w:val="0"/>
          <w:marBottom w:val="0"/>
          <w:divBdr>
            <w:top w:val="none" w:sz="0" w:space="0" w:color="auto"/>
            <w:left w:val="none" w:sz="0" w:space="0" w:color="auto"/>
            <w:bottom w:val="none" w:sz="0" w:space="0" w:color="auto"/>
            <w:right w:val="none" w:sz="0" w:space="0" w:color="auto"/>
          </w:divBdr>
        </w:div>
        <w:div w:id="21094985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41717689">
      <w:bodyDiv w:val="1"/>
      <w:marLeft w:val="0"/>
      <w:marRight w:val="0"/>
      <w:marTop w:val="0"/>
      <w:marBottom w:val="0"/>
      <w:divBdr>
        <w:top w:val="none" w:sz="0" w:space="0" w:color="auto"/>
        <w:left w:val="none" w:sz="0" w:space="0" w:color="auto"/>
        <w:bottom w:val="none" w:sz="0" w:space="0" w:color="auto"/>
        <w:right w:val="none" w:sz="0" w:space="0" w:color="auto"/>
      </w:divBdr>
      <w:divsChild>
        <w:div w:id="137789907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42836778">
      <w:bodyDiv w:val="1"/>
      <w:marLeft w:val="0"/>
      <w:marRight w:val="0"/>
      <w:marTop w:val="0"/>
      <w:marBottom w:val="0"/>
      <w:divBdr>
        <w:top w:val="none" w:sz="0" w:space="0" w:color="auto"/>
        <w:left w:val="none" w:sz="0" w:space="0" w:color="auto"/>
        <w:bottom w:val="none" w:sz="0" w:space="0" w:color="auto"/>
        <w:right w:val="none" w:sz="0" w:space="0" w:color="auto"/>
      </w:divBdr>
    </w:div>
    <w:div w:id="1333723789">
      <w:bodyDiv w:val="1"/>
      <w:marLeft w:val="0"/>
      <w:marRight w:val="0"/>
      <w:marTop w:val="0"/>
      <w:marBottom w:val="0"/>
      <w:divBdr>
        <w:top w:val="none" w:sz="0" w:space="0" w:color="auto"/>
        <w:left w:val="none" w:sz="0" w:space="0" w:color="auto"/>
        <w:bottom w:val="none" w:sz="0" w:space="0" w:color="auto"/>
        <w:right w:val="none" w:sz="0" w:space="0" w:color="auto"/>
      </w:divBdr>
    </w:div>
    <w:div w:id="1789424376">
      <w:bodyDiv w:val="1"/>
      <w:marLeft w:val="0"/>
      <w:marRight w:val="0"/>
      <w:marTop w:val="0"/>
      <w:marBottom w:val="0"/>
      <w:divBdr>
        <w:top w:val="none" w:sz="0" w:space="0" w:color="auto"/>
        <w:left w:val="none" w:sz="0" w:space="0" w:color="auto"/>
        <w:bottom w:val="none" w:sz="0" w:space="0" w:color="auto"/>
        <w:right w:val="none" w:sz="0" w:space="0" w:color="auto"/>
      </w:divBdr>
    </w:div>
    <w:div w:id="1806654832">
      <w:bodyDiv w:val="1"/>
      <w:marLeft w:val="0"/>
      <w:marRight w:val="0"/>
      <w:marTop w:val="0"/>
      <w:marBottom w:val="0"/>
      <w:divBdr>
        <w:top w:val="none" w:sz="0" w:space="0" w:color="auto"/>
        <w:left w:val="none" w:sz="0" w:space="0" w:color="auto"/>
        <w:bottom w:val="none" w:sz="0" w:space="0" w:color="auto"/>
        <w:right w:val="none" w:sz="0" w:space="0" w:color="auto"/>
      </w:divBdr>
      <w:divsChild>
        <w:div w:id="47692446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76078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gZ6uwd2ki4s" TargetMode="External"/><Relationship Id="rId13" Type="http://schemas.openxmlformats.org/officeDocument/2006/relationships/hyperlink" Target="https://www.numelion.com/meilleurs-serveurs-web-local-windows.html" TargetMode="External"/><Relationship Id="rId3" Type="http://schemas.openxmlformats.org/officeDocument/2006/relationships/settings" Target="settings.xml"/><Relationship Id="rId7" Type="http://schemas.openxmlformats.org/officeDocument/2006/relationships/hyperlink" Target="https://medium.com/@vikassamvel123/how-to-use-xampp-a-beginners-guide-to-local-web-development-5b8f6817fa28" TargetMode="External"/><Relationship Id="rId12" Type="http://schemas.openxmlformats.org/officeDocument/2006/relationships/hyperlink" Target="https://kinsta.com/fr/blog/mamp-alternativ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outube.com/watch?v=gZ6uwd2ki4s" TargetMode="External"/><Relationship Id="rId11" Type="http://schemas.openxmlformats.org/officeDocument/2006/relationships/hyperlink" Target="https://capitainewp.io/formations/developper-theme-wordpress/pourquoi-travailler-son-site-localement/" TargetMode="External"/><Relationship Id="rId5" Type="http://schemas.openxmlformats.org/officeDocument/2006/relationships/hyperlink" Target="https://www.videns.ai/blogue/trois-approches-pour-deployer-une-application-web-partie-1" TargetMode="External"/><Relationship Id="rId15" Type="http://schemas.openxmlformats.org/officeDocument/2006/relationships/fontTable" Target="fontTable.xml"/><Relationship Id="rId10" Type="http://schemas.openxmlformats.org/officeDocument/2006/relationships/hyperlink" Target="https://foxeet.fr/contenu/meilleurs-outils-deploiement-logiciels" TargetMode="External"/><Relationship Id="rId4" Type="http://schemas.openxmlformats.org/officeDocument/2006/relationships/webSettings" Target="webSettings.xml"/><Relationship Id="rId9" Type="http://schemas.openxmlformats.org/officeDocument/2006/relationships/hyperlink" Target="https://blog.scalefusion.com/fr/meilleurs-outils-de-d%C3%A9ploiement-de-logiciels/" TargetMode="External"/><Relationship Id="rId14" Type="http://schemas.openxmlformats.org/officeDocument/2006/relationships/hyperlink" Target="https://www.ideematic.com/actualites/2023/05/top-outils-developpeu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TotalTime>
  <Pages>32</Pages>
  <Words>7711</Words>
  <Characters>43955</Characters>
  <Application>Microsoft Office Word</Application>
  <DocSecurity>0</DocSecurity>
  <Lines>366</Lines>
  <Paragraphs>103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MOHAMADOU</dc:creator>
  <cp:keywords/>
  <dc:description/>
  <cp:lastModifiedBy>Ing MOHAMADOU</cp:lastModifiedBy>
  <cp:revision>30</cp:revision>
  <dcterms:created xsi:type="dcterms:W3CDTF">2025-06-22T15:06:00Z</dcterms:created>
  <dcterms:modified xsi:type="dcterms:W3CDTF">2026-02-07T23:39:00Z</dcterms:modified>
</cp:coreProperties>
</file>