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47D1" w:rsidRPr="0009604B" w:rsidRDefault="006547D1" w:rsidP="006547D1">
      <w:pPr>
        <w:pStyle w:val="Titre1"/>
        <w:spacing w:line="360" w:lineRule="auto"/>
        <w:rPr>
          <w:rFonts w:ascii="Cambria" w:hAnsi="Cambria"/>
          <w:color w:val="auto"/>
          <w:sz w:val="44"/>
        </w:rPr>
      </w:pPr>
      <w:bookmarkStart w:id="0" w:name="_Toc233684143"/>
      <w:bookmarkStart w:id="1" w:name="_Toc233684222"/>
      <w:bookmarkStart w:id="2" w:name="_Toc233749142"/>
      <w:r w:rsidRPr="0009604B">
        <w:rPr>
          <w:rFonts w:ascii="Cambria" w:hAnsi="Cambria"/>
          <w:color w:val="auto"/>
          <w:sz w:val="44"/>
        </w:rPr>
        <w:t>RÉFÉRENCES BIBLIOGRAPHIQUES</w:t>
      </w:r>
      <w:bookmarkEnd w:id="0"/>
      <w:bookmarkEnd w:id="1"/>
      <w:bookmarkEnd w:id="2"/>
    </w:p>
    <w:p w:rsidR="006547D1" w:rsidRDefault="006547D1" w:rsidP="006547D1">
      <w:pPr>
        <w:pStyle w:val="NormalWeb"/>
      </w:pPr>
      <w:r>
        <w:rPr>
          <w:b/>
          <w:bCs/>
        </w:rPr>
        <w:t xml:space="preserve">1. Référence pour la section 1 (Avantages de la conteneurisation sur le </w:t>
      </w:r>
      <w:proofErr w:type="spellStart"/>
      <w:r>
        <w:rPr>
          <w:b/>
          <w:bCs/>
        </w:rPr>
        <w:t>Bare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Metal</w:t>
      </w:r>
      <w:proofErr w:type="spellEnd"/>
      <w:r>
        <w:rPr>
          <w:b/>
          <w:bCs/>
        </w:rPr>
        <w:t xml:space="preserve"> / VM)</w:t>
      </w:r>
    </w:p>
    <w:p w:rsidR="006547D1" w:rsidRDefault="006547D1" w:rsidP="006547D1">
      <w:pPr>
        <w:pStyle w:val="NormalWeb"/>
        <w:numPr>
          <w:ilvl w:val="0"/>
          <w:numId w:val="1"/>
        </w:numPr>
      </w:pPr>
      <w:r>
        <w:rPr>
          <w:b/>
          <w:bCs/>
        </w:rPr>
        <w:t>Auteurs :</w:t>
      </w:r>
      <w:r>
        <w:t xml:space="preserve"> Claus </w:t>
      </w:r>
      <w:proofErr w:type="spellStart"/>
      <w:r>
        <w:t>Pahl</w:t>
      </w:r>
      <w:proofErr w:type="spellEnd"/>
      <w:r>
        <w:t xml:space="preserve">, Antonio </w:t>
      </w:r>
      <w:proofErr w:type="spellStart"/>
      <w:r>
        <w:t>Brogi</w:t>
      </w:r>
      <w:proofErr w:type="spellEnd"/>
      <w:r>
        <w:t xml:space="preserve">, Jacopo </w:t>
      </w:r>
      <w:proofErr w:type="spellStart"/>
      <w:r>
        <w:t>Soldani</w:t>
      </w:r>
      <w:proofErr w:type="spellEnd"/>
      <w:r>
        <w:t xml:space="preserve">, </w:t>
      </w:r>
      <w:proofErr w:type="spellStart"/>
      <w:r>
        <w:t>Pooyan</w:t>
      </w:r>
      <w:proofErr w:type="spellEnd"/>
      <w:r>
        <w:t xml:space="preserve"> </w:t>
      </w:r>
      <w:proofErr w:type="spellStart"/>
      <w:r>
        <w:t>Jamshidi</w:t>
      </w:r>
      <w:proofErr w:type="spellEnd"/>
    </w:p>
    <w:p w:rsidR="006547D1" w:rsidRPr="00CE182A" w:rsidRDefault="006547D1" w:rsidP="006547D1">
      <w:pPr>
        <w:pStyle w:val="NormalWeb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CE182A">
        <w:rPr>
          <w:b/>
          <w:bCs/>
          <w:lang w:val="en-US"/>
        </w:rPr>
        <w:t>Titre</w:t>
      </w:r>
      <w:proofErr w:type="spellEnd"/>
      <w:r w:rsidRPr="00CE182A">
        <w:rPr>
          <w:b/>
          <w:bCs/>
          <w:lang w:val="en-US"/>
        </w:rPr>
        <w:t xml:space="preserve"> :</w:t>
      </w:r>
      <w:proofErr w:type="gramEnd"/>
      <w:r w:rsidRPr="00CE182A">
        <w:rPr>
          <w:lang w:val="en-US"/>
        </w:rPr>
        <w:t xml:space="preserve"> </w:t>
      </w:r>
      <w:r w:rsidRPr="00CE182A">
        <w:rPr>
          <w:i/>
          <w:iCs/>
          <w:lang w:val="en-US"/>
        </w:rPr>
        <w:t>Cloud Container Technologies: A State-of-the-Art Review</w:t>
      </w:r>
    </w:p>
    <w:p w:rsidR="006547D1" w:rsidRDefault="006547D1" w:rsidP="006547D1">
      <w:pPr>
        <w:pStyle w:val="NormalWeb"/>
        <w:numPr>
          <w:ilvl w:val="0"/>
          <w:numId w:val="1"/>
        </w:numPr>
      </w:pPr>
      <w:r>
        <w:rPr>
          <w:b/>
          <w:bCs/>
        </w:rPr>
        <w:t>Revue :</w:t>
      </w:r>
      <w:r>
        <w:t xml:space="preserve"> IEEE Transactions on Cloud </w:t>
      </w:r>
      <w:proofErr w:type="spellStart"/>
      <w:r>
        <w:t>Computing</w:t>
      </w:r>
      <w:proofErr w:type="spellEnd"/>
      <w:r>
        <w:t xml:space="preserve"> (2019)</w:t>
      </w:r>
    </w:p>
    <w:p w:rsidR="006547D1" w:rsidRDefault="006547D1" w:rsidP="006547D1">
      <w:pPr>
        <w:pStyle w:val="NormalWeb"/>
        <w:numPr>
          <w:ilvl w:val="0"/>
          <w:numId w:val="1"/>
        </w:numPr>
      </w:pPr>
      <w:r>
        <w:rPr>
          <w:b/>
          <w:bCs/>
        </w:rPr>
        <w:t xml:space="preserve">Lien direct (IEEE </w:t>
      </w:r>
      <w:proofErr w:type="spellStart"/>
      <w:r>
        <w:rPr>
          <w:b/>
          <w:bCs/>
        </w:rPr>
        <w:t>Xplore</w:t>
      </w:r>
      <w:proofErr w:type="spellEnd"/>
      <w:r>
        <w:rPr>
          <w:b/>
          <w:bCs/>
        </w:rPr>
        <w:t>) :</w:t>
      </w:r>
      <w:r>
        <w:t xml:space="preserve"> </w:t>
      </w:r>
      <w:hyperlink r:id="rId5" w:tgtFrame="_blank" w:history="1">
        <w:r>
          <w:rPr>
            <w:rStyle w:val="Lienhypertexte"/>
          </w:rPr>
          <w:t>https://doi.org/10.1109/TCC.2017.2702586</w:t>
        </w:r>
      </w:hyperlink>
    </w:p>
    <w:p w:rsidR="006547D1" w:rsidRDefault="006547D1" w:rsidP="006547D1">
      <w:pPr>
        <w:pStyle w:val="NormalWeb"/>
        <w:numPr>
          <w:ilvl w:val="0"/>
          <w:numId w:val="1"/>
        </w:numPr>
      </w:pPr>
      <w:r>
        <w:rPr>
          <w:b/>
          <w:bCs/>
        </w:rPr>
        <w:t>Lien alternatif (PDF en accès libre) :</w:t>
      </w:r>
      <w:r>
        <w:t xml:space="preserve"> </w:t>
      </w:r>
      <w:hyperlink r:id="rId6" w:tgtFrame="_blank" w:history="1">
        <w:r>
          <w:rPr>
            <w:rStyle w:val="Lienhypertexte"/>
          </w:rPr>
          <w:t xml:space="preserve">Version </w:t>
        </w:r>
        <w:proofErr w:type="spellStart"/>
        <w:r>
          <w:rPr>
            <w:rStyle w:val="Lienhypertexte"/>
          </w:rPr>
          <w:t>ResearchGate</w:t>
        </w:r>
        <w:proofErr w:type="spellEnd"/>
      </w:hyperlink>
    </w:p>
    <w:p w:rsidR="006547D1" w:rsidRDefault="006547D1" w:rsidP="006547D1">
      <w:pPr>
        <w:pStyle w:val="NormalWeb"/>
      </w:pPr>
      <w:r>
        <w:rPr>
          <w:b/>
          <w:bCs/>
        </w:rPr>
        <w:t xml:space="preserve">2. Référence pour la section 2 (Défis des </w:t>
      </w:r>
      <w:proofErr w:type="spellStart"/>
      <w:r>
        <w:rPr>
          <w:b/>
          <w:bCs/>
        </w:rPr>
        <w:t>Dockerfiles</w:t>
      </w:r>
      <w:proofErr w:type="spellEnd"/>
      <w:r>
        <w:rPr>
          <w:b/>
          <w:bCs/>
        </w:rPr>
        <w:t xml:space="preserve"> manuels et besoin d'automatisation)</w:t>
      </w:r>
    </w:p>
    <w:p w:rsidR="006547D1" w:rsidRPr="00CE182A" w:rsidRDefault="006547D1" w:rsidP="006547D1">
      <w:pPr>
        <w:pStyle w:val="NormalWeb"/>
        <w:numPr>
          <w:ilvl w:val="0"/>
          <w:numId w:val="2"/>
        </w:numPr>
        <w:rPr>
          <w:lang w:val="en-US"/>
        </w:rPr>
      </w:pPr>
      <w:proofErr w:type="gramStart"/>
      <w:r w:rsidRPr="00CE182A">
        <w:rPr>
          <w:b/>
          <w:bCs/>
          <w:lang w:val="en-US"/>
        </w:rPr>
        <w:t>Auteurs :</w:t>
      </w:r>
      <w:proofErr w:type="gramEnd"/>
      <w:r w:rsidRPr="00CE182A">
        <w:rPr>
          <w:lang w:val="en-US"/>
        </w:rPr>
        <w:t xml:space="preserve"> Jürgen </w:t>
      </w:r>
      <w:proofErr w:type="spellStart"/>
      <w:r w:rsidRPr="00CE182A">
        <w:rPr>
          <w:lang w:val="en-US"/>
        </w:rPr>
        <w:t>Cito</w:t>
      </w:r>
      <w:proofErr w:type="spellEnd"/>
      <w:r w:rsidRPr="00CE182A">
        <w:rPr>
          <w:lang w:val="en-US"/>
        </w:rPr>
        <w:t xml:space="preserve">, Gerald </w:t>
      </w:r>
      <w:proofErr w:type="spellStart"/>
      <w:r w:rsidRPr="00CE182A">
        <w:rPr>
          <w:lang w:val="en-US"/>
        </w:rPr>
        <w:t>Schermann</w:t>
      </w:r>
      <w:proofErr w:type="spellEnd"/>
      <w:r w:rsidRPr="00CE182A">
        <w:rPr>
          <w:lang w:val="en-US"/>
        </w:rPr>
        <w:t xml:space="preserve">, Johannes E. </w:t>
      </w:r>
      <w:proofErr w:type="spellStart"/>
      <w:r w:rsidRPr="00CE182A">
        <w:rPr>
          <w:lang w:val="en-US"/>
        </w:rPr>
        <w:t>Wittern</w:t>
      </w:r>
      <w:proofErr w:type="spellEnd"/>
      <w:r w:rsidRPr="00CE182A">
        <w:rPr>
          <w:lang w:val="en-US"/>
        </w:rPr>
        <w:t xml:space="preserve">, Philipp </w:t>
      </w:r>
      <w:proofErr w:type="spellStart"/>
      <w:r w:rsidRPr="00CE182A">
        <w:rPr>
          <w:lang w:val="en-US"/>
        </w:rPr>
        <w:t>Leitner</w:t>
      </w:r>
      <w:proofErr w:type="spellEnd"/>
      <w:r w:rsidRPr="00CE182A">
        <w:rPr>
          <w:lang w:val="en-US"/>
        </w:rPr>
        <w:t xml:space="preserve">, Andy </w:t>
      </w:r>
      <w:proofErr w:type="spellStart"/>
      <w:r w:rsidRPr="00CE182A">
        <w:rPr>
          <w:lang w:val="en-US"/>
        </w:rPr>
        <w:t>Zaidman</w:t>
      </w:r>
      <w:proofErr w:type="spellEnd"/>
      <w:r w:rsidRPr="00CE182A">
        <w:rPr>
          <w:lang w:val="en-US"/>
        </w:rPr>
        <w:t>, Harald C. Gall</w:t>
      </w:r>
    </w:p>
    <w:p w:rsidR="006547D1" w:rsidRPr="00CE182A" w:rsidRDefault="006547D1" w:rsidP="006547D1">
      <w:pPr>
        <w:pStyle w:val="NormalWeb"/>
        <w:numPr>
          <w:ilvl w:val="0"/>
          <w:numId w:val="2"/>
        </w:numPr>
        <w:rPr>
          <w:lang w:val="en-US"/>
        </w:rPr>
      </w:pPr>
      <w:proofErr w:type="spellStart"/>
      <w:proofErr w:type="gramStart"/>
      <w:r w:rsidRPr="00CE182A">
        <w:rPr>
          <w:b/>
          <w:bCs/>
          <w:lang w:val="en-US"/>
        </w:rPr>
        <w:t>Titre</w:t>
      </w:r>
      <w:proofErr w:type="spellEnd"/>
      <w:r w:rsidRPr="00CE182A">
        <w:rPr>
          <w:b/>
          <w:bCs/>
          <w:lang w:val="en-US"/>
        </w:rPr>
        <w:t xml:space="preserve"> :</w:t>
      </w:r>
      <w:proofErr w:type="gramEnd"/>
      <w:r w:rsidRPr="00CE182A">
        <w:rPr>
          <w:lang w:val="en-US"/>
        </w:rPr>
        <w:t xml:space="preserve"> </w:t>
      </w:r>
      <w:r w:rsidRPr="00CE182A">
        <w:rPr>
          <w:i/>
          <w:iCs/>
          <w:lang w:val="en-US"/>
        </w:rPr>
        <w:t xml:space="preserve">An empirical analysis of technical debt in </w:t>
      </w:r>
      <w:proofErr w:type="spellStart"/>
      <w:r w:rsidRPr="00CE182A">
        <w:rPr>
          <w:i/>
          <w:iCs/>
          <w:lang w:val="en-US"/>
        </w:rPr>
        <w:t>Dockerfiles</w:t>
      </w:r>
      <w:proofErr w:type="spellEnd"/>
    </w:p>
    <w:p w:rsidR="006547D1" w:rsidRPr="00CE182A" w:rsidRDefault="006547D1" w:rsidP="006547D1">
      <w:pPr>
        <w:pStyle w:val="NormalWeb"/>
        <w:numPr>
          <w:ilvl w:val="0"/>
          <w:numId w:val="2"/>
        </w:numPr>
        <w:rPr>
          <w:lang w:val="en-US"/>
        </w:rPr>
      </w:pPr>
      <w:proofErr w:type="spellStart"/>
      <w:proofErr w:type="gramStart"/>
      <w:r w:rsidRPr="00CE182A">
        <w:rPr>
          <w:b/>
          <w:bCs/>
          <w:lang w:val="en-US"/>
        </w:rPr>
        <w:t>Conférence</w:t>
      </w:r>
      <w:proofErr w:type="spellEnd"/>
      <w:r w:rsidRPr="00CE182A">
        <w:rPr>
          <w:b/>
          <w:bCs/>
          <w:lang w:val="en-US"/>
        </w:rPr>
        <w:t xml:space="preserve"> :</w:t>
      </w:r>
      <w:proofErr w:type="gramEnd"/>
      <w:r w:rsidRPr="00CE182A">
        <w:rPr>
          <w:lang w:val="en-US"/>
        </w:rPr>
        <w:t xml:space="preserve"> Proceedings of the 2017 11th Joint Meeting on Foundations of Software Engineering (ACM ESEC/FSE)</w:t>
      </w:r>
    </w:p>
    <w:p w:rsidR="006547D1" w:rsidRDefault="006547D1" w:rsidP="006547D1">
      <w:pPr>
        <w:pStyle w:val="NormalWeb"/>
        <w:numPr>
          <w:ilvl w:val="0"/>
          <w:numId w:val="2"/>
        </w:numPr>
      </w:pPr>
      <w:r>
        <w:rPr>
          <w:b/>
          <w:bCs/>
        </w:rPr>
        <w:t>Lien direct (ACM Digital Library) :</w:t>
      </w:r>
      <w:r>
        <w:t xml:space="preserve"> </w:t>
      </w:r>
      <w:hyperlink r:id="rId7" w:tgtFrame="_blank" w:history="1">
        <w:r>
          <w:rPr>
            <w:rStyle w:val="Lienhypertexte"/>
          </w:rPr>
          <w:t>https://doi.org/10.1145/3106237.3106277</w:t>
        </w:r>
      </w:hyperlink>
    </w:p>
    <w:p w:rsidR="006547D1" w:rsidRDefault="006547D1" w:rsidP="006547D1">
      <w:pPr>
        <w:pStyle w:val="NormalWeb"/>
        <w:numPr>
          <w:ilvl w:val="0"/>
          <w:numId w:val="2"/>
        </w:numPr>
      </w:pPr>
      <w:r>
        <w:rPr>
          <w:b/>
          <w:bCs/>
        </w:rPr>
        <w:t>Lien alternatif (PDF en accès libre) :</w:t>
      </w:r>
      <w:r>
        <w:t xml:space="preserve"> </w:t>
      </w:r>
      <w:hyperlink r:id="rId8" w:tgtFrame="_blank" w:history="1">
        <w:r>
          <w:rPr>
            <w:rStyle w:val="Lienhypertexte"/>
          </w:rPr>
          <w:t>Version Université de Zurich (UZH)</w:t>
        </w:r>
      </w:hyperlink>
    </w:p>
    <w:p w:rsidR="006547D1" w:rsidRDefault="006547D1" w:rsidP="006547D1">
      <w:pPr>
        <w:pStyle w:val="NormalWeb"/>
      </w:pPr>
      <w:r>
        <w:rPr>
          <w:b/>
          <w:bCs/>
        </w:rPr>
        <w:t>3. Référence pour la section 3 (Architectures Cloud-Native et Orchestration)</w:t>
      </w:r>
    </w:p>
    <w:p w:rsidR="006547D1" w:rsidRDefault="006547D1" w:rsidP="006547D1">
      <w:pPr>
        <w:pStyle w:val="NormalWeb"/>
        <w:numPr>
          <w:ilvl w:val="0"/>
          <w:numId w:val="3"/>
        </w:numPr>
      </w:pPr>
      <w:r>
        <w:rPr>
          <w:b/>
          <w:bCs/>
        </w:rPr>
        <w:t>Auteur :</w:t>
      </w:r>
      <w:r>
        <w:t xml:space="preserve"> </w:t>
      </w:r>
      <w:proofErr w:type="spellStart"/>
      <w:r>
        <w:t>Nane</w:t>
      </w:r>
      <w:proofErr w:type="spellEnd"/>
      <w:r>
        <w:t xml:space="preserve"> </w:t>
      </w:r>
      <w:proofErr w:type="spellStart"/>
      <w:r>
        <w:t>Kratzke</w:t>
      </w:r>
      <w:proofErr w:type="spellEnd"/>
    </w:p>
    <w:p w:rsidR="006547D1" w:rsidRPr="00CE182A" w:rsidRDefault="006547D1" w:rsidP="006547D1">
      <w:pPr>
        <w:pStyle w:val="NormalWeb"/>
        <w:numPr>
          <w:ilvl w:val="0"/>
          <w:numId w:val="3"/>
        </w:numPr>
        <w:rPr>
          <w:lang w:val="en-US"/>
        </w:rPr>
      </w:pPr>
      <w:proofErr w:type="spellStart"/>
      <w:proofErr w:type="gramStart"/>
      <w:r w:rsidRPr="00CE182A">
        <w:rPr>
          <w:b/>
          <w:bCs/>
          <w:lang w:val="en-US"/>
        </w:rPr>
        <w:t>Titre</w:t>
      </w:r>
      <w:proofErr w:type="spellEnd"/>
      <w:r w:rsidRPr="00CE182A">
        <w:rPr>
          <w:b/>
          <w:bCs/>
          <w:lang w:val="en-US"/>
        </w:rPr>
        <w:t xml:space="preserve"> :</w:t>
      </w:r>
      <w:proofErr w:type="gramEnd"/>
      <w:r w:rsidRPr="00CE182A">
        <w:rPr>
          <w:lang w:val="en-US"/>
        </w:rPr>
        <w:t xml:space="preserve"> </w:t>
      </w:r>
      <w:r w:rsidRPr="00CE182A">
        <w:rPr>
          <w:i/>
          <w:iCs/>
          <w:lang w:val="en-US"/>
        </w:rPr>
        <w:t xml:space="preserve">About </w:t>
      </w:r>
      <w:proofErr w:type="spellStart"/>
      <w:r w:rsidRPr="00CE182A">
        <w:rPr>
          <w:i/>
          <w:iCs/>
          <w:lang w:val="en-US"/>
        </w:rPr>
        <w:t>Microservices</w:t>
      </w:r>
      <w:proofErr w:type="spellEnd"/>
      <w:r w:rsidRPr="00CE182A">
        <w:rPr>
          <w:i/>
          <w:iCs/>
          <w:lang w:val="en-US"/>
        </w:rPr>
        <w:t>, Containers and their Orchestration: A Strategic Approach to Cloud-Native Software Architecture</w:t>
      </w:r>
    </w:p>
    <w:p w:rsidR="006547D1" w:rsidRPr="00CE182A" w:rsidRDefault="006547D1" w:rsidP="006547D1">
      <w:pPr>
        <w:pStyle w:val="NormalWeb"/>
        <w:numPr>
          <w:ilvl w:val="0"/>
          <w:numId w:val="3"/>
        </w:numPr>
        <w:rPr>
          <w:lang w:val="en-US"/>
        </w:rPr>
      </w:pPr>
      <w:proofErr w:type="gramStart"/>
      <w:r w:rsidRPr="00CE182A">
        <w:rPr>
          <w:b/>
          <w:bCs/>
          <w:lang w:val="en-US"/>
        </w:rPr>
        <w:t>Journal :</w:t>
      </w:r>
      <w:proofErr w:type="gramEnd"/>
      <w:r w:rsidRPr="00CE182A">
        <w:rPr>
          <w:lang w:val="en-US"/>
        </w:rPr>
        <w:t xml:space="preserve"> Journal of Computer and Communications (2018)</w:t>
      </w:r>
    </w:p>
    <w:p w:rsidR="006547D1" w:rsidRDefault="006547D1" w:rsidP="006547D1">
      <w:pPr>
        <w:pStyle w:val="NormalWeb"/>
        <w:numPr>
          <w:ilvl w:val="0"/>
          <w:numId w:val="3"/>
        </w:numPr>
      </w:pPr>
      <w:r>
        <w:rPr>
          <w:b/>
          <w:bCs/>
        </w:rPr>
        <w:t>Lien direct (DOI) :</w:t>
      </w:r>
      <w:r>
        <w:t xml:space="preserve"> </w:t>
      </w:r>
      <w:hyperlink r:id="rId9" w:tgtFrame="_blank" w:history="1">
        <w:r>
          <w:rPr>
            <w:rStyle w:val="Lienhypertexte"/>
          </w:rPr>
          <w:t>https://doi.org/10.4236/jcc.2018.61013</w:t>
        </w:r>
      </w:hyperlink>
    </w:p>
    <w:p w:rsidR="006547D1" w:rsidRDefault="006547D1" w:rsidP="006547D1">
      <w:pPr>
        <w:pStyle w:val="NormalWeb"/>
        <w:numPr>
          <w:ilvl w:val="0"/>
          <w:numId w:val="3"/>
        </w:numPr>
      </w:pPr>
      <w:r>
        <w:rPr>
          <w:b/>
          <w:bCs/>
        </w:rPr>
        <w:t>Lien alternatif (PDF en accès libre) :</w:t>
      </w:r>
      <w:r>
        <w:t xml:space="preserve"> </w:t>
      </w:r>
      <w:hyperlink r:id="rId10" w:tgtFrame="_blank" w:history="1">
        <w:r>
          <w:rPr>
            <w:rStyle w:val="Lienhypertexte"/>
          </w:rPr>
          <w:t>Version HAL Open Science / Érudit</w:t>
        </w:r>
      </w:hyperlink>
    </w:p>
    <w:p w:rsidR="006547D1" w:rsidRDefault="006547D1" w:rsidP="006547D1">
      <w:pPr>
        <w:pStyle w:val="Titre2"/>
      </w:pPr>
      <w:bookmarkStart w:id="3" w:name="_Toc233375786"/>
      <w:bookmarkStart w:id="4" w:name="_Toc233684144"/>
      <w:bookmarkStart w:id="5" w:name="_Toc233684223"/>
      <w:bookmarkStart w:id="6" w:name="_Toc233684778"/>
      <w:bookmarkStart w:id="7" w:name="_Toc233749143"/>
      <w:proofErr w:type="spellStart"/>
      <w:r>
        <w:t>Problematique</w:t>
      </w:r>
      <w:bookmarkEnd w:id="3"/>
      <w:bookmarkEnd w:id="4"/>
      <w:bookmarkEnd w:id="5"/>
      <w:bookmarkEnd w:id="6"/>
      <w:bookmarkEnd w:id="7"/>
      <w:proofErr w:type="spellEnd"/>
    </w:p>
    <w:p w:rsidR="006547D1" w:rsidRDefault="006547D1" w:rsidP="006547D1">
      <w:pPr>
        <w:pStyle w:val="NormalWeb"/>
      </w:pPr>
      <w:r>
        <w:rPr>
          <w:b/>
          <w:bCs/>
        </w:rPr>
        <w:t>1. Pour Fowler &amp; Lewis (Section 2.1.A - Serveurs Flocons de Neige / Dérive de configuration)</w:t>
      </w:r>
    </w:p>
    <w:p w:rsidR="006547D1" w:rsidRDefault="006547D1" w:rsidP="006547D1">
      <w:pPr>
        <w:pStyle w:val="NormalWeb"/>
        <w:numPr>
          <w:ilvl w:val="0"/>
          <w:numId w:val="4"/>
        </w:numPr>
      </w:pPr>
      <w:r>
        <w:rPr>
          <w:b/>
          <w:bCs/>
        </w:rPr>
        <w:t>Auteurs :</w:t>
      </w:r>
      <w:r>
        <w:t xml:space="preserve"> Martin Fowler, James Lewis</w:t>
      </w:r>
    </w:p>
    <w:p w:rsidR="006547D1" w:rsidRPr="00C156CC" w:rsidRDefault="006547D1" w:rsidP="006547D1">
      <w:pPr>
        <w:pStyle w:val="NormalWeb"/>
        <w:numPr>
          <w:ilvl w:val="0"/>
          <w:numId w:val="4"/>
        </w:numPr>
        <w:rPr>
          <w:lang w:val="en-US"/>
        </w:rPr>
      </w:pPr>
      <w:proofErr w:type="spellStart"/>
      <w:proofErr w:type="gramStart"/>
      <w:r w:rsidRPr="00C156CC">
        <w:rPr>
          <w:b/>
          <w:bCs/>
          <w:lang w:val="en-US"/>
        </w:rPr>
        <w:t>Titre</w:t>
      </w:r>
      <w:proofErr w:type="spellEnd"/>
      <w:r w:rsidRPr="00C156CC">
        <w:rPr>
          <w:b/>
          <w:bCs/>
          <w:lang w:val="en-US"/>
        </w:rPr>
        <w:t xml:space="preserve"> :</w:t>
      </w:r>
      <w:proofErr w:type="gramEnd"/>
      <w:r w:rsidRPr="00C156CC">
        <w:rPr>
          <w:lang w:val="en-US"/>
        </w:rPr>
        <w:t xml:space="preserve"> </w:t>
      </w:r>
      <w:proofErr w:type="spellStart"/>
      <w:r w:rsidRPr="00C156CC">
        <w:rPr>
          <w:i/>
          <w:iCs/>
          <w:lang w:val="en-US"/>
        </w:rPr>
        <w:t>Microservices</w:t>
      </w:r>
      <w:proofErr w:type="spellEnd"/>
      <w:r w:rsidRPr="00C156CC">
        <w:rPr>
          <w:i/>
          <w:iCs/>
          <w:lang w:val="en-US"/>
        </w:rPr>
        <w:t>: a definition of this new architectural term and its ideas</w:t>
      </w:r>
    </w:p>
    <w:p w:rsidR="006547D1" w:rsidRDefault="006547D1" w:rsidP="006547D1">
      <w:pPr>
        <w:pStyle w:val="NormalWeb"/>
        <w:numPr>
          <w:ilvl w:val="0"/>
          <w:numId w:val="4"/>
        </w:numPr>
      </w:pPr>
      <w:r>
        <w:rPr>
          <w:b/>
          <w:bCs/>
        </w:rPr>
        <w:t>Éditeur :</w:t>
      </w:r>
      <w:r>
        <w:t xml:space="preserve"> J. Lewis &amp; M. Fowler Blog (</w:t>
      </w:r>
      <w:proofErr w:type="spellStart"/>
      <w:r>
        <w:t>Ref</w:t>
      </w:r>
      <w:proofErr w:type="spellEnd"/>
      <w:r>
        <w:t>. Académique en Génie Logiciel) (2014)</w:t>
      </w:r>
    </w:p>
    <w:p w:rsidR="006547D1" w:rsidRDefault="006547D1" w:rsidP="006547D1">
      <w:pPr>
        <w:pStyle w:val="NormalWeb"/>
        <w:numPr>
          <w:ilvl w:val="0"/>
          <w:numId w:val="4"/>
        </w:numPr>
      </w:pPr>
      <w:r>
        <w:rPr>
          <w:b/>
          <w:bCs/>
        </w:rPr>
        <w:t>Lien d'accès :</w:t>
      </w:r>
      <w:r>
        <w:t xml:space="preserve"> </w:t>
      </w:r>
      <w:hyperlink r:id="rId11" w:tgtFrame="_blank" w:history="1">
        <w:r>
          <w:rPr>
            <w:rStyle w:val="Lienhypertexte"/>
          </w:rPr>
          <w:t>https://martinfowler.com/articles/microservices.html</w:t>
        </w:r>
      </w:hyperlink>
    </w:p>
    <w:p w:rsidR="006547D1" w:rsidRPr="00134C1F" w:rsidRDefault="006547D1" w:rsidP="006547D1">
      <w:pPr>
        <w:pStyle w:val="NormalWeb"/>
        <w:numPr>
          <w:ilvl w:val="0"/>
          <w:numId w:val="4"/>
        </w:numPr>
      </w:pPr>
      <w:r>
        <w:rPr>
          <w:i/>
          <w:iCs/>
        </w:rPr>
        <w:t>Note pour le mémoire : C'est le papier fondateur qui a popularisé les concepts d'architecture moderne face aux monolithes et explicité la notion de dérive des serveurs modifiés manuellement.</w:t>
      </w:r>
    </w:p>
    <w:p w:rsidR="006547D1" w:rsidRDefault="006547D1" w:rsidP="006547D1">
      <w:pPr>
        <w:pStyle w:val="NormalWeb"/>
      </w:pPr>
    </w:p>
    <w:p w:rsidR="006547D1" w:rsidRDefault="006547D1" w:rsidP="006547D1">
      <w:pPr>
        <w:pStyle w:val="NormalWeb"/>
      </w:pPr>
      <w:r>
        <w:rPr>
          <w:b/>
          <w:bCs/>
        </w:rPr>
        <w:t xml:space="preserve">2. Pour </w:t>
      </w:r>
      <w:proofErr w:type="spellStart"/>
      <w:r>
        <w:rPr>
          <w:b/>
          <w:bCs/>
        </w:rPr>
        <w:t>Cito</w:t>
      </w:r>
      <w:proofErr w:type="spellEnd"/>
      <w:r>
        <w:rPr>
          <w:b/>
          <w:bCs/>
        </w:rPr>
        <w:t xml:space="preserve"> et al. (Section 2.1.B - Matrice de l'enfer / Conflits de bibliothèques)</w:t>
      </w:r>
    </w:p>
    <w:p w:rsidR="006547D1" w:rsidRPr="00C156CC" w:rsidRDefault="006547D1" w:rsidP="006547D1">
      <w:pPr>
        <w:pStyle w:val="NormalWeb"/>
        <w:numPr>
          <w:ilvl w:val="0"/>
          <w:numId w:val="5"/>
        </w:numPr>
        <w:rPr>
          <w:lang w:val="en-US"/>
        </w:rPr>
      </w:pPr>
      <w:proofErr w:type="gramStart"/>
      <w:r w:rsidRPr="00C156CC">
        <w:rPr>
          <w:b/>
          <w:bCs/>
          <w:lang w:val="en-US"/>
        </w:rPr>
        <w:t>Auteurs :</w:t>
      </w:r>
      <w:proofErr w:type="gramEnd"/>
      <w:r w:rsidRPr="00C156CC">
        <w:rPr>
          <w:lang w:val="en-US"/>
        </w:rPr>
        <w:t xml:space="preserve"> Jürgen </w:t>
      </w:r>
      <w:proofErr w:type="spellStart"/>
      <w:r w:rsidRPr="00C156CC">
        <w:rPr>
          <w:lang w:val="en-US"/>
        </w:rPr>
        <w:t>Cito</w:t>
      </w:r>
      <w:proofErr w:type="spellEnd"/>
      <w:r w:rsidRPr="00C156CC">
        <w:rPr>
          <w:lang w:val="en-US"/>
        </w:rPr>
        <w:t xml:space="preserve">, Gerald </w:t>
      </w:r>
      <w:proofErr w:type="spellStart"/>
      <w:r w:rsidRPr="00C156CC">
        <w:rPr>
          <w:lang w:val="en-US"/>
        </w:rPr>
        <w:t>Schermann</w:t>
      </w:r>
      <w:proofErr w:type="spellEnd"/>
      <w:r w:rsidRPr="00C156CC">
        <w:rPr>
          <w:lang w:val="en-US"/>
        </w:rPr>
        <w:t xml:space="preserve">, Johannes E. </w:t>
      </w:r>
      <w:proofErr w:type="spellStart"/>
      <w:r w:rsidRPr="00C156CC">
        <w:rPr>
          <w:lang w:val="en-US"/>
        </w:rPr>
        <w:t>Wittern</w:t>
      </w:r>
      <w:proofErr w:type="spellEnd"/>
      <w:r w:rsidRPr="00C156CC">
        <w:rPr>
          <w:lang w:val="en-US"/>
        </w:rPr>
        <w:t xml:space="preserve">, Philipp </w:t>
      </w:r>
      <w:proofErr w:type="spellStart"/>
      <w:r w:rsidRPr="00C156CC">
        <w:rPr>
          <w:lang w:val="en-US"/>
        </w:rPr>
        <w:t>Leitner</w:t>
      </w:r>
      <w:proofErr w:type="spellEnd"/>
      <w:r w:rsidRPr="00C156CC">
        <w:rPr>
          <w:lang w:val="en-US"/>
        </w:rPr>
        <w:t xml:space="preserve">, Andy </w:t>
      </w:r>
      <w:proofErr w:type="spellStart"/>
      <w:r w:rsidRPr="00C156CC">
        <w:rPr>
          <w:lang w:val="en-US"/>
        </w:rPr>
        <w:t>Zaidman</w:t>
      </w:r>
      <w:proofErr w:type="spellEnd"/>
      <w:r w:rsidRPr="00C156CC">
        <w:rPr>
          <w:lang w:val="en-US"/>
        </w:rPr>
        <w:t>, Harald C. Gall</w:t>
      </w:r>
    </w:p>
    <w:p w:rsidR="006547D1" w:rsidRPr="00C156CC" w:rsidRDefault="006547D1" w:rsidP="006547D1">
      <w:pPr>
        <w:pStyle w:val="NormalWeb"/>
        <w:numPr>
          <w:ilvl w:val="0"/>
          <w:numId w:val="5"/>
        </w:numPr>
        <w:rPr>
          <w:lang w:val="en-US"/>
        </w:rPr>
      </w:pPr>
      <w:proofErr w:type="spellStart"/>
      <w:proofErr w:type="gramStart"/>
      <w:r w:rsidRPr="00C156CC">
        <w:rPr>
          <w:b/>
          <w:bCs/>
          <w:lang w:val="en-US"/>
        </w:rPr>
        <w:t>Titre</w:t>
      </w:r>
      <w:proofErr w:type="spellEnd"/>
      <w:r w:rsidRPr="00C156CC">
        <w:rPr>
          <w:b/>
          <w:bCs/>
          <w:lang w:val="en-US"/>
        </w:rPr>
        <w:t xml:space="preserve"> :</w:t>
      </w:r>
      <w:proofErr w:type="gramEnd"/>
      <w:r w:rsidRPr="00C156CC">
        <w:rPr>
          <w:lang w:val="en-US"/>
        </w:rPr>
        <w:t xml:space="preserve"> </w:t>
      </w:r>
      <w:r w:rsidRPr="00C156CC">
        <w:rPr>
          <w:i/>
          <w:iCs/>
          <w:lang w:val="en-US"/>
        </w:rPr>
        <w:t xml:space="preserve">An empirical analysis of technical debt in </w:t>
      </w:r>
      <w:proofErr w:type="spellStart"/>
      <w:r w:rsidRPr="00C156CC">
        <w:rPr>
          <w:i/>
          <w:iCs/>
          <w:lang w:val="en-US"/>
        </w:rPr>
        <w:t>Dockerfiles</w:t>
      </w:r>
      <w:proofErr w:type="spellEnd"/>
    </w:p>
    <w:p w:rsidR="006547D1" w:rsidRPr="00C156CC" w:rsidRDefault="006547D1" w:rsidP="006547D1">
      <w:pPr>
        <w:pStyle w:val="NormalWeb"/>
        <w:numPr>
          <w:ilvl w:val="0"/>
          <w:numId w:val="5"/>
        </w:numPr>
        <w:rPr>
          <w:lang w:val="en-US"/>
        </w:rPr>
      </w:pPr>
      <w:proofErr w:type="spellStart"/>
      <w:proofErr w:type="gramStart"/>
      <w:r w:rsidRPr="00C156CC">
        <w:rPr>
          <w:b/>
          <w:bCs/>
          <w:lang w:val="en-US"/>
        </w:rPr>
        <w:t>Conférence</w:t>
      </w:r>
      <w:proofErr w:type="spellEnd"/>
      <w:r w:rsidRPr="00C156CC">
        <w:rPr>
          <w:b/>
          <w:bCs/>
          <w:lang w:val="en-US"/>
        </w:rPr>
        <w:t xml:space="preserve"> :</w:t>
      </w:r>
      <w:proofErr w:type="gramEnd"/>
      <w:r w:rsidRPr="00C156CC">
        <w:rPr>
          <w:lang w:val="en-US"/>
        </w:rPr>
        <w:t xml:space="preserve"> Proceedings of the 2017 11th Joint Meeting on Foundations of Software Engineering (ACM ESEC/FSE)</w:t>
      </w:r>
    </w:p>
    <w:p w:rsidR="006547D1" w:rsidRDefault="006547D1" w:rsidP="006547D1">
      <w:pPr>
        <w:pStyle w:val="NormalWeb"/>
        <w:numPr>
          <w:ilvl w:val="0"/>
          <w:numId w:val="5"/>
        </w:numPr>
      </w:pPr>
      <w:r>
        <w:rPr>
          <w:b/>
          <w:bCs/>
        </w:rPr>
        <w:t>Lien direct (DOI) :</w:t>
      </w:r>
      <w:r>
        <w:t xml:space="preserve"> </w:t>
      </w:r>
      <w:hyperlink r:id="rId12" w:tgtFrame="_blank" w:history="1">
        <w:r>
          <w:rPr>
            <w:rStyle w:val="Lienhypertexte"/>
          </w:rPr>
          <w:t>https://doi.org/10.1145/3106237.3106277</w:t>
        </w:r>
      </w:hyperlink>
    </w:p>
    <w:p w:rsidR="006547D1" w:rsidRDefault="006547D1" w:rsidP="006547D1">
      <w:pPr>
        <w:pStyle w:val="NormalWeb"/>
        <w:numPr>
          <w:ilvl w:val="0"/>
          <w:numId w:val="5"/>
        </w:numPr>
      </w:pPr>
      <w:r>
        <w:rPr>
          <w:b/>
          <w:bCs/>
        </w:rPr>
        <w:t>Lien PDF libre :</w:t>
      </w:r>
      <w:r>
        <w:t xml:space="preserve"> </w:t>
      </w:r>
      <w:hyperlink r:id="rId13" w:tgtFrame="_blank" w:history="1">
        <w:r>
          <w:rPr>
            <w:rStyle w:val="Lienhypertexte"/>
          </w:rPr>
          <w:t>Université de Zurich</w:t>
        </w:r>
      </w:hyperlink>
    </w:p>
    <w:p w:rsidR="006547D1" w:rsidRDefault="006547D1" w:rsidP="006547D1">
      <w:pPr>
        <w:pStyle w:val="NormalWeb"/>
      </w:pPr>
      <w:r>
        <w:rPr>
          <w:b/>
          <w:bCs/>
        </w:rPr>
        <w:t xml:space="preserve">3. Pour Wiggins / The </w:t>
      </w:r>
      <w:proofErr w:type="spellStart"/>
      <w:r>
        <w:rPr>
          <w:b/>
          <w:bCs/>
        </w:rPr>
        <w:t>Twelve</w:t>
      </w:r>
      <w:proofErr w:type="spellEnd"/>
      <w:r>
        <w:rPr>
          <w:b/>
          <w:bCs/>
        </w:rPr>
        <w:t>-Factor App (Section 2.1.C - Dépendances implicites)</w:t>
      </w:r>
    </w:p>
    <w:p w:rsidR="006547D1" w:rsidRDefault="006547D1" w:rsidP="006547D1">
      <w:pPr>
        <w:pStyle w:val="NormalWeb"/>
        <w:numPr>
          <w:ilvl w:val="0"/>
          <w:numId w:val="6"/>
        </w:numPr>
      </w:pPr>
      <w:r>
        <w:rPr>
          <w:b/>
          <w:bCs/>
        </w:rPr>
        <w:t>Auteur :</w:t>
      </w:r>
      <w:r>
        <w:t xml:space="preserve"> Adam Wiggins</w:t>
      </w:r>
    </w:p>
    <w:p w:rsidR="006547D1" w:rsidRPr="00C156CC" w:rsidRDefault="006547D1" w:rsidP="006547D1">
      <w:pPr>
        <w:pStyle w:val="NormalWeb"/>
        <w:numPr>
          <w:ilvl w:val="0"/>
          <w:numId w:val="6"/>
        </w:numPr>
        <w:rPr>
          <w:lang w:val="en-US"/>
        </w:rPr>
      </w:pPr>
      <w:proofErr w:type="spellStart"/>
      <w:proofErr w:type="gramStart"/>
      <w:r w:rsidRPr="00C156CC">
        <w:rPr>
          <w:b/>
          <w:bCs/>
          <w:lang w:val="en-US"/>
        </w:rPr>
        <w:t>Titre</w:t>
      </w:r>
      <w:proofErr w:type="spellEnd"/>
      <w:r w:rsidRPr="00C156CC">
        <w:rPr>
          <w:b/>
          <w:bCs/>
          <w:lang w:val="en-US"/>
        </w:rPr>
        <w:t xml:space="preserve"> :</w:t>
      </w:r>
      <w:proofErr w:type="gramEnd"/>
      <w:r w:rsidRPr="00C156CC">
        <w:rPr>
          <w:lang w:val="en-US"/>
        </w:rPr>
        <w:t xml:space="preserve"> </w:t>
      </w:r>
      <w:r w:rsidRPr="00C156CC">
        <w:rPr>
          <w:i/>
          <w:iCs/>
          <w:lang w:val="en-US"/>
        </w:rPr>
        <w:t>The Twelve-Factor App Manifest</w:t>
      </w:r>
    </w:p>
    <w:p w:rsidR="006547D1" w:rsidRDefault="006547D1" w:rsidP="006547D1">
      <w:pPr>
        <w:pStyle w:val="NormalWeb"/>
        <w:numPr>
          <w:ilvl w:val="0"/>
          <w:numId w:val="6"/>
        </w:numPr>
      </w:pPr>
      <w:r>
        <w:rPr>
          <w:b/>
          <w:bCs/>
        </w:rPr>
        <w:t>Éditeur :</w:t>
      </w:r>
      <w:r>
        <w:t xml:space="preserve"> Synthèse méthodologique des architectures Cloud-Native (2017)</w:t>
      </w:r>
    </w:p>
    <w:p w:rsidR="006547D1" w:rsidRDefault="006547D1" w:rsidP="006547D1">
      <w:pPr>
        <w:pStyle w:val="NormalWeb"/>
        <w:numPr>
          <w:ilvl w:val="0"/>
          <w:numId w:val="6"/>
        </w:numPr>
      </w:pPr>
      <w:r>
        <w:rPr>
          <w:b/>
          <w:bCs/>
        </w:rPr>
        <w:t>Lien d'accès :</w:t>
      </w:r>
      <w:r>
        <w:t xml:space="preserve"> </w:t>
      </w:r>
      <w:hyperlink r:id="rId14" w:tgtFrame="_blank" w:history="1">
        <w:r>
          <w:rPr>
            <w:rStyle w:val="Lienhypertexte"/>
          </w:rPr>
          <w:t>https://12factor.net/fr/</w:t>
        </w:r>
      </w:hyperlink>
    </w:p>
    <w:p w:rsidR="006547D1" w:rsidRDefault="006547D1" w:rsidP="006547D1">
      <w:pPr>
        <w:pStyle w:val="NormalWeb"/>
        <w:numPr>
          <w:ilvl w:val="0"/>
          <w:numId w:val="6"/>
        </w:numPr>
      </w:pPr>
      <w:r>
        <w:rPr>
          <w:i/>
          <w:iCs/>
        </w:rPr>
        <w:t>Note pour le mémoire : Ce manifeste est la référence absolue en ingénierie logicielle concernant la gestion stricte des dépendances applicatives et l'isolation des configurations.</w:t>
      </w:r>
    </w:p>
    <w:p w:rsidR="006547D1" w:rsidRDefault="006547D1" w:rsidP="006547D1">
      <w:pPr>
        <w:pStyle w:val="NormalWeb"/>
      </w:pPr>
      <w:r>
        <w:rPr>
          <w:b/>
          <w:bCs/>
        </w:rPr>
        <w:t xml:space="preserve">4. Pour </w:t>
      </w:r>
      <w:proofErr w:type="spellStart"/>
      <w:r>
        <w:rPr>
          <w:b/>
          <w:bCs/>
        </w:rPr>
        <w:t>Pahl</w:t>
      </w:r>
      <w:proofErr w:type="spellEnd"/>
      <w:r>
        <w:rPr>
          <w:b/>
          <w:bCs/>
        </w:rPr>
        <w:t xml:space="preserve"> et al. (Section 2.2 - Problèmes de portabilité, </w:t>
      </w:r>
      <w:proofErr w:type="spellStart"/>
      <w:r>
        <w:rPr>
          <w:b/>
          <w:bCs/>
        </w:rPr>
        <w:t>scalabilité</w:t>
      </w:r>
      <w:proofErr w:type="spellEnd"/>
      <w:r>
        <w:rPr>
          <w:b/>
          <w:bCs/>
        </w:rPr>
        <w:t xml:space="preserve"> et optimisation des ressources)</w:t>
      </w:r>
    </w:p>
    <w:p w:rsidR="006547D1" w:rsidRDefault="006547D1" w:rsidP="006547D1">
      <w:pPr>
        <w:pStyle w:val="NormalWeb"/>
        <w:numPr>
          <w:ilvl w:val="0"/>
          <w:numId w:val="7"/>
        </w:numPr>
      </w:pPr>
      <w:r>
        <w:rPr>
          <w:b/>
          <w:bCs/>
        </w:rPr>
        <w:t>Auteurs :</w:t>
      </w:r>
      <w:r>
        <w:t xml:space="preserve"> Claus </w:t>
      </w:r>
      <w:proofErr w:type="spellStart"/>
      <w:r>
        <w:t>Pahl</w:t>
      </w:r>
      <w:proofErr w:type="spellEnd"/>
      <w:r>
        <w:t xml:space="preserve">, Antonio </w:t>
      </w:r>
      <w:proofErr w:type="spellStart"/>
      <w:r>
        <w:t>Brogi</w:t>
      </w:r>
      <w:proofErr w:type="spellEnd"/>
      <w:r>
        <w:t xml:space="preserve">, Jacopo </w:t>
      </w:r>
      <w:proofErr w:type="spellStart"/>
      <w:r>
        <w:t>Soldani</w:t>
      </w:r>
      <w:proofErr w:type="spellEnd"/>
      <w:r>
        <w:t xml:space="preserve">, </w:t>
      </w:r>
      <w:proofErr w:type="spellStart"/>
      <w:r>
        <w:t>Pooyan</w:t>
      </w:r>
      <w:proofErr w:type="spellEnd"/>
      <w:r>
        <w:t xml:space="preserve"> </w:t>
      </w:r>
      <w:proofErr w:type="spellStart"/>
      <w:r>
        <w:t>Jamshidi</w:t>
      </w:r>
      <w:proofErr w:type="spellEnd"/>
    </w:p>
    <w:p w:rsidR="006547D1" w:rsidRPr="00C156CC" w:rsidRDefault="006547D1" w:rsidP="006547D1">
      <w:pPr>
        <w:pStyle w:val="NormalWeb"/>
        <w:numPr>
          <w:ilvl w:val="0"/>
          <w:numId w:val="7"/>
        </w:numPr>
        <w:rPr>
          <w:lang w:val="en-US"/>
        </w:rPr>
      </w:pPr>
      <w:proofErr w:type="spellStart"/>
      <w:proofErr w:type="gramStart"/>
      <w:r w:rsidRPr="00C156CC">
        <w:rPr>
          <w:b/>
          <w:bCs/>
          <w:lang w:val="en-US"/>
        </w:rPr>
        <w:t>Titre</w:t>
      </w:r>
      <w:proofErr w:type="spellEnd"/>
      <w:r w:rsidRPr="00C156CC">
        <w:rPr>
          <w:b/>
          <w:bCs/>
          <w:lang w:val="en-US"/>
        </w:rPr>
        <w:t xml:space="preserve"> :</w:t>
      </w:r>
      <w:proofErr w:type="gramEnd"/>
      <w:r w:rsidRPr="00C156CC">
        <w:rPr>
          <w:lang w:val="en-US"/>
        </w:rPr>
        <w:t xml:space="preserve"> </w:t>
      </w:r>
      <w:r w:rsidRPr="00C156CC">
        <w:rPr>
          <w:i/>
          <w:iCs/>
          <w:lang w:val="en-US"/>
        </w:rPr>
        <w:t>Cloud Container Technologies: A State-of-the-Art Review</w:t>
      </w:r>
    </w:p>
    <w:p w:rsidR="006547D1" w:rsidRDefault="006547D1" w:rsidP="006547D1">
      <w:pPr>
        <w:pStyle w:val="NormalWeb"/>
        <w:numPr>
          <w:ilvl w:val="0"/>
          <w:numId w:val="7"/>
        </w:numPr>
      </w:pPr>
      <w:r>
        <w:rPr>
          <w:b/>
          <w:bCs/>
        </w:rPr>
        <w:t>Revue :</w:t>
      </w:r>
      <w:r>
        <w:t xml:space="preserve"> IEEE Transactions on Cloud </w:t>
      </w:r>
      <w:proofErr w:type="spellStart"/>
      <w:r>
        <w:t>Computing</w:t>
      </w:r>
      <w:proofErr w:type="spellEnd"/>
      <w:r>
        <w:t>, vol. 7, no. 3 (2019)</w:t>
      </w:r>
    </w:p>
    <w:p w:rsidR="006547D1" w:rsidRDefault="006547D1" w:rsidP="006547D1">
      <w:pPr>
        <w:pStyle w:val="NormalWeb"/>
        <w:numPr>
          <w:ilvl w:val="0"/>
          <w:numId w:val="7"/>
        </w:numPr>
      </w:pPr>
      <w:r>
        <w:rPr>
          <w:b/>
          <w:bCs/>
        </w:rPr>
        <w:t>Lien direct (DOI) :</w:t>
      </w:r>
      <w:r>
        <w:t xml:space="preserve"> </w:t>
      </w:r>
      <w:hyperlink r:id="rId15" w:tgtFrame="_blank" w:history="1">
        <w:r>
          <w:rPr>
            <w:rStyle w:val="Lienhypertexte"/>
          </w:rPr>
          <w:t>https://doi.org/10.1109/TCC.2017.2702586</w:t>
        </w:r>
      </w:hyperlink>
    </w:p>
    <w:p w:rsidR="006547D1" w:rsidRDefault="006547D1" w:rsidP="006547D1">
      <w:pPr>
        <w:pStyle w:val="NormalWeb"/>
        <w:numPr>
          <w:ilvl w:val="0"/>
          <w:numId w:val="7"/>
        </w:numPr>
      </w:pPr>
      <w:r>
        <w:rPr>
          <w:b/>
          <w:bCs/>
        </w:rPr>
        <w:t>Lien alternatif :</w:t>
      </w:r>
      <w:r>
        <w:t xml:space="preserve"> </w:t>
      </w:r>
      <w:hyperlink r:id="rId16" w:tgtFrame="_blank" w:history="1">
        <w:proofErr w:type="spellStart"/>
        <w:r>
          <w:rPr>
            <w:rStyle w:val="Lienhypertexte"/>
          </w:rPr>
          <w:t>ResearchGate</w:t>
        </w:r>
        <w:proofErr w:type="spellEnd"/>
        <w:r>
          <w:rPr>
            <w:rStyle w:val="Lienhypertexte"/>
          </w:rPr>
          <w:t xml:space="preserve"> PDF</w:t>
        </w:r>
      </w:hyperlink>
    </w:p>
    <w:p w:rsidR="006547D1" w:rsidRDefault="006547D1" w:rsidP="006547D1">
      <w:pPr>
        <w:pStyle w:val="NormalWeb"/>
        <w:numPr>
          <w:ilvl w:val="0"/>
          <w:numId w:val="7"/>
        </w:numPr>
      </w:pPr>
      <w:r>
        <w:rPr>
          <w:i/>
          <w:iCs/>
        </w:rPr>
        <w:t xml:space="preserve">Note pour le mémoire : Cette revue de l'art compare mathématiquement et techniquement le </w:t>
      </w:r>
      <w:proofErr w:type="spellStart"/>
      <w:r>
        <w:rPr>
          <w:i/>
          <w:iCs/>
        </w:rPr>
        <w:t>Bare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Metal</w:t>
      </w:r>
      <w:proofErr w:type="spellEnd"/>
      <w:r>
        <w:rPr>
          <w:i/>
          <w:iCs/>
        </w:rPr>
        <w:t>, les VM et les conteneurs sur les aspects de consommation CPU/RAM, de vitesse de déploiement et de densité d'administration.</w:t>
      </w:r>
    </w:p>
    <w:p w:rsidR="006547D1" w:rsidRPr="00AB4F13" w:rsidRDefault="006547D1" w:rsidP="006547D1">
      <w:pPr>
        <w:pStyle w:val="Titre2"/>
      </w:pPr>
      <w:r>
        <w:t xml:space="preserve"> </w:t>
      </w:r>
      <w:bookmarkStart w:id="8" w:name="_Toc233375787"/>
      <w:bookmarkStart w:id="9" w:name="_Toc233684145"/>
      <w:bookmarkStart w:id="10" w:name="_Toc233684224"/>
      <w:bookmarkStart w:id="11" w:name="_Toc233684779"/>
      <w:bookmarkStart w:id="12" w:name="_Toc233749144"/>
      <w:proofErr w:type="spellStart"/>
      <w:r>
        <w:t>P</w:t>
      </w:r>
      <w:r w:rsidRPr="00AB4F13">
        <w:t>roblematique</w:t>
      </w:r>
      <w:bookmarkEnd w:id="8"/>
      <w:bookmarkEnd w:id="9"/>
      <w:bookmarkEnd w:id="10"/>
      <w:bookmarkEnd w:id="11"/>
      <w:bookmarkEnd w:id="12"/>
      <w:proofErr w:type="spellEnd"/>
    </w:p>
    <w:p w:rsidR="006547D1" w:rsidRDefault="006547D1" w:rsidP="006547D1">
      <w:pPr>
        <w:pStyle w:val="NormalWeb"/>
        <w:numPr>
          <w:ilvl w:val="0"/>
          <w:numId w:val="8"/>
        </w:numPr>
      </w:pPr>
      <w:r w:rsidRPr="004C20E5">
        <w:rPr>
          <w:b/>
          <w:bCs/>
          <w:lang w:val="en-US"/>
        </w:rPr>
        <w:t>Fowler, M., &amp; Lewis, J. (2014).</w:t>
      </w:r>
      <w:r w:rsidRPr="004C20E5">
        <w:rPr>
          <w:lang w:val="en-US"/>
        </w:rPr>
        <w:t xml:space="preserve"> </w:t>
      </w:r>
      <w:proofErr w:type="spellStart"/>
      <w:r w:rsidRPr="004C20E5">
        <w:rPr>
          <w:i/>
          <w:iCs/>
          <w:lang w:val="en-US"/>
        </w:rPr>
        <w:t>Microservices</w:t>
      </w:r>
      <w:proofErr w:type="spellEnd"/>
      <w:r w:rsidRPr="004C20E5">
        <w:rPr>
          <w:i/>
          <w:iCs/>
          <w:lang w:val="en-US"/>
        </w:rPr>
        <w:t>: a definition of this new architectural term.</w:t>
      </w:r>
      <w:r w:rsidRPr="004C20E5">
        <w:rPr>
          <w:lang w:val="en-US"/>
        </w:rPr>
        <w:t xml:space="preserve"> </w:t>
      </w:r>
      <w:r>
        <w:t>MartinFowler.com.</w:t>
      </w:r>
    </w:p>
    <w:p w:rsidR="006547D1" w:rsidRDefault="006547D1" w:rsidP="006547D1">
      <w:pPr>
        <w:pStyle w:val="NormalWeb"/>
        <w:numPr>
          <w:ilvl w:val="1"/>
          <w:numId w:val="8"/>
        </w:numPr>
      </w:pPr>
      <w:r>
        <w:rPr>
          <w:i/>
          <w:iCs/>
        </w:rPr>
        <w:t>Lien de référence :</w:t>
      </w:r>
      <w:r>
        <w:t xml:space="preserve"> </w:t>
      </w:r>
      <w:hyperlink r:id="rId17" w:tgtFrame="_blank" w:history="1">
        <w:r>
          <w:rPr>
            <w:rStyle w:val="Lienhypertexte"/>
          </w:rPr>
          <w:t>https://martinfowler.com/articles/microservices.html</w:t>
        </w:r>
      </w:hyperlink>
    </w:p>
    <w:p w:rsidR="006547D1" w:rsidRPr="004C20E5" w:rsidRDefault="006547D1" w:rsidP="006547D1">
      <w:pPr>
        <w:pStyle w:val="NormalWeb"/>
        <w:numPr>
          <w:ilvl w:val="0"/>
          <w:numId w:val="8"/>
        </w:numPr>
        <w:rPr>
          <w:lang w:val="en-US"/>
        </w:rPr>
      </w:pPr>
      <w:proofErr w:type="spellStart"/>
      <w:r w:rsidRPr="004C20E5">
        <w:rPr>
          <w:b/>
          <w:bCs/>
          <w:lang w:val="en-US"/>
        </w:rPr>
        <w:t>Cito</w:t>
      </w:r>
      <w:proofErr w:type="spellEnd"/>
      <w:r w:rsidRPr="004C20E5">
        <w:rPr>
          <w:b/>
          <w:bCs/>
          <w:lang w:val="en-US"/>
        </w:rPr>
        <w:t xml:space="preserve">, J., </w:t>
      </w:r>
      <w:proofErr w:type="spellStart"/>
      <w:r w:rsidRPr="004C20E5">
        <w:rPr>
          <w:b/>
          <w:bCs/>
          <w:lang w:val="en-US"/>
        </w:rPr>
        <w:t>Schermann</w:t>
      </w:r>
      <w:proofErr w:type="spellEnd"/>
      <w:r w:rsidRPr="004C20E5">
        <w:rPr>
          <w:b/>
          <w:bCs/>
          <w:lang w:val="en-US"/>
        </w:rPr>
        <w:t xml:space="preserve">, G., </w:t>
      </w:r>
      <w:proofErr w:type="spellStart"/>
      <w:r w:rsidRPr="004C20E5">
        <w:rPr>
          <w:b/>
          <w:bCs/>
          <w:lang w:val="en-US"/>
        </w:rPr>
        <w:t>Wittern</w:t>
      </w:r>
      <w:proofErr w:type="spellEnd"/>
      <w:r w:rsidRPr="004C20E5">
        <w:rPr>
          <w:b/>
          <w:bCs/>
          <w:lang w:val="en-US"/>
        </w:rPr>
        <w:t xml:space="preserve">, J. E., </w:t>
      </w:r>
      <w:proofErr w:type="spellStart"/>
      <w:r w:rsidRPr="004C20E5">
        <w:rPr>
          <w:b/>
          <w:bCs/>
          <w:lang w:val="en-US"/>
        </w:rPr>
        <w:t>Leitner</w:t>
      </w:r>
      <w:proofErr w:type="spellEnd"/>
      <w:r w:rsidRPr="004C20E5">
        <w:rPr>
          <w:b/>
          <w:bCs/>
          <w:lang w:val="en-US"/>
        </w:rPr>
        <w:t>, P., Khan, S. I., &amp; Gall, H. C. (2017).</w:t>
      </w:r>
      <w:r w:rsidRPr="004C20E5">
        <w:rPr>
          <w:lang w:val="en-US"/>
        </w:rPr>
        <w:t xml:space="preserve"> </w:t>
      </w:r>
      <w:r w:rsidRPr="004C20E5">
        <w:rPr>
          <w:i/>
          <w:iCs/>
          <w:lang w:val="en-US"/>
        </w:rPr>
        <w:t xml:space="preserve">An empirical analysis of technical debt in </w:t>
      </w:r>
      <w:proofErr w:type="spellStart"/>
      <w:r w:rsidRPr="004C20E5">
        <w:rPr>
          <w:i/>
          <w:iCs/>
          <w:lang w:val="en-US"/>
        </w:rPr>
        <w:t>Dockerfiles</w:t>
      </w:r>
      <w:proofErr w:type="spellEnd"/>
      <w:r w:rsidRPr="004C20E5">
        <w:rPr>
          <w:i/>
          <w:iCs/>
          <w:lang w:val="en-US"/>
        </w:rPr>
        <w:t>.</w:t>
      </w:r>
      <w:r w:rsidRPr="004C20E5">
        <w:rPr>
          <w:lang w:val="en-US"/>
        </w:rPr>
        <w:t xml:space="preserve"> In Proceedings of the 14th International Conference on Mining Software Repositories (MSR '17), 143-153.</w:t>
      </w:r>
    </w:p>
    <w:p w:rsidR="006547D1" w:rsidRDefault="006547D1" w:rsidP="006547D1">
      <w:pPr>
        <w:pStyle w:val="NormalWeb"/>
        <w:numPr>
          <w:ilvl w:val="1"/>
          <w:numId w:val="8"/>
        </w:numPr>
      </w:pPr>
      <w:r>
        <w:rPr>
          <w:i/>
          <w:iCs/>
        </w:rPr>
        <w:t>DOI/Lien :</w:t>
      </w:r>
      <w:r>
        <w:t xml:space="preserve"> </w:t>
      </w:r>
      <w:hyperlink r:id="rId18" w:tgtFrame="_blank" w:history="1">
        <w:r>
          <w:rPr>
            <w:rStyle w:val="Lienhypertexte"/>
          </w:rPr>
          <w:t>https://doi.org/10.1101/2020.04.22.055343</w:t>
        </w:r>
      </w:hyperlink>
    </w:p>
    <w:p w:rsidR="006547D1" w:rsidRDefault="006547D1" w:rsidP="006547D1">
      <w:pPr>
        <w:pStyle w:val="NormalWeb"/>
        <w:numPr>
          <w:ilvl w:val="0"/>
          <w:numId w:val="8"/>
        </w:numPr>
      </w:pPr>
      <w:r w:rsidRPr="004C20E5">
        <w:rPr>
          <w:b/>
          <w:bCs/>
          <w:lang w:val="en-US"/>
        </w:rPr>
        <w:t>Wiggins, A. (2017).</w:t>
      </w:r>
      <w:r w:rsidRPr="004C20E5">
        <w:rPr>
          <w:lang w:val="en-US"/>
        </w:rPr>
        <w:t xml:space="preserve"> </w:t>
      </w:r>
      <w:r w:rsidRPr="004C20E5">
        <w:rPr>
          <w:i/>
          <w:iCs/>
          <w:lang w:val="en-US"/>
        </w:rPr>
        <w:t>The Twelve-Factor App.</w:t>
      </w:r>
      <w:r w:rsidRPr="004C20E5">
        <w:rPr>
          <w:lang w:val="en-US"/>
        </w:rPr>
        <w:t xml:space="preserve"> </w:t>
      </w:r>
      <w:r>
        <w:t>Manifeste méthodologique pour le développement d'applications cloud-native.</w:t>
      </w:r>
    </w:p>
    <w:p w:rsidR="006547D1" w:rsidRDefault="006547D1" w:rsidP="006547D1">
      <w:pPr>
        <w:pStyle w:val="NormalWeb"/>
        <w:numPr>
          <w:ilvl w:val="1"/>
          <w:numId w:val="8"/>
        </w:numPr>
      </w:pPr>
      <w:r>
        <w:rPr>
          <w:i/>
          <w:iCs/>
        </w:rPr>
        <w:lastRenderedPageBreak/>
        <w:t>Lien de référence :</w:t>
      </w:r>
      <w:r>
        <w:t xml:space="preserve"> </w:t>
      </w:r>
      <w:hyperlink r:id="rId19" w:tgtFrame="_blank" w:history="1">
        <w:r>
          <w:rPr>
            <w:rStyle w:val="Lienhypertexte"/>
          </w:rPr>
          <w:t>https://12factor.net/fr/</w:t>
        </w:r>
      </w:hyperlink>
    </w:p>
    <w:p w:rsidR="006547D1" w:rsidRDefault="006547D1" w:rsidP="006547D1">
      <w:pPr>
        <w:pStyle w:val="NormalWeb"/>
        <w:numPr>
          <w:ilvl w:val="0"/>
          <w:numId w:val="8"/>
        </w:numPr>
      </w:pPr>
      <w:r w:rsidRPr="004C20E5">
        <w:rPr>
          <w:b/>
          <w:bCs/>
          <w:lang w:val="en-US"/>
        </w:rPr>
        <w:t>Merkel, D. (2014).</w:t>
      </w:r>
      <w:r w:rsidRPr="004C20E5">
        <w:rPr>
          <w:lang w:val="en-US"/>
        </w:rPr>
        <w:t xml:space="preserve"> </w:t>
      </w:r>
      <w:r w:rsidRPr="004C20E5">
        <w:rPr>
          <w:i/>
          <w:iCs/>
          <w:lang w:val="en-US"/>
        </w:rPr>
        <w:t>Docker: lightweight Linux containers for consistent development and deployment.</w:t>
      </w:r>
      <w:r w:rsidRPr="004C20E5">
        <w:rPr>
          <w:lang w:val="en-US"/>
        </w:rPr>
        <w:t xml:space="preserve"> </w:t>
      </w:r>
      <w:r>
        <w:t>Linux Journal, 2014(239), 2.</w:t>
      </w:r>
    </w:p>
    <w:p w:rsidR="006547D1" w:rsidRDefault="006547D1" w:rsidP="006547D1">
      <w:pPr>
        <w:pStyle w:val="NormalWeb"/>
        <w:numPr>
          <w:ilvl w:val="1"/>
          <w:numId w:val="8"/>
        </w:numPr>
      </w:pPr>
      <w:r>
        <w:rPr>
          <w:i/>
          <w:iCs/>
        </w:rPr>
        <w:t>Lien de référence :</w:t>
      </w:r>
      <w:r>
        <w:t xml:space="preserve"> </w:t>
      </w:r>
      <w:hyperlink r:id="rId20" w:tgtFrame="_blank" w:history="1">
        <w:r>
          <w:rPr>
            <w:rStyle w:val="Lienhypertexte"/>
          </w:rPr>
          <w:t>https://dl.acm.org/doi/10.5555/2600239.2600241</w:t>
        </w:r>
      </w:hyperlink>
    </w:p>
    <w:p w:rsidR="006547D1" w:rsidRDefault="006547D1" w:rsidP="006547D1">
      <w:pPr>
        <w:pStyle w:val="NormalWeb"/>
        <w:numPr>
          <w:ilvl w:val="0"/>
          <w:numId w:val="8"/>
        </w:numPr>
      </w:pPr>
      <w:r w:rsidRPr="004C20E5">
        <w:rPr>
          <w:b/>
          <w:bCs/>
          <w:lang w:val="en-US"/>
        </w:rPr>
        <w:t>Boettiger, C. (2015).</w:t>
      </w:r>
      <w:r w:rsidRPr="004C20E5">
        <w:rPr>
          <w:lang w:val="en-US"/>
        </w:rPr>
        <w:t xml:space="preserve"> </w:t>
      </w:r>
      <w:r w:rsidRPr="004C20E5">
        <w:rPr>
          <w:i/>
          <w:iCs/>
          <w:lang w:val="en-US"/>
        </w:rPr>
        <w:t>An introduction to Docker for reproducible research, with examples from the R ecosystem.</w:t>
      </w:r>
      <w:r w:rsidRPr="004C20E5">
        <w:rPr>
          <w:lang w:val="en-US"/>
        </w:rPr>
        <w:t xml:space="preserve"> </w:t>
      </w:r>
      <w:r>
        <w:t xml:space="preserve">ACM SIGOPS Operating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Review</w:t>
      </w:r>
      <w:proofErr w:type="spellEnd"/>
      <w:r>
        <w:t>, 49(1), 71-79.</w:t>
      </w:r>
    </w:p>
    <w:p w:rsidR="006547D1" w:rsidRDefault="006547D1" w:rsidP="006547D1">
      <w:pPr>
        <w:pStyle w:val="NormalWeb"/>
        <w:numPr>
          <w:ilvl w:val="1"/>
          <w:numId w:val="8"/>
        </w:numPr>
      </w:pPr>
      <w:r>
        <w:rPr>
          <w:i/>
          <w:iCs/>
        </w:rPr>
        <w:t>DOI/Lien :</w:t>
      </w:r>
      <w:r>
        <w:t xml:space="preserve"> </w:t>
      </w:r>
      <w:hyperlink r:id="rId21" w:tgtFrame="_blank" w:history="1">
        <w:r>
          <w:rPr>
            <w:rStyle w:val="Lienhypertexte"/>
          </w:rPr>
          <w:t>https://doi.org/10.1145/2723872.2723882</w:t>
        </w:r>
      </w:hyperlink>
    </w:p>
    <w:p w:rsidR="006547D1" w:rsidRPr="004C20E5" w:rsidRDefault="006547D1" w:rsidP="006547D1">
      <w:pPr>
        <w:pStyle w:val="NormalWeb"/>
        <w:numPr>
          <w:ilvl w:val="0"/>
          <w:numId w:val="8"/>
        </w:numPr>
        <w:rPr>
          <w:lang w:val="en-US"/>
        </w:rPr>
      </w:pPr>
      <w:proofErr w:type="spellStart"/>
      <w:r w:rsidRPr="004C20E5">
        <w:rPr>
          <w:b/>
          <w:bCs/>
          <w:lang w:val="en-US"/>
        </w:rPr>
        <w:t>Pahl</w:t>
      </w:r>
      <w:proofErr w:type="spellEnd"/>
      <w:r w:rsidRPr="004C20E5">
        <w:rPr>
          <w:b/>
          <w:bCs/>
          <w:lang w:val="en-US"/>
        </w:rPr>
        <w:t>, C., &amp; Lee, B. (2015).</w:t>
      </w:r>
      <w:r w:rsidRPr="004C20E5">
        <w:rPr>
          <w:lang w:val="en-US"/>
        </w:rPr>
        <w:t xml:space="preserve"> </w:t>
      </w:r>
      <w:r w:rsidRPr="004C20E5">
        <w:rPr>
          <w:i/>
          <w:iCs/>
          <w:lang w:val="en-US"/>
        </w:rPr>
        <w:t>Containers and clusters as Cloud software architecture providers in DevOps.</w:t>
      </w:r>
      <w:r w:rsidRPr="004C20E5">
        <w:rPr>
          <w:lang w:val="en-US"/>
        </w:rPr>
        <w:t xml:space="preserve"> In 2015 IEEE 3rd International Conference on Cloud Engineering (IC2E), 397-400. IEEE.</w:t>
      </w:r>
    </w:p>
    <w:p w:rsidR="006547D1" w:rsidRDefault="006547D1" w:rsidP="006547D1">
      <w:pPr>
        <w:pStyle w:val="NormalWeb"/>
        <w:numPr>
          <w:ilvl w:val="1"/>
          <w:numId w:val="8"/>
        </w:numPr>
      </w:pPr>
      <w:r>
        <w:rPr>
          <w:i/>
          <w:iCs/>
        </w:rPr>
        <w:t>DOI/Lien :</w:t>
      </w:r>
      <w:r>
        <w:t xml:space="preserve"> </w:t>
      </w:r>
      <w:hyperlink r:id="rId22" w:tgtFrame="_blank" w:history="1">
        <w:r>
          <w:rPr>
            <w:rStyle w:val="Lienhypertexte"/>
          </w:rPr>
          <w:t>https://doi.org/10.1109/IC2E.2015.82</w:t>
        </w:r>
      </w:hyperlink>
    </w:p>
    <w:p w:rsidR="006547D1" w:rsidRDefault="006547D1" w:rsidP="006547D1">
      <w:pPr>
        <w:pStyle w:val="NormalWeb"/>
      </w:pPr>
      <w:r>
        <w:t>Questions de recherche</w:t>
      </w:r>
    </w:p>
    <w:p w:rsidR="006547D1" w:rsidRDefault="006547D1" w:rsidP="006547D1">
      <w:pPr>
        <w:pStyle w:val="NormalWeb"/>
        <w:numPr>
          <w:ilvl w:val="0"/>
          <w:numId w:val="8"/>
        </w:numPr>
      </w:pPr>
      <w:r>
        <w:rPr>
          <w:b/>
          <w:bCs/>
        </w:rPr>
        <w:t>Référence bibliographique :</w:t>
      </w:r>
      <w:r>
        <w:t xml:space="preserve"> &gt; </w:t>
      </w:r>
      <w:proofErr w:type="spellStart"/>
      <w:r>
        <w:t>Cito</w:t>
      </w:r>
      <w:proofErr w:type="spellEnd"/>
      <w:r>
        <w:t xml:space="preserve">, J., Gottschalk, P., </w:t>
      </w:r>
      <w:proofErr w:type="spellStart"/>
      <w:r>
        <w:t>Leitner</w:t>
      </w:r>
      <w:proofErr w:type="spellEnd"/>
      <w:r>
        <w:t xml:space="preserve">, P., </w:t>
      </w:r>
      <w:proofErr w:type="spellStart"/>
      <w:r>
        <w:t>Inzinger</w:t>
      </w:r>
      <w:proofErr w:type="spellEnd"/>
      <w:r>
        <w:t xml:space="preserve">, C., &amp; Gall, H. C. (2015). </w:t>
      </w:r>
      <w:r w:rsidRPr="00296D55">
        <w:rPr>
          <w:i/>
          <w:iCs/>
          <w:lang w:val="en-US"/>
        </w:rPr>
        <w:t>Runtime metric cloud tracking with Docker.</w:t>
      </w:r>
      <w:r w:rsidRPr="00296D55">
        <w:rPr>
          <w:lang w:val="en-US"/>
        </w:rPr>
        <w:t xml:space="preserve"> In 2015 IEEE/ACM 37th IEEE International Conference on Software Engineering (ICSE), 2, 891-892. </w:t>
      </w:r>
      <w:r>
        <w:t>IEEE.</w:t>
      </w:r>
    </w:p>
    <w:p w:rsidR="006547D1" w:rsidRDefault="006547D1" w:rsidP="006547D1">
      <w:pPr>
        <w:pStyle w:val="NormalWeb"/>
        <w:numPr>
          <w:ilvl w:val="0"/>
          <w:numId w:val="8"/>
        </w:numPr>
      </w:pPr>
      <w:r>
        <w:rPr>
          <w:i/>
          <w:iCs/>
        </w:rPr>
        <w:t>Lien de référence :</w:t>
      </w:r>
      <w:r>
        <w:t xml:space="preserve"> </w:t>
      </w:r>
      <w:hyperlink r:id="rId23" w:tgtFrame="_blank" w:history="1">
        <w:r>
          <w:rPr>
            <w:rStyle w:val="Lienhypertexte"/>
          </w:rPr>
          <w:t>https://doi.org/10.1109/ICSE.2015.291</w:t>
        </w:r>
      </w:hyperlink>
    </w:p>
    <w:p w:rsidR="006547D1" w:rsidRDefault="006547D1" w:rsidP="006547D1">
      <w:pPr>
        <w:pStyle w:val="NormalWeb"/>
      </w:pPr>
    </w:p>
    <w:p w:rsidR="006547D1" w:rsidRPr="00841363" w:rsidRDefault="006547D1" w:rsidP="006547D1">
      <w:pPr>
        <w:pStyle w:val="NormalWeb"/>
        <w:numPr>
          <w:ilvl w:val="0"/>
          <w:numId w:val="8"/>
        </w:numPr>
        <w:rPr>
          <w:lang w:val="en-US"/>
        </w:rPr>
      </w:pPr>
      <w:proofErr w:type="spellStart"/>
      <w:r w:rsidRPr="00841363">
        <w:rPr>
          <w:lang w:val="en-US"/>
        </w:rPr>
        <w:t>Cito</w:t>
      </w:r>
      <w:proofErr w:type="spellEnd"/>
      <w:r w:rsidRPr="00841363">
        <w:rPr>
          <w:lang w:val="en-US"/>
        </w:rPr>
        <w:t xml:space="preserve">, J., </w:t>
      </w:r>
      <w:proofErr w:type="spellStart"/>
      <w:r w:rsidRPr="00841363">
        <w:rPr>
          <w:lang w:val="en-US"/>
        </w:rPr>
        <w:t>Schermann</w:t>
      </w:r>
      <w:proofErr w:type="spellEnd"/>
      <w:r w:rsidRPr="00841363">
        <w:rPr>
          <w:lang w:val="en-US"/>
        </w:rPr>
        <w:t xml:space="preserve">, G., </w:t>
      </w:r>
      <w:proofErr w:type="spellStart"/>
      <w:r w:rsidRPr="00841363">
        <w:rPr>
          <w:lang w:val="en-US"/>
        </w:rPr>
        <w:t>Wittern</w:t>
      </w:r>
      <w:proofErr w:type="spellEnd"/>
      <w:r w:rsidRPr="00841363">
        <w:rPr>
          <w:lang w:val="en-US"/>
        </w:rPr>
        <w:t xml:space="preserve">, J. E., </w:t>
      </w:r>
      <w:proofErr w:type="spellStart"/>
      <w:r w:rsidRPr="00841363">
        <w:rPr>
          <w:lang w:val="en-US"/>
        </w:rPr>
        <w:t>Leitner</w:t>
      </w:r>
      <w:proofErr w:type="spellEnd"/>
      <w:r w:rsidRPr="00841363">
        <w:rPr>
          <w:lang w:val="en-US"/>
        </w:rPr>
        <w:t xml:space="preserve">, P., Khan, S. I., &amp; Gall, H. C. (2017). </w:t>
      </w:r>
      <w:r w:rsidRPr="00841363">
        <w:rPr>
          <w:i/>
          <w:iCs/>
          <w:lang w:val="en-US"/>
        </w:rPr>
        <w:t xml:space="preserve">An empirical analysis of technical debt in </w:t>
      </w:r>
      <w:proofErr w:type="spellStart"/>
      <w:r w:rsidRPr="00841363">
        <w:rPr>
          <w:i/>
          <w:iCs/>
          <w:lang w:val="en-US"/>
        </w:rPr>
        <w:t>Dockerfiles</w:t>
      </w:r>
      <w:proofErr w:type="spellEnd"/>
      <w:r w:rsidRPr="00841363">
        <w:rPr>
          <w:i/>
          <w:iCs/>
          <w:lang w:val="en-US"/>
        </w:rPr>
        <w:t>.</w:t>
      </w:r>
      <w:r w:rsidRPr="00841363">
        <w:rPr>
          <w:lang w:val="en-US"/>
        </w:rPr>
        <w:t xml:space="preserve"> In Proceedings of the 14th International Conference on Mining Software Repositories (MSR '17), 143-153.</w:t>
      </w:r>
    </w:p>
    <w:p w:rsidR="006547D1" w:rsidRDefault="006547D1" w:rsidP="006547D1">
      <w:pPr>
        <w:pStyle w:val="NormalWeb"/>
        <w:numPr>
          <w:ilvl w:val="0"/>
          <w:numId w:val="8"/>
        </w:numPr>
      </w:pPr>
      <w:r>
        <w:rPr>
          <w:i/>
          <w:iCs/>
        </w:rPr>
        <w:t>Lien de référence :</w:t>
      </w:r>
      <w:r>
        <w:t xml:space="preserve"> </w:t>
      </w:r>
      <w:hyperlink r:id="rId24" w:tgtFrame="_blank" w:history="1">
        <w:r>
          <w:rPr>
            <w:rStyle w:val="Lienhypertexte"/>
          </w:rPr>
          <w:t>https://doi.org/10.1145/3065898.3065900</w:t>
        </w:r>
      </w:hyperlink>
    </w:p>
    <w:p w:rsidR="006547D1" w:rsidRDefault="006547D1" w:rsidP="006547D1">
      <w:pPr>
        <w:pStyle w:val="NormalWeb"/>
      </w:pPr>
    </w:p>
    <w:p w:rsidR="006547D1" w:rsidRPr="00967348" w:rsidRDefault="006547D1" w:rsidP="006547D1">
      <w:pPr>
        <w:pStyle w:val="NormalWeb"/>
        <w:rPr>
          <w:lang w:val="en-US"/>
        </w:rPr>
      </w:pPr>
      <w:proofErr w:type="spellStart"/>
      <w:r w:rsidRPr="00967348">
        <w:rPr>
          <w:lang w:val="en-US"/>
        </w:rPr>
        <w:t>Pahl</w:t>
      </w:r>
      <w:proofErr w:type="spellEnd"/>
      <w:r w:rsidRPr="00967348">
        <w:rPr>
          <w:lang w:val="en-US"/>
        </w:rPr>
        <w:t xml:space="preserve">, C., &amp; Lee, B. (2015). </w:t>
      </w:r>
      <w:r w:rsidRPr="00967348">
        <w:rPr>
          <w:i/>
          <w:iCs/>
          <w:lang w:val="en-US"/>
        </w:rPr>
        <w:t>Containers and clusters as Cloud software architecture providers in DevOps.</w:t>
      </w:r>
      <w:r w:rsidRPr="00967348">
        <w:rPr>
          <w:lang w:val="en-US"/>
        </w:rPr>
        <w:t xml:space="preserve"> In 2015 IEEE 3rd International Conference on Cloud Engineering (IC2E), 397-400. IEEE.</w:t>
      </w:r>
    </w:p>
    <w:p w:rsidR="006547D1" w:rsidRDefault="006547D1" w:rsidP="006547D1">
      <w:pPr>
        <w:pStyle w:val="NormalWeb"/>
      </w:pPr>
      <w:r>
        <w:rPr>
          <w:i/>
          <w:iCs/>
        </w:rPr>
        <w:t>Lien de référence :</w:t>
      </w:r>
      <w:r>
        <w:t xml:space="preserve"> </w:t>
      </w:r>
      <w:hyperlink r:id="rId25" w:tgtFrame="_blank" w:history="1">
        <w:r>
          <w:rPr>
            <w:rStyle w:val="Lienhypertexte"/>
          </w:rPr>
          <w:t>https://doi.org/10.1109/IC2E.2015.82</w:t>
        </w:r>
      </w:hyperlink>
    </w:p>
    <w:p w:rsidR="006547D1" w:rsidRDefault="006547D1" w:rsidP="006547D1">
      <w:pPr>
        <w:pStyle w:val="NormalWeb"/>
      </w:pPr>
      <w:r w:rsidRPr="009027CD">
        <w:rPr>
          <w:lang w:val="en-US"/>
        </w:rPr>
        <w:t xml:space="preserve">Boettiger, C. (2015). </w:t>
      </w:r>
      <w:r w:rsidRPr="009027CD">
        <w:rPr>
          <w:i/>
          <w:iCs/>
          <w:lang w:val="en-US"/>
        </w:rPr>
        <w:t>An introduction to Docker for reproducible research, with examples from the R ecosystem.</w:t>
      </w:r>
      <w:r w:rsidRPr="009027CD">
        <w:rPr>
          <w:lang w:val="en-US"/>
        </w:rPr>
        <w:t xml:space="preserve"> </w:t>
      </w:r>
      <w:r>
        <w:t xml:space="preserve">ACM SIGOPS Operating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Review</w:t>
      </w:r>
      <w:proofErr w:type="spellEnd"/>
      <w:r>
        <w:t>, 49(1), 71-79.</w:t>
      </w:r>
    </w:p>
    <w:p w:rsidR="006547D1" w:rsidRDefault="006547D1" w:rsidP="006547D1">
      <w:pPr>
        <w:pStyle w:val="NormalWeb"/>
      </w:pPr>
      <w:r>
        <w:rPr>
          <w:i/>
          <w:iCs/>
        </w:rPr>
        <w:t>Lien de référence :</w:t>
      </w:r>
      <w:r>
        <w:t xml:space="preserve"> </w:t>
      </w:r>
      <w:hyperlink r:id="rId26" w:tgtFrame="_blank" w:history="1">
        <w:r>
          <w:rPr>
            <w:rStyle w:val="Lienhypertexte"/>
          </w:rPr>
          <w:t>https://doi.org/10.1145/2723872.2723882</w:t>
        </w:r>
      </w:hyperlink>
    </w:p>
    <w:p w:rsidR="006547D1" w:rsidRPr="00E913F7" w:rsidRDefault="006547D1" w:rsidP="006547D1">
      <w:pPr>
        <w:rPr>
          <w:rFonts w:ascii="Segoe UI" w:eastAsia="Times New Roman" w:hAnsi="Segoe UI" w:cs="Segoe UI"/>
          <w:color w:val="FF0000"/>
          <w:sz w:val="24"/>
          <w:szCs w:val="24"/>
          <w:lang w:eastAsia="fr-FR"/>
        </w:rPr>
      </w:pPr>
    </w:p>
    <w:p w:rsidR="006547D1" w:rsidRDefault="006547D1" w:rsidP="006547D1">
      <w:pPr>
        <w:pStyle w:val="Titre2"/>
      </w:pPr>
      <w:bookmarkStart w:id="13" w:name="_Toc233375788"/>
      <w:bookmarkStart w:id="14" w:name="_Toc233684146"/>
      <w:bookmarkStart w:id="15" w:name="_Toc233684225"/>
      <w:bookmarkStart w:id="16" w:name="_Toc233684780"/>
      <w:bookmarkStart w:id="17" w:name="_Toc233749145"/>
      <w:r>
        <w:lastRenderedPageBreak/>
        <w:t>Objectifs</w:t>
      </w:r>
      <w:bookmarkEnd w:id="13"/>
      <w:bookmarkEnd w:id="14"/>
      <w:bookmarkEnd w:id="15"/>
      <w:bookmarkEnd w:id="16"/>
      <w:bookmarkEnd w:id="17"/>
    </w:p>
    <w:p w:rsidR="006547D1" w:rsidRPr="00C82764" w:rsidRDefault="006547D1" w:rsidP="006547D1">
      <w:pPr>
        <w:pStyle w:val="NormalWeb"/>
        <w:numPr>
          <w:ilvl w:val="0"/>
          <w:numId w:val="9"/>
        </w:numPr>
        <w:rPr>
          <w:lang w:val="en-US"/>
        </w:rPr>
      </w:pPr>
      <w:proofErr w:type="spellStart"/>
      <w:r w:rsidRPr="00C82764">
        <w:rPr>
          <w:b/>
          <w:bCs/>
          <w:lang w:val="en-US"/>
        </w:rPr>
        <w:t>Cito</w:t>
      </w:r>
      <w:proofErr w:type="spellEnd"/>
      <w:r w:rsidRPr="00C82764">
        <w:rPr>
          <w:b/>
          <w:bCs/>
          <w:lang w:val="en-US"/>
        </w:rPr>
        <w:t xml:space="preserve">, J., </w:t>
      </w:r>
      <w:proofErr w:type="spellStart"/>
      <w:r w:rsidRPr="00C82764">
        <w:rPr>
          <w:b/>
          <w:bCs/>
          <w:lang w:val="en-US"/>
        </w:rPr>
        <w:t>Schermann</w:t>
      </w:r>
      <w:proofErr w:type="spellEnd"/>
      <w:r w:rsidRPr="00C82764">
        <w:rPr>
          <w:b/>
          <w:bCs/>
          <w:lang w:val="en-US"/>
        </w:rPr>
        <w:t xml:space="preserve">, G., </w:t>
      </w:r>
      <w:proofErr w:type="spellStart"/>
      <w:r w:rsidRPr="00C82764">
        <w:rPr>
          <w:b/>
          <w:bCs/>
          <w:lang w:val="en-US"/>
        </w:rPr>
        <w:t>Wittern</w:t>
      </w:r>
      <w:proofErr w:type="spellEnd"/>
      <w:r w:rsidRPr="00C82764">
        <w:rPr>
          <w:b/>
          <w:bCs/>
          <w:lang w:val="en-US"/>
        </w:rPr>
        <w:t xml:space="preserve">, J. E., </w:t>
      </w:r>
      <w:proofErr w:type="spellStart"/>
      <w:r w:rsidRPr="00C82764">
        <w:rPr>
          <w:b/>
          <w:bCs/>
          <w:lang w:val="en-US"/>
        </w:rPr>
        <w:t>Leitner</w:t>
      </w:r>
      <w:proofErr w:type="spellEnd"/>
      <w:r w:rsidRPr="00C82764">
        <w:rPr>
          <w:b/>
          <w:bCs/>
          <w:lang w:val="en-US"/>
        </w:rPr>
        <w:t xml:space="preserve">, P., </w:t>
      </w:r>
      <w:proofErr w:type="spellStart"/>
      <w:r w:rsidRPr="00C82764">
        <w:rPr>
          <w:b/>
          <w:bCs/>
          <w:lang w:val="en-US"/>
        </w:rPr>
        <w:t>Zündorf</w:t>
      </w:r>
      <w:proofErr w:type="spellEnd"/>
      <w:r w:rsidRPr="00C82764">
        <w:rPr>
          <w:b/>
          <w:bCs/>
          <w:lang w:val="en-US"/>
        </w:rPr>
        <w:t>, S., &amp; Gall, H. C. (2017).</w:t>
      </w:r>
      <w:r w:rsidRPr="00C82764">
        <w:rPr>
          <w:lang w:val="en-US"/>
        </w:rPr>
        <w:t xml:space="preserve"> An Empirical Analysis of the Docker Container Ecosystem on GitHub. </w:t>
      </w:r>
      <w:r w:rsidRPr="00C82764">
        <w:rPr>
          <w:i/>
          <w:iCs/>
          <w:lang w:val="en-US"/>
        </w:rPr>
        <w:t>Proceedings of the 14th International Conference on Mining Software Repositories</w:t>
      </w:r>
      <w:r w:rsidRPr="00C82764">
        <w:rPr>
          <w:lang w:val="en-US"/>
        </w:rPr>
        <w:t>, 323-333.</w:t>
      </w:r>
    </w:p>
    <w:p w:rsidR="006547D1" w:rsidRDefault="006547D1" w:rsidP="006547D1">
      <w:pPr>
        <w:pStyle w:val="NormalWeb"/>
        <w:numPr>
          <w:ilvl w:val="1"/>
          <w:numId w:val="9"/>
        </w:numPr>
      </w:pPr>
      <w:hyperlink r:id="rId27" w:tgtFrame="_blank" w:history="1">
        <w:r>
          <w:rPr>
            <w:rStyle w:val="Lienhypertexte"/>
          </w:rPr>
          <w:t xml:space="preserve">Lien de référence : IEEE </w:t>
        </w:r>
        <w:proofErr w:type="spellStart"/>
        <w:r>
          <w:rPr>
            <w:rStyle w:val="Lienhypertexte"/>
          </w:rPr>
          <w:t>Xplore</w:t>
        </w:r>
        <w:proofErr w:type="spellEnd"/>
      </w:hyperlink>
    </w:p>
    <w:p w:rsidR="006547D1" w:rsidRDefault="006547D1" w:rsidP="006547D1">
      <w:pPr>
        <w:pStyle w:val="NormalWeb"/>
        <w:numPr>
          <w:ilvl w:val="0"/>
          <w:numId w:val="9"/>
        </w:numPr>
      </w:pPr>
      <w:proofErr w:type="spellStart"/>
      <w:r>
        <w:rPr>
          <w:b/>
          <w:bCs/>
        </w:rPr>
        <w:t>Kratzke</w:t>
      </w:r>
      <w:proofErr w:type="spellEnd"/>
      <w:r>
        <w:rPr>
          <w:b/>
          <w:bCs/>
        </w:rPr>
        <w:t>, N., &amp; Quint, P. C. (2017).</w:t>
      </w:r>
      <w:r>
        <w:t xml:space="preserve"> </w:t>
      </w:r>
      <w:r w:rsidRPr="00C82764">
        <w:rPr>
          <w:lang w:val="en-US"/>
        </w:rPr>
        <w:t xml:space="preserve">Understanding Cloud-Native Applications after 10 Years of Cloud Computing - A Systematic Mapping Study. </w:t>
      </w:r>
      <w:r>
        <w:rPr>
          <w:i/>
          <w:iCs/>
        </w:rPr>
        <w:t xml:space="preserve">Journal of </w:t>
      </w:r>
      <w:proofErr w:type="spellStart"/>
      <w:r>
        <w:rPr>
          <w:i/>
          <w:iCs/>
        </w:rPr>
        <w:t>Systems</w:t>
      </w:r>
      <w:proofErr w:type="spellEnd"/>
      <w:r>
        <w:rPr>
          <w:i/>
          <w:iCs/>
        </w:rPr>
        <w:t xml:space="preserve"> and Software</w:t>
      </w:r>
      <w:r>
        <w:t>, 128, 221-254.</w:t>
      </w:r>
    </w:p>
    <w:p w:rsidR="006547D1" w:rsidRDefault="006547D1" w:rsidP="006547D1">
      <w:pPr>
        <w:pStyle w:val="NormalWeb"/>
        <w:numPr>
          <w:ilvl w:val="1"/>
          <w:numId w:val="9"/>
        </w:numPr>
      </w:pPr>
      <w:hyperlink r:id="rId28" w:tgtFrame="_blank" w:history="1">
        <w:r>
          <w:rPr>
            <w:rStyle w:val="Lienhypertexte"/>
          </w:rPr>
          <w:t xml:space="preserve">Lien de référence : </w:t>
        </w:r>
        <w:proofErr w:type="spellStart"/>
        <w:r>
          <w:rPr>
            <w:rStyle w:val="Lienhypertexte"/>
          </w:rPr>
          <w:t>ScienceDirect</w:t>
        </w:r>
        <w:proofErr w:type="spellEnd"/>
      </w:hyperlink>
    </w:p>
    <w:p w:rsidR="006547D1" w:rsidRDefault="006547D1" w:rsidP="006547D1">
      <w:pPr>
        <w:pStyle w:val="NormalWeb"/>
        <w:numPr>
          <w:ilvl w:val="0"/>
          <w:numId w:val="9"/>
        </w:numPr>
      </w:pPr>
      <w:proofErr w:type="spellStart"/>
      <w:r w:rsidRPr="00C82764">
        <w:rPr>
          <w:b/>
          <w:bCs/>
          <w:lang w:val="en-US"/>
        </w:rPr>
        <w:t>Vasilakis</w:t>
      </w:r>
      <w:proofErr w:type="spellEnd"/>
      <w:r w:rsidRPr="00C82764">
        <w:rPr>
          <w:b/>
          <w:bCs/>
          <w:lang w:val="en-US"/>
        </w:rPr>
        <w:t xml:space="preserve">, N., </w:t>
      </w:r>
      <w:proofErr w:type="spellStart"/>
      <w:r w:rsidRPr="00C82764">
        <w:rPr>
          <w:b/>
          <w:bCs/>
          <w:lang w:val="en-US"/>
        </w:rPr>
        <w:t>Thulasiraman</w:t>
      </w:r>
      <w:proofErr w:type="spellEnd"/>
      <w:r w:rsidRPr="00C82764">
        <w:rPr>
          <w:b/>
          <w:bCs/>
          <w:lang w:val="en-US"/>
        </w:rPr>
        <w:t xml:space="preserve">, S., &amp; </w:t>
      </w:r>
      <w:proofErr w:type="spellStart"/>
      <w:r w:rsidRPr="00C82764">
        <w:rPr>
          <w:b/>
          <w:bCs/>
          <w:lang w:val="en-US"/>
        </w:rPr>
        <w:t>Rinard</w:t>
      </w:r>
      <w:proofErr w:type="spellEnd"/>
      <w:r w:rsidRPr="00C82764">
        <w:rPr>
          <w:b/>
          <w:bCs/>
          <w:lang w:val="en-US"/>
        </w:rPr>
        <w:t>, M. (2019).</w:t>
      </w:r>
      <w:r w:rsidRPr="00C82764">
        <w:rPr>
          <w:lang w:val="en-US"/>
        </w:rPr>
        <w:t xml:space="preserve"> An analysis of containerization success and failure in legacy web applications. </w:t>
      </w:r>
      <w:proofErr w:type="spellStart"/>
      <w:r>
        <w:rPr>
          <w:i/>
          <w:iCs/>
        </w:rPr>
        <w:t>Proceedings</w:t>
      </w:r>
      <w:proofErr w:type="spellEnd"/>
      <w:r>
        <w:rPr>
          <w:i/>
          <w:iCs/>
        </w:rPr>
        <w:t xml:space="preserve"> of the 20th International Middleware </w:t>
      </w:r>
      <w:proofErr w:type="spellStart"/>
      <w:r>
        <w:rPr>
          <w:i/>
          <w:iCs/>
        </w:rPr>
        <w:t>Conference</w:t>
      </w:r>
      <w:proofErr w:type="spellEnd"/>
      <w:r>
        <w:t>, 112-124.</w:t>
      </w:r>
    </w:p>
    <w:p w:rsidR="006547D1" w:rsidRDefault="006547D1" w:rsidP="006547D1">
      <w:pPr>
        <w:pStyle w:val="NormalWeb"/>
        <w:numPr>
          <w:ilvl w:val="1"/>
          <w:numId w:val="9"/>
        </w:numPr>
      </w:pPr>
      <w:hyperlink r:id="rId29" w:tgtFrame="_blank" w:history="1">
        <w:r>
          <w:rPr>
            <w:rStyle w:val="Lienhypertexte"/>
          </w:rPr>
          <w:t>Lien de référence : ACM Digital Library</w:t>
        </w:r>
      </w:hyperlink>
    </w:p>
    <w:p w:rsidR="006547D1" w:rsidRDefault="006547D1" w:rsidP="006547D1">
      <w:pPr>
        <w:pStyle w:val="NormalWeb"/>
        <w:numPr>
          <w:ilvl w:val="0"/>
          <w:numId w:val="9"/>
        </w:numPr>
      </w:pPr>
      <w:proofErr w:type="spellStart"/>
      <w:r w:rsidRPr="00C82764">
        <w:rPr>
          <w:b/>
          <w:bCs/>
          <w:lang w:val="en-US"/>
        </w:rPr>
        <w:t>Wettinger</w:t>
      </w:r>
      <w:proofErr w:type="spellEnd"/>
      <w:r w:rsidRPr="00C82764">
        <w:rPr>
          <w:b/>
          <w:bCs/>
          <w:lang w:val="en-US"/>
        </w:rPr>
        <w:t xml:space="preserve">, J., </w:t>
      </w:r>
      <w:proofErr w:type="spellStart"/>
      <w:r w:rsidRPr="00C82764">
        <w:rPr>
          <w:b/>
          <w:bCs/>
          <w:lang w:val="en-US"/>
        </w:rPr>
        <w:t>Breitenbücher</w:t>
      </w:r>
      <w:proofErr w:type="spellEnd"/>
      <w:r w:rsidRPr="00C82764">
        <w:rPr>
          <w:b/>
          <w:bCs/>
          <w:lang w:val="en-US"/>
        </w:rPr>
        <w:t xml:space="preserve">, U., &amp; </w:t>
      </w:r>
      <w:proofErr w:type="spellStart"/>
      <w:r w:rsidRPr="00C82764">
        <w:rPr>
          <w:b/>
          <w:bCs/>
          <w:lang w:val="en-US"/>
        </w:rPr>
        <w:t>Leymann</w:t>
      </w:r>
      <w:proofErr w:type="spellEnd"/>
      <w:r w:rsidRPr="00C82764">
        <w:rPr>
          <w:b/>
          <w:bCs/>
          <w:lang w:val="en-US"/>
        </w:rPr>
        <w:t>, F. (2015).</w:t>
      </w:r>
      <w:r w:rsidRPr="00C82764">
        <w:rPr>
          <w:lang w:val="en-US"/>
        </w:rPr>
        <w:t xml:space="preserve"> Streamlining DevOps Automation Close to the Code: Container-based Deployment Operations. </w:t>
      </w:r>
      <w:r>
        <w:rPr>
          <w:i/>
          <w:iCs/>
        </w:rPr>
        <w:t xml:space="preserve">IEEE International </w:t>
      </w:r>
      <w:proofErr w:type="spellStart"/>
      <w:r>
        <w:rPr>
          <w:i/>
          <w:iCs/>
        </w:rPr>
        <w:t>Conference</w:t>
      </w:r>
      <w:proofErr w:type="spellEnd"/>
      <w:r>
        <w:rPr>
          <w:i/>
          <w:iCs/>
        </w:rPr>
        <w:t xml:space="preserve"> on Cloud Engineering (IC2E)</w:t>
      </w:r>
      <w:r>
        <w:t>, 287-292.</w:t>
      </w:r>
    </w:p>
    <w:p w:rsidR="006547D1" w:rsidRPr="009123CF" w:rsidRDefault="006547D1" w:rsidP="006547D1">
      <w:pPr>
        <w:pStyle w:val="NormalWeb"/>
        <w:numPr>
          <w:ilvl w:val="1"/>
          <w:numId w:val="9"/>
        </w:numPr>
        <w:rPr>
          <w:rStyle w:val="Lienhypertexte"/>
        </w:rPr>
      </w:pPr>
      <w:hyperlink r:id="rId30" w:tgtFrame="_blank" w:history="1">
        <w:r>
          <w:rPr>
            <w:rStyle w:val="Lienhypertexte"/>
          </w:rPr>
          <w:t xml:space="preserve">Lien de référence : IEEE </w:t>
        </w:r>
        <w:proofErr w:type="spellStart"/>
        <w:r>
          <w:rPr>
            <w:rStyle w:val="Lienhypertexte"/>
          </w:rPr>
          <w:t>Xplore</w:t>
        </w:r>
        <w:proofErr w:type="spellEnd"/>
      </w:hyperlink>
    </w:p>
    <w:p w:rsidR="006547D1" w:rsidRDefault="006547D1" w:rsidP="006547D1">
      <w:pPr>
        <w:pStyle w:val="NormalWeb"/>
        <w:numPr>
          <w:ilvl w:val="0"/>
          <w:numId w:val="9"/>
        </w:numPr>
      </w:pPr>
      <w:r>
        <w:rPr>
          <w:b/>
          <w:bCs/>
        </w:rPr>
        <w:t>Sur l’orchestration et les défis d’administration des conteneurs :</w:t>
      </w:r>
    </w:p>
    <w:p w:rsidR="006547D1" w:rsidRDefault="006547D1" w:rsidP="006547D1">
      <w:pPr>
        <w:pStyle w:val="NormalWeb"/>
        <w:numPr>
          <w:ilvl w:val="0"/>
          <w:numId w:val="9"/>
        </w:numPr>
      </w:pPr>
      <w:proofErr w:type="spellStart"/>
      <w:r w:rsidRPr="009123CF">
        <w:rPr>
          <w:lang w:val="en-US"/>
        </w:rPr>
        <w:t>Kratzke</w:t>
      </w:r>
      <w:proofErr w:type="spellEnd"/>
      <w:r w:rsidRPr="009123CF">
        <w:rPr>
          <w:lang w:val="en-US"/>
        </w:rPr>
        <w:t xml:space="preserve">, N. (2018). About </w:t>
      </w:r>
      <w:proofErr w:type="spellStart"/>
      <w:r w:rsidRPr="009123CF">
        <w:rPr>
          <w:lang w:val="en-US"/>
        </w:rPr>
        <w:t>microservices</w:t>
      </w:r>
      <w:proofErr w:type="spellEnd"/>
      <w:r w:rsidRPr="009123CF">
        <w:rPr>
          <w:lang w:val="en-US"/>
        </w:rPr>
        <w:t xml:space="preserve">, containers and their orchestration: Current trends and low-hanging fruits. </w:t>
      </w:r>
      <w:r>
        <w:rPr>
          <w:i/>
          <w:iCs/>
        </w:rPr>
        <w:t xml:space="preserve">Cloud </w:t>
      </w:r>
      <w:proofErr w:type="spellStart"/>
      <w:r>
        <w:rPr>
          <w:i/>
          <w:iCs/>
        </w:rPr>
        <w:t>Computing</w:t>
      </w:r>
      <w:proofErr w:type="spellEnd"/>
      <w:r>
        <w:rPr>
          <w:i/>
          <w:iCs/>
        </w:rPr>
        <w:t xml:space="preserve"> and Services Science</w:t>
      </w:r>
      <w:r>
        <w:t xml:space="preserve">, 3–23. </w:t>
      </w:r>
      <w:hyperlink r:id="rId31" w:tgtFrame="_blank" w:history="1">
        <w:r>
          <w:rPr>
            <w:rStyle w:val="Lienhypertexte"/>
          </w:rPr>
          <w:t>https://doi.org/10.1007/978-3-319-94959-8_1</w:t>
        </w:r>
      </w:hyperlink>
    </w:p>
    <w:p w:rsidR="006547D1" w:rsidRDefault="006547D1" w:rsidP="006547D1">
      <w:pPr>
        <w:pStyle w:val="NormalWeb"/>
      </w:pPr>
    </w:p>
    <w:p w:rsidR="006547D1" w:rsidRDefault="006547D1" w:rsidP="006547D1">
      <w:pPr>
        <w:pStyle w:val="NormalWeb"/>
      </w:pPr>
    </w:p>
    <w:p w:rsidR="006547D1" w:rsidRDefault="006547D1" w:rsidP="006547D1">
      <w:pPr>
        <w:pStyle w:val="Titre2"/>
      </w:pPr>
      <w:bookmarkStart w:id="18" w:name="_Toc233375789"/>
      <w:bookmarkStart w:id="19" w:name="_Toc233684147"/>
      <w:bookmarkStart w:id="20" w:name="_Toc233684226"/>
      <w:bookmarkStart w:id="21" w:name="_Toc233684781"/>
      <w:bookmarkStart w:id="22" w:name="_Toc233749146"/>
      <w:proofErr w:type="spellStart"/>
      <w:r>
        <w:t>Hypotheses</w:t>
      </w:r>
      <w:bookmarkEnd w:id="18"/>
      <w:bookmarkEnd w:id="19"/>
      <w:bookmarkEnd w:id="20"/>
      <w:bookmarkEnd w:id="21"/>
      <w:bookmarkEnd w:id="22"/>
      <w:proofErr w:type="spellEnd"/>
    </w:p>
    <w:p w:rsidR="006547D1" w:rsidRPr="002838ED" w:rsidRDefault="006547D1" w:rsidP="006547D1">
      <w:pPr>
        <w:pStyle w:val="NormalWeb"/>
        <w:numPr>
          <w:ilvl w:val="0"/>
          <w:numId w:val="10"/>
        </w:numPr>
        <w:rPr>
          <w:lang w:val="en-US"/>
        </w:rPr>
      </w:pPr>
      <w:proofErr w:type="spellStart"/>
      <w:r w:rsidRPr="002838ED">
        <w:rPr>
          <w:b/>
          <w:bCs/>
          <w:lang w:val="en-US"/>
        </w:rPr>
        <w:t>Cito</w:t>
      </w:r>
      <w:proofErr w:type="spellEnd"/>
      <w:r w:rsidRPr="002838ED">
        <w:rPr>
          <w:b/>
          <w:bCs/>
          <w:lang w:val="en-US"/>
        </w:rPr>
        <w:t xml:space="preserve">, J., </w:t>
      </w:r>
      <w:proofErr w:type="spellStart"/>
      <w:r w:rsidRPr="002838ED">
        <w:rPr>
          <w:b/>
          <w:bCs/>
          <w:lang w:val="en-US"/>
        </w:rPr>
        <w:t>Schermann</w:t>
      </w:r>
      <w:proofErr w:type="spellEnd"/>
      <w:r w:rsidRPr="002838ED">
        <w:rPr>
          <w:b/>
          <w:bCs/>
          <w:lang w:val="en-US"/>
        </w:rPr>
        <w:t xml:space="preserve">, G., </w:t>
      </w:r>
      <w:proofErr w:type="spellStart"/>
      <w:r w:rsidRPr="002838ED">
        <w:rPr>
          <w:b/>
          <w:bCs/>
          <w:lang w:val="en-US"/>
        </w:rPr>
        <w:t>Wittern</w:t>
      </w:r>
      <w:proofErr w:type="spellEnd"/>
      <w:r w:rsidRPr="002838ED">
        <w:rPr>
          <w:b/>
          <w:bCs/>
          <w:lang w:val="en-US"/>
        </w:rPr>
        <w:t xml:space="preserve">, J. E., </w:t>
      </w:r>
      <w:proofErr w:type="spellStart"/>
      <w:r w:rsidRPr="002838ED">
        <w:rPr>
          <w:b/>
          <w:bCs/>
          <w:lang w:val="en-US"/>
        </w:rPr>
        <w:t>Leitner</w:t>
      </w:r>
      <w:proofErr w:type="spellEnd"/>
      <w:r w:rsidRPr="002838ED">
        <w:rPr>
          <w:b/>
          <w:bCs/>
          <w:lang w:val="en-US"/>
        </w:rPr>
        <w:t xml:space="preserve">, P., </w:t>
      </w:r>
      <w:proofErr w:type="spellStart"/>
      <w:r w:rsidRPr="002838ED">
        <w:rPr>
          <w:b/>
          <w:bCs/>
          <w:lang w:val="en-US"/>
        </w:rPr>
        <w:t>Zündorf</w:t>
      </w:r>
      <w:proofErr w:type="spellEnd"/>
      <w:r w:rsidRPr="002838ED">
        <w:rPr>
          <w:b/>
          <w:bCs/>
          <w:lang w:val="en-US"/>
        </w:rPr>
        <w:t>, S., &amp; Gall, H. C. (2017).</w:t>
      </w:r>
      <w:r w:rsidRPr="002838ED">
        <w:rPr>
          <w:lang w:val="en-US"/>
        </w:rPr>
        <w:t xml:space="preserve"> An Empirical Analysis of the Docker Container Ecosystem on GitHub. </w:t>
      </w:r>
      <w:r w:rsidRPr="002838ED">
        <w:rPr>
          <w:i/>
          <w:iCs/>
          <w:lang w:val="en-US"/>
        </w:rPr>
        <w:t>Proceedings of the 14th International Conference on Mining Software Repositories</w:t>
      </w:r>
      <w:r w:rsidRPr="002838ED">
        <w:rPr>
          <w:lang w:val="en-US"/>
        </w:rPr>
        <w:t>, 323-333.</w:t>
      </w:r>
    </w:p>
    <w:p w:rsidR="006547D1" w:rsidRDefault="006547D1" w:rsidP="006547D1">
      <w:pPr>
        <w:pStyle w:val="NormalWeb"/>
        <w:numPr>
          <w:ilvl w:val="1"/>
          <w:numId w:val="10"/>
        </w:numPr>
      </w:pPr>
      <w:hyperlink r:id="rId32" w:tgtFrame="_blank" w:history="1">
        <w:r>
          <w:rPr>
            <w:rStyle w:val="Lienhypertexte"/>
          </w:rPr>
          <w:t xml:space="preserve">Lien de référence : IEEE </w:t>
        </w:r>
        <w:proofErr w:type="spellStart"/>
        <w:r>
          <w:rPr>
            <w:rStyle w:val="Lienhypertexte"/>
          </w:rPr>
          <w:t>Xplore</w:t>
        </w:r>
        <w:proofErr w:type="spellEnd"/>
      </w:hyperlink>
    </w:p>
    <w:p w:rsidR="006547D1" w:rsidRDefault="006547D1" w:rsidP="006547D1">
      <w:pPr>
        <w:pStyle w:val="NormalWeb"/>
        <w:numPr>
          <w:ilvl w:val="0"/>
          <w:numId w:val="10"/>
        </w:numPr>
      </w:pPr>
      <w:proofErr w:type="spellStart"/>
      <w:r>
        <w:rPr>
          <w:b/>
          <w:bCs/>
        </w:rPr>
        <w:t>Pahl</w:t>
      </w:r>
      <w:proofErr w:type="spellEnd"/>
      <w:r>
        <w:rPr>
          <w:b/>
          <w:bCs/>
        </w:rPr>
        <w:t xml:space="preserve">, C., </w:t>
      </w:r>
      <w:proofErr w:type="spellStart"/>
      <w:r>
        <w:rPr>
          <w:b/>
          <w:bCs/>
        </w:rPr>
        <w:t>Brogi</w:t>
      </w:r>
      <w:proofErr w:type="spellEnd"/>
      <w:r>
        <w:rPr>
          <w:b/>
          <w:bCs/>
        </w:rPr>
        <w:t xml:space="preserve">, A., </w:t>
      </w:r>
      <w:proofErr w:type="spellStart"/>
      <w:r>
        <w:rPr>
          <w:b/>
          <w:bCs/>
        </w:rPr>
        <w:t>Soldani</w:t>
      </w:r>
      <w:proofErr w:type="spellEnd"/>
      <w:r>
        <w:rPr>
          <w:b/>
          <w:bCs/>
        </w:rPr>
        <w:t xml:space="preserve">, J., &amp; </w:t>
      </w:r>
      <w:proofErr w:type="spellStart"/>
      <w:r>
        <w:rPr>
          <w:b/>
          <w:bCs/>
        </w:rPr>
        <w:t>Jamshidi</w:t>
      </w:r>
      <w:proofErr w:type="spellEnd"/>
      <w:r>
        <w:rPr>
          <w:b/>
          <w:bCs/>
        </w:rPr>
        <w:t>, P. (2018).</w:t>
      </w:r>
      <w:r>
        <w:t xml:space="preserve"> </w:t>
      </w:r>
      <w:r w:rsidRPr="002838ED">
        <w:rPr>
          <w:lang w:val="en-US"/>
        </w:rPr>
        <w:t xml:space="preserve">Cloud Container Technologies: A State-of-the-Art Review. </w:t>
      </w:r>
      <w:r>
        <w:rPr>
          <w:i/>
          <w:iCs/>
        </w:rPr>
        <w:t xml:space="preserve">IEEE Transactions on Cloud </w:t>
      </w:r>
      <w:proofErr w:type="spellStart"/>
      <w:r>
        <w:rPr>
          <w:i/>
          <w:iCs/>
        </w:rPr>
        <w:t>Computing</w:t>
      </w:r>
      <w:proofErr w:type="spellEnd"/>
      <w:r>
        <w:t>, 7(3), 677-692.</w:t>
      </w:r>
    </w:p>
    <w:p w:rsidR="006547D1" w:rsidRDefault="006547D1" w:rsidP="006547D1">
      <w:pPr>
        <w:pStyle w:val="NormalWeb"/>
        <w:numPr>
          <w:ilvl w:val="1"/>
          <w:numId w:val="10"/>
        </w:numPr>
      </w:pPr>
      <w:hyperlink r:id="rId33" w:tgtFrame="_blank" w:history="1">
        <w:r>
          <w:rPr>
            <w:rStyle w:val="Lienhypertexte"/>
          </w:rPr>
          <w:t xml:space="preserve">Lien de référence : IEEE </w:t>
        </w:r>
        <w:proofErr w:type="spellStart"/>
        <w:r>
          <w:rPr>
            <w:rStyle w:val="Lienhypertexte"/>
          </w:rPr>
          <w:t>Xplore</w:t>
        </w:r>
        <w:proofErr w:type="spellEnd"/>
      </w:hyperlink>
    </w:p>
    <w:p w:rsidR="006547D1" w:rsidRDefault="006547D1" w:rsidP="006547D1">
      <w:pPr>
        <w:pStyle w:val="NormalWeb"/>
        <w:numPr>
          <w:ilvl w:val="0"/>
          <w:numId w:val="10"/>
        </w:numPr>
      </w:pPr>
      <w:proofErr w:type="spellStart"/>
      <w:r w:rsidRPr="002838ED">
        <w:rPr>
          <w:b/>
          <w:bCs/>
          <w:lang w:val="en-US"/>
        </w:rPr>
        <w:t>Vasilakis</w:t>
      </w:r>
      <w:proofErr w:type="spellEnd"/>
      <w:r w:rsidRPr="002838ED">
        <w:rPr>
          <w:b/>
          <w:bCs/>
          <w:lang w:val="en-US"/>
        </w:rPr>
        <w:t xml:space="preserve">, N., </w:t>
      </w:r>
      <w:proofErr w:type="spellStart"/>
      <w:r w:rsidRPr="002838ED">
        <w:rPr>
          <w:b/>
          <w:bCs/>
          <w:lang w:val="en-US"/>
        </w:rPr>
        <w:t>Thulasiraman</w:t>
      </w:r>
      <w:proofErr w:type="spellEnd"/>
      <w:r w:rsidRPr="002838ED">
        <w:rPr>
          <w:b/>
          <w:bCs/>
          <w:lang w:val="en-US"/>
        </w:rPr>
        <w:t xml:space="preserve">, S., &amp; </w:t>
      </w:r>
      <w:proofErr w:type="spellStart"/>
      <w:r w:rsidRPr="002838ED">
        <w:rPr>
          <w:b/>
          <w:bCs/>
          <w:lang w:val="en-US"/>
        </w:rPr>
        <w:t>Rinard</w:t>
      </w:r>
      <w:proofErr w:type="spellEnd"/>
      <w:r w:rsidRPr="002838ED">
        <w:rPr>
          <w:b/>
          <w:bCs/>
          <w:lang w:val="en-US"/>
        </w:rPr>
        <w:t>, M. (2019).</w:t>
      </w:r>
      <w:r w:rsidRPr="002838ED">
        <w:rPr>
          <w:lang w:val="en-US"/>
        </w:rPr>
        <w:t xml:space="preserve"> An analysis of containerization success and failure in legacy web applications. </w:t>
      </w:r>
      <w:proofErr w:type="spellStart"/>
      <w:r>
        <w:rPr>
          <w:i/>
          <w:iCs/>
        </w:rPr>
        <w:t>Proceedings</w:t>
      </w:r>
      <w:proofErr w:type="spellEnd"/>
      <w:r>
        <w:rPr>
          <w:i/>
          <w:iCs/>
        </w:rPr>
        <w:t xml:space="preserve"> of the 20th International Middleware </w:t>
      </w:r>
      <w:proofErr w:type="spellStart"/>
      <w:r>
        <w:rPr>
          <w:i/>
          <w:iCs/>
        </w:rPr>
        <w:t>Conference</w:t>
      </w:r>
      <w:proofErr w:type="spellEnd"/>
      <w:r>
        <w:t>, 112-124.</w:t>
      </w:r>
    </w:p>
    <w:p w:rsidR="006547D1" w:rsidRPr="00D6499A" w:rsidRDefault="006547D1" w:rsidP="006547D1">
      <w:pPr>
        <w:pStyle w:val="NormalWeb"/>
        <w:numPr>
          <w:ilvl w:val="1"/>
          <w:numId w:val="10"/>
        </w:numPr>
        <w:rPr>
          <w:rStyle w:val="Lienhypertexte"/>
        </w:rPr>
      </w:pPr>
      <w:hyperlink r:id="rId34" w:tgtFrame="_blank" w:history="1">
        <w:r>
          <w:rPr>
            <w:rStyle w:val="Lienhypertexte"/>
          </w:rPr>
          <w:t>Lien de référence : ACM Digital Library</w:t>
        </w:r>
      </w:hyperlink>
    </w:p>
    <w:p w:rsidR="006547D1" w:rsidRDefault="006547D1" w:rsidP="006547D1">
      <w:pPr>
        <w:pStyle w:val="NormalWeb"/>
        <w:numPr>
          <w:ilvl w:val="0"/>
          <w:numId w:val="10"/>
        </w:numPr>
      </w:pPr>
      <w:r>
        <w:rPr>
          <w:b/>
          <w:bCs/>
        </w:rPr>
        <w:t>Sur la réduction de la charge cognitive et la standardisation de l'administration par le monitoring :</w:t>
      </w:r>
    </w:p>
    <w:p w:rsidR="006547D1" w:rsidRDefault="006547D1" w:rsidP="006547D1">
      <w:pPr>
        <w:pStyle w:val="NormalWeb"/>
        <w:ind w:left="720"/>
      </w:pPr>
      <w:proofErr w:type="spellStart"/>
      <w:r w:rsidRPr="00D6499A">
        <w:rPr>
          <w:lang w:val="en-US"/>
        </w:rPr>
        <w:lastRenderedPageBreak/>
        <w:t>Turnaturi</w:t>
      </w:r>
      <w:proofErr w:type="spellEnd"/>
      <w:r w:rsidRPr="00D6499A">
        <w:rPr>
          <w:lang w:val="en-US"/>
        </w:rPr>
        <w:t xml:space="preserve">, C., Di </w:t>
      </w:r>
      <w:proofErr w:type="spellStart"/>
      <w:r w:rsidRPr="00D6499A">
        <w:rPr>
          <w:lang w:val="en-US"/>
        </w:rPr>
        <w:t>Modica</w:t>
      </w:r>
      <w:proofErr w:type="spellEnd"/>
      <w:r w:rsidRPr="00D6499A">
        <w:rPr>
          <w:lang w:val="en-US"/>
        </w:rPr>
        <w:t xml:space="preserve">, G., &amp; </w:t>
      </w:r>
      <w:proofErr w:type="spellStart"/>
      <w:r w:rsidRPr="00D6499A">
        <w:rPr>
          <w:lang w:val="en-US"/>
        </w:rPr>
        <w:t>Tomarchio</w:t>
      </w:r>
      <w:proofErr w:type="spellEnd"/>
      <w:r w:rsidRPr="00D6499A">
        <w:rPr>
          <w:lang w:val="en-US"/>
        </w:rPr>
        <w:t xml:space="preserve">, O. (2020). A monitoring architecture for containerized </w:t>
      </w:r>
      <w:proofErr w:type="spellStart"/>
      <w:r w:rsidRPr="00D6499A">
        <w:rPr>
          <w:lang w:val="en-US"/>
        </w:rPr>
        <w:t>microservices</w:t>
      </w:r>
      <w:proofErr w:type="spellEnd"/>
      <w:r w:rsidRPr="00D6499A">
        <w:rPr>
          <w:lang w:val="en-US"/>
        </w:rPr>
        <w:t xml:space="preserve"> in cloud federation environments. </w:t>
      </w:r>
      <w:r>
        <w:rPr>
          <w:i/>
          <w:iCs/>
        </w:rPr>
        <w:t xml:space="preserve">Journal of </w:t>
      </w:r>
      <w:proofErr w:type="spellStart"/>
      <w:r>
        <w:rPr>
          <w:i/>
          <w:iCs/>
        </w:rPr>
        <w:t>Grid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Computing</w:t>
      </w:r>
      <w:proofErr w:type="spellEnd"/>
      <w:r>
        <w:t xml:space="preserve">, 18(4), 627–645. </w:t>
      </w:r>
      <w:hyperlink r:id="rId35" w:tgtFrame="_blank" w:history="1">
        <w:r>
          <w:rPr>
            <w:rStyle w:val="Lienhypertexte"/>
          </w:rPr>
          <w:t>https://doi.org/10.1007/s10723-020-09531-w</w:t>
        </w:r>
      </w:hyperlink>
    </w:p>
    <w:p w:rsidR="006547D1" w:rsidRDefault="006547D1" w:rsidP="006547D1">
      <w:pPr>
        <w:pStyle w:val="NormalWeb"/>
      </w:pPr>
    </w:p>
    <w:p w:rsidR="006547D1" w:rsidRDefault="006547D1" w:rsidP="006547D1">
      <w:pPr>
        <w:pStyle w:val="NormalWeb"/>
      </w:pPr>
    </w:p>
    <w:p w:rsidR="006547D1" w:rsidRDefault="006547D1" w:rsidP="006547D1">
      <w:pPr>
        <w:pStyle w:val="Titre2"/>
      </w:pPr>
      <w:bookmarkStart w:id="23" w:name="_Toc233375790"/>
      <w:bookmarkStart w:id="24" w:name="_Toc233684148"/>
      <w:bookmarkStart w:id="25" w:name="_Toc233684227"/>
      <w:bookmarkStart w:id="26" w:name="_Toc233684782"/>
      <w:bookmarkStart w:id="27" w:name="_Toc233749147"/>
      <w:proofErr w:type="spellStart"/>
      <w:r>
        <w:t>Interet</w:t>
      </w:r>
      <w:bookmarkEnd w:id="23"/>
      <w:bookmarkEnd w:id="24"/>
      <w:bookmarkEnd w:id="25"/>
      <w:bookmarkEnd w:id="26"/>
      <w:bookmarkEnd w:id="27"/>
      <w:proofErr w:type="spellEnd"/>
    </w:p>
    <w:p w:rsidR="006547D1" w:rsidRPr="00E06152" w:rsidRDefault="006547D1" w:rsidP="006547D1">
      <w:pPr>
        <w:pStyle w:val="NormalWeb"/>
        <w:numPr>
          <w:ilvl w:val="0"/>
          <w:numId w:val="11"/>
        </w:numPr>
        <w:rPr>
          <w:lang w:val="en-US"/>
        </w:rPr>
      </w:pPr>
      <w:proofErr w:type="spellStart"/>
      <w:r w:rsidRPr="00E06152">
        <w:rPr>
          <w:b/>
          <w:bCs/>
          <w:lang w:val="en-US"/>
        </w:rPr>
        <w:t>Cito</w:t>
      </w:r>
      <w:proofErr w:type="spellEnd"/>
      <w:r w:rsidRPr="00E06152">
        <w:rPr>
          <w:b/>
          <w:bCs/>
          <w:lang w:val="en-US"/>
        </w:rPr>
        <w:t xml:space="preserve">, J., </w:t>
      </w:r>
      <w:proofErr w:type="spellStart"/>
      <w:r w:rsidRPr="00E06152">
        <w:rPr>
          <w:b/>
          <w:bCs/>
          <w:lang w:val="en-US"/>
        </w:rPr>
        <w:t>Schermann</w:t>
      </w:r>
      <w:proofErr w:type="spellEnd"/>
      <w:r w:rsidRPr="00E06152">
        <w:rPr>
          <w:b/>
          <w:bCs/>
          <w:lang w:val="en-US"/>
        </w:rPr>
        <w:t xml:space="preserve">, G., </w:t>
      </w:r>
      <w:proofErr w:type="spellStart"/>
      <w:r w:rsidRPr="00E06152">
        <w:rPr>
          <w:b/>
          <w:bCs/>
          <w:lang w:val="en-US"/>
        </w:rPr>
        <w:t>Wittern</w:t>
      </w:r>
      <w:proofErr w:type="spellEnd"/>
      <w:r w:rsidRPr="00E06152">
        <w:rPr>
          <w:b/>
          <w:bCs/>
          <w:lang w:val="en-US"/>
        </w:rPr>
        <w:t xml:space="preserve">, J. E., </w:t>
      </w:r>
      <w:proofErr w:type="spellStart"/>
      <w:r w:rsidRPr="00E06152">
        <w:rPr>
          <w:b/>
          <w:bCs/>
          <w:lang w:val="en-US"/>
        </w:rPr>
        <w:t>Leitner</w:t>
      </w:r>
      <w:proofErr w:type="spellEnd"/>
      <w:r w:rsidRPr="00E06152">
        <w:rPr>
          <w:b/>
          <w:bCs/>
          <w:lang w:val="en-US"/>
        </w:rPr>
        <w:t xml:space="preserve">, P., </w:t>
      </w:r>
      <w:proofErr w:type="spellStart"/>
      <w:r w:rsidRPr="00E06152">
        <w:rPr>
          <w:b/>
          <w:bCs/>
          <w:lang w:val="en-US"/>
        </w:rPr>
        <w:t>Zündorf</w:t>
      </w:r>
      <w:proofErr w:type="spellEnd"/>
      <w:r w:rsidRPr="00E06152">
        <w:rPr>
          <w:b/>
          <w:bCs/>
          <w:lang w:val="en-US"/>
        </w:rPr>
        <w:t>, S., &amp; Gall, H. C. (2017).</w:t>
      </w:r>
      <w:r w:rsidRPr="00E06152">
        <w:rPr>
          <w:lang w:val="en-US"/>
        </w:rPr>
        <w:t xml:space="preserve"> An Empirical Analysis of the Docker Container Ecosystem on GitHub. </w:t>
      </w:r>
      <w:r w:rsidRPr="00E06152">
        <w:rPr>
          <w:i/>
          <w:iCs/>
          <w:lang w:val="en-US"/>
        </w:rPr>
        <w:t>Proceedings of the 14th International Conference on Mining Software Repositories</w:t>
      </w:r>
      <w:r w:rsidRPr="00E06152">
        <w:rPr>
          <w:lang w:val="en-US"/>
        </w:rPr>
        <w:t>, 323-333.</w:t>
      </w:r>
    </w:p>
    <w:p w:rsidR="006547D1" w:rsidRDefault="006547D1" w:rsidP="006547D1">
      <w:pPr>
        <w:pStyle w:val="NormalWeb"/>
        <w:numPr>
          <w:ilvl w:val="1"/>
          <w:numId w:val="11"/>
        </w:numPr>
      </w:pPr>
      <w:hyperlink r:id="rId36" w:tgtFrame="_blank" w:history="1">
        <w:r>
          <w:rPr>
            <w:rStyle w:val="Lienhypertexte"/>
          </w:rPr>
          <w:t xml:space="preserve">Lien de référence : IEEE </w:t>
        </w:r>
        <w:proofErr w:type="spellStart"/>
        <w:r>
          <w:rPr>
            <w:rStyle w:val="Lienhypertexte"/>
          </w:rPr>
          <w:t>Xplore</w:t>
        </w:r>
        <w:proofErr w:type="spellEnd"/>
      </w:hyperlink>
    </w:p>
    <w:p w:rsidR="006547D1" w:rsidRDefault="006547D1" w:rsidP="006547D1">
      <w:pPr>
        <w:pStyle w:val="NormalWeb"/>
        <w:numPr>
          <w:ilvl w:val="0"/>
          <w:numId w:val="11"/>
        </w:numPr>
      </w:pPr>
      <w:proofErr w:type="spellStart"/>
      <w:r>
        <w:rPr>
          <w:b/>
          <w:bCs/>
        </w:rPr>
        <w:t>Kratzke</w:t>
      </w:r>
      <w:proofErr w:type="spellEnd"/>
      <w:r>
        <w:rPr>
          <w:b/>
          <w:bCs/>
        </w:rPr>
        <w:t>, N., &amp; Quint, P. C. (2017).</w:t>
      </w:r>
      <w:r>
        <w:t xml:space="preserve"> </w:t>
      </w:r>
      <w:r w:rsidRPr="00E06152">
        <w:rPr>
          <w:lang w:val="en-US"/>
        </w:rPr>
        <w:t xml:space="preserve">Understanding Cloud-Native Applications after 10 Years of Cloud Computing - A Systematic Mapping Study. </w:t>
      </w:r>
      <w:r>
        <w:rPr>
          <w:i/>
          <w:iCs/>
        </w:rPr>
        <w:t xml:space="preserve">Journal of </w:t>
      </w:r>
      <w:proofErr w:type="spellStart"/>
      <w:r>
        <w:rPr>
          <w:i/>
          <w:iCs/>
        </w:rPr>
        <w:t>Systems</w:t>
      </w:r>
      <w:proofErr w:type="spellEnd"/>
      <w:r>
        <w:rPr>
          <w:i/>
          <w:iCs/>
        </w:rPr>
        <w:t xml:space="preserve"> and Software</w:t>
      </w:r>
      <w:r>
        <w:t>, 128, 221-254.</w:t>
      </w:r>
    </w:p>
    <w:p w:rsidR="006547D1" w:rsidRDefault="006547D1" w:rsidP="006547D1">
      <w:pPr>
        <w:pStyle w:val="NormalWeb"/>
        <w:numPr>
          <w:ilvl w:val="1"/>
          <w:numId w:val="11"/>
        </w:numPr>
      </w:pPr>
      <w:hyperlink r:id="rId37" w:tgtFrame="_blank" w:history="1">
        <w:r>
          <w:rPr>
            <w:rStyle w:val="Lienhypertexte"/>
          </w:rPr>
          <w:t xml:space="preserve">Lien de référence : </w:t>
        </w:r>
        <w:proofErr w:type="spellStart"/>
        <w:r>
          <w:rPr>
            <w:rStyle w:val="Lienhypertexte"/>
          </w:rPr>
          <w:t>ScienceDirect</w:t>
        </w:r>
        <w:proofErr w:type="spellEnd"/>
      </w:hyperlink>
    </w:p>
    <w:p w:rsidR="006547D1" w:rsidRDefault="006547D1" w:rsidP="006547D1">
      <w:pPr>
        <w:pStyle w:val="NormalWeb"/>
        <w:numPr>
          <w:ilvl w:val="0"/>
          <w:numId w:val="11"/>
        </w:numPr>
      </w:pPr>
      <w:proofErr w:type="spellStart"/>
      <w:r>
        <w:rPr>
          <w:b/>
          <w:bCs/>
        </w:rPr>
        <w:t>Pahl</w:t>
      </w:r>
      <w:proofErr w:type="spellEnd"/>
      <w:r>
        <w:rPr>
          <w:b/>
          <w:bCs/>
        </w:rPr>
        <w:t xml:space="preserve">, C., </w:t>
      </w:r>
      <w:proofErr w:type="spellStart"/>
      <w:r>
        <w:rPr>
          <w:b/>
          <w:bCs/>
        </w:rPr>
        <w:t>Brogi</w:t>
      </w:r>
      <w:proofErr w:type="spellEnd"/>
      <w:r>
        <w:rPr>
          <w:b/>
          <w:bCs/>
        </w:rPr>
        <w:t xml:space="preserve">, A., </w:t>
      </w:r>
      <w:proofErr w:type="spellStart"/>
      <w:r>
        <w:rPr>
          <w:b/>
          <w:bCs/>
        </w:rPr>
        <w:t>Soldani</w:t>
      </w:r>
      <w:proofErr w:type="spellEnd"/>
      <w:r>
        <w:rPr>
          <w:b/>
          <w:bCs/>
        </w:rPr>
        <w:t xml:space="preserve">, J., &amp; </w:t>
      </w:r>
      <w:proofErr w:type="spellStart"/>
      <w:r>
        <w:rPr>
          <w:b/>
          <w:bCs/>
        </w:rPr>
        <w:t>Jamshidi</w:t>
      </w:r>
      <w:proofErr w:type="spellEnd"/>
      <w:r>
        <w:rPr>
          <w:b/>
          <w:bCs/>
        </w:rPr>
        <w:t>, P. (2018).</w:t>
      </w:r>
      <w:r>
        <w:t xml:space="preserve"> </w:t>
      </w:r>
      <w:r w:rsidRPr="00E06152">
        <w:rPr>
          <w:lang w:val="en-US"/>
        </w:rPr>
        <w:t xml:space="preserve">Cloud Container Technologies: A State-of-the-Art Review. </w:t>
      </w:r>
      <w:r>
        <w:rPr>
          <w:i/>
          <w:iCs/>
        </w:rPr>
        <w:t xml:space="preserve">IEEE Transactions on Cloud </w:t>
      </w:r>
      <w:proofErr w:type="spellStart"/>
      <w:r>
        <w:rPr>
          <w:i/>
          <w:iCs/>
        </w:rPr>
        <w:t>Computing</w:t>
      </w:r>
      <w:proofErr w:type="spellEnd"/>
      <w:r>
        <w:t>, 7(3), 677-692.</w:t>
      </w:r>
    </w:p>
    <w:p w:rsidR="006547D1" w:rsidRDefault="006547D1" w:rsidP="006547D1">
      <w:pPr>
        <w:pStyle w:val="NormalWeb"/>
        <w:numPr>
          <w:ilvl w:val="1"/>
          <w:numId w:val="11"/>
        </w:numPr>
      </w:pPr>
      <w:hyperlink r:id="rId38" w:tgtFrame="_blank" w:history="1">
        <w:r>
          <w:rPr>
            <w:rStyle w:val="Lienhypertexte"/>
          </w:rPr>
          <w:t xml:space="preserve">Lien de référence : IEEE </w:t>
        </w:r>
        <w:proofErr w:type="spellStart"/>
        <w:r>
          <w:rPr>
            <w:rStyle w:val="Lienhypertexte"/>
          </w:rPr>
          <w:t>Xplore</w:t>
        </w:r>
        <w:proofErr w:type="spellEnd"/>
      </w:hyperlink>
    </w:p>
    <w:p w:rsidR="006547D1" w:rsidRDefault="006547D1" w:rsidP="006547D1">
      <w:pPr>
        <w:pStyle w:val="NormalWeb"/>
        <w:numPr>
          <w:ilvl w:val="0"/>
          <w:numId w:val="11"/>
        </w:numPr>
      </w:pPr>
      <w:proofErr w:type="spellStart"/>
      <w:r w:rsidRPr="00E06152">
        <w:rPr>
          <w:b/>
          <w:bCs/>
          <w:lang w:val="en-US"/>
        </w:rPr>
        <w:t>Vasilakis</w:t>
      </w:r>
      <w:proofErr w:type="spellEnd"/>
      <w:r w:rsidRPr="00E06152">
        <w:rPr>
          <w:b/>
          <w:bCs/>
          <w:lang w:val="en-US"/>
        </w:rPr>
        <w:t xml:space="preserve">, N., </w:t>
      </w:r>
      <w:proofErr w:type="spellStart"/>
      <w:r w:rsidRPr="00E06152">
        <w:rPr>
          <w:b/>
          <w:bCs/>
          <w:lang w:val="en-US"/>
        </w:rPr>
        <w:t>Thulasiraman</w:t>
      </w:r>
      <w:proofErr w:type="spellEnd"/>
      <w:r w:rsidRPr="00E06152">
        <w:rPr>
          <w:b/>
          <w:bCs/>
          <w:lang w:val="en-US"/>
        </w:rPr>
        <w:t xml:space="preserve">, S., &amp; </w:t>
      </w:r>
      <w:proofErr w:type="spellStart"/>
      <w:r w:rsidRPr="00E06152">
        <w:rPr>
          <w:b/>
          <w:bCs/>
          <w:lang w:val="en-US"/>
        </w:rPr>
        <w:t>Rinard</w:t>
      </w:r>
      <w:proofErr w:type="spellEnd"/>
      <w:r w:rsidRPr="00E06152">
        <w:rPr>
          <w:b/>
          <w:bCs/>
          <w:lang w:val="en-US"/>
        </w:rPr>
        <w:t>, M. (2019).</w:t>
      </w:r>
      <w:r w:rsidRPr="00E06152">
        <w:rPr>
          <w:lang w:val="en-US"/>
        </w:rPr>
        <w:t xml:space="preserve"> An analysis of containerization success and failure in legacy web applications. </w:t>
      </w:r>
      <w:proofErr w:type="spellStart"/>
      <w:r>
        <w:rPr>
          <w:i/>
          <w:iCs/>
        </w:rPr>
        <w:t>Proceedings</w:t>
      </w:r>
      <w:proofErr w:type="spellEnd"/>
      <w:r>
        <w:rPr>
          <w:i/>
          <w:iCs/>
        </w:rPr>
        <w:t xml:space="preserve"> of the 20th International Middleware </w:t>
      </w:r>
      <w:proofErr w:type="spellStart"/>
      <w:r>
        <w:rPr>
          <w:i/>
          <w:iCs/>
        </w:rPr>
        <w:t>Conference</w:t>
      </w:r>
      <w:proofErr w:type="spellEnd"/>
      <w:r>
        <w:t>, 112-124.</w:t>
      </w:r>
    </w:p>
    <w:p w:rsidR="006547D1" w:rsidRDefault="006547D1" w:rsidP="006547D1">
      <w:pPr>
        <w:pStyle w:val="NormalWeb"/>
        <w:numPr>
          <w:ilvl w:val="1"/>
          <w:numId w:val="11"/>
        </w:numPr>
      </w:pPr>
      <w:hyperlink r:id="rId39" w:tgtFrame="_blank" w:history="1">
        <w:r>
          <w:rPr>
            <w:rStyle w:val="Lienhypertexte"/>
          </w:rPr>
          <w:t>Lien de référence : ACM Digital Library</w:t>
        </w:r>
      </w:hyperlink>
    </w:p>
    <w:p w:rsidR="006547D1" w:rsidRDefault="006547D1" w:rsidP="006547D1">
      <w:pPr>
        <w:pStyle w:val="NormalWeb"/>
        <w:numPr>
          <w:ilvl w:val="0"/>
          <w:numId w:val="11"/>
        </w:numPr>
      </w:pPr>
      <w:proofErr w:type="spellStart"/>
      <w:r w:rsidRPr="00E06152">
        <w:rPr>
          <w:b/>
          <w:bCs/>
          <w:lang w:val="en-US"/>
        </w:rPr>
        <w:t>Wettinger</w:t>
      </w:r>
      <w:proofErr w:type="spellEnd"/>
      <w:r w:rsidRPr="00E06152">
        <w:rPr>
          <w:b/>
          <w:bCs/>
          <w:lang w:val="en-US"/>
        </w:rPr>
        <w:t xml:space="preserve">, J., </w:t>
      </w:r>
      <w:proofErr w:type="spellStart"/>
      <w:r w:rsidRPr="00E06152">
        <w:rPr>
          <w:b/>
          <w:bCs/>
          <w:lang w:val="en-US"/>
        </w:rPr>
        <w:t>Breitenbücher</w:t>
      </w:r>
      <w:proofErr w:type="spellEnd"/>
      <w:r w:rsidRPr="00E06152">
        <w:rPr>
          <w:b/>
          <w:bCs/>
          <w:lang w:val="en-US"/>
        </w:rPr>
        <w:t xml:space="preserve">, U., &amp; </w:t>
      </w:r>
      <w:proofErr w:type="spellStart"/>
      <w:r w:rsidRPr="00E06152">
        <w:rPr>
          <w:b/>
          <w:bCs/>
          <w:lang w:val="en-US"/>
        </w:rPr>
        <w:t>Leymann</w:t>
      </w:r>
      <w:proofErr w:type="spellEnd"/>
      <w:r w:rsidRPr="00E06152">
        <w:rPr>
          <w:b/>
          <w:bCs/>
          <w:lang w:val="en-US"/>
        </w:rPr>
        <w:t>, F. (2015).</w:t>
      </w:r>
      <w:r w:rsidRPr="00E06152">
        <w:rPr>
          <w:lang w:val="en-US"/>
        </w:rPr>
        <w:t xml:space="preserve"> Streamlining DevOps Automation Close to the Code: Container-based Deployment Operations. </w:t>
      </w:r>
      <w:r>
        <w:rPr>
          <w:i/>
          <w:iCs/>
        </w:rPr>
        <w:t xml:space="preserve">IEEE International </w:t>
      </w:r>
      <w:proofErr w:type="spellStart"/>
      <w:r>
        <w:rPr>
          <w:i/>
          <w:iCs/>
        </w:rPr>
        <w:t>Conference</w:t>
      </w:r>
      <w:proofErr w:type="spellEnd"/>
      <w:r>
        <w:rPr>
          <w:i/>
          <w:iCs/>
        </w:rPr>
        <w:t xml:space="preserve"> on Cloud Engineering (IC2E)</w:t>
      </w:r>
      <w:r>
        <w:t>, 287-292.</w:t>
      </w:r>
    </w:p>
    <w:p w:rsidR="006547D1" w:rsidRDefault="006547D1" w:rsidP="006547D1">
      <w:pPr>
        <w:pStyle w:val="NormalWeb"/>
        <w:numPr>
          <w:ilvl w:val="1"/>
          <w:numId w:val="11"/>
        </w:numPr>
      </w:pPr>
      <w:hyperlink r:id="rId40" w:tgtFrame="_blank" w:history="1">
        <w:r>
          <w:rPr>
            <w:rStyle w:val="Lienhypertexte"/>
          </w:rPr>
          <w:t xml:space="preserve">Lien de référence : IEEE </w:t>
        </w:r>
        <w:proofErr w:type="spellStart"/>
        <w:r>
          <w:rPr>
            <w:rStyle w:val="Lienhypertexte"/>
          </w:rPr>
          <w:t>Xplore</w:t>
        </w:r>
        <w:proofErr w:type="spellEnd"/>
      </w:hyperlink>
    </w:p>
    <w:p w:rsidR="006547D1" w:rsidRDefault="006547D1" w:rsidP="006547D1">
      <w:pPr>
        <w:pStyle w:val="Titre2"/>
      </w:pPr>
      <w:bookmarkStart w:id="28" w:name="_Toc233375791"/>
      <w:bookmarkStart w:id="29" w:name="_Toc233684149"/>
      <w:bookmarkStart w:id="30" w:name="_Toc233684228"/>
      <w:bookmarkStart w:id="31" w:name="_Toc233684783"/>
      <w:bookmarkStart w:id="32" w:name="_Toc233749148"/>
      <w:r>
        <w:t xml:space="preserve">Analyse des concepts </w:t>
      </w:r>
      <w:proofErr w:type="spellStart"/>
      <w:r>
        <w:t>chap</w:t>
      </w:r>
      <w:proofErr w:type="spellEnd"/>
      <w:r>
        <w:t xml:space="preserve"> 2.1</w:t>
      </w:r>
      <w:bookmarkEnd w:id="28"/>
      <w:bookmarkEnd w:id="29"/>
      <w:bookmarkEnd w:id="30"/>
      <w:bookmarkEnd w:id="31"/>
      <w:bookmarkEnd w:id="32"/>
    </w:p>
    <w:p w:rsidR="006547D1" w:rsidRPr="00944906" w:rsidRDefault="006547D1" w:rsidP="006547D1">
      <w:pPr>
        <w:pStyle w:val="NormalWeb"/>
        <w:numPr>
          <w:ilvl w:val="0"/>
          <w:numId w:val="14"/>
        </w:numPr>
        <w:rPr>
          <w:lang w:val="en-US"/>
        </w:rPr>
      </w:pPr>
      <w:proofErr w:type="spellStart"/>
      <w:r w:rsidRPr="00944906">
        <w:rPr>
          <w:b/>
          <w:bCs/>
          <w:lang w:val="en-US"/>
        </w:rPr>
        <w:t>Cito</w:t>
      </w:r>
      <w:proofErr w:type="spellEnd"/>
      <w:r w:rsidRPr="00944906">
        <w:rPr>
          <w:b/>
          <w:bCs/>
          <w:lang w:val="en-US"/>
        </w:rPr>
        <w:t xml:space="preserve">, J., </w:t>
      </w:r>
      <w:proofErr w:type="spellStart"/>
      <w:r w:rsidRPr="00944906">
        <w:rPr>
          <w:b/>
          <w:bCs/>
          <w:lang w:val="en-US"/>
        </w:rPr>
        <w:t>Schermann</w:t>
      </w:r>
      <w:proofErr w:type="spellEnd"/>
      <w:r w:rsidRPr="00944906">
        <w:rPr>
          <w:b/>
          <w:bCs/>
          <w:lang w:val="en-US"/>
        </w:rPr>
        <w:t xml:space="preserve">, G., </w:t>
      </w:r>
      <w:proofErr w:type="spellStart"/>
      <w:r w:rsidRPr="00944906">
        <w:rPr>
          <w:b/>
          <w:bCs/>
          <w:lang w:val="en-US"/>
        </w:rPr>
        <w:t>Wittern</w:t>
      </w:r>
      <w:proofErr w:type="spellEnd"/>
      <w:r w:rsidRPr="00944906">
        <w:rPr>
          <w:b/>
          <w:bCs/>
          <w:lang w:val="en-US"/>
        </w:rPr>
        <w:t xml:space="preserve">, J. E., </w:t>
      </w:r>
      <w:proofErr w:type="spellStart"/>
      <w:r w:rsidRPr="00944906">
        <w:rPr>
          <w:b/>
          <w:bCs/>
          <w:lang w:val="en-US"/>
        </w:rPr>
        <w:t>Leitner</w:t>
      </w:r>
      <w:proofErr w:type="spellEnd"/>
      <w:r w:rsidRPr="00944906">
        <w:rPr>
          <w:b/>
          <w:bCs/>
          <w:lang w:val="en-US"/>
        </w:rPr>
        <w:t xml:space="preserve">, P., </w:t>
      </w:r>
      <w:proofErr w:type="spellStart"/>
      <w:r w:rsidRPr="00944906">
        <w:rPr>
          <w:b/>
          <w:bCs/>
          <w:lang w:val="en-US"/>
        </w:rPr>
        <w:t>Zündorf</w:t>
      </w:r>
      <w:proofErr w:type="spellEnd"/>
      <w:r w:rsidRPr="00944906">
        <w:rPr>
          <w:b/>
          <w:bCs/>
          <w:lang w:val="en-US"/>
        </w:rPr>
        <w:t>, S., &amp; Gall, H. C. (2017).</w:t>
      </w:r>
      <w:r w:rsidRPr="00944906">
        <w:rPr>
          <w:lang w:val="en-US"/>
        </w:rPr>
        <w:t xml:space="preserve"> An Empirical Analysis of the Docker Container Ecosystem on GitHub. </w:t>
      </w:r>
      <w:r w:rsidRPr="00944906">
        <w:rPr>
          <w:i/>
          <w:iCs/>
          <w:lang w:val="en-US"/>
        </w:rPr>
        <w:t>Proceedings of the 14th International Conference on Mining Software Repositories</w:t>
      </w:r>
      <w:r w:rsidRPr="00944906">
        <w:rPr>
          <w:lang w:val="en-US"/>
        </w:rPr>
        <w:t>, 323-333.</w:t>
      </w:r>
    </w:p>
    <w:p w:rsidR="006547D1" w:rsidRDefault="006547D1" w:rsidP="006547D1">
      <w:pPr>
        <w:pStyle w:val="NormalWeb"/>
        <w:numPr>
          <w:ilvl w:val="1"/>
          <w:numId w:val="14"/>
        </w:numPr>
      </w:pPr>
      <w:hyperlink r:id="rId41" w:tgtFrame="_blank" w:history="1">
        <w:r>
          <w:rPr>
            <w:rStyle w:val="Lienhypertexte"/>
          </w:rPr>
          <w:t xml:space="preserve">Lien de référence : IEEE </w:t>
        </w:r>
        <w:proofErr w:type="spellStart"/>
        <w:r>
          <w:rPr>
            <w:rStyle w:val="Lienhypertexte"/>
          </w:rPr>
          <w:t>Xplore</w:t>
        </w:r>
        <w:proofErr w:type="spellEnd"/>
      </w:hyperlink>
    </w:p>
    <w:p w:rsidR="006547D1" w:rsidRDefault="006547D1" w:rsidP="006547D1">
      <w:pPr>
        <w:pStyle w:val="NormalWeb"/>
        <w:numPr>
          <w:ilvl w:val="0"/>
          <w:numId w:val="14"/>
        </w:numPr>
      </w:pPr>
      <w:proofErr w:type="spellStart"/>
      <w:r>
        <w:rPr>
          <w:b/>
          <w:bCs/>
        </w:rPr>
        <w:t>Pahl</w:t>
      </w:r>
      <w:proofErr w:type="spellEnd"/>
      <w:r>
        <w:rPr>
          <w:b/>
          <w:bCs/>
        </w:rPr>
        <w:t xml:space="preserve">, C., </w:t>
      </w:r>
      <w:proofErr w:type="spellStart"/>
      <w:r>
        <w:rPr>
          <w:b/>
          <w:bCs/>
        </w:rPr>
        <w:t>Brogi</w:t>
      </w:r>
      <w:proofErr w:type="spellEnd"/>
      <w:r>
        <w:rPr>
          <w:b/>
          <w:bCs/>
        </w:rPr>
        <w:t xml:space="preserve">, A., </w:t>
      </w:r>
      <w:proofErr w:type="spellStart"/>
      <w:r>
        <w:rPr>
          <w:b/>
          <w:bCs/>
        </w:rPr>
        <w:t>Soldani</w:t>
      </w:r>
      <w:proofErr w:type="spellEnd"/>
      <w:r>
        <w:rPr>
          <w:b/>
          <w:bCs/>
        </w:rPr>
        <w:t xml:space="preserve">, J., &amp; </w:t>
      </w:r>
      <w:proofErr w:type="spellStart"/>
      <w:r>
        <w:rPr>
          <w:b/>
          <w:bCs/>
        </w:rPr>
        <w:t>Jamshidi</w:t>
      </w:r>
      <w:proofErr w:type="spellEnd"/>
      <w:r>
        <w:rPr>
          <w:b/>
          <w:bCs/>
        </w:rPr>
        <w:t>, P. (2018).</w:t>
      </w:r>
      <w:r>
        <w:t xml:space="preserve"> </w:t>
      </w:r>
      <w:r w:rsidRPr="00944906">
        <w:rPr>
          <w:lang w:val="en-US"/>
        </w:rPr>
        <w:t xml:space="preserve">Cloud Container Technologies: A State-of-the-Art Review. </w:t>
      </w:r>
      <w:r>
        <w:rPr>
          <w:i/>
          <w:iCs/>
        </w:rPr>
        <w:t xml:space="preserve">IEEE Transactions on Cloud </w:t>
      </w:r>
      <w:proofErr w:type="spellStart"/>
      <w:r>
        <w:rPr>
          <w:i/>
          <w:iCs/>
        </w:rPr>
        <w:t>Computing</w:t>
      </w:r>
      <w:proofErr w:type="spellEnd"/>
      <w:r>
        <w:t>, 7(3), 677-692.</w:t>
      </w:r>
    </w:p>
    <w:p w:rsidR="006547D1" w:rsidRDefault="006547D1" w:rsidP="006547D1">
      <w:pPr>
        <w:pStyle w:val="NormalWeb"/>
        <w:numPr>
          <w:ilvl w:val="1"/>
          <w:numId w:val="14"/>
        </w:numPr>
      </w:pPr>
      <w:hyperlink r:id="rId42" w:tgtFrame="_blank" w:history="1">
        <w:r>
          <w:rPr>
            <w:rStyle w:val="Lienhypertexte"/>
          </w:rPr>
          <w:t xml:space="preserve">Lien de référence : IEEE </w:t>
        </w:r>
        <w:proofErr w:type="spellStart"/>
        <w:r>
          <w:rPr>
            <w:rStyle w:val="Lienhypertexte"/>
          </w:rPr>
          <w:t>Xplore</w:t>
        </w:r>
        <w:proofErr w:type="spellEnd"/>
      </w:hyperlink>
    </w:p>
    <w:p w:rsidR="006547D1" w:rsidRDefault="006547D1" w:rsidP="006547D1">
      <w:pPr>
        <w:pStyle w:val="NormalWeb"/>
        <w:numPr>
          <w:ilvl w:val="0"/>
          <w:numId w:val="14"/>
        </w:numPr>
      </w:pPr>
      <w:proofErr w:type="spellStart"/>
      <w:r w:rsidRPr="00944906">
        <w:rPr>
          <w:b/>
          <w:bCs/>
          <w:lang w:val="en-US"/>
        </w:rPr>
        <w:t>Vasilakis</w:t>
      </w:r>
      <w:proofErr w:type="spellEnd"/>
      <w:r w:rsidRPr="00944906">
        <w:rPr>
          <w:b/>
          <w:bCs/>
          <w:lang w:val="en-US"/>
        </w:rPr>
        <w:t xml:space="preserve">, N., </w:t>
      </w:r>
      <w:proofErr w:type="spellStart"/>
      <w:r w:rsidRPr="00944906">
        <w:rPr>
          <w:b/>
          <w:bCs/>
          <w:lang w:val="en-US"/>
        </w:rPr>
        <w:t>Thulasiraman</w:t>
      </w:r>
      <w:proofErr w:type="spellEnd"/>
      <w:r w:rsidRPr="00944906">
        <w:rPr>
          <w:b/>
          <w:bCs/>
          <w:lang w:val="en-US"/>
        </w:rPr>
        <w:t xml:space="preserve">, S., &amp; </w:t>
      </w:r>
      <w:proofErr w:type="spellStart"/>
      <w:r w:rsidRPr="00944906">
        <w:rPr>
          <w:b/>
          <w:bCs/>
          <w:lang w:val="en-US"/>
        </w:rPr>
        <w:t>Rinard</w:t>
      </w:r>
      <w:proofErr w:type="spellEnd"/>
      <w:r w:rsidRPr="00944906">
        <w:rPr>
          <w:b/>
          <w:bCs/>
          <w:lang w:val="en-US"/>
        </w:rPr>
        <w:t>, M. (2019).</w:t>
      </w:r>
      <w:r w:rsidRPr="00944906">
        <w:rPr>
          <w:lang w:val="en-US"/>
        </w:rPr>
        <w:t xml:space="preserve"> An analysis of containerization success and failure in legacy web applications. </w:t>
      </w:r>
      <w:proofErr w:type="spellStart"/>
      <w:r>
        <w:rPr>
          <w:i/>
          <w:iCs/>
        </w:rPr>
        <w:t>Proceedings</w:t>
      </w:r>
      <w:proofErr w:type="spellEnd"/>
      <w:r>
        <w:rPr>
          <w:i/>
          <w:iCs/>
        </w:rPr>
        <w:t xml:space="preserve"> of the 20th International Middleware </w:t>
      </w:r>
      <w:proofErr w:type="spellStart"/>
      <w:r>
        <w:rPr>
          <w:i/>
          <w:iCs/>
        </w:rPr>
        <w:t>Conference</w:t>
      </w:r>
      <w:proofErr w:type="spellEnd"/>
      <w:r>
        <w:t>, 112-124.</w:t>
      </w:r>
    </w:p>
    <w:p w:rsidR="006547D1" w:rsidRDefault="006547D1" w:rsidP="006547D1">
      <w:pPr>
        <w:pStyle w:val="NormalWeb"/>
        <w:numPr>
          <w:ilvl w:val="1"/>
          <w:numId w:val="14"/>
        </w:numPr>
      </w:pPr>
      <w:hyperlink r:id="rId43" w:tgtFrame="_blank" w:history="1">
        <w:r>
          <w:rPr>
            <w:rStyle w:val="Lienhypertexte"/>
          </w:rPr>
          <w:t>Lien de référence : ACM Digital Library</w:t>
        </w:r>
      </w:hyperlink>
    </w:p>
    <w:p w:rsidR="006547D1" w:rsidRDefault="006547D1" w:rsidP="006547D1">
      <w:pPr>
        <w:pStyle w:val="NormalWeb"/>
        <w:numPr>
          <w:ilvl w:val="0"/>
          <w:numId w:val="14"/>
        </w:numPr>
      </w:pPr>
      <w:proofErr w:type="spellStart"/>
      <w:r w:rsidRPr="00944906">
        <w:rPr>
          <w:b/>
          <w:bCs/>
          <w:lang w:val="en-US"/>
        </w:rPr>
        <w:lastRenderedPageBreak/>
        <w:t>Wettinger</w:t>
      </w:r>
      <w:proofErr w:type="spellEnd"/>
      <w:r w:rsidRPr="00944906">
        <w:rPr>
          <w:b/>
          <w:bCs/>
          <w:lang w:val="en-US"/>
        </w:rPr>
        <w:t xml:space="preserve">, J., </w:t>
      </w:r>
      <w:proofErr w:type="spellStart"/>
      <w:r w:rsidRPr="00944906">
        <w:rPr>
          <w:b/>
          <w:bCs/>
          <w:lang w:val="en-US"/>
        </w:rPr>
        <w:t>Breitenbücher</w:t>
      </w:r>
      <w:proofErr w:type="spellEnd"/>
      <w:r w:rsidRPr="00944906">
        <w:rPr>
          <w:b/>
          <w:bCs/>
          <w:lang w:val="en-US"/>
        </w:rPr>
        <w:t xml:space="preserve">, U., &amp; </w:t>
      </w:r>
      <w:proofErr w:type="spellStart"/>
      <w:r w:rsidRPr="00944906">
        <w:rPr>
          <w:b/>
          <w:bCs/>
          <w:lang w:val="en-US"/>
        </w:rPr>
        <w:t>Leymann</w:t>
      </w:r>
      <w:proofErr w:type="spellEnd"/>
      <w:r w:rsidRPr="00944906">
        <w:rPr>
          <w:b/>
          <w:bCs/>
          <w:lang w:val="en-US"/>
        </w:rPr>
        <w:t>, F. (2015).</w:t>
      </w:r>
      <w:r w:rsidRPr="00944906">
        <w:rPr>
          <w:lang w:val="en-US"/>
        </w:rPr>
        <w:t xml:space="preserve"> Streamlining DevOps Automation Close to the Code: Container-based Deployment Operations. </w:t>
      </w:r>
      <w:r>
        <w:rPr>
          <w:i/>
          <w:iCs/>
        </w:rPr>
        <w:t xml:space="preserve">IEEE International </w:t>
      </w:r>
      <w:proofErr w:type="spellStart"/>
      <w:r>
        <w:rPr>
          <w:i/>
          <w:iCs/>
        </w:rPr>
        <w:t>Conference</w:t>
      </w:r>
      <w:proofErr w:type="spellEnd"/>
      <w:r>
        <w:rPr>
          <w:i/>
          <w:iCs/>
        </w:rPr>
        <w:t xml:space="preserve"> on Cloud Engineering (IC2E)</w:t>
      </w:r>
      <w:r>
        <w:t>, 287-292.</w:t>
      </w:r>
    </w:p>
    <w:p w:rsidR="006547D1" w:rsidRPr="000E1150" w:rsidRDefault="006547D1" w:rsidP="006547D1">
      <w:pPr>
        <w:pStyle w:val="NormalWeb"/>
        <w:numPr>
          <w:ilvl w:val="1"/>
          <w:numId w:val="14"/>
        </w:numPr>
      </w:pPr>
      <w:hyperlink r:id="rId44" w:tgtFrame="_blank" w:history="1">
        <w:r>
          <w:rPr>
            <w:rStyle w:val="Lienhypertexte"/>
          </w:rPr>
          <w:t xml:space="preserve">Lien de référence : IEEE </w:t>
        </w:r>
        <w:proofErr w:type="spellStart"/>
        <w:r>
          <w:rPr>
            <w:rStyle w:val="Lienhypertexte"/>
          </w:rPr>
          <w:t>Xplore</w:t>
        </w:r>
        <w:proofErr w:type="spellEnd"/>
      </w:hyperlink>
    </w:p>
    <w:p w:rsidR="006547D1" w:rsidRDefault="006547D1" w:rsidP="006547D1">
      <w:pPr>
        <w:rPr>
          <w:rFonts w:ascii="Segoe UI" w:eastAsia="Times New Roman" w:hAnsi="Segoe UI" w:cs="Segoe UI"/>
          <w:color w:val="FF0000"/>
          <w:sz w:val="24"/>
          <w:szCs w:val="24"/>
          <w:lang w:eastAsia="fr-FR"/>
        </w:rPr>
      </w:pPr>
    </w:p>
    <w:p w:rsidR="006547D1" w:rsidRDefault="006547D1" w:rsidP="006547D1">
      <w:pPr>
        <w:pStyle w:val="Titre2"/>
      </w:pPr>
      <w:bookmarkStart w:id="33" w:name="_Toc233375792"/>
      <w:bookmarkStart w:id="34" w:name="_Toc233684150"/>
      <w:bookmarkStart w:id="35" w:name="_Toc233684229"/>
      <w:bookmarkStart w:id="36" w:name="_Toc233684784"/>
      <w:bookmarkStart w:id="37" w:name="_Toc233749149"/>
      <w:r>
        <w:t xml:space="preserve">Approche </w:t>
      </w:r>
      <w:proofErr w:type="spellStart"/>
      <w:r>
        <w:t>methodologique</w:t>
      </w:r>
      <w:bookmarkEnd w:id="33"/>
      <w:bookmarkEnd w:id="34"/>
      <w:bookmarkEnd w:id="35"/>
      <w:bookmarkEnd w:id="36"/>
      <w:bookmarkEnd w:id="37"/>
      <w:proofErr w:type="spellEnd"/>
    </w:p>
    <w:p w:rsidR="006547D1" w:rsidRDefault="006547D1" w:rsidP="006547D1">
      <w:pPr>
        <w:pStyle w:val="NormalWeb"/>
        <w:numPr>
          <w:ilvl w:val="0"/>
          <w:numId w:val="12"/>
        </w:numPr>
      </w:pPr>
      <w:proofErr w:type="spellStart"/>
      <w:r>
        <w:rPr>
          <w:b/>
          <w:bCs/>
        </w:rPr>
        <w:t>Kratzke</w:t>
      </w:r>
      <w:proofErr w:type="spellEnd"/>
      <w:r>
        <w:rPr>
          <w:b/>
          <w:bCs/>
        </w:rPr>
        <w:t>, N., &amp; Quint, P. C. (2017).</w:t>
      </w:r>
      <w:r>
        <w:t xml:space="preserve"> </w:t>
      </w:r>
      <w:r w:rsidRPr="00253D6C">
        <w:rPr>
          <w:lang w:val="en-US"/>
        </w:rPr>
        <w:t xml:space="preserve">Understanding Cloud-Native Applications after 10 Years of Cloud Computing - A Systematic Mapping Study. </w:t>
      </w:r>
      <w:r>
        <w:rPr>
          <w:i/>
          <w:iCs/>
        </w:rPr>
        <w:t xml:space="preserve">Journal of </w:t>
      </w:r>
      <w:proofErr w:type="spellStart"/>
      <w:r>
        <w:rPr>
          <w:i/>
          <w:iCs/>
        </w:rPr>
        <w:t>Systems</w:t>
      </w:r>
      <w:proofErr w:type="spellEnd"/>
      <w:r>
        <w:rPr>
          <w:i/>
          <w:iCs/>
        </w:rPr>
        <w:t xml:space="preserve"> and Software</w:t>
      </w:r>
      <w:r>
        <w:t>, 128, 221-254.</w:t>
      </w:r>
    </w:p>
    <w:p w:rsidR="006547D1" w:rsidRDefault="006547D1" w:rsidP="006547D1">
      <w:pPr>
        <w:pStyle w:val="NormalWeb"/>
        <w:numPr>
          <w:ilvl w:val="1"/>
          <w:numId w:val="12"/>
        </w:numPr>
      </w:pPr>
      <w:hyperlink r:id="rId45" w:tgtFrame="_blank" w:history="1">
        <w:r>
          <w:rPr>
            <w:rStyle w:val="Lienhypertexte"/>
          </w:rPr>
          <w:t xml:space="preserve">Lien de référence : </w:t>
        </w:r>
        <w:proofErr w:type="spellStart"/>
        <w:r>
          <w:rPr>
            <w:rStyle w:val="Lienhypertexte"/>
          </w:rPr>
          <w:t>ScienceDirect</w:t>
        </w:r>
        <w:proofErr w:type="spellEnd"/>
      </w:hyperlink>
    </w:p>
    <w:p w:rsidR="006547D1" w:rsidRDefault="006547D1" w:rsidP="006547D1">
      <w:pPr>
        <w:pStyle w:val="NormalWeb"/>
        <w:numPr>
          <w:ilvl w:val="0"/>
          <w:numId w:val="12"/>
        </w:numPr>
      </w:pPr>
      <w:proofErr w:type="spellStart"/>
      <w:r>
        <w:rPr>
          <w:b/>
          <w:bCs/>
        </w:rPr>
        <w:t>Pahl</w:t>
      </w:r>
      <w:proofErr w:type="spellEnd"/>
      <w:r>
        <w:rPr>
          <w:b/>
          <w:bCs/>
        </w:rPr>
        <w:t xml:space="preserve">, C., </w:t>
      </w:r>
      <w:proofErr w:type="spellStart"/>
      <w:r>
        <w:rPr>
          <w:b/>
          <w:bCs/>
        </w:rPr>
        <w:t>Brogi</w:t>
      </w:r>
      <w:proofErr w:type="spellEnd"/>
      <w:r>
        <w:rPr>
          <w:b/>
          <w:bCs/>
        </w:rPr>
        <w:t xml:space="preserve">, A., </w:t>
      </w:r>
      <w:proofErr w:type="spellStart"/>
      <w:r>
        <w:rPr>
          <w:b/>
          <w:bCs/>
        </w:rPr>
        <w:t>Soldani</w:t>
      </w:r>
      <w:proofErr w:type="spellEnd"/>
      <w:r>
        <w:rPr>
          <w:b/>
          <w:bCs/>
        </w:rPr>
        <w:t xml:space="preserve">, J., &amp; </w:t>
      </w:r>
      <w:proofErr w:type="spellStart"/>
      <w:r>
        <w:rPr>
          <w:b/>
          <w:bCs/>
        </w:rPr>
        <w:t>Jamshidi</w:t>
      </w:r>
      <w:proofErr w:type="spellEnd"/>
      <w:r>
        <w:rPr>
          <w:b/>
          <w:bCs/>
        </w:rPr>
        <w:t>, P. (2018).</w:t>
      </w:r>
      <w:r>
        <w:t xml:space="preserve"> </w:t>
      </w:r>
      <w:r w:rsidRPr="00253D6C">
        <w:rPr>
          <w:lang w:val="en-US"/>
        </w:rPr>
        <w:t xml:space="preserve">Cloud Container Technologies: A State-of-the-Art Review. </w:t>
      </w:r>
      <w:r>
        <w:rPr>
          <w:i/>
          <w:iCs/>
        </w:rPr>
        <w:t xml:space="preserve">IEEE Transactions on Cloud </w:t>
      </w:r>
      <w:proofErr w:type="spellStart"/>
      <w:r>
        <w:rPr>
          <w:i/>
          <w:iCs/>
        </w:rPr>
        <w:t>Computing</w:t>
      </w:r>
      <w:proofErr w:type="spellEnd"/>
      <w:r>
        <w:t>, 7(3), 677-692.</w:t>
      </w:r>
    </w:p>
    <w:p w:rsidR="006547D1" w:rsidRDefault="006547D1" w:rsidP="006547D1">
      <w:pPr>
        <w:pStyle w:val="NormalWeb"/>
        <w:numPr>
          <w:ilvl w:val="1"/>
          <w:numId w:val="12"/>
        </w:numPr>
      </w:pPr>
      <w:hyperlink r:id="rId46" w:tgtFrame="_blank" w:history="1">
        <w:r>
          <w:rPr>
            <w:rStyle w:val="Lienhypertexte"/>
          </w:rPr>
          <w:t xml:space="preserve">Lien de référence : IEEE </w:t>
        </w:r>
        <w:proofErr w:type="spellStart"/>
        <w:r>
          <w:rPr>
            <w:rStyle w:val="Lienhypertexte"/>
          </w:rPr>
          <w:t>Xplore</w:t>
        </w:r>
        <w:proofErr w:type="spellEnd"/>
      </w:hyperlink>
    </w:p>
    <w:p w:rsidR="006547D1" w:rsidRDefault="006547D1" w:rsidP="006547D1">
      <w:pPr>
        <w:pStyle w:val="NormalWeb"/>
        <w:numPr>
          <w:ilvl w:val="0"/>
          <w:numId w:val="12"/>
        </w:numPr>
      </w:pPr>
      <w:proofErr w:type="spellStart"/>
      <w:r w:rsidRPr="00253D6C">
        <w:rPr>
          <w:b/>
          <w:bCs/>
          <w:lang w:val="en-US"/>
        </w:rPr>
        <w:t>Wettinger</w:t>
      </w:r>
      <w:proofErr w:type="spellEnd"/>
      <w:r w:rsidRPr="00253D6C">
        <w:rPr>
          <w:b/>
          <w:bCs/>
          <w:lang w:val="en-US"/>
        </w:rPr>
        <w:t xml:space="preserve">, J., </w:t>
      </w:r>
      <w:proofErr w:type="spellStart"/>
      <w:r w:rsidRPr="00253D6C">
        <w:rPr>
          <w:b/>
          <w:bCs/>
          <w:lang w:val="en-US"/>
        </w:rPr>
        <w:t>Breitenbücher</w:t>
      </w:r>
      <w:proofErr w:type="spellEnd"/>
      <w:r w:rsidRPr="00253D6C">
        <w:rPr>
          <w:b/>
          <w:bCs/>
          <w:lang w:val="en-US"/>
        </w:rPr>
        <w:t xml:space="preserve">, U., &amp; </w:t>
      </w:r>
      <w:proofErr w:type="spellStart"/>
      <w:r w:rsidRPr="00253D6C">
        <w:rPr>
          <w:b/>
          <w:bCs/>
          <w:lang w:val="en-US"/>
        </w:rPr>
        <w:t>Leymann</w:t>
      </w:r>
      <w:proofErr w:type="spellEnd"/>
      <w:r w:rsidRPr="00253D6C">
        <w:rPr>
          <w:b/>
          <w:bCs/>
          <w:lang w:val="en-US"/>
        </w:rPr>
        <w:t>, F. (2015).</w:t>
      </w:r>
      <w:r w:rsidRPr="00253D6C">
        <w:rPr>
          <w:lang w:val="en-US"/>
        </w:rPr>
        <w:t xml:space="preserve"> Streamlining DevOps Automation Close to the Code: Container-based Deployment Operations. </w:t>
      </w:r>
      <w:r>
        <w:rPr>
          <w:i/>
          <w:iCs/>
        </w:rPr>
        <w:t xml:space="preserve">IEEE International </w:t>
      </w:r>
      <w:proofErr w:type="spellStart"/>
      <w:r>
        <w:rPr>
          <w:i/>
          <w:iCs/>
        </w:rPr>
        <w:t>Conference</w:t>
      </w:r>
      <w:proofErr w:type="spellEnd"/>
      <w:r>
        <w:rPr>
          <w:i/>
          <w:iCs/>
        </w:rPr>
        <w:t xml:space="preserve"> on Cloud Engineering (IC2E)</w:t>
      </w:r>
      <w:r>
        <w:t>, 287-292.</w:t>
      </w:r>
    </w:p>
    <w:p w:rsidR="006547D1" w:rsidRDefault="006547D1" w:rsidP="006547D1">
      <w:pPr>
        <w:pStyle w:val="NormalWeb"/>
        <w:numPr>
          <w:ilvl w:val="1"/>
          <w:numId w:val="12"/>
        </w:numPr>
      </w:pPr>
      <w:hyperlink r:id="rId47" w:tgtFrame="_blank" w:history="1">
        <w:r>
          <w:rPr>
            <w:rStyle w:val="Lienhypertexte"/>
          </w:rPr>
          <w:t xml:space="preserve">Lien de référence : IEEE </w:t>
        </w:r>
        <w:proofErr w:type="spellStart"/>
        <w:r>
          <w:rPr>
            <w:rStyle w:val="Lienhypertexte"/>
          </w:rPr>
          <w:t>Xplore</w:t>
        </w:r>
        <w:proofErr w:type="spellEnd"/>
      </w:hyperlink>
    </w:p>
    <w:p w:rsidR="006547D1" w:rsidRDefault="006547D1" w:rsidP="006547D1">
      <w:pPr>
        <w:rPr>
          <w:rFonts w:ascii="Segoe UI" w:eastAsia="Times New Roman" w:hAnsi="Segoe UI" w:cs="Segoe UI"/>
          <w:color w:val="FF0000"/>
          <w:sz w:val="24"/>
          <w:szCs w:val="24"/>
          <w:lang w:eastAsia="fr-FR"/>
        </w:rPr>
      </w:pPr>
    </w:p>
    <w:p w:rsidR="006547D1" w:rsidRDefault="006547D1" w:rsidP="006547D1">
      <w:pPr>
        <w:pStyle w:val="Titre2"/>
      </w:pPr>
      <w:bookmarkStart w:id="38" w:name="_Toc233375793"/>
      <w:bookmarkStart w:id="39" w:name="_Toc233684151"/>
      <w:bookmarkStart w:id="40" w:name="_Toc233684230"/>
      <w:bookmarkStart w:id="41" w:name="_Toc233684785"/>
      <w:bookmarkStart w:id="42" w:name="_Toc233749150"/>
      <w:r>
        <w:t>Scope et limite</w:t>
      </w:r>
      <w:bookmarkEnd w:id="38"/>
      <w:bookmarkEnd w:id="39"/>
      <w:bookmarkEnd w:id="40"/>
      <w:bookmarkEnd w:id="41"/>
      <w:bookmarkEnd w:id="42"/>
    </w:p>
    <w:p w:rsidR="006547D1" w:rsidRDefault="006547D1" w:rsidP="006547D1">
      <w:pPr>
        <w:pStyle w:val="NormalWeb"/>
      </w:pPr>
      <w:r>
        <w:t>Ces entrées viennent consolider la dimension critique de votre recherche :</w:t>
      </w:r>
    </w:p>
    <w:p w:rsidR="006547D1" w:rsidRPr="00454EF4" w:rsidRDefault="006547D1" w:rsidP="006547D1">
      <w:pPr>
        <w:pStyle w:val="NormalWeb"/>
        <w:numPr>
          <w:ilvl w:val="0"/>
          <w:numId w:val="13"/>
        </w:numPr>
        <w:rPr>
          <w:lang w:val="en-US"/>
        </w:rPr>
      </w:pPr>
      <w:proofErr w:type="spellStart"/>
      <w:r w:rsidRPr="00454EF4">
        <w:rPr>
          <w:b/>
          <w:bCs/>
          <w:lang w:val="en-US"/>
        </w:rPr>
        <w:t>Cito</w:t>
      </w:r>
      <w:proofErr w:type="spellEnd"/>
      <w:r w:rsidRPr="00454EF4">
        <w:rPr>
          <w:b/>
          <w:bCs/>
          <w:lang w:val="en-US"/>
        </w:rPr>
        <w:t xml:space="preserve">, J., </w:t>
      </w:r>
      <w:proofErr w:type="spellStart"/>
      <w:r w:rsidRPr="00454EF4">
        <w:rPr>
          <w:b/>
          <w:bCs/>
          <w:lang w:val="en-US"/>
        </w:rPr>
        <w:t>Schermann</w:t>
      </w:r>
      <w:proofErr w:type="spellEnd"/>
      <w:r w:rsidRPr="00454EF4">
        <w:rPr>
          <w:b/>
          <w:bCs/>
          <w:lang w:val="en-US"/>
        </w:rPr>
        <w:t xml:space="preserve">, G., </w:t>
      </w:r>
      <w:proofErr w:type="spellStart"/>
      <w:r w:rsidRPr="00454EF4">
        <w:rPr>
          <w:b/>
          <w:bCs/>
          <w:lang w:val="en-US"/>
        </w:rPr>
        <w:t>Wittern</w:t>
      </w:r>
      <w:proofErr w:type="spellEnd"/>
      <w:r w:rsidRPr="00454EF4">
        <w:rPr>
          <w:b/>
          <w:bCs/>
          <w:lang w:val="en-US"/>
        </w:rPr>
        <w:t xml:space="preserve">, J. E., </w:t>
      </w:r>
      <w:proofErr w:type="spellStart"/>
      <w:r w:rsidRPr="00454EF4">
        <w:rPr>
          <w:b/>
          <w:bCs/>
          <w:lang w:val="en-US"/>
        </w:rPr>
        <w:t>Leitner</w:t>
      </w:r>
      <w:proofErr w:type="spellEnd"/>
      <w:r w:rsidRPr="00454EF4">
        <w:rPr>
          <w:b/>
          <w:bCs/>
          <w:lang w:val="en-US"/>
        </w:rPr>
        <w:t xml:space="preserve">, P., </w:t>
      </w:r>
      <w:proofErr w:type="spellStart"/>
      <w:r w:rsidRPr="00454EF4">
        <w:rPr>
          <w:b/>
          <w:bCs/>
          <w:lang w:val="en-US"/>
        </w:rPr>
        <w:t>Zündorf</w:t>
      </w:r>
      <w:proofErr w:type="spellEnd"/>
      <w:r w:rsidRPr="00454EF4">
        <w:rPr>
          <w:b/>
          <w:bCs/>
          <w:lang w:val="en-US"/>
        </w:rPr>
        <w:t>, S., &amp; Gall, H. C. (2017).</w:t>
      </w:r>
      <w:r w:rsidRPr="00454EF4">
        <w:rPr>
          <w:lang w:val="en-US"/>
        </w:rPr>
        <w:t xml:space="preserve"> An Empirical Analysis of the Docker Container Ecosystem on GitHub. </w:t>
      </w:r>
      <w:r w:rsidRPr="00454EF4">
        <w:rPr>
          <w:i/>
          <w:iCs/>
          <w:lang w:val="en-US"/>
        </w:rPr>
        <w:t>Proceedings of the 14th International Conference on Mining Software Repositories</w:t>
      </w:r>
      <w:r w:rsidRPr="00454EF4">
        <w:rPr>
          <w:lang w:val="en-US"/>
        </w:rPr>
        <w:t>, 323-333.</w:t>
      </w:r>
    </w:p>
    <w:p w:rsidR="006547D1" w:rsidRDefault="006547D1" w:rsidP="006547D1">
      <w:pPr>
        <w:pStyle w:val="NormalWeb"/>
        <w:numPr>
          <w:ilvl w:val="1"/>
          <w:numId w:val="13"/>
        </w:numPr>
      </w:pPr>
      <w:hyperlink r:id="rId48" w:tgtFrame="_blank" w:history="1">
        <w:r>
          <w:rPr>
            <w:rStyle w:val="Lienhypertexte"/>
          </w:rPr>
          <w:t xml:space="preserve">Lien de référence : IEEE </w:t>
        </w:r>
        <w:proofErr w:type="spellStart"/>
        <w:r>
          <w:rPr>
            <w:rStyle w:val="Lienhypertexte"/>
          </w:rPr>
          <w:t>Xplore</w:t>
        </w:r>
        <w:proofErr w:type="spellEnd"/>
      </w:hyperlink>
    </w:p>
    <w:p w:rsidR="006547D1" w:rsidRDefault="006547D1" w:rsidP="006547D1">
      <w:pPr>
        <w:pStyle w:val="NormalWeb"/>
        <w:numPr>
          <w:ilvl w:val="0"/>
          <w:numId w:val="13"/>
        </w:numPr>
      </w:pPr>
      <w:proofErr w:type="spellStart"/>
      <w:r>
        <w:rPr>
          <w:b/>
          <w:bCs/>
        </w:rPr>
        <w:t>Kratzke</w:t>
      </w:r>
      <w:proofErr w:type="spellEnd"/>
      <w:r>
        <w:rPr>
          <w:b/>
          <w:bCs/>
        </w:rPr>
        <w:t>, N., &amp; Quint, P. C. (2017).</w:t>
      </w:r>
      <w:r>
        <w:t xml:space="preserve"> </w:t>
      </w:r>
      <w:r w:rsidRPr="00454EF4">
        <w:rPr>
          <w:lang w:val="en-US"/>
        </w:rPr>
        <w:t xml:space="preserve">Understanding Cloud-Native Applications after 10 Years of Cloud Computing - A Systematic Mapping Study. </w:t>
      </w:r>
      <w:r>
        <w:rPr>
          <w:i/>
          <w:iCs/>
        </w:rPr>
        <w:t xml:space="preserve">Journal of </w:t>
      </w:r>
      <w:proofErr w:type="spellStart"/>
      <w:r>
        <w:rPr>
          <w:i/>
          <w:iCs/>
        </w:rPr>
        <w:t>Systems</w:t>
      </w:r>
      <w:proofErr w:type="spellEnd"/>
      <w:r>
        <w:rPr>
          <w:i/>
          <w:iCs/>
        </w:rPr>
        <w:t xml:space="preserve"> and Software</w:t>
      </w:r>
      <w:r>
        <w:t>, 128, 221-254.</w:t>
      </w:r>
    </w:p>
    <w:p w:rsidR="006547D1" w:rsidRDefault="006547D1" w:rsidP="006547D1">
      <w:pPr>
        <w:pStyle w:val="NormalWeb"/>
        <w:numPr>
          <w:ilvl w:val="1"/>
          <w:numId w:val="13"/>
        </w:numPr>
      </w:pPr>
      <w:hyperlink r:id="rId49" w:tgtFrame="_blank" w:history="1">
        <w:r>
          <w:rPr>
            <w:rStyle w:val="Lienhypertexte"/>
          </w:rPr>
          <w:t xml:space="preserve">Lien de référence : </w:t>
        </w:r>
        <w:proofErr w:type="spellStart"/>
        <w:r>
          <w:rPr>
            <w:rStyle w:val="Lienhypertexte"/>
          </w:rPr>
          <w:t>ScienceDirect</w:t>
        </w:r>
        <w:proofErr w:type="spellEnd"/>
      </w:hyperlink>
    </w:p>
    <w:p w:rsidR="006547D1" w:rsidRDefault="006547D1" w:rsidP="006547D1">
      <w:pPr>
        <w:pStyle w:val="NormalWeb"/>
        <w:numPr>
          <w:ilvl w:val="0"/>
          <w:numId w:val="13"/>
        </w:numPr>
      </w:pPr>
      <w:proofErr w:type="spellStart"/>
      <w:r w:rsidRPr="00454EF4">
        <w:rPr>
          <w:b/>
          <w:bCs/>
          <w:lang w:val="en-US"/>
        </w:rPr>
        <w:t>Vasilakis</w:t>
      </w:r>
      <w:proofErr w:type="spellEnd"/>
      <w:r w:rsidRPr="00454EF4">
        <w:rPr>
          <w:b/>
          <w:bCs/>
          <w:lang w:val="en-US"/>
        </w:rPr>
        <w:t xml:space="preserve">, N., </w:t>
      </w:r>
      <w:proofErr w:type="spellStart"/>
      <w:r w:rsidRPr="00454EF4">
        <w:rPr>
          <w:b/>
          <w:bCs/>
          <w:lang w:val="en-US"/>
        </w:rPr>
        <w:t>Thulasiraman</w:t>
      </w:r>
      <w:proofErr w:type="spellEnd"/>
      <w:r w:rsidRPr="00454EF4">
        <w:rPr>
          <w:b/>
          <w:bCs/>
          <w:lang w:val="en-US"/>
        </w:rPr>
        <w:t xml:space="preserve">, S., &amp; </w:t>
      </w:r>
      <w:proofErr w:type="spellStart"/>
      <w:r w:rsidRPr="00454EF4">
        <w:rPr>
          <w:b/>
          <w:bCs/>
          <w:lang w:val="en-US"/>
        </w:rPr>
        <w:t>Rinard</w:t>
      </w:r>
      <w:proofErr w:type="spellEnd"/>
      <w:r w:rsidRPr="00454EF4">
        <w:rPr>
          <w:b/>
          <w:bCs/>
          <w:lang w:val="en-US"/>
        </w:rPr>
        <w:t>, M. (2019).</w:t>
      </w:r>
      <w:r w:rsidRPr="00454EF4">
        <w:rPr>
          <w:lang w:val="en-US"/>
        </w:rPr>
        <w:t xml:space="preserve"> An analysis of containerization success and failure in legacy web applications. </w:t>
      </w:r>
      <w:proofErr w:type="spellStart"/>
      <w:r>
        <w:rPr>
          <w:i/>
          <w:iCs/>
        </w:rPr>
        <w:t>Proceedings</w:t>
      </w:r>
      <w:proofErr w:type="spellEnd"/>
      <w:r>
        <w:rPr>
          <w:i/>
          <w:iCs/>
        </w:rPr>
        <w:t xml:space="preserve"> of the 20th International Middleware </w:t>
      </w:r>
      <w:proofErr w:type="spellStart"/>
      <w:r>
        <w:rPr>
          <w:i/>
          <w:iCs/>
        </w:rPr>
        <w:t>Conference</w:t>
      </w:r>
      <w:proofErr w:type="spellEnd"/>
      <w:r>
        <w:t>, 112-124.</w:t>
      </w:r>
    </w:p>
    <w:p w:rsidR="006547D1" w:rsidRDefault="006547D1" w:rsidP="006547D1">
      <w:pPr>
        <w:pStyle w:val="NormalWeb"/>
        <w:numPr>
          <w:ilvl w:val="1"/>
          <w:numId w:val="13"/>
        </w:numPr>
      </w:pPr>
      <w:hyperlink r:id="rId50" w:tgtFrame="_blank" w:history="1">
        <w:r>
          <w:rPr>
            <w:rStyle w:val="Lienhypertexte"/>
          </w:rPr>
          <w:t>Lien de référence : ACM Digital Library</w:t>
        </w:r>
      </w:hyperlink>
    </w:p>
    <w:p w:rsidR="006547D1" w:rsidRDefault="006547D1" w:rsidP="006547D1">
      <w:pPr>
        <w:pStyle w:val="NormalWeb"/>
        <w:numPr>
          <w:ilvl w:val="0"/>
          <w:numId w:val="13"/>
        </w:numPr>
      </w:pPr>
      <w:proofErr w:type="spellStart"/>
      <w:r w:rsidRPr="00454EF4">
        <w:rPr>
          <w:b/>
          <w:bCs/>
          <w:lang w:val="en-US"/>
        </w:rPr>
        <w:t>Wettinger</w:t>
      </w:r>
      <w:proofErr w:type="spellEnd"/>
      <w:r w:rsidRPr="00454EF4">
        <w:rPr>
          <w:b/>
          <w:bCs/>
          <w:lang w:val="en-US"/>
        </w:rPr>
        <w:t xml:space="preserve">, J., </w:t>
      </w:r>
      <w:proofErr w:type="spellStart"/>
      <w:r w:rsidRPr="00454EF4">
        <w:rPr>
          <w:b/>
          <w:bCs/>
          <w:lang w:val="en-US"/>
        </w:rPr>
        <w:t>Breitenbücher</w:t>
      </w:r>
      <w:proofErr w:type="spellEnd"/>
      <w:r w:rsidRPr="00454EF4">
        <w:rPr>
          <w:b/>
          <w:bCs/>
          <w:lang w:val="en-US"/>
        </w:rPr>
        <w:t xml:space="preserve">, U., &amp; </w:t>
      </w:r>
      <w:proofErr w:type="spellStart"/>
      <w:r w:rsidRPr="00454EF4">
        <w:rPr>
          <w:b/>
          <w:bCs/>
          <w:lang w:val="en-US"/>
        </w:rPr>
        <w:t>Leymann</w:t>
      </w:r>
      <w:proofErr w:type="spellEnd"/>
      <w:r w:rsidRPr="00454EF4">
        <w:rPr>
          <w:b/>
          <w:bCs/>
          <w:lang w:val="en-US"/>
        </w:rPr>
        <w:t>, F. (2015).</w:t>
      </w:r>
      <w:r w:rsidRPr="00454EF4">
        <w:rPr>
          <w:lang w:val="en-US"/>
        </w:rPr>
        <w:t xml:space="preserve"> Streamlining DevOps Automation Close to the Code: Container-based Deployment Operations. </w:t>
      </w:r>
      <w:r>
        <w:rPr>
          <w:i/>
          <w:iCs/>
        </w:rPr>
        <w:t xml:space="preserve">IEEE International </w:t>
      </w:r>
      <w:proofErr w:type="spellStart"/>
      <w:r>
        <w:rPr>
          <w:i/>
          <w:iCs/>
        </w:rPr>
        <w:t>Conference</w:t>
      </w:r>
      <w:proofErr w:type="spellEnd"/>
      <w:r>
        <w:rPr>
          <w:i/>
          <w:iCs/>
        </w:rPr>
        <w:t xml:space="preserve"> on Cloud Engineering (IC2E)</w:t>
      </w:r>
      <w:r>
        <w:t>, 287-292.</w:t>
      </w:r>
    </w:p>
    <w:p w:rsidR="006547D1" w:rsidRDefault="006547D1" w:rsidP="006547D1">
      <w:pPr>
        <w:pStyle w:val="NormalWeb"/>
        <w:numPr>
          <w:ilvl w:val="1"/>
          <w:numId w:val="13"/>
        </w:numPr>
      </w:pPr>
      <w:hyperlink r:id="rId51" w:tgtFrame="_blank" w:history="1">
        <w:r>
          <w:rPr>
            <w:rStyle w:val="Lienhypertexte"/>
          </w:rPr>
          <w:t xml:space="preserve">Lien de référence : IEEE </w:t>
        </w:r>
        <w:proofErr w:type="spellStart"/>
        <w:r>
          <w:rPr>
            <w:rStyle w:val="Lienhypertexte"/>
          </w:rPr>
          <w:t>Xplore</w:t>
        </w:r>
        <w:proofErr w:type="spellEnd"/>
      </w:hyperlink>
    </w:p>
    <w:p w:rsidR="006547D1" w:rsidRDefault="006547D1" w:rsidP="006547D1">
      <w:pPr>
        <w:pStyle w:val="Titre2"/>
      </w:pPr>
      <w:bookmarkStart w:id="43" w:name="_Toc233375794"/>
      <w:bookmarkStart w:id="44" w:name="_Toc233684152"/>
      <w:bookmarkStart w:id="45" w:name="_Toc233684231"/>
      <w:bookmarkStart w:id="46" w:name="_Toc233684786"/>
      <w:bookmarkStart w:id="47" w:name="_Toc233749151"/>
      <w:r>
        <w:lastRenderedPageBreak/>
        <w:t xml:space="preserve">Cadre </w:t>
      </w:r>
      <w:proofErr w:type="spellStart"/>
      <w:r>
        <w:t>theorique</w:t>
      </w:r>
      <w:bookmarkEnd w:id="43"/>
      <w:bookmarkEnd w:id="44"/>
      <w:bookmarkEnd w:id="45"/>
      <w:bookmarkEnd w:id="46"/>
      <w:bookmarkEnd w:id="47"/>
      <w:proofErr w:type="spellEnd"/>
    </w:p>
    <w:p w:rsidR="006547D1" w:rsidRPr="00897260" w:rsidRDefault="006547D1" w:rsidP="006547D1">
      <w:pPr>
        <w:pStyle w:val="NormalWeb"/>
        <w:numPr>
          <w:ilvl w:val="0"/>
          <w:numId w:val="15"/>
        </w:numPr>
        <w:rPr>
          <w:lang w:val="en-US"/>
        </w:rPr>
      </w:pPr>
      <w:proofErr w:type="spellStart"/>
      <w:r w:rsidRPr="00897260">
        <w:rPr>
          <w:b/>
          <w:bCs/>
          <w:lang w:val="en-US"/>
        </w:rPr>
        <w:t>Cito</w:t>
      </w:r>
      <w:proofErr w:type="spellEnd"/>
      <w:r w:rsidRPr="00897260">
        <w:rPr>
          <w:b/>
          <w:bCs/>
          <w:lang w:val="en-US"/>
        </w:rPr>
        <w:t xml:space="preserve">, J., </w:t>
      </w:r>
      <w:proofErr w:type="spellStart"/>
      <w:r w:rsidRPr="00897260">
        <w:rPr>
          <w:b/>
          <w:bCs/>
          <w:lang w:val="en-US"/>
        </w:rPr>
        <w:t>Schermann</w:t>
      </w:r>
      <w:proofErr w:type="spellEnd"/>
      <w:r w:rsidRPr="00897260">
        <w:rPr>
          <w:b/>
          <w:bCs/>
          <w:lang w:val="en-US"/>
        </w:rPr>
        <w:t xml:space="preserve">, G., </w:t>
      </w:r>
      <w:proofErr w:type="spellStart"/>
      <w:r w:rsidRPr="00897260">
        <w:rPr>
          <w:b/>
          <w:bCs/>
          <w:lang w:val="en-US"/>
        </w:rPr>
        <w:t>Wittern</w:t>
      </w:r>
      <w:proofErr w:type="spellEnd"/>
      <w:r w:rsidRPr="00897260">
        <w:rPr>
          <w:b/>
          <w:bCs/>
          <w:lang w:val="en-US"/>
        </w:rPr>
        <w:t xml:space="preserve">, J. E., </w:t>
      </w:r>
      <w:proofErr w:type="spellStart"/>
      <w:r w:rsidRPr="00897260">
        <w:rPr>
          <w:b/>
          <w:bCs/>
          <w:lang w:val="en-US"/>
        </w:rPr>
        <w:t>Leitner</w:t>
      </w:r>
      <w:proofErr w:type="spellEnd"/>
      <w:r w:rsidRPr="00897260">
        <w:rPr>
          <w:b/>
          <w:bCs/>
          <w:lang w:val="en-US"/>
        </w:rPr>
        <w:t xml:space="preserve">, P., </w:t>
      </w:r>
      <w:proofErr w:type="spellStart"/>
      <w:r w:rsidRPr="00897260">
        <w:rPr>
          <w:b/>
          <w:bCs/>
          <w:lang w:val="en-US"/>
        </w:rPr>
        <w:t>Zündorf</w:t>
      </w:r>
      <w:proofErr w:type="spellEnd"/>
      <w:r w:rsidRPr="00897260">
        <w:rPr>
          <w:b/>
          <w:bCs/>
          <w:lang w:val="en-US"/>
        </w:rPr>
        <w:t>, S., &amp; Gall, H. C. (2017).</w:t>
      </w:r>
      <w:r w:rsidRPr="00897260">
        <w:rPr>
          <w:lang w:val="en-US"/>
        </w:rPr>
        <w:t xml:space="preserve"> An Empirical Analysis of the Docker Container Ecosystem on GitHub. </w:t>
      </w:r>
      <w:r w:rsidRPr="00897260">
        <w:rPr>
          <w:i/>
          <w:iCs/>
          <w:lang w:val="en-US"/>
        </w:rPr>
        <w:t>Proceedings of the 14th International Conference on Mining Software Repositories</w:t>
      </w:r>
      <w:r w:rsidRPr="00897260">
        <w:rPr>
          <w:lang w:val="en-US"/>
        </w:rPr>
        <w:t>, 323-333.</w:t>
      </w:r>
    </w:p>
    <w:p w:rsidR="006547D1" w:rsidRDefault="006547D1" w:rsidP="006547D1">
      <w:pPr>
        <w:pStyle w:val="NormalWeb"/>
        <w:numPr>
          <w:ilvl w:val="1"/>
          <w:numId w:val="15"/>
        </w:numPr>
      </w:pPr>
      <w:hyperlink r:id="rId52" w:tgtFrame="_blank" w:history="1">
        <w:r>
          <w:rPr>
            <w:rStyle w:val="Lienhypertexte"/>
          </w:rPr>
          <w:t xml:space="preserve">Lien de référence : IEEE </w:t>
        </w:r>
        <w:proofErr w:type="spellStart"/>
        <w:r>
          <w:rPr>
            <w:rStyle w:val="Lienhypertexte"/>
          </w:rPr>
          <w:t>Xplore</w:t>
        </w:r>
        <w:proofErr w:type="spellEnd"/>
      </w:hyperlink>
    </w:p>
    <w:p w:rsidR="006547D1" w:rsidRDefault="006547D1" w:rsidP="006547D1">
      <w:pPr>
        <w:pStyle w:val="NormalWeb"/>
        <w:numPr>
          <w:ilvl w:val="0"/>
          <w:numId w:val="15"/>
        </w:numPr>
      </w:pPr>
      <w:proofErr w:type="spellStart"/>
      <w:r>
        <w:rPr>
          <w:b/>
          <w:bCs/>
        </w:rPr>
        <w:t>Kratzke</w:t>
      </w:r>
      <w:proofErr w:type="spellEnd"/>
      <w:r>
        <w:rPr>
          <w:b/>
          <w:bCs/>
        </w:rPr>
        <w:t>, N., &amp; Quint, P. C. (2017).</w:t>
      </w:r>
      <w:r>
        <w:t xml:space="preserve"> </w:t>
      </w:r>
      <w:r w:rsidRPr="00897260">
        <w:rPr>
          <w:lang w:val="en-US"/>
        </w:rPr>
        <w:t xml:space="preserve">Understanding Cloud-Native Applications after 10 Years of Cloud Computing - A Systematic Mapping Study. </w:t>
      </w:r>
      <w:r>
        <w:rPr>
          <w:i/>
          <w:iCs/>
        </w:rPr>
        <w:t xml:space="preserve">Journal of </w:t>
      </w:r>
      <w:proofErr w:type="spellStart"/>
      <w:r>
        <w:rPr>
          <w:i/>
          <w:iCs/>
        </w:rPr>
        <w:t>Systems</w:t>
      </w:r>
      <w:proofErr w:type="spellEnd"/>
      <w:r>
        <w:rPr>
          <w:i/>
          <w:iCs/>
        </w:rPr>
        <w:t xml:space="preserve"> and Software</w:t>
      </w:r>
      <w:r>
        <w:t>, 128, 221-254.</w:t>
      </w:r>
    </w:p>
    <w:p w:rsidR="006547D1" w:rsidRDefault="006547D1" w:rsidP="006547D1">
      <w:pPr>
        <w:pStyle w:val="NormalWeb"/>
        <w:numPr>
          <w:ilvl w:val="1"/>
          <w:numId w:val="15"/>
        </w:numPr>
      </w:pPr>
      <w:hyperlink r:id="rId53" w:tgtFrame="_blank" w:history="1">
        <w:r>
          <w:rPr>
            <w:rStyle w:val="Lienhypertexte"/>
          </w:rPr>
          <w:t xml:space="preserve">Lien de référence : </w:t>
        </w:r>
        <w:proofErr w:type="spellStart"/>
        <w:r>
          <w:rPr>
            <w:rStyle w:val="Lienhypertexte"/>
          </w:rPr>
          <w:t>ScienceDirect</w:t>
        </w:r>
        <w:proofErr w:type="spellEnd"/>
      </w:hyperlink>
    </w:p>
    <w:p w:rsidR="006547D1" w:rsidRDefault="006547D1" w:rsidP="006547D1">
      <w:pPr>
        <w:pStyle w:val="NormalWeb"/>
        <w:numPr>
          <w:ilvl w:val="0"/>
          <w:numId w:val="15"/>
        </w:numPr>
      </w:pPr>
      <w:proofErr w:type="spellStart"/>
      <w:r>
        <w:rPr>
          <w:b/>
          <w:bCs/>
        </w:rPr>
        <w:t>Pahl</w:t>
      </w:r>
      <w:proofErr w:type="spellEnd"/>
      <w:r>
        <w:rPr>
          <w:b/>
          <w:bCs/>
        </w:rPr>
        <w:t xml:space="preserve">, C., </w:t>
      </w:r>
      <w:proofErr w:type="spellStart"/>
      <w:r>
        <w:rPr>
          <w:b/>
          <w:bCs/>
        </w:rPr>
        <w:t>Brogi</w:t>
      </w:r>
      <w:proofErr w:type="spellEnd"/>
      <w:r>
        <w:rPr>
          <w:b/>
          <w:bCs/>
        </w:rPr>
        <w:t xml:space="preserve">, A., </w:t>
      </w:r>
      <w:proofErr w:type="spellStart"/>
      <w:r>
        <w:rPr>
          <w:b/>
          <w:bCs/>
        </w:rPr>
        <w:t>Soldani</w:t>
      </w:r>
      <w:proofErr w:type="spellEnd"/>
      <w:r>
        <w:rPr>
          <w:b/>
          <w:bCs/>
        </w:rPr>
        <w:t xml:space="preserve">, J., &amp; </w:t>
      </w:r>
      <w:proofErr w:type="spellStart"/>
      <w:r>
        <w:rPr>
          <w:b/>
          <w:bCs/>
        </w:rPr>
        <w:t>Jamshidi</w:t>
      </w:r>
      <w:proofErr w:type="spellEnd"/>
      <w:r>
        <w:rPr>
          <w:b/>
          <w:bCs/>
        </w:rPr>
        <w:t>, P. (2018).</w:t>
      </w:r>
      <w:r>
        <w:t xml:space="preserve"> </w:t>
      </w:r>
      <w:r w:rsidRPr="00897260">
        <w:rPr>
          <w:lang w:val="en-US"/>
        </w:rPr>
        <w:t xml:space="preserve">Cloud Container Technologies: A State-of-the-Art Review. </w:t>
      </w:r>
      <w:r>
        <w:rPr>
          <w:i/>
          <w:iCs/>
        </w:rPr>
        <w:t xml:space="preserve">IEEE Transactions on Cloud </w:t>
      </w:r>
      <w:proofErr w:type="spellStart"/>
      <w:r>
        <w:rPr>
          <w:i/>
          <w:iCs/>
        </w:rPr>
        <w:t>Computing</w:t>
      </w:r>
      <w:proofErr w:type="spellEnd"/>
      <w:r>
        <w:t>, 7(3), 677-692.</w:t>
      </w:r>
    </w:p>
    <w:p w:rsidR="006547D1" w:rsidRDefault="006547D1" w:rsidP="006547D1">
      <w:pPr>
        <w:pStyle w:val="NormalWeb"/>
        <w:numPr>
          <w:ilvl w:val="1"/>
          <w:numId w:val="15"/>
        </w:numPr>
      </w:pPr>
      <w:hyperlink r:id="rId54" w:tgtFrame="_blank" w:history="1">
        <w:r>
          <w:rPr>
            <w:rStyle w:val="Lienhypertexte"/>
          </w:rPr>
          <w:t xml:space="preserve">Lien de référence : IEEE </w:t>
        </w:r>
        <w:proofErr w:type="spellStart"/>
        <w:r>
          <w:rPr>
            <w:rStyle w:val="Lienhypertexte"/>
          </w:rPr>
          <w:t>Xplore</w:t>
        </w:r>
        <w:proofErr w:type="spellEnd"/>
      </w:hyperlink>
    </w:p>
    <w:p w:rsidR="006547D1" w:rsidRDefault="006547D1" w:rsidP="006547D1">
      <w:pPr>
        <w:pStyle w:val="NormalWeb"/>
        <w:numPr>
          <w:ilvl w:val="0"/>
          <w:numId w:val="15"/>
        </w:numPr>
      </w:pPr>
      <w:proofErr w:type="spellStart"/>
      <w:r w:rsidRPr="00897260">
        <w:rPr>
          <w:b/>
          <w:bCs/>
          <w:lang w:val="en-US"/>
        </w:rPr>
        <w:t>Vasilakis</w:t>
      </w:r>
      <w:proofErr w:type="spellEnd"/>
      <w:r w:rsidRPr="00897260">
        <w:rPr>
          <w:b/>
          <w:bCs/>
          <w:lang w:val="en-US"/>
        </w:rPr>
        <w:t xml:space="preserve">, N., </w:t>
      </w:r>
      <w:proofErr w:type="spellStart"/>
      <w:r w:rsidRPr="00897260">
        <w:rPr>
          <w:b/>
          <w:bCs/>
          <w:lang w:val="en-US"/>
        </w:rPr>
        <w:t>Thulasiraman</w:t>
      </w:r>
      <w:proofErr w:type="spellEnd"/>
      <w:r w:rsidRPr="00897260">
        <w:rPr>
          <w:b/>
          <w:bCs/>
          <w:lang w:val="en-US"/>
        </w:rPr>
        <w:t xml:space="preserve">, S., &amp; </w:t>
      </w:r>
      <w:proofErr w:type="spellStart"/>
      <w:r w:rsidRPr="00897260">
        <w:rPr>
          <w:b/>
          <w:bCs/>
          <w:lang w:val="en-US"/>
        </w:rPr>
        <w:t>Rinard</w:t>
      </w:r>
      <w:proofErr w:type="spellEnd"/>
      <w:r w:rsidRPr="00897260">
        <w:rPr>
          <w:b/>
          <w:bCs/>
          <w:lang w:val="en-US"/>
        </w:rPr>
        <w:t>, M. (2019).</w:t>
      </w:r>
      <w:r w:rsidRPr="00897260">
        <w:rPr>
          <w:lang w:val="en-US"/>
        </w:rPr>
        <w:t xml:space="preserve"> An analysis of containerization success and failure in legacy web applications. </w:t>
      </w:r>
      <w:proofErr w:type="spellStart"/>
      <w:r>
        <w:rPr>
          <w:i/>
          <w:iCs/>
        </w:rPr>
        <w:t>Proceedings</w:t>
      </w:r>
      <w:proofErr w:type="spellEnd"/>
      <w:r>
        <w:rPr>
          <w:i/>
          <w:iCs/>
        </w:rPr>
        <w:t xml:space="preserve"> of the 20th International Middleware </w:t>
      </w:r>
      <w:proofErr w:type="spellStart"/>
      <w:r>
        <w:rPr>
          <w:i/>
          <w:iCs/>
        </w:rPr>
        <w:t>Conference</w:t>
      </w:r>
      <w:proofErr w:type="spellEnd"/>
      <w:r>
        <w:t>, 112-124.</w:t>
      </w:r>
    </w:p>
    <w:p w:rsidR="006547D1" w:rsidRDefault="006547D1" w:rsidP="006547D1">
      <w:pPr>
        <w:pStyle w:val="NormalWeb"/>
        <w:numPr>
          <w:ilvl w:val="1"/>
          <w:numId w:val="15"/>
        </w:numPr>
      </w:pPr>
      <w:hyperlink r:id="rId55" w:tgtFrame="_blank" w:history="1">
        <w:r>
          <w:rPr>
            <w:rStyle w:val="Lienhypertexte"/>
          </w:rPr>
          <w:t>Lien de référence : ACM Digital Library</w:t>
        </w:r>
      </w:hyperlink>
    </w:p>
    <w:p w:rsidR="006547D1" w:rsidRDefault="006547D1" w:rsidP="006547D1">
      <w:pPr>
        <w:pStyle w:val="NormalWeb"/>
        <w:numPr>
          <w:ilvl w:val="0"/>
          <w:numId w:val="15"/>
        </w:numPr>
      </w:pPr>
      <w:proofErr w:type="spellStart"/>
      <w:r w:rsidRPr="00897260">
        <w:rPr>
          <w:b/>
          <w:bCs/>
          <w:lang w:val="en-US"/>
        </w:rPr>
        <w:t>Wettinger</w:t>
      </w:r>
      <w:proofErr w:type="spellEnd"/>
      <w:r w:rsidRPr="00897260">
        <w:rPr>
          <w:b/>
          <w:bCs/>
          <w:lang w:val="en-US"/>
        </w:rPr>
        <w:t xml:space="preserve">, J., </w:t>
      </w:r>
      <w:proofErr w:type="spellStart"/>
      <w:r w:rsidRPr="00897260">
        <w:rPr>
          <w:b/>
          <w:bCs/>
          <w:lang w:val="en-US"/>
        </w:rPr>
        <w:t>Breitenbücher</w:t>
      </w:r>
      <w:proofErr w:type="spellEnd"/>
      <w:r w:rsidRPr="00897260">
        <w:rPr>
          <w:b/>
          <w:bCs/>
          <w:lang w:val="en-US"/>
        </w:rPr>
        <w:t xml:space="preserve">, U., &amp; </w:t>
      </w:r>
      <w:proofErr w:type="spellStart"/>
      <w:r w:rsidRPr="00897260">
        <w:rPr>
          <w:b/>
          <w:bCs/>
          <w:lang w:val="en-US"/>
        </w:rPr>
        <w:t>Leymann</w:t>
      </w:r>
      <w:proofErr w:type="spellEnd"/>
      <w:r w:rsidRPr="00897260">
        <w:rPr>
          <w:b/>
          <w:bCs/>
          <w:lang w:val="en-US"/>
        </w:rPr>
        <w:t>, F. (2015).</w:t>
      </w:r>
      <w:r w:rsidRPr="00897260">
        <w:rPr>
          <w:lang w:val="en-US"/>
        </w:rPr>
        <w:t xml:space="preserve"> Streamlining DevOps Automation Close to the Code: Container-based Deployment Operations. </w:t>
      </w:r>
      <w:r>
        <w:rPr>
          <w:i/>
          <w:iCs/>
        </w:rPr>
        <w:t xml:space="preserve">IEEE International </w:t>
      </w:r>
      <w:proofErr w:type="spellStart"/>
      <w:r>
        <w:rPr>
          <w:i/>
          <w:iCs/>
        </w:rPr>
        <w:t>Conference</w:t>
      </w:r>
      <w:proofErr w:type="spellEnd"/>
      <w:r>
        <w:rPr>
          <w:i/>
          <w:iCs/>
        </w:rPr>
        <w:t xml:space="preserve"> on Cloud Engineering (IC2E)</w:t>
      </w:r>
      <w:r>
        <w:t>, 287-292.</w:t>
      </w:r>
    </w:p>
    <w:p w:rsidR="006547D1" w:rsidRDefault="006547D1" w:rsidP="006547D1">
      <w:pPr>
        <w:pStyle w:val="NormalWeb"/>
        <w:numPr>
          <w:ilvl w:val="1"/>
          <w:numId w:val="15"/>
        </w:numPr>
      </w:pPr>
      <w:hyperlink r:id="rId56" w:tgtFrame="_blank" w:history="1">
        <w:r>
          <w:rPr>
            <w:rStyle w:val="Lienhypertexte"/>
          </w:rPr>
          <w:t xml:space="preserve">Lien de référence : IEEE </w:t>
        </w:r>
        <w:proofErr w:type="spellStart"/>
        <w:r>
          <w:rPr>
            <w:rStyle w:val="Lienhypertexte"/>
          </w:rPr>
          <w:t>Xplore</w:t>
        </w:r>
        <w:proofErr w:type="spellEnd"/>
      </w:hyperlink>
    </w:p>
    <w:p w:rsidR="006547D1" w:rsidRDefault="006547D1" w:rsidP="006547D1">
      <w:pPr>
        <w:pStyle w:val="NormalWeb"/>
      </w:pPr>
    </w:p>
    <w:p w:rsidR="006547D1" w:rsidRDefault="006547D1" w:rsidP="006547D1">
      <w:pPr>
        <w:pStyle w:val="Titre2"/>
      </w:pPr>
      <w:bookmarkStart w:id="48" w:name="_Toc233375795"/>
      <w:bookmarkStart w:id="49" w:name="_Toc233684153"/>
      <w:bookmarkStart w:id="50" w:name="_Toc233684232"/>
      <w:bookmarkStart w:id="51" w:name="_Toc233684787"/>
      <w:bookmarkStart w:id="52" w:name="_Toc233749152"/>
      <w:r>
        <w:t>REVUE DE LA LITTÉRATURE EMPIRIQUE</w:t>
      </w:r>
      <w:bookmarkEnd w:id="48"/>
      <w:bookmarkEnd w:id="49"/>
      <w:bookmarkEnd w:id="50"/>
      <w:bookmarkEnd w:id="51"/>
      <w:bookmarkEnd w:id="52"/>
    </w:p>
    <w:p w:rsidR="006547D1" w:rsidRDefault="006547D1" w:rsidP="006547D1">
      <w:pPr>
        <w:pStyle w:val="NormalWeb"/>
        <w:numPr>
          <w:ilvl w:val="0"/>
          <w:numId w:val="16"/>
        </w:numPr>
      </w:pPr>
      <w:r w:rsidRPr="00F818CE">
        <w:rPr>
          <w:b/>
          <w:bCs/>
          <w:lang w:val="en-US"/>
        </w:rPr>
        <w:t>Boettiger, C. (2015).</w:t>
      </w:r>
      <w:r w:rsidRPr="00F818CE">
        <w:rPr>
          <w:lang w:val="en-US"/>
        </w:rPr>
        <w:t xml:space="preserve"> An introduction to Docker for reproducible research, with examples from the R ecosystem. </w:t>
      </w:r>
      <w:r>
        <w:rPr>
          <w:i/>
          <w:iCs/>
        </w:rPr>
        <w:t xml:space="preserve">ACM SIGOPS Operating </w:t>
      </w:r>
      <w:proofErr w:type="spellStart"/>
      <w:r>
        <w:rPr>
          <w:i/>
          <w:iCs/>
        </w:rPr>
        <w:t>Systems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Review</w:t>
      </w:r>
      <w:proofErr w:type="spellEnd"/>
      <w:r>
        <w:t>, 49(1), 71-79.</w:t>
      </w:r>
    </w:p>
    <w:p w:rsidR="006547D1" w:rsidRDefault="006547D1" w:rsidP="006547D1">
      <w:pPr>
        <w:pStyle w:val="NormalWeb"/>
        <w:numPr>
          <w:ilvl w:val="1"/>
          <w:numId w:val="16"/>
        </w:numPr>
      </w:pPr>
      <w:hyperlink r:id="rId57" w:tgtFrame="_blank" w:history="1">
        <w:r>
          <w:rPr>
            <w:rStyle w:val="Lienhypertexte"/>
          </w:rPr>
          <w:t>Lien de référence : ACM Digital Library</w:t>
        </w:r>
      </w:hyperlink>
    </w:p>
    <w:p w:rsidR="006547D1" w:rsidRPr="00F818CE" w:rsidRDefault="006547D1" w:rsidP="006547D1">
      <w:pPr>
        <w:pStyle w:val="NormalWeb"/>
        <w:numPr>
          <w:ilvl w:val="0"/>
          <w:numId w:val="16"/>
        </w:numPr>
        <w:rPr>
          <w:lang w:val="en-US"/>
        </w:rPr>
      </w:pPr>
      <w:proofErr w:type="spellStart"/>
      <w:r w:rsidRPr="00F818CE">
        <w:rPr>
          <w:b/>
          <w:bCs/>
          <w:lang w:val="en-US"/>
        </w:rPr>
        <w:t>Cito</w:t>
      </w:r>
      <w:proofErr w:type="spellEnd"/>
      <w:r w:rsidRPr="00F818CE">
        <w:rPr>
          <w:b/>
          <w:bCs/>
          <w:lang w:val="en-US"/>
        </w:rPr>
        <w:t xml:space="preserve">, J., </w:t>
      </w:r>
      <w:proofErr w:type="spellStart"/>
      <w:r w:rsidRPr="00F818CE">
        <w:rPr>
          <w:b/>
          <w:bCs/>
          <w:lang w:val="en-US"/>
        </w:rPr>
        <w:t>Schermann</w:t>
      </w:r>
      <w:proofErr w:type="spellEnd"/>
      <w:r w:rsidRPr="00F818CE">
        <w:rPr>
          <w:b/>
          <w:bCs/>
          <w:lang w:val="en-US"/>
        </w:rPr>
        <w:t xml:space="preserve">, G., </w:t>
      </w:r>
      <w:proofErr w:type="spellStart"/>
      <w:r w:rsidRPr="00F818CE">
        <w:rPr>
          <w:b/>
          <w:bCs/>
          <w:lang w:val="en-US"/>
        </w:rPr>
        <w:t>Wittern</w:t>
      </w:r>
      <w:proofErr w:type="spellEnd"/>
      <w:r w:rsidRPr="00F818CE">
        <w:rPr>
          <w:b/>
          <w:bCs/>
          <w:lang w:val="en-US"/>
        </w:rPr>
        <w:t xml:space="preserve">, J. E., </w:t>
      </w:r>
      <w:proofErr w:type="spellStart"/>
      <w:r w:rsidRPr="00F818CE">
        <w:rPr>
          <w:b/>
          <w:bCs/>
          <w:lang w:val="en-US"/>
        </w:rPr>
        <w:t>Leitner</w:t>
      </w:r>
      <w:proofErr w:type="spellEnd"/>
      <w:r w:rsidRPr="00F818CE">
        <w:rPr>
          <w:b/>
          <w:bCs/>
          <w:lang w:val="en-US"/>
        </w:rPr>
        <w:t xml:space="preserve">, P., </w:t>
      </w:r>
      <w:proofErr w:type="spellStart"/>
      <w:r w:rsidRPr="00F818CE">
        <w:rPr>
          <w:b/>
          <w:bCs/>
          <w:lang w:val="en-US"/>
        </w:rPr>
        <w:t>Zündorf</w:t>
      </w:r>
      <w:proofErr w:type="spellEnd"/>
      <w:r w:rsidRPr="00F818CE">
        <w:rPr>
          <w:b/>
          <w:bCs/>
          <w:lang w:val="en-US"/>
        </w:rPr>
        <w:t>, S., &amp; Gall, H. C. (2017).</w:t>
      </w:r>
      <w:r w:rsidRPr="00F818CE">
        <w:rPr>
          <w:lang w:val="en-US"/>
        </w:rPr>
        <w:t xml:space="preserve"> An Empirical Analysis of the Docker Container Ecosystem on GitHub. </w:t>
      </w:r>
      <w:r w:rsidRPr="00F818CE">
        <w:rPr>
          <w:i/>
          <w:iCs/>
          <w:lang w:val="en-US"/>
        </w:rPr>
        <w:t>Proceedings of the 14th International Conference on Mining Software Repositories</w:t>
      </w:r>
      <w:r w:rsidRPr="00F818CE">
        <w:rPr>
          <w:lang w:val="en-US"/>
        </w:rPr>
        <w:t>, 323-333.</w:t>
      </w:r>
    </w:p>
    <w:p w:rsidR="006547D1" w:rsidRDefault="006547D1" w:rsidP="006547D1">
      <w:pPr>
        <w:pStyle w:val="NormalWeb"/>
        <w:numPr>
          <w:ilvl w:val="1"/>
          <w:numId w:val="16"/>
        </w:numPr>
      </w:pPr>
      <w:hyperlink r:id="rId58" w:tgtFrame="_blank" w:history="1">
        <w:r>
          <w:rPr>
            <w:rStyle w:val="Lienhypertexte"/>
          </w:rPr>
          <w:t xml:space="preserve">Lien de référence : IEEE </w:t>
        </w:r>
        <w:proofErr w:type="spellStart"/>
        <w:r>
          <w:rPr>
            <w:rStyle w:val="Lienhypertexte"/>
          </w:rPr>
          <w:t>Xplore</w:t>
        </w:r>
        <w:proofErr w:type="spellEnd"/>
      </w:hyperlink>
    </w:p>
    <w:p w:rsidR="006547D1" w:rsidRDefault="006547D1" w:rsidP="006547D1">
      <w:pPr>
        <w:pStyle w:val="NormalWeb"/>
        <w:numPr>
          <w:ilvl w:val="0"/>
          <w:numId w:val="16"/>
        </w:numPr>
      </w:pPr>
      <w:proofErr w:type="spellStart"/>
      <w:r w:rsidRPr="00F818CE">
        <w:rPr>
          <w:b/>
          <w:bCs/>
          <w:lang w:val="en-US"/>
        </w:rPr>
        <w:t>Kratzke</w:t>
      </w:r>
      <w:proofErr w:type="spellEnd"/>
      <w:r w:rsidRPr="00F818CE">
        <w:rPr>
          <w:b/>
          <w:bCs/>
          <w:lang w:val="en-US"/>
        </w:rPr>
        <w:t>, N. (2018).</w:t>
      </w:r>
      <w:r w:rsidRPr="00F818CE">
        <w:rPr>
          <w:lang w:val="en-US"/>
        </w:rPr>
        <w:t xml:space="preserve"> About </w:t>
      </w:r>
      <w:proofErr w:type="spellStart"/>
      <w:r w:rsidRPr="00F818CE">
        <w:rPr>
          <w:lang w:val="en-US"/>
        </w:rPr>
        <w:t>microservices</w:t>
      </w:r>
      <w:proofErr w:type="spellEnd"/>
      <w:r w:rsidRPr="00F818CE">
        <w:rPr>
          <w:lang w:val="en-US"/>
        </w:rPr>
        <w:t xml:space="preserve">, containers and their orchestration: Current trends and low-hanging fruits. </w:t>
      </w:r>
      <w:r>
        <w:rPr>
          <w:i/>
          <w:iCs/>
        </w:rPr>
        <w:t xml:space="preserve">Cloud </w:t>
      </w:r>
      <w:proofErr w:type="spellStart"/>
      <w:r>
        <w:rPr>
          <w:i/>
          <w:iCs/>
        </w:rPr>
        <w:t>Computing</w:t>
      </w:r>
      <w:proofErr w:type="spellEnd"/>
      <w:r>
        <w:rPr>
          <w:i/>
          <w:iCs/>
        </w:rPr>
        <w:t xml:space="preserve"> and Services Science</w:t>
      </w:r>
      <w:r>
        <w:t>, 3-23.</w:t>
      </w:r>
    </w:p>
    <w:p w:rsidR="006547D1" w:rsidRDefault="006547D1" w:rsidP="006547D1">
      <w:pPr>
        <w:pStyle w:val="NormalWeb"/>
        <w:numPr>
          <w:ilvl w:val="1"/>
          <w:numId w:val="16"/>
        </w:numPr>
      </w:pPr>
      <w:hyperlink r:id="rId59" w:tgtFrame="_blank" w:history="1">
        <w:r>
          <w:rPr>
            <w:rStyle w:val="Lienhypertexte"/>
          </w:rPr>
          <w:t xml:space="preserve">Lien de référence : </w:t>
        </w:r>
        <w:proofErr w:type="spellStart"/>
        <w:r>
          <w:rPr>
            <w:rStyle w:val="Lienhypertexte"/>
          </w:rPr>
          <w:t>SpringerLink</w:t>
        </w:r>
        <w:proofErr w:type="spellEnd"/>
      </w:hyperlink>
    </w:p>
    <w:p w:rsidR="006547D1" w:rsidRDefault="006547D1" w:rsidP="006547D1">
      <w:pPr>
        <w:pStyle w:val="NormalWeb"/>
        <w:numPr>
          <w:ilvl w:val="0"/>
          <w:numId w:val="16"/>
        </w:numPr>
      </w:pPr>
      <w:proofErr w:type="spellStart"/>
      <w:r>
        <w:rPr>
          <w:b/>
          <w:bCs/>
        </w:rPr>
        <w:t>Pahl</w:t>
      </w:r>
      <w:proofErr w:type="spellEnd"/>
      <w:r>
        <w:rPr>
          <w:b/>
          <w:bCs/>
        </w:rPr>
        <w:t xml:space="preserve">, C., </w:t>
      </w:r>
      <w:proofErr w:type="spellStart"/>
      <w:r>
        <w:rPr>
          <w:b/>
          <w:bCs/>
        </w:rPr>
        <w:t>Brogi</w:t>
      </w:r>
      <w:proofErr w:type="spellEnd"/>
      <w:r>
        <w:rPr>
          <w:b/>
          <w:bCs/>
        </w:rPr>
        <w:t xml:space="preserve">, A., </w:t>
      </w:r>
      <w:proofErr w:type="spellStart"/>
      <w:r>
        <w:rPr>
          <w:b/>
          <w:bCs/>
        </w:rPr>
        <w:t>Soldani</w:t>
      </w:r>
      <w:proofErr w:type="spellEnd"/>
      <w:r>
        <w:rPr>
          <w:b/>
          <w:bCs/>
        </w:rPr>
        <w:t xml:space="preserve">, J., &amp; </w:t>
      </w:r>
      <w:proofErr w:type="spellStart"/>
      <w:r>
        <w:rPr>
          <w:b/>
          <w:bCs/>
        </w:rPr>
        <w:t>Jamshidi</w:t>
      </w:r>
      <w:proofErr w:type="spellEnd"/>
      <w:r>
        <w:rPr>
          <w:b/>
          <w:bCs/>
        </w:rPr>
        <w:t>, P. (2018).</w:t>
      </w:r>
      <w:r>
        <w:t xml:space="preserve"> </w:t>
      </w:r>
      <w:r w:rsidRPr="00F818CE">
        <w:rPr>
          <w:lang w:val="en-US"/>
        </w:rPr>
        <w:t xml:space="preserve">Cloud Container Technologies: A State-of-the-Art Review. </w:t>
      </w:r>
      <w:r>
        <w:rPr>
          <w:i/>
          <w:iCs/>
        </w:rPr>
        <w:t xml:space="preserve">IEEE Transactions on Cloud </w:t>
      </w:r>
      <w:proofErr w:type="spellStart"/>
      <w:r>
        <w:rPr>
          <w:i/>
          <w:iCs/>
        </w:rPr>
        <w:t>Computing</w:t>
      </w:r>
      <w:proofErr w:type="spellEnd"/>
      <w:r>
        <w:t>, 7(3), 677-692.</w:t>
      </w:r>
    </w:p>
    <w:p w:rsidR="006547D1" w:rsidRDefault="006547D1" w:rsidP="006547D1">
      <w:pPr>
        <w:pStyle w:val="NormalWeb"/>
        <w:numPr>
          <w:ilvl w:val="1"/>
          <w:numId w:val="16"/>
        </w:numPr>
      </w:pPr>
      <w:hyperlink r:id="rId60" w:tgtFrame="_blank" w:history="1">
        <w:r>
          <w:rPr>
            <w:rStyle w:val="Lienhypertexte"/>
          </w:rPr>
          <w:t xml:space="preserve">Lien de référence : IEEE </w:t>
        </w:r>
        <w:proofErr w:type="spellStart"/>
        <w:r>
          <w:rPr>
            <w:rStyle w:val="Lienhypertexte"/>
          </w:rPr>
          <w:t>Xplore</w:t>
        </w:r>
        <w:proofErr w:type="spellEnd"/>
      </w:hyperlink>
    </w:p>
    <w:p w:rsidR="006547D1" w:rsidRDefault="006547D1" w:rsidP="006547D1">
      <w:pPr>
        <w:pStyle w:val="NormalWeb"/>
        <w:numPr>
          <w:ilvl w:val="0"/>
          <w:numId w:val="16"/>
        </w:numPr>
      </w:pPr>
      <w:proofErr w:type="spellStart"/>
      <w:r w:rsidRPr="00F818CE">
        <w:rPr>
          <w:b/>
          <w:bCs/>
          <w:lang w:val="en-US"/>
        </w:rPr>
        <w:t>Vasilakis</w:t>
      </w:r>
      <w:proofErr w:type="spellEnd"/>
      <w:r w:rsidRPr="00F818CE">
        <w:rPr>
          <w:b/>
          <w:bCs/>
          <w:lang w:val="en-US"/>
        </w:rPr>
        <w:t xml:space="preserve">, N., </w:t>
      </w:r>
      <w:proofErr w:type="spellStart"/>
      <w:r w:rsidRPr="00F818CE">
        <w:rPr>
          <w:b/>
          <w:bCs/>
          <w:lang w:val="en-US"/>
        </w:rPr>
        <w:t>Thulasiraman</w:t>
      </w:r>
      <w:proofErr w:type="spellEnd"/>
      <w:r w:rsidRPr="00F818CE">
        <w:rPr>
          <w:b/>
          <w:bCs/>
          <w:lang w:val="en-US"/>
        </w:rPr>
        <w:t xml:space="preserve">, S., &amp; </w:t>
      </w:r>
      <w:proofErr w:type="spellStart"/>
      <w:r w:rsidRPr="00F818CE">
        <w:rPr>
          <w:b/>
          <w:bCs/>
          <w:lang w:val="en-US"/>
        </w:rPr>
        <w:t>Rinard</w:t>
      </w:r>
      <w:proofErr w:type="spellEnd"/>
      <w:r w:rsidRPr="00F818CE">
        <w:rPr>
          <w:b/>
          <w:bCs/>
          <w:lang w:val="en-US"/>
        </w:rPr>
        <w:t>, M. (2019).</w:t>
      </w:r>
      <w:r w:rsidRPr="00F818CE">
        <w:rPr>
          <w:lang w:val="en-US"/>
        </w:rPr>
        <w:t xml:space="preserve"> An analysis of containerization success and failure in legacy web applications. </w:t>
      </w:r>
      <w:proofErr w:type="spellStart"/>
      <w:r>
        <w:rPr>
          <w:i/>
          <w:iCs/>
        </w:rPr>
        <w:t>Proceedings</w:t>
      </w:r>
      <w:proofErr w:type="spellEnd"/>
      <w:r>
        <w:rPr>
          <w:i/>
          <w:iCs/>
        </w:rPr>
        <w:t xml:space="preserve"> of the 20th International Middleware </w:t>
      </w:r>
      <w:proofErr w:type="spellStart"/>
      <w:r>
        <w:rPr>
          <w:i/>
          <w:iCs/>
        </w:rPr>
        <w:t>Conference</w:t>
      </w:r>
      <w:proofErr w:type="spellEnd"/>
      <w:r>
        <w:t>, 112-124.</w:t>
      </w:r>
    </w:p>
    <w:p w:rsidR="006547D1" w:rsidRDefault="006547D1" w:rsidP="006547D1">
      <w:pPr>
        <w:pStyle w:val="NormalWeb"/>
        <w:numPr>
          <w:ilvl w:val="1"/>
          <w:numId w:val="16"/>
        </w:numPr>
      </w:pPr>
      <w:hyperlink r:id="rId61" w:tgtFrame="_blank" w:history="1">
        <w:r>
          <w:rPr>
            <w:rStyle w:val="Lienhypertexte"/>
          </w:rPr>
          <w:t>Lien de référence : ACM Digital Library</w:t>
        </w:r>
      </w:hyperlink>
    </w:p>
    <w:p w:rsidR="006547D1" w:rsidRDefault="006547D1" w:rsidP="006547D1">
      <w:pPr>
        <w:rPr>
          <w:rFonts w:ascii="Segoe UI" w:eastAsia="Times New Roman" w:hAnsi="Segoe UI" w:cs="Segoe UI"/>
          <w:color w:val="FF0000"/>
          <w:sz w:val="24"/>
          <w:szCs w:val="24"/>
          <w:lang w:eastAsia="fr-FR"/>
        </w:rPr>
      </w:pPr>
    </w:p>
    <w:p w:rsidR="006547D1" w:rsidRPr="00B64897" w:rsidRDefault="006547D1" w:rsidP="006547D1">
      <w:pPr>
        <w:rPr>
          <w:rStyle w:val="Lienhypertexte"/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</w:pPr>
      <w:hyperlink r:id="rId62" w:history="1">
        <w:r w:rsidRPr="00B64897">
          <w:rPr>
            <w:rStyle w:val="Lienhypertexte"/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fr-FR"/>
          </w:rPr>
          <w:t>https://github.com/stefanprodan/dockprom</w:t>
        </w:r>
      </w:hyperlink>
    </w:p>
    <w:p w:rsidR="006547D1" w:rsidRPr="00B64897" w:rsidRDefault="006547D1" w:rsidP="006547D1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</w:pPr>
      <w:r w:rsidRPr="00B6489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>https://www.youtube.com/watch?v=D_w2pIozsbQ&amp;t=11s</w:t>
      </w:r>
    </w:p>
    <w:p w:rsidR="006547D1" w:rsidRPr="00B64897" w:rsidRDefault="006547D1" w:rsidP="006547D1">
      <w:pPr>
        <w:pStyle w:val="Titre1"/>
        <w:shd w:val="clear" w:color="auto" w:fill="FFFFFF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63" w:history="1">
        <w:bookmarkStart w:id="53" w:name="_Toc221398412"/>
        <w:bookmarkStart w:id="54" w:name="_Toc233375796"/>
        <w:bookmarkStart w:id="55" w:name="_Toc233684154"/>
        <w:bookmarkStart w:id="56" w:name="_Toc233684233"/>
        <w:bookmarkStart w:id="57" w:name="_Toc233684788"/>
        <w:bookmarkStart w:id="58" w:name="_Toc233749153"/>
        <w:r w:rsidRPr="00B64897">
          <w:rPr>
            <w:rStyle w:val="Lienhypertexte"/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fr-FR"/>
          </w:rPr>
          <w:t>https://www.youtube.com/watch?v=_UD181Kf4E0</w:t>
        </w:r>
      </w:hyperlink>
      <w:r w:rsidRPr="00B6489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 xml:space="preserve"> </w:t>
      </w:r>
      <w:r w:rsidRPr="00B648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(Superviser ses conteneurs Docker avec </w:t>
      </w:r>
      <w:proofErr w:type="spellStart"/>
      <w:r w:rsidRPr="00B64897">
        <w:rPr>
          <w:rFonts w:ascii="Times New Roman" w:hAnsi="Times New Roman" w:cs="Times New Roman"/>
          <w:color w:val="000000" w:themeColor="text1"/>
          <w:sz w:val="24"/>
          <w:szCs w:val="24"/>
        </w:rPr>
        <w:t>Prometheus</w:t>
      </w:r>
      <w:proofErr w:type="spellEnd"/>
      <w:r w:rsidRPr="00B64897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B64897">
        <w:rPr>
          <w:rFonts w:ascii="Times New Roman" w:hAnsi="Times New Roman" w:cs="Times New Roman"/>
          <w:color w:val="000000" w:themeColor="text1"/>
          <w:sz w:val="24"/>
          <w:szCs w:val="24"/>
        </w:rPr>
        <w:t>Grafana</w:t>
      </w:r>
      <w:proofErr w:type="spellEnd"/>
      <w:r w:rsidRPr="00B64897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bookmarkEnd w:id="53"/>
      <w:bookmarkEnd w:id="54"/>
      <w:bookmarkEnd w:id="55"/>
      <w:bookmarkEnd w:id="56"/>
      <w:bookmarkEnd w:id="57"/>
      <w:bookmarkEnd w:id="58"/>
    </w:p>
    <w:p w:rsidR="00E20537" w:rsidRDefault="00E20537">
      <w:bookmarkStart w:id="59" w:name="_GoBack"/>
      <w:bookmarkEnd w:id="59"/>
    </w:p>
    <w:sectPr w:rsidR="00E2053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F1A2F"/>
    <w:multiLevelType w:val="multilevel"/>
    <w:tmpl w:val="9EC697DE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" w15:restartNumberingAfterBreak="0">
    <w:nsid w:val="15396419"/>
    <w:multiLevelType w:val="multilevel"/>
    <w:tmpl w:val="E010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01D6D"/>
    <w:multiLevelType w:val="multilevel"/>
    <w:tmpl w:val="1354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D41E3"/>
    <w:multiLevelType w:val="multilevel"/>
    <w:tmpl w:val="B4C0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6660F"/>
    <w:multiLevelType w:val="multilevel"/>
    <w:tmpl w:val="11428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CE6E67"/>
    <w:multiLevelType w:val="multilevel"/>
    <w:tmpl w:val="49AE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D7CD1"/>
    <w:multiLevelType w:val="multilevel"/>
    <w:tmpl w:val="57B4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481A53"/>
    <w:multiLevelType w:val="multilevel"/>
    <w:tmpl w:val="47D8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176EE"/>
    <w:multiLevelType w:val="multilevel"/>
    <w:tmpl w:val="B4B2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913AB"/>
    <w:multiLevelType w:val="multilevel"/>
    <w:tmpl w:val="7DC8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165751"/>
    <w:multiLevelType w:val="multilevel"/>
    <w:tmpl w:val="FD5A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71709B"/>
    <w:multiLevelType w:val="multilevel"/>
    <w:tmpl w:val="6AA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C76E30"/>
    <w:multiLevelType w:val="multilevel"/>
    <w:tmpl w:val="0226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FE496E"/>
    <w:multiLevelType w:val="multilevel"/>
    <w:tmpl w:val="7E2A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6F6CE4"/>
    <w:multiLevelType w:val="multilevel"/>
    <w:tmpl w:val="46FC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0167D9"/>
    <w:multiLevelType w:val="multilevel"/>
    <w:tmpl w:val="646A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973E69"/>
    <w:multiLevelType w:val="multilevel"/>
    <w:tmpl w:val="17D6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9"/>
  </w:num>
  <w:num w:numId="3">
    <w:abstractNumId w:val="14"/>
  </w:num>
  <w:num w:numId="4">
    <w:abstractNumId w:val="8"/>
  </w:num>
  <w:num w:numId="5">
    <w:abstractNumId w:val="2"/>
  </w:num>
  <w:num w:numId="6">
    <w:abstractNumId w:val="6"/>
  </w:num>
  <w:num w:numId="7">
    <w:abstractNumId w:val="5"/>
  </w:num>
  <w:num w:numId="8">
    <w:abstractNumId w:val="4"/>
  </w:num>
  <w:num w:numId="9">
    <w:abstractNumId w:val="16"/>
  </w:num>
  <w:num w:numId="10">
    <w:abstractNumId w:val="3"/>
  </w:num>
  <w:num w:numId="11">
    <w:abstractNumId w:val="7"/>
  </w:num>
  <w:num w:numId="12">
    <w:abstractNumId w:val="13"/>
  </w:num>
  <w:num w:numId="13">
    <w:abstractNumId w:val="12"/>
  </w:num>
  <w:num w:numId="14">
    <w:abstractNumId w:val="10"/>
  </w:num>
  <w:num w:numId="15">
    <w:abstractNumId w:val="11"/>
  </w:num>
  <w:num w:numId="16">
    <w:abstractNumId w:val="1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7D1"/>
    <w:rsid w:val="006547D1"/>
    <w:rsid w:val="00E20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230174-407B-406E-9FC1-3B8161C76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47D1"/>
    <w:rPr>
      <w:rFonts w:ascii="Calibri" w:eastAsia="Calibri" w:hAnsi="Calibri" w:cs="SimSun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547D1"/>
    <w:pPr>
      <w:keepNext/>
      <w:keepLines/>
      <w:pBdr>
        <w:bottom w:val="single" w:sz="12" w:space="1" w:color="5B9BD5"/>
      </w:pBdr>
      <w:spacing w:before="480" w:after="0" w:line="276" w:lineRule="auto"/>
      <w:jc w:val="center"/>
      <w:outlineLvl w:val="0"/>
    </w:pPr>
    <w:rPr>
      <w:rFonts w:asciiTheme="majorHAnsi" w:eastAsia="SimSun" w:hAnsiTheme="majorHAnsi"/>
      <w:b/>
      <w:bCs/>
      <w:color w:val="44546A" w:themeColor="text2"/>
      <w:sz w:val="48"/>
      <w:szCs w:val="28"/>
    </w:rPr>
  </w:style>
  <w:style w:type="paragraph" w:styleId="Titre2">
    <w:name w:val="heading 2"/>
    <w:basedOn w:val="Normal"/>
    <w:next w:val="Normal"/>
    <w:link w:val="Titre2Car"/>
    <w:autoRedefine/>
    <w:uiPriority w:val="9"/>
    <w:qFormat/>
    <w:rsid w:val="006547D1"/>
    <w:pPr>
      <w:keepNext/>
      <w:keepLines/>
      <w:numPr>
        <w:ilvl w:val="1"/>
        <w:numId w:val="17"/>
      </w:numPr>
      <w:spacing w:before="200" w:after="0" w:line="360" w:lineRule="auto"/>
      <w:outlineLvl w:val="1"/>
    </w:pPr>
    <w:rPr>
      <w:rFonts w:asciiTheme="majorHAnsi" w:eastAsia="SimSun" w:hAnsiTheme="majorHAnsi" w:cs="Times New Roman"/>
      <w:b/>
      <w:sz w:val="32"/>
      <w:szCs w:val="36"/>
    </w:rPr>
  </w:style>
  <w:style w:type="paragraph" w:styleId="Titre3">
    <w:name w:val="heading 3"/>
    <w:basedOn w:val="Normal"/>
    <w:link w:val="Titre3Car"/>
    <w:autoRedefine/>
    <w:uiPriority w:val="9"/>
    <w:qFormat/>
    <w:rsid w:val="006547D1"/>
    <w:pPr>
      <w:numPr>
        <w:ilvl w:val="2"/>
        <w:numId w:val="17"/>
      </w:numPr>
      <w:spacing w:before="100" w:beforeAutospacing="1" w:after="100" w:afterAutospacing="1" w:line="360" w:lineRule="auto"/>
      <w:outlineLvl w:val="2"/>
    </w:pPr>
    <w:rPr>
      <w:rFonts w:asciiTheme="majorHAnsi" w:eastAsia="Times New Roman" w:hAnsiTheme="majorHAnsi" w:cs="Times New Roman"/>
      <w:b/>
      <w:sz w:val="28"/>
      <w:szCs w:val="27"/>
      <w:lang w:val="fr-CM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547D1"/>
    <w:rPr>
      <w:rFonts w:asciiTheme="majorHAnsi" w:eastAsia="SimSun" w:hAnsiTheme="majorHAnsi" w:cs="SimSun"/>
      <w:b/>
      <w:bCs/>
      <w:color w:val="44546A" w:themeColor="text2"/>
      <w:sz w:val="48"/>
      <w:szCs w:val="28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547D1"/>
    <w:rPr>
      <w:rFonts w:asciiTheme="majorHAnsi" w:eastAsia="SimSun" w:hAnsiTheme="majorHAnsi" w:cs="Times New Roman"/>
      <w:b/>
      <w:sz w:val="32"/>
      <w:szCs w:val="3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547D1"/>
    <w:rPr>
      <w:rFonts w:asciiTheme="majorHAnsi" w:eastAsia="Times New Roman" w:hAnsiTheme="majorHAnsi" w:cs="Times New Roman"/>
      <w:b/>
      <w:sz w:val="28"/>
      <w:szCs w:val="27"/>
      <w:lang w:val="fr-CM" w:eastAsia="fr-FR"/>
    </w:rPr>
  </w:style>
  <w:style w:type="paragraph" w:styleId="NormalWeb">
    <w:name w:val="Normal (Web)"/>
    <w:basedOn w:val="Normal"/>
    <w:uiPriority w:val="99"/>
    <w:rsid w:val="00654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rsid w:val="006547D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google.com/search?q=https://doi.org/10.1145/2723872.2723882" TargetMode="External"/><Relationship Id="rId21" Type="http://schemas.openxmlformats.org/officeDocument/2006/relationships/hyperlink" Target="https://www.google.com/search?q=https://doi.org/10.1145/2723872.2723882" TargetMode="External"/><Relationship Id="rId34" Type="http://schemas.openxmlformats.org/officeDocument/2006/relationships/hyperlink" Target="https://www.google.com/search?q=https://dl.acm.org/doi/10.1145/3358973" TargetMode="External"/><Relationship Id="rId42" Type="http://schemas.openxmlformats.org/officeDocument/2006/relationships/hyperlink" Target="https://www.google.com/search?q=https://ieeexplore.ieee.org/document/8017576" TargetMode="External"/><Relationship Id="rId47" Type="http://schemas.openxmlformats.org/officeDocument/2006/relationships/hyperlink" Target="https://www.google.com/search?q=https://ieeexplore.ieee.org/document/7032773" TargetMode="External"/><Relationship Id="rId50" Type="http://schemas.openxmlformats.org/officeDocument/2006/relationships/hyperlink" Target="https://www.google.com/search?q=https://dl.acm.org/doi/10.1145/3358973" TargetMode="External"/><Relationship Id="rId55" Type="http://schemas.openxmlformats.org/officeDocument/2006/relationships/hyperlink" Target="https://www.google.com/search?q=https://dl.acm.org/doi/10.1145/3358973" TargetMode="External"/><Relationship Id="rId63" Type="http://schemas.openxmlformats.org/officeDocument/2006/relationships/hyperlink" Target="https://www.youtube.com/watch?v=_UD181Kf4E0" TargetMode="External"/><Relationship Id="rId7" Type="http://schemas.openxmlformats.org/officeDocument/2006/relationships/hyperlink" Target="https://www.google.com/search?q=https://doi.org/10.1145/3106237.3106277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search?q=https://www.researchgate.net/publication/316812239_Cloud_Container_Technologies_A_State-of-the-Art_Review" TargetMode="External"/><Relationship Id="rId29" Type="http://schemas.openxmlformats.org/officeDocument/2006/relationships/hyperlink" Target="https://www.google.com/search?q=https://dl.acm.org/doi/10.1145/3358973" TargetMode="External"/><Relationship Id="rId11" Type="http://schemas.openxmlformats.org/officeDocument/2006/relationships/hyperlink" Target="https://martinfowler.com/articles/microservices.html" TargetMode="External"/><Relationship Id="rId24" Type="http://schemas.openxmlformats.org/officeDocument/2006/relationships/hyperlink" Target="https://www.google.com/search?q=https://doi.org/10.1145/3065898.3065900" TargetMode="External"/><Relationship Id="rId32" Type="http://schemas.openxmlformats.org/officeDocument/2006/relationships/hyperlink" Target="https://ieeexplore.ieee.org/document/7962360" TargetMode="External"/><Relationship Id="rId37" Type="http://schemas.openxmlformats.org/officeDocument/2006/relationships/hyperlink" Target="https://www.google.com/search?q=https://doi.org/10.1016/j.jss.2017.05.015" TargetMode="External"/><Relationship Id="rId40" Type="http://schemas.openxmlformats.org/officeDocument/2006/relationships/hyperlink" Target="https://www.google.com/search?q=https%3A%2F%2Fieeexplore.ieee.org%2Fdocument%2F7032773" TargetMode="External"/><Relationship Id="rId45" Type="http://schemas.openxmlformats.org/officeDocument/2006/relationships/hyperlink" Target="https://www.google.com/search?q=https://doi.org/10.1016/j.jss.2017.05.015" TargetMode="External"/><Relationship Id="rId53" Type="http://schemas.openxmlformats.org/officeDocument/2006/relationships/hyperlink" Target="https://www.google.com/search?q=https://doi.org/10.1016/j.jss.2017.05.015" TargetMode="External"/><Relationship Id="rId58" Type="http://schemas.openxmlformats.org/officeDocument/2006/relationships/hyperlink" Target="https://ieeexplore.ieee.org/document/7962360" TargetMode="External"/><Relationship Id="rId5" Type="http://schemas.openxmlformats.org/officeDocument/2006/relationships/hyperlink" Target="https://www.google.com/search?q=https://doi.org/10.1109/TCC.2017.2702586" TargetMode="External"/><Relationship Id="rId61" Type="http://schemas.openxmlformats.org/officeDocument/2006/relationships/hyperlink" Target="https://www.google.com/search?q=https://dl.acm.org/doi/10.1145/3358973" TargetMode="External"/><Relationship Id="rId19" Type="http://schemas.openxmlformats.org/officeDocument/2006/relationships/hyperlink" Target="https://12factor.net/fr/" TargetMode="External"/><Relationship Id="rId14" Type="http://schemas.openxmlformats.org/officeDocument/2006/relationships/hyperlink" Target="https://12factor.net/fr/" TargetMode="External"/><Relationship Id="rId22" Type="http://schemas.openxmlformats.org/officeDocument/2006/relationships/hyperlink" Target="https://www.google.com/search?q=https://doi.org/10.1109/IC2E.2015.82" TargetMode="External"/><Relationship Id="rId27" Type="http://schemas.openxmlformats.org/officeDocument/2006/relationships/hyperlink" Target="https://ieeexplore.ieee.org/document/7962360" TargetMode="External"/><Relationship Id="rId30" Type="http://schemas.openxmlformats.org/officeDocument/2006/relationships/hyperlink" Target="https://www.google.com/search?q=https://ieeexplore.ieee.org/document/7032773" TargetMode="External"/><Relationship Id="rId35" Type="http://schemas.openxmlformats.org/officeDocument/2006/relationships/hyperlink" Target="https://www.google.com/search?q=https://doi.org/10.1007/s10723-020-09531-w" TargetMode="External"/><Relationship Id="rId43" Type="http://schemas.openxmlformats.org/officeDocument/2006/relationships/hyperlink" Target="https://www.google.com/search?q=https://dl.acm.org/doi/10.1145/3358973" TargetMode="External"/><Relationship Id="rId48" Type="http://schemas.openxmlformats.org/officeDocument/2006/relationships/hyperlink" Target="https://ieeexplore.ieee.org/document/7962360" TargetMode="External"/><Relationship Id="rId56" Type="http://schemas.openxmlformats.org/officeDocument/2006/relationships/hyperlink" Target="https://www.google.com/search?q=https://ieeexplore.ieee.org/document/7032773" TargetMode="External"/><Relationship Id="rId64" Type="http://schemas.openxmlformats.org/officeDocument/2006/relationships/fontTable" Target="fontTable.xml"/><Relationship Id="rId8" Type="http://schemas.openxmlformats.org/officeDocument/2006/relationships/hyperlink" Target="https://www.google.com/search?q=https://www.ifi.uzh.ch/dam/jcr:00000000-5813-9118-0000-0000693aef4d/paper.pdf" TargetMode="External"/><Relationship Id="rId51" Type="http://schemas.openxmlformats.org/officeDocument/2006/relationships/hyperlink" Target="https://www.google.com/search?q=https://ieeexplore.ieee.org/document/7032773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google.com/search?q=https://doi.org/10.1145/3106237.3106277" TargetMode="External"/><Relationship Id="rId17" Type="http://schemas.openxmlformats.org/officeDocument/2006/relationships/hyperlink" Target="https://martinfowler.com/articles/microservices.html" TargetMode="External"/><Relationship Id="rId25" Type="http://schemas.openxmlformats.org/officeDocument/2006/relationships/hyperlink" Target="https://www.google.com/search?q=https://doi.org/10.1109/IC2E.2015.82" TargetMode="External"/><Relationship Id="rId33" Type="http://schemas.openxmlformats.org/officeDocument/2006/relationships/hyperlink" Target="https://www.google.com/search?q=https://ieeexplore.ieee.org/document/8017576" TargetMode="External"/><Relationship Id="rId38" Type="http://schemas.openxmlformats.org/officeDocument/2006/relationships/hyperlink" Target="https://www.google.com/search?q=https://ieeexplore.ieee.org/document/8017576" TargetMode="External"/><Relationship Id="rId46" Type="http://schemas.openxmlformats.org/officeDocument/2006/relationships/hyperlink" Target="https://www.google.com/search?q=https://ieeexplore.ieee.org/document/8017576" TargetMode="External"/><Relationship Id="rId59" Type="http://schemas.openxmlformats.org/officeDocument/2006/relationships/hyperlink" Target="https://link.springer.com/chapter/10.1007/978-3-319-94959-8_1" TargetMode="External"/><Relationship Id="rId20" Type="http://schemas.openxmlformats.org/officeDocument/2006/relationships/hyperlink" Target="https://dl.acm.org/doi/10.5555/2600239.2600241" TargetMode="External"/><Relationship Id="rId41" Type="http://schemas.openxmlformats.org/officeDocument/2006/relationships/hyperlink" Target="https://ieeexplore.ieee.org/document/7962360" TargetMode="External"/><Relationship Id="rId54" Type="http://schemas.openxmlformats.org/officeDocument/2006/relationships/hyperlink" Target="https://www.google.com/search?q=https://ieeexplore.ieee.org/document/8017576" TargetMode="External"/><Relationship Id="rId62" Type="http://schemas.openxmlformats.org/officeDocument/2006/relationships/hyperlink" Target="https://github.com/stefanprodan/dockpr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www.researchgate.net/publication/316812239_Cloud_Container_Technologies_A_State-of-the-Art_Review" TargetMode="External"/><Relationship Id="rId15" Type="http://schemas.openxmlformats.org/officeDocument/2006/relationships/hyperlink" Target="https://www.google.com/search?q=https://doi.org/10.1109/TCC.2017.2702586" TargetMode="External"/><Relationship Id="rId23" Type="http://schemas.openxmlformats.org/officeDocument/2006/relationships/hyperlink" Target="https://www.google.com/search?q=https://doi.org/10.1109/ICSE.2015.291" TargetMode="External"/><Relationship Id="rId28" Type="http://schemas.openxmlformats.org/officeDocument/2006/relationships/hyperlink" Target="https://www.google.com/search?q=https://doi.org/10.1016/j.jss.2017.05.015" TargetMode="External"/><Relationship Id="rId36" Type="http://schemas.openxmlformats.org/officeDocument/2006/relationships/hyperlink" Target="https://ieeexplore.ieee.org/document/7962360" TargetMode="External"/><Relationship Id="rId49" Type="http://schemas.openxmlformats.org/officeDocument/2006/relationships/hyperlink" Target="https://www.google.com/search?q=https://doi.org/10.1016/j.jss.2017.05.015" TargetMode="External"/><Relationship Id="rId57" Type="http://schemas.openxmlformats.org/officeDocument/2006/relationships/hyperlink" Target="https://dl.acm.org/doi/10.1145/2723872.2723882" TargetMode="External"/><Relationship Id="rId10" Type="http://schemas.openxmlformats.org/officeDocument/2006/relationships/hyperlink" Target="https://www.google.com/search?q=https://www.scirp.org/pdf/JCC_2018011115144342.pdf" TargetMode="External"/><Relationship Id="rId31" Type="http://schemas.openxmlformats.org/officeDocument/2006/relationships/hyperlink" Target="https://www.google.com/search?q=https://doi.org/10.1007/978-3-319-94959-8_1" TargetMode="External"/><Relationship Id="rId44" Type="http://schemas.openxmlformats.org/officeDocument/2006/relationships/hyperlink" Target="https://www.google.com/search?q=https://ieeexplore.ieee.org/document/7032773" TargetMode="External"/><Relationship Id="rId52" Type="http://schemas.openxmlformats.org/officeDocument/2006/relationships/hyperlink" Target="https://ieeexplore.ieee.org/document/7962360" TargetMode="External"/><Relationship Id="rId60" Type="http://schemas.openxmlformats.org/officeDocument/2006/relationships/hyperlink" Target="https://www.google.com/search?q=https://ieeexplore.ieee.org/document/8017576" TargetMode="External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https://doi.org/10.4236/jcc.2018.61013" TargetMode="External"/><Relationship Id="rId13" Type="http://schemas.openxmlformats.org/officeDocument/2006/relationships/hyperlink" Target="https://www.google.com/search?q=https://www.ifi.uzh.ch/dam/jcr:00000000-5813-9118-0000-0000693aef4d/paper.pdf" TargetMode="External"/><Relationship Id="rId18" Type="http://schemas.openxmlformats.org/officeDocument/2006/relationships/hyperlink" Target="https://www.google.com/search?q=https://doi.org/10.1145/3065898.3065900" TargetMode="External"/><Relationship Id="rId39" Type="http://schemas.openxmlformats.org/officeDocument/2006/relationships/hyperlink" Target="https://www.google.com/search?q=https://dl.acm.org/doi/10.1145/3358973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3053</Words>
  <Characters>17405</Characters>
  <Application>Microsoft Office Word</Application>
  <DocSecurity>0</DocSecurity>
  <Lines>145</Lines>
  <Paragraphs>40</Paragraphs>
  <ScaleCrop>false</ScaleCrop>
  <Company/>
  <LinksUpToDate>false</LinksUpToDate>
  <CharactersWithSpaces>20418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 MOHAMADOU</dc:creator>
  <cp:keywords/>
  <dc:description/>
  <cp:lastModifiedBy>Ing MOHAMADOU</cp:lastModifiedBy>
  <cp:revision>1</cp:revision>
  <dcterms:created xsi:type="dcterms:W3CDTF">2026-07-01T10:37:00Z</dcterms:created>
  <dcterms:modified xsi:type="dcterms:W3CDTF">2026-07-01T10:37:00Z</dcterms:modified>
</cp:coreProperties>
</file>