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95B" w:rsidRPr="005B1F84" w:rsidRDefault="00CD795B" w:rsidP="00B47414">
      <w:pPr>
        <w:pStyle w:val="Titre1"/>
        <w:numPr>
          <w:ilvl w:val="0"/>
          <w:numId w:val="10"/>
        </w:numPr>
        <w:rPr>
          <w:rStyle w:val="lev"/>
          <w:bCs w:val="0"/>
          <w:color w:val="FF0000"/>
        </w:rPr>
      </w:pPr>
      <w:r w:rsidRPr="005B1F84">
        <w:rPr>
          <w:rStyle w:val="lev"/>
          <w:color w:val="FF0000"/>
        </w:rPr>
        <w:t xml:space="preserve">Étude de Cas Pratique et Contextualisée </w:t>
      </w:r>
    </w:p>
    <w:p w:rsidR="00CD795B" w:rsidRDefault="00CD795B" w:rsidP="00CD795B">
      <w:pPr>
        <w:spacing w:before="100" w:beforeAutospacing="1" w:after="0" w:line="360" w:lineRule="auto"/>
        <w:jc w:val="both"/>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Nous sélectionnerons une </w:t>
      </w:r>
      <w:r w:rsidRPr="005B1F84">
        <w:rPr>
          <w:rStyle w:val="lev"/>
          <w:color w:val="FF0000"/>
          <w:bdr w:val="none" w:sz="0" w:space="0" w:color="auto" w:frame="1"/>
        </w:rPr>
        <w:t>application web existante</w:t>
      </w:r>
      <w:r w:rsidRPr="005B1F84">
        <w:rPr>
          <w:rFonts w:ascii="Times New Roman" w:hAnsi="Times New Roman" w:cs="Times New Roman"/>
          <w:color w:val="FF0000"/>
          <w:sz w:val="24"/>
          <w:szCs w:val="24"/>
        </w:rPr>
        <w:t xml:space="preserve">, idéalement représentative du patrimoine applicatif camerounais (par exemple, une application d'entreprise ou administrative, développée avec des technologies courantes comme </w:t>
      </w:r>
      <w:r w:rsidR="005A5BBF">
        <w:rPr>
          <w:rFonts w:ascii="Times New Roman" w:hAnsi="Times New Roman" w:cs="Times New Roman"/>
          <w:b/>
          <w:color w:val="FF0000"/>
          <w:sz w:val="24"/>
          <w:szCs w:val="24"/>
        </w:rPr>
        <w:t>PHP/</w:t>
      </w:r>
      <w:proofErr w:type="spellStart"/>
      <w:r w:rsidR="005A5BBF">
        <w:rPr>
          <w:rFonts w:ascii="Times New Roman" w:hAnsi="Times New Roman" w:cs="Times New Roman"/>
          <w:b/>
          <w:color w:val="FF0000"/>
          <w:sz w:val="24"/>
          <w:szCs w:val="24"/>
        </w:rPr>
        <w:t>Laravel</w:t>
      </w:r>
      <w:proofErr w:type="spellEnd"/>
      <w:r w:rsidRPr="005B1F84">
        <w:rPr>
          <w:rFonts w:ascii="Times New Roman" w:hAnsi="Times New Roman" w:cs="Times New Roman"/>
          <w:b/>
          <w:color w:val="FF0000"/>
          <w:sz w:val="24"/>
          <w:szCs w:val="24"/>
        </w:rPr>
        <w:t>.</w:t>
      </w:r>
      <w:r w:rsidRPr="005B1F84">
        <w:rPr>
          <w:rFonts w:ascii="Times New Roman" w:hAnsi="Times New Roman" w:cs="Times New Roman"/>
          <w:color w:val="FF0000"/>
          <w:sz w:val="24"/>
          <w:szCs w:val="24"/>
        </w:rPr>
        <w:t xml:space="preserve"> Cette application servira de cobaye pour la migration. La sélection tiendra compte de sa complexité (nombre de dépendances, services externes, persistance de données) afin de mettre en lumière les défis réels et les capacités de l'outil d'automatisation.</w:t>
      </w:r>
    </w:p>
    <w:p w:rsidR="005A5BBF" w:rsidRPr="005A5BBF" w:rsidRDefault="005A5BBF" w:rsidP="005A5BBF">
      <w:pPr>
        <w:spacing w:before="100" w:beforeAutospacing="1" w:after="120"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Nous allons s’appuyer sur </w:t>
      </w:r>
      <w:r w:rsidR="00CB65A0">
        <w:rPr>
          <w:rFonts w:ascii="Times New Roman" w:hAnsi="Times New Roman" w:cs="Times New Roman"/>
          <w:color w:val="FF0000"/>
          <w:sz w:val="24"/>
          <w:szCs w:val="24"/>
        </w:rPr>
        <w:t xml:space="preserve">une </w:t>
      </w:r>
      <w:r w:rsidR="00CB65A0" w:rsidRPr="005A5BBF">
        <w:rPr>
          <w:rFonts w:ascii="Times New Roman" w:hAnsi="Times New Roman" w:cs="Times New Roman"/>
          <w:color w:val="FF0000"/>
          <w:sz w:val="24"/>
          <w:szCs w:val="24"/>
        </w:rPr>
        <w:t>application</w:t>
      </w:r>
      <w:r w:rsidRPr="005A5BBF">
        <w:rPr>
          <w:rFonts w:ascii="Times New Roman" w:hAnsi="Times New Roman" w:cs="Times New Roman"/>
          <w:color w:val="FF0000"/>
          <w:sz w:val="24"/>
          <w:szCs w:val="24"/>
        </w:rPr>
        <w:t xml:space="preserve"> web existante (ex: une application de gestion du marché </w:t>
      </w:r>
      <w:r w:rsidR="00CB65A0" w:rsidRPr="005A5BBF">
        <w:rPr>
          <w:rFonts w:ascii="Times New Roman" w:hAnsi="Times New Roman" w:cs="Times New Roman"/>
          <w:color w:val="FF0000"/>
          <w:sz w:val="24"/>
          <w:szCs w:val="24"/>
        </w:rPr>
        <w:t>intérieur</w:t>
      </w:r>
      <w:r w:rsidRPr="005A5BBF">
        <w:rPr>
          <w:rFonts w:ascii="Times New Roman" w:hAnsi="Times New Roman" w:cs="Times New Roman"/>
          <w:color w:val="FF0000"/>
          <w:sz w:val="24"/>
          <w:szCs w:val="24"/>
        </w:rPr>
        <w:t xml:space="preserve"> du bois au </w:t>
      </w:r>
      <w:r w:rsidR="00CB65A0" w:rsidRPr="005A5BBF">
        <w:rPr>
          <w:rFonts w:ascii="Times New Roman" w:hAnsi="Times New Roman" w:cs="Times New Roman"/>
          <w:color w:val="FF0000"/>
          <w:sz w:val="24"/>
          <w:szCs w:val="24"/>
        </w:rPr>
        <w:t>Cameroun</w:t>
      </w:r>
      <w:r w:rsidRPr="005A5BBF">
        <w:rPr>
          <w:rFonts w:ascii="Times New Roman" w:hAnsi="Times New Roman" w:cs="Times New Roman"/>
          <w:color w:val="FF0000"/>
          <w:sz w:val="24"/>
          <w:szCs w:val="24"/>
        </w:rPr>
        <w:t xml:space="preserve">, une application de gestion de la mutuelle des personnels du ministère des forêts et de la </w:t>
      </w:r>
      <w:r>
        <w:rPr>
          <w:rFonts w:ascii="Times New Roman" w:hAnsi="Times New Roman" w:cs="Times New Roman"/>
          <w:color w:val="FF0000"/>
          <w:sz w:val="24"/>
          <w:szCs w:val="24"/>
        </w:rPr>
        <w:t>Faune</w:t>
      </w:r>
      <w:r w:rsidRPr="005A5BBF">
        <w:rPr>
          <w:rFonts w:ascii="Times New Roman" w:hAnsi="Times New Roman" w:cs="Times New Roman"/>
          <w:color w:val="FF0000"/>
          <w:sz w:val="24"/>
          <w:szCs w:val="24"/>
        </w:rPr>
        <w:t>). Les technologies sous-jacentes (ex: PHP/MySQL) seront déterminées lors de la phase de préparation ;</w:t>
      </w:r>
    </w:p>
    <w:p w:rsidR="005A5BBF" w:rsidRPr="005B1F84" w:rsidRDefault="005A5BBF" w:rsidP="005A5BBF">
      <w:pPr>
        <w:pStyle w:val="Paragraphedeliste"/>
        <w:spacing w:before="100" w:beforeAutospacing="1" w:after="120" w:line="360" w:lineRule="auto"/>
        <w:rPr>
          <w:rFonts w:ascii="Times New Roman" w:hAnsi="Times New Roman" w:cs="Times New Roman"/>
          <w:color w:val="FF0000"/>
          <w:sz w:val="24"/>
          <w:szCs w:val="24"/>
        </w:rPr>
      </w:pPr>
    </w:p>
    <w:p w:rsidR="005A5BBF" w:rsidRPr="005B1F84" w:rsidRDefault="00CB65A0" w:rsidP="005A5BBF">
      <w:pPr>
        <w:spacing w:before="100" w:beforeAutospacing="1" w:after="0"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Un sys</w:t>
      </w:r>
      <w:r w:rsidR="005A5BBF" w:rsidRPr="005B1F84">
        <w:rPr>
          <w:rFonts w:ascii="Times New Roman" w:hAnsi="Times New Roman" w:cs="Times New Roman"/>
          <w:color w:val="FF0000"/>
          <w:sz w:val="24"/>
          <w:szCs w:val="24"/>
        </w:rPr>
        <w:t>tème de gestion de base de données (SGBD) tel que MySQL ou PostgreSQL pour la persistance des données </w:t>
      </w:r>
    </w:p>
    <w:p w:rsidR="00CD795B" w:rsidRPr="005B1F84" w:rsidRDefault="00CD795B" w:rsidP="00CD795B">
      <w:pPr>
        <w:pStyle w:val="Titre4"/>
        <w:keepNext/>
        <w:keepLines/>
        <w:numPr>
          <w:ilvl w:val="0"/>
          <w:numId w:val="7"/>
        </w:numPr>
        <w:spacing w:before="40" w:beforeAutospacing="0" w:after="0" w:afterAutospacing="0" w:line="259" w:lineRule="auto"/>
        <w:rPr>
          <w:rStyle w:val="lev"/>
          <w:bCs/>
          <w:color w:val="FF0000"/>
        </w:rPr>
      </w:pPr>
      <w:r w:rsidRPr="005B1F84">
        <w:rPr>
          <w:rStyle w:val="lev"/>
          <w:bCs/>
          <w:color w:val="FF0000"/>
        </w:rPr>
        <w:t xml:space="preserve">Approche Comparative </w:t>
      </w:r>
    </w:p>
    <w:p w:rsidR="00CD795B" w:rsidRPr="005B1F84" w:rsidRDefault="00CD795B" w:rsidP="00CD795B">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La migration de l'application sera effectuée selon </w:t>
      </w:r>
      <w:r w:rsidRPr="005B1F84">
        <w:rPr>
          <w:rStyle w:val="lev"/>
          <w:color w:val="FF0000"/>
          <w:bdr w:val="none" w:sz="0" w:space="0" w:color="auto" w:frame="1"/>
        </w:rPr>
        <w:t>deux scénarios distincts</w:t>
      </w:r>
      <w:r w:rsidRPr="005B1F84">
        <w:rPr>
          <w:rFonts w:ascii="Times New Roman" w:hAnsi="Times New Roman" w:cs="Times New Roman"/>
          <w:color w:val="FF0000"/>
          <w:sz w:val="24"/>
          <w:szCs w:val="24"/>
        </w:rPr>
        <w:t xml:space="preserve"> pour permettre une évaluation comparative de l'outil d'automatisation : </w:t>
      </w:r>
    </w:p>
    <w:p w:rsidR="00CD795B" w:rsidRPr="005B1F84" w:rsidRDefault="00CD795B" w:rsidP="00CD795B">
      <w:pPr>
        <w:pStyle w:val="Paragraphedeliste"/>
        <w:numPr>
          <w:ilvl w:val="0"/>
          <w:numId w:val="1"/>
        </w:numPr>
        <w:spacing w:before="100" w:beforeAutospacing="1" w:after="0" w:line="360" w:lineRule="auto"/>
        <w:jc w:val="both"/>
        <w:rPr>
          <w:rFonts w:ascii="Times New Roman" w:hAnsi="Times New Roman" w:cs="Times New Roman"/>
          <w:color w:val="FF0000"/>
          <w:sz w:val="24"/>
          <w:szCs w:val="24"/>
        </w:rPr>
      </w:pPr>
      <w:r w:rsidRPr="005B1F84">
        <w:rPr>
          <w:rStyle w:val="lev"/>
          <w:color w:val="FF0000"/>
          <w:bdr w:val="none" w:sz="0" w:space="0" w:color="auto" w:frame="1"/>
        </w:rPr>
        <w:t>Migration Manuelle (Scénario de Référence) :</w:t>
      </w:r>
      <w:r w:rsidRPr="005B1F84">
        <w:rPr>
          <w:rFonts w:ascii="Times New Roman" w:hAnsi="Times New Roman" w:cs="Times New Roman"/>
          <w:color w:val="FF0000"/>
          <w:sz w:val="24"/>
          <w:szCs w:val="24"/>
        </w:rPr>
        <w:t xml:space="preserve"> Les étapes de conteneurisation (création des </w:t>
      </w:r>
      <w:proofErr w:type="spellStart"/>
      <w:r w:rsidRPr="005B1F84">
        <w:rPr>
          <w:rFonts w:ascii="Times New Roman" w:hAnsi="Times New Roman" w:cs="Times New Roman"/>
          <w:color w:val="FF0000"/>
          <w:sz w:val="24"/>
          <w:szCs w:val="24"/>
        </w:rPr>
        <w:t>Dockerfiles</w:t>
      </w:r>
      <w:proofErr w:type="spellEnd"/>
      <w:r w:rsidRPr="005B1F84">
        <w:rPr>
          <w:rFonts w:ascii="Times New Roman" w:hAnsi="Times New Roman" w:cs="Times New Roman"/>
          <w:color w:val="FF0000"/>
          <w:sz w:val="24"/>
          <w:szCs w:val="24"/>
        </w:rPr>
        <w:t>, configuration de Docker Compose) et de déploiement sur l'orch</w:t>
      </w:r>
      <w:r w:rsidR="00BA548B">
        <w:rPr>
          <w:rFonts w:ascii="Times New Roman" w:hAnsi="Times New Roman" w:cs="Times New Roman"/>
          <w:color w:val="FF0000"/>
          <w:sz w:val="24"/>
          <w:szCs w:val="24"/>
        </w:rPr>
        <w:t>estrateur D</w:t>
      </w:r>
      <w:r w:rsidR="00652FF1">
        <w:rPr>
          <w:rFonts w:ascii="Times New Roman" w:hAnsi="Times New Roman" w:cs="Times New Roman"/>
          <w:color w:val="FF0000"/>
          <w:sz w:val="24"/>
          <w:szCs w:val="24"/>
        </w:rPr>
        <w:t>ockerS</w:t>
      </w:r>
      <w:bookmarkStart w:id="0" w:name="_GoBack"/>
      <w:bookmarkEnd w:id="0"/>
      <w:r w:rsidR="00B47414">
        <w:rPr>
          <w:rFonts w:ascii="Times New Roman" w:hAnsi="Times New Roman" w:cs="Times New Roman"/>
          <w:color w:val="FF0000"/>
          <w:sz w:val="24"/>
          <w:szCs w:val="24"/>
        </w:rPr>
        <w:t>warm</w:t>
      </w:r>
      <w:r w:rsidRPr="005B1F84">
        <w:rPr>
          <w:rFonts w:ascii="Times New Roman" w:hAnsi="Times New Roman" w:cs="Times New Roman"/>
          <w:color w:val="FF0000"/>
          <w:sz w:val="24"/>
          <w:szCs w:val="24"/>
        </w:rPr>
        <w:t xml:space="preserve"> seront réalisées manuellement ou avec des scripts basiques. Ce scénario établira une base de référence en termes de temps, d'efforts et de complexité perçue.</w:t>
      </w:r>
    </w:p>
    <w:p w:rsidR="00CD795B" w:rsidRPr="005B1F84" w:rsidRDefault="00CD795B" w:rsidP="00CD795B">
      <w:pPr>
        <w:pStyle w:val="Paragraphedeliste"/>
        <w:spacing w:before="100" w:beforeAutospacing="1" w:after="0" w:line="360" w:lineRule="auto"/>
        <w:jc w:val="both"/>
        <w:rPr>
          <w:rStyle w:val="lev"/>
          <w:b w:val="0"/>
          <w:bCs w:val="0"/>
          <w:color w:val="FF0000"/>
        </w:rPr>
      </w:pPr>
    </w:p>
    <w:p w:rsidR="00CD795B" w:rsidRPr="005B1F84" w:rsidRDefault="00CD795B" w:rsidP="00CD795B">
      <w:pPr>
        <w:pStyle w:val="Paragraphedeliste"/>
        <w:numPr>
          <w:ilvl w:val="0"/>
          <w:numId w:val="1"/>
        </w:numPr>
        <w:spacing w:before="100" w:beforeAutospacing="1" w:after="0" w:line="360" w:lineRule="auto"/>
        <w:jc w:val="both"/>
        <w:rPr>
          <w:rFonts w:ascii="Times New Roman" w:hAnsi="Times New Roman" w:cs="Times New Roman"/>
          <w:color w:val="FF0000"/>
          <w:sz w:val="24"/>
          <w:szCs w:val="24"/>
        </w:rPr>
      </w:pPr>
      <w:r w:rsidRPr="005B1F84">
        <w:rPr>
          <w:rStyle w:val="lev"/>
          <w:color w:val="FF0000"/>
          <w:bdr w:val="none" w:sz="0" w:space="0" w:color="auto" w:frame="1"/>
        </w:rPr>
        <w:t>Migration Assistée par un Outil d'Automatisation :</w:t>
      </w:r>
      <w:r w:rsidRPr="005B1F84">
        <w:rPr>
          <w:rFonts w:ascii="Times New Roman" w:hAnsi="Times New Roman" w:cs="Times New Roman"/>
          <w:color w:val="FF0000"/>
          <w:sz w:val="24"/>
          <w:szCs w:val="24"/>
        </w:rPr>
        <w:t xml:space="preserve"> La même application sera migrée en utilisant un </w:t>
      </w:r>
      <w:r w:rsidRPr="005B1F84">
        <w:rPr>
          <w:rStyle w:val="lev"/>
          <w:color w:val="FF0000"/>
          <w:bdr w:val="none" w:sz="0" w:space="0" w:color="auto" w:frame="1"/>
        </w:rPr>
        <w:t>outil d'aide automatisé</w:t>
      </w:r>
      <w:r w:rsidRPr="005B1F84">
        <w:rPr>
          <w:rFonts w:ascii="Times New Roman" w:hAnsi="Times New Roman" w:cs="Times New Roman"/>
          <w:color w:val="FF0000"/>
          <w:sz w:val="24"/>
          <w:szCs w:val="24"/>
        </w:rPr>
        <w:t xml:space="preserve"> conçu pour faciliter la conteneurisation et la génération des artefacts de déploiement. Ce scénario permettra d'évaluer l'impact direct de l'outil sur le processus.</w:t>
      </w:r>
    </w:p>
    <w:p w:rsidR="00CD795B" w:rsidRPr="005B1F84" w:rsidRDefault="00CD795B" w:rsidP="00CD795B">
      <w:pPr>
        <w:pStyle w:val="Titre4"/>
        <w:keepNext/>
        <w:keepLines/>
        <w:numPr>
          <w:ilvl w:val="0"/>
          <w:numId w:val="7"/>
        </w:numPr>
        <w:spacing w:before="40" w:beforeAutospacing="0" w:after="0" w:afterAutospacing="0" w:line="259" w:lineRule="auto"/>
        <w:rPr>
          <w:rStyle w:val="lev"/>
          <w:bCs/>
          <w:color w:val="FF0000"/>
        </w:rPr>
      </w:pPr>
      <w:r w:rsidRPr="005B1F84">
        <w:rPr>
          <w:rStyle w:val="lev"/>
          <w:bCs/>
          <w:color w:val="FF0000"/>
        </w:rPr>
        <w:lastRenderedPageBreak/>
        <w:t xml:space="preserve">Évaluation Quantitative </w:t>
      </w:r>
    </w:p>
    <w:p w:rsidR="00CD795B" w:rsidRPr="005B1F84" w:rsidRDefault="00CD795B" w:rsidP="00CD795B">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Des mesures précises seront effectuées pour quantifier les gains ou les défis de chaque scénario. Cela inclura : </w:t>
      </w:r>
    </w:p>
    <w:p w:rsidR="00CD795B" w:rsidRPr="005B1F84" w:rsidRDefault="00CD795B" w:rsidP="00CD795B">
      <w:pPr>
        <w:pStyle w:val="Paragraphedeliste"/>
        <w:numPr>
          <w:ilvl w:val="0"/>
          <w:numId w:val="2"/>
        </w:numPr>
        <w:spacing w:before="100" w:beforeAutospacing="1" w:after="0" w:line="360" w:lineRule="auto"/>
        <w:rPr>
          <w:rFonts w:ascii="Times New Roman" w:hAnsi="Times New Roman" w:cs="Times New Roman"/>
          <w:color w:val="FF0000"/>
          <w:sz w:val="24"/>
          <w:szCs w:val="24"/>
        </w:rPr>
      </w:pPr>
      <w:r w:rsidRPr="005B1F84">
        <w:rPr>
          <w:rStyle w:val="lev"/>
          <w:color w:val="FF0000"/>
          <w:bdr w:val="none" w:sz="0" w:space="0" w:color="auto" w:frame="1"/>
        </w:rPr>
        <w:t>Temps de migration :</w:t>
      </w:r>
      <w:r w:rsidRPr="005B1F84">
        <w:rPr>
          <w:rFonts w:ascii="Times New Roman" w:hAnsi="Times New Roman" w:cs="Times New Roman"/>
          <w:color w:val="FF0000"/>
          <w:sz w:val="24"/>
          <w:szCs w:val="24"/>
        </w:rPr>
        <w:t xml:space="preserve"> Mesure du temps nécessaire pour conteneuriser et déployer l'application dans les deux scénarios.</w:t>
      </w:r>
    </w:p>
    <w:p w:rsidR="00CD795B" w:rsidRPr="005B1F84" w:rsidRDefault="00CD795B" w:rsidP="00CD795B">
      <w:pPr>
        <w:pStyle w:val="Paragraphedeliste"/>
        <w:spacing w:before="100" w:beforeAutospacing="1" w:after="0" w:line="360" w:lineRule="auto"/>
        <w:rPr>
          <w:rFonts w:ascii="Times New Roman" w:hAnsi="Times New Roman" w:cs="Times New Roman"/>
          <w:color w:val="FF0000"/>
          <w:sz w:val="24"/>
          <w:szCs w:val="24"/>
        </w:rPr>
      </w:pPr>
    </w:p>
    <w:p w:rsidR="00CD795B" w:rsidRPr="005B1F84" w:rsidRDefault="00CD795B" w:rsidP="00CD795B">
      <w:pPr>
        <w:pStyle w:val="Paragraphedeliste"/>
        <w:numPr>
          <w:ilvl w:val="0"/>
          <w:numId w:val="2"/>
        </w:numPr>
        <w:spacing w:before="100" w:beforeAutospacing="1" w:after="0" w:line="360" w:lineRule="auto"/>
        <w:rPr>
          <w:rFonts w:ascii="Times New Roman" w:hAnsi="Times New Roman" w:cs="Times New Roman"/>
          <w:color w:val="FF0000"/>
          <w:sz w:val="24"/>
          <w:szCs w:val="24"/>
        </w:rPr>
      </w:pPr>
      <w:r w:rsidRPr="005B1F84">
        <w:rPr>
          <w:rStyle w:val="lev"/>
          <w:color w:val="FF0000"/>
          <w:bdr w:val="none" w:sz="0" w:space="0" w:color="auto" w:frame="1"/>
        </w:rPr>
        <w:t>Effort de configuration :</w:t>
      </w:r>
      <w:r w:rsidRPr="005B1F84">
        <w:rPr>
          <w:rFonts w:ascii="Times New Roman" w:hAnsi="Times New Roman" w:cs="Times New Roman"/>
          <w:color w:val="FF0000"/>
          <w:sz w:val="24"/>
          <w:szCs w:val="24"/>
        </w:rPr>
        <w:t xml:space="preserve"> Quantité de code ou de configuration manuel requis.</w:t>
      </w:r>
    </w:p>
    <w:p w:rsidR="00CD795B" w:rsidRPr="005B1F84" w:rsidRDefault="00CD795B" w:rsidP="00CD795B">
      <w:pPr>
        <w:pStyle w:val="Paragraphedeliste"/>
        <w:spacing w:line="360" w:lineRule="auto"/>
        <w:rPr>
          <w:rFonts w:ascii="Times New Roman" w:hAnsi="Times New Roman" w:cs="Times New Roman"/>
          <w:color w:val="FF0000"/>
          <w:sz w:val="24"/>
          <w:szCs w:val="24"/>
        </w:rPr>
      </w:pPr>
    </w:p>
    <w:p w:rsidR="00CD795B" w:rsidRPr="005B1F84" w:rsidRDefault="00CD795B" w:rsidP="00CD795B">
      <w:pPr>
        <w:pStyle w:val="Paragraphedeliste"/>
        <w:numPr>
          <w:ilvl w:val="0"/>
          <w:numId w:val="2"/>
        </w:numPr>
        <w:spacing w:before="100" w:beforeAutospacing="1" w:after="0" w:line="360" w:lineRule="auto"/>
        <w:rPr>
          <w:rFonts w:ascii="Times New Roman" w:hAnsi="Times New Roman" w:cs="Times New Roman"/>
          <w:color w:val="FF0000"/>
          <w:sz w:val="24"/>
          <w:szCs w:val="24"/>
        </w:rPr>
      </w:pPr>
      <w:r w:rsidRPr="005B1F84">
        <w:rPr>
          <w:rStyle w:val="lev"/>
          <w:color w:val="FF0000"/>
          <w:bdr w:val="none" w:sz="0" w:space="0" w:color="auto" w:frame="1"/>
        </w:rPr>
        <w:t>Performance de l'application :</w:t>
      </w:r>
      <w:r w:rsidRPr="005B1F84">
        <w:rPr>
          <w:rFonts w:ascii="Times New Roman" w:hAnsi="Times New Roman" w:cs="Times New Roman"/>
          <w:color w:val="FF0000"/>
          <w:sz w:val="24"/>
          <w:szCs w:val="24"/>
        </w:rPr>
        <w:t xml:space="preserve"> Mesure des temps de réponse, du débit et de l'utilisation des ressources (CPU, RAM) de l'application conteneurisée par rapport à son état initial non conteneurisé, ainsi qu'une comparaison entre les deux scénarios de migration.</w:t>
      </w:r>
    </w:p>
    <w:p w:rsidR="00CD795B" w:rsidRPr="005B1F84" w:rsidRDefault="00CD795B" w:rsidP="00CD795B">
      <w:pPr>
        <w:pStyle w:val="Titre4"/>
        <w:keepNext/>
        <w:keepLines/>
        <w:numPr>
          <w:ilvl w:val="0"/>
          <w:numId w:val="7"/>
        </w:numPr>
        <w:spacing w:before="40" w:beforeAutospacing="0" w:after="0" w:afterAutospacing="0" w:line="259" w:lineRule="auto"/>
        <w:rPr>
          <w:rStyle w:val="lev"/>
          <w:bCs/>
          <w:color w:val="FF0000"/>
        </w:rPr>
      </w:pPr>
      <w:r w:rsidRPr="005B1F84">
        <w:rPr>
          <w:rStyle w:val="lev"/>
          <w:bCs/>
          <w:color w:val="FF0000"/>
        </w:rPr>
        <w:t xml:space="preserve">Analyse Qualitative </w:t>
      </w:r>
    </w:p>
    <w:p w:rsidR="00CD795B" w:rsidRPr="005B1F84" w:rsidRDefault="00CD795B" w:rsidP="00CD795B">
      <w:p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 Une analyse qualitative viendra compléter les données chiffrées, en documentant : </w:t>
      </w:r>
    </w:p>
    <w:p w:rsidR="00CD795B" w:rsidRPr="005B1F84" w:rsidRDefault="00CD795B" w:rsidP="00CD795B">
      <w:pPr>
        <w:pStyle w:val="Paragraphedeliste"/>
        <w:numPr>
          <w:ilvl w:val="0"/>
          <w:numId w:val="3"/>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color w:val="FF0000"/>
          <w:bdr w:val="none" w:sz="0" w:space="0" w:color="auto" w:frame="1"/>
        </w:rPr>
        <w:t>facilité d'utilisation</w:t>
      </w:r>
      <w:r w:rsidRPr="005B1F84">
        <w:rPr>
          <w:rFonts w:ascii="Times New Roman" w:hAnsi="Times New Roman" w:cs="Times New Roman"/>
          <w:color w:val="FF0000"/>
          <w:sz w:val="24"/>
          <w:szCs w:val="24"/>
        </w:rPr>
        <w:t xml:space="preserve"> de l'outil automatisé.</w:t>
      </w:r>
    </w:p>
    <w:p w:rsidR="00CD795B" w:rsidRPr="005B1F84" w:rsidRDefault="00CD795B" w:rsidP="00CD795B">
      <w:pPr>
        <w:pStyle w:val="Paragraphedeliste"/>
        <w:numPr>
          <w:ilvl w:val="0"/>
          <w:numId w:val="3"/>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La </w:t>
      </w:r>
      <w:r w:rsidRPr="005B1F84">
        <w:rPr>
          <w:rStyle w:val="lev"/>
          <w:color w:val="FF0000"/>
          <w:bdr w:val="none" w:sz="0" w:space="0" w:color="auto" w:frame="1"/>
        </w:rPr>
        <w:t>qualité et l'optimisation</w:t>
      </w:r>
      <w:r w:rsidRPr="005B1F84">
        <w:rPr>
          <w:rFonts w:ascii="Times New Roman" w:hAnsi="Times New Roman" w:cs="Times New Roman"/>
          <w:color w:val="FF0000"/>
          <w:sz w:val="24"/>
          <w:szCs w:val="24"/>
        </w:rPr>
        <w:t xml:space="preserve"> des artefacts générés par l'outil (</w:t>
      </w:r>
      <w:proofErr w:type="spellStart"/>
      <w:r w:rsidRPr="005B1F84">
        <w:rPr>
          <w:rFonts w:ascii="Times New Roman" w:hAnsi="Times New Roman" w:cs="Times New Roman"/>
          <w:color w:val="FF0000"/>
          <w:sz w:val="24"/>
          <w:szCs w:val="24"/>
        </w:rPr>
        <w:t>Dockerfiles</w:t>
      </w:r>
      <w:proofErr w:type="spellEnd"/>
      <w:r w:rsidRPr="005B1F84">
        <w:rPr>
          <w:rFonts w:ascii="Times New Roman" w:hAnsi="Times New Roman" w:cs="Times New Roman"/>
          <w:color w:val="FF0000"/>
          <w:sz w:val="24"/>
          <w:szCs w:val="24"/>
        </w:rPr>
        <w:t xml:space="preserve">, manifestes </w:t>
      </w:r>
      <w:proofErr w:type="spellStart"/>
      <w:r w:rsidRPr="005B1F84">
        <w:rPr>
          <w:rFonts w:ascii="Times New Roman" w:hAnsi="Times New Roman" w:cs="Times New Roman"/>
          <w:color w:val="FF0000"/>
          <w:sz w:val="24"/>
          <w:szCs w:val="24"/>
        </w:rPr>
        <w:t>Kubernetes</w:t>
      </w:r>
      <w:proofErr w:type="spellEnd"/>
      <w:r w:rsidRPr="005B1F84">
        <w:rPr>
          <w:rFonts w:ascii="Times New Roman" w:hAnsi="Times New Roman" w:cs="Times New Roman"/>
          <w:color w:val="FF0000"/>
          <w:sz w:val="24"/>
          <w:szCs w:val="24"/>
        </w:rPr>
        <w:t>).</w:t>
      </w:r>
    </w:p>
    <w:p w:rsidR="00CD795B" w:rsidRPr="005B1F84" w:rsidRDefault="00CD795B" w:rsidP="00CD795B">
      <w:pPr>
        <w:pStyle w:val="Paragraphedeliste"/>
        <w:numPr>
          <w:ilvl w:val="0"/>
          <w:numId w:val="3"/>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color w:val="FF0000"/>
          <w:bdr w:val="none" w:sz="0" w:space="0" w:color="auto" w:frame="1"/>
        </w:rPr>
        <w:t>défis spécifiques</w:t>
      </w:r>
      <w:r w:rsidRPr="005B1F84">
        <w:rPr>
          <w:rFonts w:ascii="Times New Roman" w:hAnsi="Times New Roman" w:cs="Times New Roman"/>
          <w:color w:val="FF0000"/>
          <w:sz w:val="24"/>
          <w:szCs w:val="24"/>
        </w:rPr>
        <w:t xml:space="preserve"> rencontrés avec l'outil ou lors de la migration manuelle.</w:t>
      </w:r>
    </w:p>
    <w:p w:rsidR="00CD795B" w:rsidRPr="005B1F84" w:rsidRDefault="00CD795B" w:rsidP="00CD795B">
      <w:pPr>
        <w:pStyle w:val="Paragraphedeliste"/>
        <w:numPr>
          <w:ilvl w:val="0"/>
          <w:numId w:val="3"/>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color w:val="FF0000"/>
          <w:bdr w:val="none" w:sz="0" w:space="0" w:color="auto" w:frame="1"/>
        </w:rPr>
        <w:t>compétences requises</w:t>
      </w:r>
      <w:r w:rsidRPr="005B1F84">
        <w:rPr>
          <w:rFonts w:ascii="Times New Roman" w:hAnsi="Times New Roman" w:cs="Times New Roman"/>
          <w:color w:val="FF0000"/>
          <w:sz w:val="24"/>
          <w:szCs w:val="24"/>
        </w:rPr>
        <w:t xml:space="preserve"> pour chaque approche.</w:t>
      </w:r>
    </w:p>
    <w:p w:rsidR="00CD795B" w:rsidRPr="005B1F84" w:rsidRDefault="00CD795B" w:rsidP="00CD795B">
      <w:pPr>
        <w:pStyle w:val="Paragraphedeliste"/>
        <w:numPr>
          <w:ilvl w:val="0"/>
          <w:numId w:val="3"/>
        </w:numPr>
        <w:spacing w:before="100" w:beforeAutospacing="1" w:after="0" w:line="360" w:lineRule="auto"/>
        <w:rPr>
          <w:rFonts w:ascii="Times New Roman" w:hAnsi="Times New Roman" w:cs="Times New Roman"/>
          <w:color w:val="FF0000"/>
          <w:sz w:val="24"/>
          <w:szCs w:val="24"/>
        </w:rPr>
      </w:pPr>
      <w:r w:rsidRPr="005B1F84">
        <w:rPr>
          <w:rFonts w:ascii="Times New Roman" w:hAnsi="Times New Roman" w:cs="Times New Roman"/>
          <w:color w:val="FF0000"/>
          <w:sz w:val="24"/>
          <w:szCs w:val="24"/>
        </w:rPr>
        <w:t xml:space="preserve">Les </w:t>
      </w:r>
      <w:r w:rsidRPr="005B1F84">
        <w:rPr>
          <w:rStyle w:val="lev"/>
          <w:color w:val="FF0000"/>
          <w:bdr w:val="none" w:sz="0" w:space="0" w:color="auto" w:frame="1"/>
        </w:rPr>
        <w:t>bonnes pratiques</w:t>
      </w:r>
      <w:r w:rsidRPr="005B1F84">
        <w:rPr>
          <w:rFonts w:ascii="Times New Roman" w:hAnsi="Times New Roman" w:cs="Times New Roman"/>
          <w:color w:val="FF0000"/>
          <w:sz w:val="24"/>
          <w:szCs w:val="24"/>
        </w:rPr>
        <w:t xml:space="preserve"> identifiées.</w:t>
      </w:r>
    </w:p>
    <w:p w:rsidR="00CD795B" w:rsidRPr="005B1F84" w:rsidRDefault="00CD795B" w:rsidP="00CD795B">
      <w:pPr>
        <w:spacing w:after="120" w:line="360" w:lineRule="auto"/>
        <w:rPr>
          <w:rFonts w:ascii="Times New Roman" w:hAnsi="Times New Roman" w:cs="Times New Roman"/>
          <w:color w:val="FF0000"/>
          <w:sz w:val="24"/>
          <w:szCs w:val="24"/>
        </w:rPr>
      </w:pPr>
    </w:p>
    <w:p w:rsidR="00CD795B" w:rsidRPr="005B1F84" w:rsidRDefault="00CD795B" w:rsidP="00CD795B">
      <w:pPr>
        <w:pStyle w:val="Titre3"/>
        <w:keepNext/>
        <w:keepLines/>
        <w:spacing w:before="40" w:beforeAutospacing="0" w:after="120" w:afterAutospacing="0" w:line="360" w:lineRule="auto"/>
        <w:ind w:left="783" w:hanging="360"/>
      </w:pPr>
      <w:bookmarkStart w:id="1" w:name="_Toc202787784"/>
      <w:bookmarkStart w:id="2" w:name="_Toc221398393"/>
      <w:bookmarkStart w:id="3" w:name="_Toc226036353"/>
      <w:r w:rsidRPr="005B1F84">
        <w:t>Outils et Technologies Utilisés</w:t>
      </w:r>
      <w:bookmarkEnd w:id="1"/>
      <w:bookmarkEnd w:id="2"/>
      <w:bookmarkEnd w:id="3"/>
    </w:p>
    <w:p w:rsidR="00CD795B" w:rsidRPr="005A5BBF" w:rsidRDefault="00CD795B" w:rsidP="005A5BBF">
      <w:pPr>
        <w:pStyle w:val="NormalWeb"/>
        <w:spacing w:after="120" w:afterAutospacing="0" w:line="360" w:lineRule="auto"/>
        <w:jc w:val="both"/>
        <w:rPr>
          <w:rStyle w:val="lev"/>
          <w:b w:val="0"/>
          <w:bCs w:val="0"/>
          <w:color w:val="FF0000"/>
        </w:rPr>
      </w:pPr>
      <w:r w:rsidRPr="005B1F84">
        <w:rPr>
          <w:color w:val="FF0000"/>
        </w:rPr>
        <w:t>La réalisation de cette étude nécessitera un ensemble d'outils et de technologies rigoureusement choisis pour simuler un environnement de production réaliste et évaluer l'outil d'automatisation.</w:t>
      </w:r>
    </w:p>
    <w:p w:rsidR="00CD795B" w:rsidRPr="005B1F84" w:rsidRDefault="00D121BB" w:rsidP="00CD795B">
      <w:pPr>
        <w:pStyle w:val="Titre4"/>
        <w:keepNext/>
        <w:keepLines/>
        <w:numPr>
          <w:ilvl w:val="0"/>
          <w:numId w:val="6"/>
        </w:numPr>
        <w:spacing w:before="40" w:beforeAutospacing="0" w:after="0" w:afterAutospacing="0" w:line="259" w:lineRule="auto"/>
        <w:rPr>
          <w:rStyle w:val="lev"/>
          <w:color w:val="FF0000"/>
        </w:rPr>
      </w:pPr>
      <w:r>
        <w:rPr>
          <w:rStyle w:val="lev"/>
          <w:bCs/>
          <w:color w:val="FF0000"/>
        </w:rPr>
        <w:t xml:space="preserve">Outils de Conteneurisation </w:t>
      </w:r>
      <w:proofErr w:type="gramStart"/>
      <w:r>
        <w:rPr>
          <w:rStyle w:val="lev"/>
          <w:bCs/>
          <w:color w:val="FF0000"/>
        </w:rPr>
        <w:t xml:space="preserve">et </w:t>
      </w:r>
      <w:r w:rsidR="00CD795B" w:rsidRPr="005B1F84">
        <w:rPr>
          <w:rStyle w:val="lev"/>
          <w:bCs/>
          <w:color w:val="FF0000"/>
        </w:rPr>
        <w:t xml:space="preserve"> d'Orchestration</w:t>
      </w:r>
      <w:proofErr w:type="gramEnd"/>
      <w:r w:rsidR="00CD795B" w:rsidRPr="005B1F84">
        <w:rPr>
          <w:rStyle w:val="lev"/>
          <w:bCs/>
          <w:color w:val="FF0000"/>
        </w:rPr>
        <w:t>:</w:t>
      </w:r>
    </w:p>
    <w:p w:rsidR="00CD795B" w:rsidRPr="005B1F84" w:rsidRDefault="00CD795B" w:rsidP="00CD795B">
      <w:pPr>
        <w:pStyle w:val="Paragraphedeliste"/>
        <w:numPr>
          <w:ilvl w:val="0"/>
          <w:numId w:val="5"/>
        </w:numPr>
        <w:spacing w:before="100" w:beforeAutospacing="1" w:after="0" w:line="360" w:lineRule="auto"/>
        <w:rPr>
          <w:rFonts w:ascii="Times New Roman" w:hAnsi="Times New Roman" w:cs="Times New Roman"/>
          <w:color w:val="FF0000"/>
          <w:sz w:val="24"/>
          <w:szCs w:val="24"/>
        </w:rPr>
      </w:pPr>
      <w:r w:rsidRPr="005B1F84">
        <w:rPr>
          <w:rStyle w:val="lev"/>
          <w:color w:val="FF0000"/>
          <w:bdr w:val="none" w:sz="0" w:space="0" w:color="auto" w:frame="1"/>
        </w:rPr>
        <w:t>Docker Engine :</w:t>
      </w:r>
      <w:r w:rsidRPr="005B1F84">
        <w:rPr>
          <w:rFonts w:ascii="Times New Roman" w:hAnsi="Times New Roman" w:cs="Times New Roman"/>
          <w:color w:val="FF0000"/>
          <w:sz w:val="24"/>
          <w:szCs w:val="24"/>
        </w:rPr>
        <w:t xml:space="preserve"> Pour la création des images conteneurs (via </w:t>
      </w:r>
      <w:proofErr w:type="spellStart"/>
      <w:r w:rsidRPr="005B1F84">
        <w:rPr>
          <w:rFonts w:ascii="Times New Roman" w:hAnsi="Times New Roman" w:cs="Times New Roman"/>
          <w:color w:val="FF0000"/>
          <w:sz w:val="24"/>
          <w:szCs w:val="24"/>
        </w:rPr>
        <w:t>Dockerfiles</w:t>
      </w:r>
      <w:proofErr w:type="spellEnd"/>
      <w:r w:rsidRPr="005B1F84">
        <w:rPr>
          <w:rFonts w:ascii="Times New Roman" w:hAnsi="Times New Roman" w:cs="Times New Roman"/>
          <w:color w:val="FF0000"/>
          <w:sz w:val="24"/>
          <w:szCs w:val="24"/>
        </w:rPr>
        <w:t>) et la gestion des conteneurs individuels.</w:t>
      </w:r>
    </w:p>
    <w:p w:rsidR="00CD795B" w:rsidRPr="005B1F84" w:rsidRDefault="00CD795B" w:rsidP="00CD795B">
      <w:pPr>
        <w:pStyle w:val="Paragraphedeliste"/>
        <w:spacing w:before="100" w:beforeAutospacing="1" w:after="0" w:line="360" w:lineRule="auto"/>
        <w:rPr>
          <w:rFonts w:ascii="Times New Roman" w:hAnsi="Times New Roman" w:cs="Times New Roman"/>
          <w:color w:val="FF0000"/>
          <w:sz w:val="24"/>
          <w:szCs w:val="24"/>
        </w:rPr>
      </w:pPr>
    </w:p>
    <w:p w:rsidR="00CD795B" w:rsidRPr="005B1F84" w:rsidRDefault="00CD795B" w:rsidP="00CD795B">
      <w:pPr>
        <w:pStyle w:val="Paragraphedeliste"/>
        <w:numPr>
          <w:ilvl w:val="0"/>
          <w:numId w:val="5"/>
        </w:numPr>
        <w:spacing w:before="100" w:beforeAutospacing="1" w:after="0" w:line="360" w:lineRule="auto"/>
        <w:jc w:val="both"/>
        <w:rPr>
          <w:rFonts w:ascii="Times New Roman" w:hAnsi="Times New Roman" w:cs="Times New Roman"/>
          <w:color w:val="FF0000"/>
          <w:sz w:val="24"/>
          <w:szCs w:val="24"/>
        </w:rPr>
      </w:pPr>
      <w:r w:rsidRPr="005B1F84">
        <w:rPr>
          <w:rStyle w:val="lev"/>
          <w:color w:val="FF0000"/>
          <w:bdr w:val="none" w:sz="0" w:space="0" w:color="auto" w:frame="1"/>
        </w:rPr>
        <w:lastRenderedPageBreak/>
        <w:t>Docker Compose :</w:t>
      </w:r>
      <w:r w:rsidRPr="005B1F84">
        <w:rPr>
          <w:rFonts w:ascii="Times New Roman" w:hAnsi="Times New Roman" w:cs="Times New Roman"/>
          <w:color w:val="FF0000"/>
          <w:sz w:val="24"/>
          <w:szCs w:val="24"/>
        </w:rPr>
        <w:t xml:space="preserve"> Pour l'orchestration multi-conteneurs en environnement de développement et pour la comparaison avec les déploiements </w:t>
      </w:r>
      <w:proofErr w:type="spellStart"/>
      <w:r w:rsidRPr="005B1F84">
        <w:rPr>
          <w:rFonts w:ascii="Times New Roman" w:hAnsi="Times New Roman" w:cs="Times New Roman"/>
          <w:color w:val="FF0000"/>
          <w:sz w:val="24"/>
          <w:szCs w:val="24"/>
        </w:rPr>
        <w:t>Kubernetes</w:t>
      </w:r>
      <w:proofErr w:type="spellEnd"/>
      <w:r w:rsidRPr="005B1F84">
        <w:rPr>
          <w:rFonts w:ascii="Times New Roman" w:hAnsi="Times New Roman" w:cs="Times New Roman"/>
          <w:color w:val="FF0000"/>
          <w:sz w:val="24"/>
          <w:szCs w:val="24"/>
        </w:rPr>
        <w:t>.</w:t>
      </w:r>
    </w:p>
    <w:p w:rsidR="00CD795B" w:rsidRPr="005B1F84" w:rsidRDefault="00CD795B" w:rsidP="00CD795B">
      <w:pPr>
        <w:pStyle w:val="Paragraphedeliste"/>
        <w:rPr>
          <w:rFonts w:ascii="Times New Roman" w:hAnsi="Times New Roman" w:cs="Times New Roman"/>
          <w:color w:val="FF0000"/>
          <w:sz w:val="24"/>
          <w:szCs w:val="24"/>
        </w:rPr>
      </w:pPr>
    </w:p>
    <w:p w:rsidR="00CD795B" w:rsidRPr="00D121BB" w:rsidRDefault="00D121BB" w:rsidP="00D121BB">
      <w:pPr>
        <w:pStyle w:val="Titre4"/>
        <w:keepNext/>
        <w:keepLines/>
        <w:numPr>
          <w:ilvl w:val="0"/>
          <w:numId w:val="6"/>
        </w:numPr>
        <w:spacing w:before="40" w:beforeAutospacing="0" w:after="0" w:afterAutospacing="0" w:line="259" w:lineRule="auto"/>
        <w:rPr>
          <w:rStyle w:val="lev"/>
        </w:rPr>
      </w:pPr>
      <w:r>
        <w:rPr>
          <w:rStyle w:val="lev"/>
          <w:bCs/>
          <w:color w:val="FF0000"/>
        </w:rPr>
        <w:t xml:space="preserve">Outils </w:t>
      </w:r>
      <w:proofErr w:type="gramStart"/>
      <w:r>
        <w:rPr>
          <w:rStyle w:val="lev"/>
          <w:bCs/>
          <w:color w:val="FF0000"/>
        </w:rPr>
        <w:t xml:space="preserve">de </w:t>
      </w:r>
      <w:r w:rsidRPr="005B1F84">
        <w:rPr>
          <w:rStyle w:val="lev"/>
          <w:bCs/>
          <w:color w:val="FF0000"/>
        </w:rPr>
        <w:t xml:space="preserve"> d’administration</w:t>
      </w:r>
      <w:proofErr w:type="gramEnd"/>
      <w:r>
        <w:rPr>
          <w:rStyle w:val="lev"/>
          <w:bCs/>
          <w:color w:val="FF0000"/>
        </w:rPr>
        <w:t xml:space="preserve"> (</w:t>
      </w:r>
      <w:proofErr w:type="spellStart"/>
      <w:r>
        <w:rPr>
          <w:rStyle w:val="lev"/>
          <w:bCs/>
          <w:color w:val="FF0000"/>
        </w:rPr>
        <w:t>Dockprom</w:t>
      </w:r>
      <w:proofErr w:type="spellEnd"/>
      <w:r>
        <w:rPr>
          <w:rStyle w:val="lev"/>
          <w:bCs/>
          <w:color w:val="FF0000"/>
        </w:rPr>
        <w:t xml:space="preserve"> et </w:t>
      </w:r>
      <w:proofErr w:type="spellStart"/>
      <w:r>
        <w:rPr>
          <w:rStyle w:val="lev"/>
          <w:bCs/>
          <w:color w:val="FF0000"/>
        </w:rPr>
        <w:t>portainer</w:t>
      </w:r>
      <w:proofErr w:type="spellEnd"/>
      <w:r w:rsidR="00020141">
        <w:rPr>
          <w:rStyle w:val="lev"/>
          <w:bCs/>
          <w:color w:val="FF0000"/>
        </w:rPr>
        <w:t>)</w:t>
      </w:r>
      <w:r w:rsidRPr="005B1F84">
        <w:rPr>
          <w:rStyle w:val="lev"/>
          <w:bCs/>
          <w:color w:val="FF0000"/>
        </w:rPr>
        <w:t> </w:t>
      </w:r>
      <w:r w:rsidR="00CD795B" w:rsidRPr="00D121BB">
        <w:rPr>
          <w:rStyle w:val="lev"/>
        </w:rPr>
        <w:t>.</w:t>
      </w:r>
    </w:p>
    <w:p w:rsidR="00D9100D" w:rsidRPr="00D121BB" w:rsidRDefault="00D9100D" w:rsidP="00D121BB">
      <w:pPr>
        <w:rPr>
          <w:rFonts w:ascii="Times New Roman" w:hAnsi="Times New Roman" w:cs="Times New Roman"/>
          <w:color w:val="FF0000"/>
          <w:sz w:val="24"/>
          <w:szCs w:val="24"/>
        </w:rPr>
      </w:pPr>
    </w:p>
    <w:p w:rsidR="00D9100D" w:rsidRPr="00D121BB" w:rsidRDefault="00D9100D" w:rsidP="00D9100D">
      <w:p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sz w:val="24"/>
          <w:szCs w:val="24"/>
          <w:lang w:val="fr-CM"/>
        </w:rPr>
        <w:t xml:space="preserve">Pour la supervision (monitoring) et l'alerte, nous implémentons la </w:t>
      </w:r>
      <w:proofErr w:type="spellStart"/>
      <w:r w:rsidRPr="0055443A">
        <w:rPr>
          <w:rFonts w:ascii="Times New Roman" w:eastAsia="Times New Roman" w:hAnsi="Times New Roman" w:cs="Times New Roman"/>
          <w:sz w:val="24"/>
          <w:szCs w:val="24"/>
          <w:lang w:val="fr-CM"/>
        </w:rPr>
        <w:t>stack</w:t>
      </w:r>
      <w:proofErr w:type="spellEnd"/>
      <w:r w:rsidRPr="0055443A">
        <w:rPr>
          <w:rFonts w:ascii="Times New Roman" w:eastAsia="Times New Roman" w:hAnsi="Times New Roman" w:cs="Times New Roman"/>
          <w:sz w:val="24"/>
          <w:szCs w:val="24"/>
          <w:lang w:val="fr-CM"/>
        </w:rPr>
        <w:t xml:space="preserve"> </w:t>
      </w:r>
      <w:proofErr w:type="spellStart"/>
      <w:r w:rsidRPr="0055443A">
        <w:rPr>
          <w:rFonts w:ascii="Times New Roman" w:eastAsia="Times New Roman" w:hAnsi="Times New Roman" w:cs="Times New Roman"/>
          <w:b/>
          <w:bCs/>
          <w:sz w:val="24"/>
          <w:szCs w:val="24"/>
          <w:lang w:val="fr-CM"/>
        </w:rPr>
        <w:t>Dockprom</w:t>
      </w:r>
      <w:proofErr w:type="spellEnd"/>
      <w:r w:rsidRPr="0055443A">
        <w:rPr>
          <w:rFonts w:ascii="Times New Roman" w:eastAsia="Times New Roman" w:hAnsi="Times New Roman" w:cs="Times New Roman"/>
          <w:sz w:val="24"/>
          <w:szCs w:val="24"/>
          <w:lang w:val="fr-CM"/>
        </w:rPr>
        <w:t xml:space="preserve">, une solution complète basée sur </w:t>
      </w:r>
      <w:proofErr w:type="spellStart"/>
      <w:r w:rsidRPr="0055443A">
        <w:rPr>
          <w:rFonts w:ascii="Times New Roman" w:eastAsia="Times New Roman" w:hAnsi="Times New Roman" w:cs="Times New Roman"/>
          <w:sz w:val="24"/>
          <w:szCs w:val="24"/>
          <w:lang w:val="fr-CM"/>
        </w:rPr>
        <w:t>Prometheus</w:t>
      </w:r>
      <w:proofErr w:type="spellEnd"/>
      <w:r w:rsidRPr="0055443A">
        <w:rPr>
          <w:rFonts w:ascii="Times New Roman" w:eastAsia="Times New Roman" w:hAnsi="Times New Roman" w:cs="Times New Roman"/>
          <w:sz w:val="24"/>
          <w:szCs w:val="24"/>
          <w:lang w:val="fr-CM"/>
        </w:rPr>
        <w:t xml:space="preserve"> et </w:t>
      </w:r>
      <w:proofErr w:type="spellStart"/>
      <w:r w:rsidRPr="0055443A">
        <w:rPr>
          <w:rFonts w:ascii="Times New Roman" w:eastAsia="Times New Roman" w:hAnsi="Times New Roman" w:cs="Times New Roman"/>
          <w:sz w:val="24"/>
          <w:szCs w:val="24"/>
          <w:lang w:val="fr-CM"/>
        </w:rPr>
        <w:t>Grafana</w:t>
      </w:r>
      <w:proofErr w:type="spellEnd"/>
      <w:r w:rsidRPr="0055443A">
        <w:rPr>
          <w:rFonts w:ascii="Times New Roman" w:eastAsia="Times New Roman" w:hAnsi="Times New Roman" w:cs="Times New Roman"/>
          <w:sz w:val="24"/>
          <w:szCs w:val="24"/>
          <w:lang w:val="fr-CM"/>
        </w:rPr>
        <w:t xml:space="preserve">. </w:t>
      </w:r>
      <w:r w:rsidRPr="00D121BB">
        <w:rPr>
          <w:rFonts w:ascii="Times New Roman" w:eastAsia="Times New Roman" w:hAnsi="Times New Roman" w:cs="Times New Roman"/>
          <w:sz w:val="24"/>
          <w:szCs w:val="24"/>
          <w:lang w:val="fr-CM"/>
        </w:rPr>
        <w:t xml:space="preserve">Elle se compose des outils suivants: </w:t>
      </w:r>
    </w:p>
    <w:p w:rsidR="00D9100D" w:rsidRPr="0055443A" w:rsidRDefault="00D9100D" w:rsidP="00D9100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CM"/>
        </w:rPr>
      </w:pPr>
      <w:proofErr w:type="spellStart"/>
      <w:r w:rsidRPr="0055443A">
        <w:rPr>
          <w:rFonts w:ascii="Times New Roman" w:eastAsia="Times New Roman" w:hAnsi="Times New Roman" w:cs="Times New Roman"/>
          <w:b/>
          <w:bCs/>
          <w:sz w:val="24"/>
          <w:szCs w:val="24"/>
          <w:lang w:val="fr-CM"/>
        </w:rPr>
        <w:t>Prometheus</w:t>
      </w:r>
      <w:proofErr w:type="spellEnd"/>
      <w:r w:rsidRPr="0055443A">
        <w:rPr>
          <w:rFonts w:ascii="Times New Roman" w:eastAsia="Times New Roman" w:hAnsi="Times New Roman" w:cs="Times New Roman"/>
          <w:b/>
          <w:bCs/>
          <w:sz w:val="24"/>
          <w:szCs w:val="24"/>
          <w:lang w:val="fr-CM"/>
        </w:rPr>
        <w:t xml:space="preserve"> :</w:t>
      </w:r>
      <w:r w:rsidRPr="0055443A">
        <w:rPr>
          <w:rFonts w:ascii="Times New Roman" w:eastAsia="Times New Roman" w:hAnsi="Times New Roman" w:cs="Times New Roman"/>
          <w:sz w:val="24"/>
          <w:szCs w:val="24"/>
          <w:lang w:val="fr-CM"/>
        </w:rPr>
        <w:t xml:space="preserve"> Le</w:t>
      </w:r>
      <w:r>
        <w:rPr>
          <w:rFonts w:ascii="Times New Roman" w:eastAsia="Times New Roman" w:hAnsi="Times New Roman" w:cs="Times New Roman"/>
          <w:sz w:val="24"/>
          <w:szCs w:val="24"/>
          <w:lang w:val="fr-CM"/>
        </w:rPr>
        <w:t xml:space="preserve"> cœur du système qui </w:t>
      </w:r>
      <w:proofErr w:type="gramStart"/>
      <w:r>
        <w:rPr>
          <w:rFonts w:ascii="Times New Roman" w:eastAsia="Times New Roman" w:hAnsi="Times New Roman" w:cs="Times New Roman"/>
          <w:sz w:val="24"/>
          <w:szCs w:val="24"/>
          <w:lang w:val="fr-CM"/>
        </w:rPr>
        <w:t xml:space="preserve">collecte, </w:t>
      </w:r>
      <w:r w:rsidRPr="0055443A">
        <w:rPr>
          <w:rFonts w:ascii="Times New Roman" w:eastAsia="Times New Roman" w:hAnsi="Times New Roman" w:cs="Times New Roman"/>
          <w:sz w:val="24"/>
          <w:szCs w:val="24"/>
          <w:lang w:val="fr-CM"/>
        </w:rPr>
        <w:t xml:space="preserve"> stocke</w:t>
      </w:r>
      <w:proofErr w:type="gramEnd"/>
      <w:r w:rsidRPr="0055443A">
        <w:rPr>
          <w:rFonts w:ascii="Times New Roman" w:eastAsia="Times New Roman" w:hAnsi="Times New Roman" w:cs="Times New Roman"/>
          <w:sz w:val="24"/>
          <w:szCs w:val="24"/>
          <w:lang w:val="fr-CM"/>
        </w:rPr>
        <w:t xml:space="preserve"> les métriques sous forme de séries temporelles</w:t>
      </w:r>
      <w:r>
        <w:rPr>
          <w:rFonts w:ascii="Times New Roman" w:eastAsia="Times New Roman" w:hAnsi="Times New Roman" w:cs="Times New Roman"/>
          <w:sz w:val="24"/>
          <w:szCs w:val="24"/>
          <w:lang w:val="fr-CM"/>
        </w:rPr>
        <w:t xml:space="preserve"> et envoie à </w:t>
      </w:r>
      <w:proofErr w:type="spellStart"/>
      <w:r>
        <w:rPr>
          <w:rFonts w:ascii="Times New Roman" w:eastAsia="Times New Roman" w:hAnsi="Times New Roman" w:cs="Times New Roman"/>
          <w:sz w:val="24"/>
          <w:szCs w:val="24"/>
          <w:lang w:val="fr-CM"/>
        </w:rPr>
        <w:t>Grafana</w:t>
      </w:r>
      <w:proofErr w:type="spellEnd"/>
      <w:r>
        <w:rPr>
          <w:rFonts w:ascii="Times New Roman" w:eastAsia="Times New Roman" w:hAnsi="Times New Roman" w:cs="Times New Roman"/>
          <w:sz w:val="24"/>
          <w:szCs w:val="24"/>
          <w:lang w:val="fr-CM"/>
        </w:rPr>
        <w:t xml:space="preserve"> </w:t>
      </w:r>
      <w:r w:rsidRPr="0055443A">
        <w:rPr>
          <w:rFonts w:ascii="Times New Roman" w:eastAsia="Times New Roman" w:hAnsi="Times New Roman" w:cs="Times New Roman"/>
          <w:sz w:val="24"/>
          <w:szCs w:val="24"/>
          <w:lang w:val="fr-CM"/>
        </w:rPr>
        <w:t xml:space="preserve">. </w:t>
      </w:r>
    </w:p>
    <w:p w:rsidR="00D9100D" w:rsidRPr="0055443A" w:rsidRDefault="00D9100D" w:rsidP="00D9100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CM"/>
        </w:rPr>
      </w:pPr>
      <w:proofErr w:type="spellStart"/>
      <w:r w:rsidRPr="0055443A">
        <w:rPr>
          <w:rFonts w:ascii="Times New Roman" w:eastAsia="Times New Roman" w:hAnsi="Times New Roman" w:cs="Times New Roman"/>
          <w:b/>
          <w:bCs/>
          <w:sz w:val="24"/>
          <w:szCs w:val="24"/>
          <w:lang w:val="fr-CM"/>
        </w:rPr>
        <w:t>Grafana</w:t>
      </w:r>
      <w:proofErr w:type="spellEnd"/>
      <w:r w:rsidRPr="0055443A">
        <w:rPr>
          <w:rFonts w:ascii="Times New Roman" w:eastAsia="Times New Roman" w:hAnsi="Times New Roman" w:cs="Times New Roman"/>
          <w:b/>
          <w:bCs/>
          <w:sz w:val="24"/>
          <w:szCs w:val="24"/>
          <w:lang w:val="fr-CM"/>
        </w:rPr>
        <w:t xml:space="preserve"> :</w:t>
      </w:r>
      <w:r w:rsidRPr="0055443A">
        <w:rPr>
          <w:rFonts w:ascii="Times New Roman" w:eastAsia="Times New Roman" w:hAnsi="Times New Roman" w:cs="Times New Roman"/>
          <w:sz w:val="24"/>
          <w:szCs w:val="24"/>
          <w:lang w:val="fr-CM"/>
        </w:rPr>
        <w:t xml:space="preserve"> L'outil de visualisation qui permet de créer des tableaux de bord dynamiques pour surveiller la consommation CPU, RAM et réseau des conteneurs. </w:t>
      </w:r>
    </w:p>
    <w:p w:rsidR="00D9100D" w:rsidRPr="0055443A" w:rsidRDefault="00D9100D" w:rsidP="00D9100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CM"/>
        </w:rPr>
      </w:pPr>
      <w:proofErr w:type="spellStart"/>
      <w:r w:rsidRPr="0055443A">
        <w:rPr>
          <w:rFonts w:ascii="Times New Roman" w:eastAsia="Times New Roman" w:hAnsi="Times New Roman" w:cs="Times New Roman"/>
          <w:b/>
          <w:bCs/>
          <w:sz w:val="24"/>
          <w:szCs w:val="24"/>
          <w:lang w:val="fr-CM"/>
        </w:rPr>
        <w:t>Node</w:t>
      </w:r>
      <w:proofErr w:type="spellEnd"/>
      <w:r w:rsidRPr="0055443A">
        <w:rPr>
          <w:rFonts w:ascii="Times New Roman" w:eastAsia="Times New Roman" w:hAnsi="Times New Roman" w:cs="Times New Roman"/>
          <w:b/>
          <w:bCs/>
          <w:sz w:val="24"/>
          <w:szCs w:val="24"/>
          <w:lang w:val="fr-CM"/>
        </w:rPr>
        <w:t xml:space="preserve"> Exporter :</w:t>
      </w:r>
      <w:r w:rsidRPr="0055443A">
        <w:rPr>
          <w:rFonts w:ascii="Times New Roman" w:eastAsia="Times New Roman" w:hAnsi="Times New Roman" w:cs="Times New Roman"/>
          <w:sz w:val="24"/>
          <w:szCs w:val="24"/>
          <w:lang w:val="fr-CM"/>
        </w:rPr>
        <w:t xml:space="preserve"> Un agent qui expose les métriques matérielles et logicielles du système hôte vers </w:t>
      </w:r>
      <w:proofErr w:type="spellStart"/>
      <w:r w:rsidRPr="0055443A">
        <w:rPr>
          <w:rFonts w:ascii="Times New Roman" w:eastAsia="Times New Roman" w:hAnsi="Times New Roman" w:cs="Times New Roman"/>
          <w:sz w:val="24"/>
          <w:szCs w:val="24"/>
          <w:lang w:val="fr-CM"/>
        </w:rPr>
        <w:t>Prometheus</w:t>
      </w:r>
      <w:proofErr w:type="spellEnd"/>
      <w:r w:rsidRPr="0055443A">
        <w:rPr>
          <w:rFonts w:ascii="Times New Roman" w:eastAsia="Times New Roman" w:hAnsi="Times New Roman" w:cs="Times New Roman"/>
          <w:sz w:val="24"/>
          <w:szCs w:val="24"/>
          <w:lang w:val="fr-CM"/>
        </w:rPr>
        <w:t xml:space="preserve">. </w:t>
      </w:r>
    </w:p>
    <w:p w:rsidR="00D9100D" w:rsidRPr="0055443A" w:rsidRDefault="00D9100D" w:rsidP="00D9100D">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CM"/>
        </w:rPr>
      </w:pPr>
      <w:proofErr w:type="spellStart"/>
      <w:r w:rsidRPr="0055443A">
        <w:rPr>
          <w:rFonts w:ascii="Times New Roman" w:eastAsia="Times New Roman" w:hAnsi="Times New Roman" w:cs="Times New Roman"/>
          <w:b/>
          <w:bCs/>
          <w:sz w:val="24"/>
          <w:szCs w:val="24"/>
          <w:lang w:val="fr-CM"/>
        </w:rPr>
        <w:t>Alertmanager</w:t>
      </w:r>
      <w:proofErr w:type="spellEnd"/>
      <w:r w:rsidRPr="0055443A">
        <w:rPr>
          <w:rFonts w:ascii="Times New Roman" w:eastAsia="Times New Roman" w:hAnsi="Times New Roman" w:cs="Times New Roman"/>
          <w:b/>
          <w:bCs/>
          <w:sz w:val="24"/>
          <w:szCs w:val="24"/>
          <w:lang w:val="fr-CM"/>
        </w:rPr>
        <w:t xml:space="preserve"> :</w:t>
      </w:r>
      <w:r w:rsidRPr="0055443A">
        <w:rPr>
          <w:rFonts w:ascii="Times New Roman" w:eastAsia="Times New Roman" w:hAnsi="Times New Roman" w:cs="Times New Roman"/>
          <w:sz w:val="24"/>
          <w:szCs w:val="24"/>
          <w:lang w:val="fr-CM"/>
        </w:rPr>
        <w:t xml:space="preserve"> Gère les alertes envoyées par </w:t>
      </w:r>
      <w:proofErr w:type="spellStart"/>
      <w:r w:rsidRPr="0055443A">
        <w:rPr>
          <w:rFonts w:ascii="Times New Roman" w:eastAsia="Times New Roman" w:hAnsi="Times New Roman" w:cs="Times New Roman"/>
          <w:sz w:val="24"/>
          <w:szCs w:val="24"/>
          <w:lang w:val="fr-CM"/>
        </w:rPr>
        <w:t>Prometheus</w:t>
      </w:r>
      <w:proofErr w:type="spellEnd"/>
      <w:r w:rsidRPr="0055443A">
        <w:rPr>
          <w:rFonts w:ascii="Times New Roman" w:eastAsia="Times New Roman" w:hAnsi="Times New Roman" w:cs="Times New Roman"/>
          <w:sz w:val="24"/>
          <w:szCs w:val="24"/>
          <w:lang w:val="fr-CM"/>
        </w:rPr>
        <w:t xml:space="preserve">, permettant de notifier l'administrateur en cas de saturation de ressources ou d'arrêt d'un conteneur. </w:t>
      </w:r>
    </w:p>
    <w:p w:rsidR="00D121BB" w:rsidRPr="00D121BB" w:rsidRDefault="00D9100D" w:rsidP="00D121BB">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CM"/>
        </w:rPr>
      </w:pPr>
      <w:r w:rsidRPr="0055443A">
        <w:rPr>
          <w:rFonts w:ascii="Times New Roman" w:eastAsia="Times New Roman" w:hAnsi="Times New Roman" w:cs="Times New Roman"/>
          <w:b/>
          <w:bCs/>
          <w:sz w:val="24"/>
          <w:szCs w:val="24"/>
          <w:lang w:val="fr-CM"/>
        </w:rPr>
        <w:t>Caddy :</w:t>
      </w:r>
      <w:r w:rsidRPr="0055443A">
        <w:rPr>
          <w:rFonts w:ascii="Times New Roman" w:eastAsia="Times New Roman" w:hAnsi="Times New Roman" w:cs="Times New Roman"/>
          <w:sz w:val="24"/>
          <w:szCs w:val="24"/>
          <w:lang w:val="fr-CM"/>
        </w:rPr>
        <w:t xml:space="preserve"> Utilisé comme proxy inverse pour sécuriser l'accès aux interfaces de monitoring. </w:t>
      </w:r>
    </w:p>
    <w:p w:rsidR="00D121BB" w:rsidRPr="00D121BB" w:rsidRDefault="00D121BB" w:rsidP="00D121BB">
      <w:pPr>
        <w:spacing w:before="100" w:beforeAutospacing="1" w:after="100" w:afterAutospacing="1" w:line="360" w:lineRule="auto"/>
        <w:jc w:val="both"/>
        <w:rPr>
          <w:rFonts w:ascii="Times New Roman" w:eastAsia="Times New Roman" w:hAnsi="Times New Roman" w:cs="Times New Roman"/>
          <w:sz w:val="24"/>
          <w:szCs w:val="24"/>
          <w:lang w:val="fr-CM"/>
        </w:rPr>
      </w:pPr>
      <w:proofErr w:type="spellStart"/>
      <w:r w:rsidRPr="00D121BB">
        <w:rPr>
          <w:rFonts w:ascii="Times New Roman" w:eastAsia="Times New Roman" w:hAnsi="Times New Roman" w:cs="Times New Roman"/>
          <w:b/>
          <w:bCs/>
          <w:sz w:val="24"/>
          <w:szCs w:val="24"/>
          <w:lang w:val="fr-CM"/>
        </w:rPr>
        <w:t>Portainer</w:t>
      </w:r>
      <w:proofErr w:type="spellEnd"/>
      <w:r w:rsidRPr="00D121BB">
        <w:rPr>
          <w:rFonts w:ascii="Times New Roman" w:eastAsia="Times New Roman" w:hAnsi="Times New Roman" w:cs="Times New Roman"/>
          <w:sz w:val="24"/>
          <w:szCs w:val="24"/>
          <w:lang w:val="fr-CM"/>
        </w:rPr>
        <w:t xml:space="preserve"> est l'interface de gestion graphique utilisée pour administrer l'environnement Docker. Il permet de visualiser l'état des conteneurs, de consulter les logs, d'ouvrir des consoles distantes et de gérer les volumes ou réseaux sans avoir à utiliser exclusivement la ligne de commande. </w:t>
      </w:r>
    </w:p>
    <w:p w:rsidR="00CD795B" w:rsidRPr="00D121BB" w:rsidRDefault="00CD795B" w:rsidP="00CD795B">
      <w:pPr>
        <w:pStyle w:val="Paragraphedeliste"/>
        <w:spacing w:before="100" w:beforeAutospacing="1" w:after="0" w:line="360" w:lineRule="auto"/>
        <w:jc w:val="both"/>
        <w:rPr>
          <w:rFonts w:ascii="Times New Roman" w:hAnsi="Times New Roman" w:cs="Times New Roman"/>
          <w:color w:val="FF0000"/>
          <w:sz w:val="24"/>
          <w:szCs w:val="24"/>
          <w:lang w:val="fr-CM"/>
        </w:rPr>
      </w:pPr>
    </w:p>
    <w:p w:rsidR="00CD795B" w:rsidRPr="005B1F84" w:rsidRDefault="00CD795B" w:rsidP="00CD795B">
      <w:pPr>
        <w:spacing w:line="360" w:lineRule="auto"/>
        <w:rPr>
          <w:rStyle w:val="lev"/>
          <w:color w:val="FF0000"/>
          <w:bdr w:val="none" w:sz="0" w:space="0" w:color="auto" w:frame="1"/>
        </w:rPr>
      </w:pPr>
    </w:p>
    <w:p w:rsidR="00CD795B" w:rsidRPr="005B1F84" w:rsidRDefault="00CD795B" w:rsidP="00CD795B">
      <w:pPr>
        <w:pStyle w:val="Titre3"/>
        <w:keepNext/>
        <w:keepLines/>
        <w:spacing w:before="40" w:beforeAutospacing="0" w:after="120" w:afterAutospacing="0" w:line="360" w:lineRule="auto"/>
        <w:ind w:left="783" w:hanging="360"/>
      </w:pPr>
      <w:bookmarkStart w:id="4" w:name="_Toc226036354"/>
      <w:r w:rsidRPr="005B1F84">
        <w:t>Outil d'Aide à la Migration Automatisée :</w:t>
      </w:r>
      <w:bookmarkEnd w:id="4"/>
    </w:p>
    <w:p w:rsidR="00CD795B" w:rsidRPr="005B1F84" w:rsidRDefault="00CD795B" w:rsidP="00CD795B">
      <w:pPr>
        <w:spacing w:before="100" w:beforeAutospacing="1" w:after="0" w:line="360" w:lineRule="auto"/>
        <w:jc w:val="both"/>
        <w:rPr>
          <w:rFonts w:ascii="Times New Roman" w:eastAsia="Times New Roman" w:hAnsi="Times New Roman" w:cs="Times New Roman"/>
          <w:color w:val="FF0000"/>
          <w:sz w:val="24"/>
          <w:szCs w:val="24"/>
        </w:rPr>
      </w:pPr>
      <w:r w:rsidRPr="005B1F84">
        <w:rPr>
          <w:rFonts w:ascii="Times New Roman" w:hAnsi="Times New Roman" w:cs="Times New Roman"/>
          <w:color w:val="FF0000"/>
          <w:sz w:val="24"/>
          <w:szCs w:val="24"/>
        </w:rPr>
        <w:t xml:space="preserve">C'est l'élément central de cette étude. Nous allons utiliser le langage « Java » qui permet d'écrire des applications modernes de bureau en utilisant les technologies </w:t>
      </w:r>
      <w:proofErr w:type="spellStart"/>
      <w:r w:rsidRPr="005B1F84">
        <w:rPr>
          <w:rFonts w:ascii="Times New Roman" w:hAnsi="Times New Roman" w:cs="Times New Roman"/>
          <w:color w:val="FF0000"/>
          <w:sz w:val="24"/>
          <w:szCs w:val="24"/>
        </w:rPr>
        <w:t>javaFx</w:t>
      </w:r>
      <w:proofErr w:type="spellEnd"/>
      <w:r w:rsidRPr="005B1F84">
        <w:rPr>
          <w:rFonts w:ascii="Times New Roman" w:hAnsi="Times New Roman" w:cs="Times New Roman"/>
          <w:color w:val="FF0000"/>
          <w:sz w:val="24"/>
          <w:szCs w:val="24"/>
        </w:rPr>
        <w:t xml:space="preserve">. </w:t>
      </w:r>
      <w:r w:rsidRPr="005B1F84">
        <w:rPr>
          <w:rFonts w:ascii="Times New Roman" w:eastAsia="Times New Roman" w:hAnsi="Times New Roman" w:cs="Times New Roman"/>
          <w:color w:val="FF0000"/>
          <w:sz w:val="24"/>
          <w:szCs w:val="24"/>
        </w:rPr>
        <w:t>Le langage Java est un choix incontournable pour le développement d'applications grâce à sa portabilité « écrire une fois, exécuter partout » (</w:t>
      </w:r>
      <w:hyperlink r:id="rId5" w:history="1">
        <w:r w:rsidRPr="005B1F84">
          <w:rPr>
            <w:rFonts w:ascii="Times New Roman" w:eastAsia="Times New Roman" w:hAnsi="Times New Roman" w:cs="Times New Roman"/>
            <w:color w:val="FF0000"/>
            <w:sz w:val="24"/>
            <w:szCs w:val="24"/>
            <w:u w:val="single"/>
          </w:rPr>
          <w:t>JVM</w:t>
        </w:r>
      </w:hyperlink>
      <w:r w:rsidRPr="005B1F84">
        <w:rPr>
          <w:rFonts w:ascii="Times New Roman" w:eastAsia="Times New Roman" w:hAnsi="Times New Roman" w:cs="Times New Roman"/>
          <w:color w:val="FF0000"/>
          <w:sz w:val="24"/>
          <w:szCs w:val="24"/>
        </w:rPr>
        <w:t xml:space="preserve">), sa robustesse, sa sécurité renforcée, et son orientation objet qui facilite la maintenance. Il est idéal pour les applications d'entreprise, le </w:t>
      </w:r>
      <w:proofErr w:type="spellStart"/>
      <w:r w:rsidRPr="005B1F84">
        <w:rPr>
          <w:rFonts w:ascii="Times New Roman" w:eastAsia="Times New Roman" w:hAnsi="Times New Roman" w:cs="Times New Roman"/>
          <w:color w:val="FF0000"/>
          <w:sz w:val="24"/>
          <w:szCs w:val="24"/>
        </w:rPr>
        <w:t>Big</w:t>
      </w:r>
      <w:proofErr w:type="spellEnd"/>
      <w:r w:rsidRPr="005B1F84">
        <w:rPr>
          <w:rFonts w:ascii="Times New Roman" w:eastAsia="Times New Roman" w:hAnsi="Times New Roman" w:cs="Times New Roman"/>
          <w:color w:val="FF0000"/>
          <w:sz w:val="24"/>
          <w:szCs w:val="24"/>
        </w:rPr>
        <w:t xml:space="preserve"> Data, et Android. </w:t>
      </w:r>
    </w:p>
    <w:p w:rsidR="00CD795B" w:rsidRPr="005B1F84" w:rsidRDefault="00CD795B" w:rsidP="00CD795B">
      <w:pPr>
        <w:shd w:val="clear" w:color="auto" w:fill="FFFFFF"/>
        <w:spacing w:after="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color w:val="FF0000"/>
          <w:sz w:val="24"/>
          <w:szCs w:val="24"/>
        </w:rPr>
        <w:t>Voici les principaux avantages de Java pour la création d'applications :</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lastRenderedPageBreak/>
        <w:t>Indépendance de la plateforme (Portabilité) :</w:t>
      </w:r>
      <w:r w:rsidRPr="005B1F84">
        <w:rPr>
          <w:rFonts w:ascii="Times New Roman" w:eastAsia="Times New Roman" w:hAnsi="Times New Roman" w:cs="Times New Roman"/>
          <w:color w:val="FF0000"/>
          <w:sz w:val="24"/>
          <w:szCs w:val="24"/>
        </w:rPr>
        <w:t xml:space="preserve"> Le </w:t>
      </w:r>
      <w:proofErr w:type="spellStart"/>
      <w:r w:rsidRPr="005B1F84">
        <w:rPr>
          <w:rFonts w:ascii="Times New Roman" w:eastAsia="Times New Roman" w:hAnsi="Times New Roman" w:cs="Times New Roman"/>
          <w:color w:val="FF0000"/>
          <w:sz w:val="24"/>
          <w:szCs w:val="24"/>
        </w:rPr>
        <w:t>bytecode</w:t>
      </w:r>
      <w:proofErr w:type="spellEnd"/>
      <w:r w:rsidRPr="005B1F84">
        <w:rPr>
          <w:rFonts w:ascii="Times New Roman" w:eastAsia="Times New Roman" w:hAnsi="Times New Roman" w:cs="Times New Roman"/>
          <w:color w:val="FF0000"/>
          <w:sz w:val="24"/>
          <w:szCs w:val="24"/>
        </w:rPr>
        <w:t xml:space="preserve"> Java peut s'exécuter sur n'importe quel système d'exploitation (Windows, Linux, </w:t>
      </w:r>
      <w:proofErr w:type="spellStart"/>
      <w:r w:rsidRPr="005B1F84">
        <w:rPr>
          <w:rFonts w:ascii="Times New Roman" w:eastAsia="Times New Roman" w:hAnsi="Times New Roman" w:cs="Times New Roman"/>
          <w:color w:val="FF0000"/>
          <w:sz w:val="24"/>
          <w:szCs w:val="24"/>
        </w:rPr>
        <w:t>macOS</w:t>
      </w:r>
      <w:proofErr w:type="spellEnd"/>
      <w:r w:rsidRPr="005B1F84">
        <w:rPr>
          <w:rFonts w:ascii="Times New Roman" w:eastAsia="Times New Roman" w:hAnsi="Times New Roman" w:cs="Times New Roman"/>
          <w:color w:val="FF0000"/>
          <w:sz w:val="24"/>
          <w:szCs w:val="24"/>
        </w:rPr>
        <w:t>) doté d'une machine virtuelle Java (JVM).</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Écosystème riche et mature :</w:t>
      </w:r>
      <w:r w:rsidRPr="005B1F84">
        <w:rPr>
          <w:rFonts w:ascii="Times New Roman" w:eastAsia="Times New Roman" w:hAnsi="Times New Roman" w:cs="Times New Roman"/>
          <w:color w:val="FF0000"/>
          <w:sz w:val="24"/>
          <w:szCs w:val="24"/>
        </w:rPr>
        <w:t xml:space="preserve"> Une vaste gamme de bibliothèques, de </w:t>
      </w:r>
      <w:proofErr w:type="spellStart"/>
      <w:r w:rsidRPr="005B1F84">
        <w:rPr>
          <w:rFonts w:ascii="Times New Roman" w:eastAsia="Times New Roman" w:hAnsi="Times New Roman" w:cs="Times New Roman"/>
          <w:color w:val="FF0000"/>
          <w:sz w:val="24"/>
          <w:szCs w:val="24"/>
        </w:rPr>
        <w:t>frameworks</w:t>
      </w:r>
      <w:proofErr w:type="spellEnd"/>
      <w:r w:rsidRPr="005B1F84">
        <w:rPr>
          <w:rFonts w:ascii="Times New Roman" w:eastAsia="Times New Roman" w:hAnsi="Times New Roman" w:cs="Times New Roman"/>
          <w:color w:val="FF0000"/>
          <w:sz w:val="24"/>
          <w:szCs w:val="24"/>
        </w:rPr>
        <w:t xml:space="preserve"> (</w:t>
      </w:r>
      <w:proofErr w:type="spellStart"/>
      <w:r w:rsidRPr="005B1F84">
        <w:rPr>
          <w:rFonts w:ascii="Times New Roman" w:eastAsia="Times New Roman" w:hAnsi="Times New Roman" w:cs="Times New Roman"/>
          <w:color w:val="FF0000"/>
          <w:sz w:val="24"/>
          <w:szCs w:val="24"/>
        </w:rPr>
        <w:t>Spring</w:t>
      </w:r>
      <w:proofErr w:type="spellEnd"/>
      <w:r w:rsidRPr="005B1F84">
        <w:rPr>
          <w:rFonts w:ascii="Times New Roman" w:eastAsia="Times New Roman" w:hAnsi="Times New Roman" w:cs="Times New Roman"/>
          <w:color w:val="FF0000"/>
          <w:sz w:val="24"/>
          <w:szCs w:val="24"/>
        </w:rPr>
        <w:t xml:space="preserve">, </w:t>
      </w:r>
      <w:proofErr w:type="spellStart"/>
      <w:r w:rsidRPr="005B1F84">
        <w:rPr>
          <w:rFonts w:ascii="Times New Roman" w:eastAsia="Times New Roman" w:hAnsi="Times New Roman" w:cs="Times New Roman"/>
          <w:color w:val="FF0000"/>
          <w:sz w:val="24"/>
          <w:szCs w:val="24"/>
        </w:rPr>
        <w:t>Hibernate</w:t>
      </w:r>
      <w:proofErr w:type="spellEnd"/>
      <w:r w:rsidRPr="005B1F84">
        <w:rPr>
          <w:rFonts w:ascii="Times New Roman" w:eastAsia="Times New Roman" w:hAnsi="Times New Roman" w:cs="Times New Roman"/>
          <w:color w:val="FF0000"/>
          <w:sz w:val="24"/>
          <w:szCs w:val="24"/>
        </w:rPr>
        <w:t>) et d'outils (</w:t>
      </w:r>
      <w:proofErr w:type="spellStart"/>
      <w:r w:rsidRPr="005B1F84">
        <w:rPr>
          <w:rFonts w:ascii="Times New Roman" w:eastAsia="Times New Roman" w:hAnsi="Times New Roman" w:cs="Times New Roman"/>
          <w:color w:val="FF0000"/>
          <w:sz w:val="24"/>
          <w:szCs w:val="24"/>
        </w:rPr>
        <w:t>Maven</w:t>
      </w:r>
      <w:proofErr w:type="spellEnd"/>
      <w:r w:rsidRPr="005B1F84">
        <w:rPr>
          <w:rFonts w:ascii="Times New Roman" w:eastAsia="Times New Roman" w:hAnsi="Times New Roman" w:cs="Times New Roman"/>
          <w:color w:val="FF0000"/>
          <w:sz w:val="24"/>
          <w:szCs w:val="24"/>
        </w:rPr>
        <w:t xml:space="preserve">, </w:t>
      </w:r>
      <w:proofErr w:type="spellStart"/>
      <w:r w:rsidRPr="005B1F84">
        <w:rPr>
          <w:rFonts w:ascii="Times New Roman" w:eastAsia="Times New Roman" w:hAnsi="Times New Roman" w:cs="Times New Roman"/>
          <w:color w:val="FF0000"/>
          <w:sz w:val="24"/>
          <w:szCs w:val="24"/>
        </w:rPr>
        <w:t>Gradle</w:t>
      </w:r>
      <w:proofErr w:type="spellEnd"/>
      <w:r w:rsidRPr="005B1F84">
        <w:rPr>
          <w:rFonts w:ascii="Times New Roman" w:eastAsia="Times New Roman" w:hAnsi="Times New Roman" w:cs="Times New Roman"/>
          <w:color w:val="FF0000"/>
          <w:sz w:val="24"/>
          <w:szCs w:val="24"/>
        </w:rPr>
        <w:t>) accélère le développement et la standardisation.</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Orientation Objet (POO) :</w:t>
      </w:r>
      <w:r w:rsidRPr="005B1F84">
        <w:rPr>
          <w:rFonts w:ascii="Times New Roman" w:eastAsia="Times New Roman" w:hAnsi="Times New Roman" w:cs="Times New Roman"/>
          <w:color w:val="FF0000"/>
          <w:sz w:val="24"/>
          <w:szCs w:val="24"/>
        </w:rPr>
        <w:t> Java permet de créer des applications modulaires, flexibles et réutilisables.</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Sécurité et Robustesse :</w:t>
      </w:r>
      <w:r w:rsidRPr="005B1F84">
        <w:rPr>
          <w:rFonts w:ascii="Times New Roman" w:eastAsia="Times New Roman" w:hAnsi="Times New Roman" w:cs="Times New Roman"/>
          <w:color w:val="FF0000"/>
          <w:sz w:val="24"/>
          <w:szCs w:val="24"/>
        </w:rPr>
        <w:t> Java offre une gestion automatique de la mémoire (</w:t>
      </w:r>
      <w:proofErr w:type="spellStart"/>
      <w:r w:rsidRPr="005B1F84">
        <w:rPr>
          <w:rFonts w:ascii="Times New Roman" w:eastAsia="Times New Roman" w:hAnsi="Times New Roman" w:cs="Times New Roman"/>
          <w:color w:val="FF0000"/>
          <w:sz w:val="24"/>
          <w:szCs w:val="24"/>
        </w:rPr>
        <w:t>garbage</w:t>
      </w:r>
      <w:proofErr w:type="spellEnd"/>
      <w:r w:rsidRPr="005B1F84">
        <w:rPr>
          <w:rFonts w:ascii="Times New Roman" w:eastAsia="Times New Roman" w:hAnsi="Times New Roman" w:cs="Times New Roman"/>
          <w:color w:val="FF0000"/>
          <w:sz w:val="24"/>
          <w:szCs w:val="24"/>
        </w:rPr>
        <w:t xml:space="preserve"> collection) et des mécanismes de sécurité intégrés (</w:t>
      </w:r>
      <w:proofErr w:type="spellStart"/>
      <w:r w:rsidRPr="005B1F84">
        <w:rPr>
          <w:rFonts w:ascii="Times New Roman" w:eastAsia="Times New Roman" w:hAnsi="Times New Roman" w:cs="Times New Roman"/>
          <w:color w:val="FF0000"/>
          <w:sz w:val="24"/>
          <w:szCs w:val="24"/>
        </w:rPr>
        <w:t>sandboxing</w:t>
      </w:r>
      <w:proofErr w:type="spellEnd"/>
      <w:r w:rsidRPr="005B1F84">
        <w:rPr>
          <w:rFonts w:ascii="Times New Roman" w:eastAsia="Times New Roman" w:hAnsi="Times New Roman" w:cs="Times New Roman"/>
          <w:color w:val="FF0000"/>
          <w:sz w:val="24"/>
          <w:szCs w:val="24"/>
        </w:rPr>
        <w:t xml:space="preserve">, vérification de </w:t>
      </w:r>
      <w:proofErr w:type="spellStart"/>
      <w:r w:rsidRPr="005B1F84">
        <w:rPr>
          <w:rFonts w:ascii="Times New Roman" w:eastAsia="Times New Roman" w:hAnsi="Times New Roman" w:cs="Times New Roman"/>
          <w:color w:val="FF0000"/>
          <w:sz w:val="24"/>
          <w:szCs w:val="24"/>
        </w:rPr>
        <w:t>bytecode</w:t>
      </w:r>
      <w:proofErr w:type="spellEnd"/>
      <w:r w:rsidRPr="005B1F84">
        <w:rPr>
          <w:rFonts w:ascii="Times New Roman" w:eastAsia="Times New Roman" w:hAnsi="Times New Roman" w:cs="Times New Roman"/>
          <w:color w:val="FF0000"/>
          <w:sz w:val="24"/>
          <w:szCs w:val="24"/>
        </w:rPr>
        <w:t>) pour protéger les données.</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Performance et Évolutivité :</w:t>
      </w:r>
      <w:r w:rsidRPr="005B1F84">
        <w:rPr>
          <w:rFonts w:ascii="Times New Roman" w:eastAsia="Times New Roman" w:hAnsi="Times New Roman" w:cs="Times New Roman"/>
          <w:color w:val="FF0000"/>
          <w:sz w:val="24"/>
          <w:szCs w:val="24"/>
        </w:rPr>
        <w:t> Grâce au multithreading et à la compilation JIT (Just-In-Time), Java est performant pour les applications lourdes et les systèmes d'entreprise.</w:t>
      </w:r>
    </w:p>
    <w:p w:rsidR="00CD795B" w:rsidRPr="005B1F84" w:rsidRDefault="00CD795B" w:rsidP="00CD795B">
      <w:pPr>
        <w:numPr>
          <w:ilvl w:val="0"/>
          <w:numId w:val="8"/>
        </w:numPr>
        <w:shd w:val="clear" w:color="auto" w:fill="FFFFFF"/>
        <w:spacing w:after="180" w:line="360" w:lineRule="auto"/>
        <w:jc w:val="both"/>
        <w:rPr>
          <w:rFonts w:ascii="Times New Roman" w:eastAsia="Times New Roman" w:hAnsi="Times New Roman" w:cs="Times New Roman"/>
          <w:color w:val="FF0000"/>
          <w:sz w:val="24"/>
          <w:szCs w:val="24"/>
        </w:rPr>
      </w:pPr>
      <w:r w:rsidRPr="005B1F84">
        <w:rPr>
          <w:rFonts w:ascii="Times New Roman" w:eastAsia="Times New Roman" w:hAnsi="Times New Roman" w:cs="Times New Roman"/>
          <w:b/>
          <w:bCs/>
          <w:color w:val="FF0000"/>
          <w:sz w:val="24"/>
          <w:szCs w:val="24"/>
        </w:rPr>
        <w:t>Communauté importante :</w:t>
      </w:r>
      <w:r w:rsidRPr="005B1F84">
        <w:rPr>
          <w:rFonts w:ascii="Times New Roman" w:eastAsia="Times New Roman" w:hAnsi="Times New Roman" w:cs="Times New Roman"/>
          <w:color w:val="FF0000"/>
          <w:sz w:val="24"/>
          <w:szCs w:val="24"/>
        </w:rPr>
        <w:t> Une vaste communauté de développeurs assure une documentation abondante et une résolution rapide des problèmes.</w:t>
      </w:r>
    </w:p>
    <w:p w:rsidR="00E20537" w:rsidRDefault="00E20537"/>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21D089A4"/>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5"/>
    <w:multiLevelType w:val="hybridMultilevel"/>
    <w:tmpl w:val="F7F87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10"/>
    <w:multiLevelType w:val="hybridMultilevel"/>
    <w:tmpl w:val="2DEE803E"/>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16"/>
    <w:multiLevelType w:val="hybridMultilevel"/>
    <w:tmpl w:val="0DAA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2A"/>
    <w:multiLevelType w:val="hybridMultilevel"/>
    <w:tmpl w:val="3618C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0553B"/>
    <w:multiLevelType w:val="hybridMultilevel"/>
    <w:tmpl w:val="DBF60D5A"/>
    <w:lvl w:ilvl="0" w:tplc="B9963D8E">
      <w:start w:val="1"/>
      <w:numFmt w:val="lowerLetter"/>
      <w:lvlText w:val="%1)"/>
      <w:lvlJc w:val="left"/>
      <w:pPr>
        <w:ind w:left="720" w:hanging="360"/>
      </w:pPr>
      <w:rPr>
        <w:rFonts w:asciiTheme="minorHAnsi" w:hAnsiTheme="minorHAnsi" w:cstheme="minorHAnsi"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E1560"/>
    <w:multiLevelType w:val="multilevel"/>
    <w:tmpl w:val="73088E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57EE1"/>
    <w:multiLevelType w:val="hybridMultilevel"/>
    <w:tmpl w:val="9C644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C87B16"/>
    <w:multiLevelType w:val="multilevel"/>
    <w:tmpl w:val="974C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240D8"/>
    <w:multiLevelType w:val="multilevel"/>
    <w:tmpl w:val="7954FD32"/>
    <w:lvl w:ilvl="0">
      <w:start w:val="1"/>
      <w:numFmt w:val="lowerLetter"/>
      <w:lvlText w:val="%1)"/>
      <w:lvlJc w:val="left"/>
      <w:pPr>
        <w:tabs>
          <w:tab w:val="left" w:pos="720"/>
        </w:tabs>
        <w:ind w:left="720" w:hanging="360"/>
      </w:pPr>
      <w:rPr>
        <w:rFonts w:hint="default"/>
        <w:b/>
        <w:sz w:val="24"/>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 w:numId="6">
    <w:abstractNumId w:val="5"/>
  </w:num>
  <w:num w:numId="7">
    <w:abstractNumId w:val="9"/>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95B"/>
    <w:rsid w:val="00020141"/>
    <w:rsid w:val="005A5BBF"/>
    <w:rsid w:val="00652FF1"/>
    <w:rsid w:val="00B47414"/>
    <w:rsid w:val="00BA548B"/>
    <w:rsid w:val="00CB65A0"/>
    <w:rsid w:val="00CD795B"/>
    <w:rsid w:val="00D121BB"/>
    <w:rsid w:val="00D33093"/>
    <w:rsid w:val="00D9100D"/>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7C3F"/>
  <w15:chartTrackingRefBased/>
  <w15:docId w15:val="{538037D7-11B2-4297-B40B-1CD67E2A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795B"/>
    <w:rPr>
      <w:rFonts w:ascii="Calibri" w:eastAsia="Calibri" w:hAnsi="Calibri" w:cs="SimSun"/>
      <w:lang w:val="fr-FR"/>
    </w:rPr>
  </w:style>
  <w:style w:type="paragraph" w:styleId="Titre1">
    <w:name w:val="heading 1"/>
    <w:basedOn w:val="Normal"/>
    <w:next w:val="Normal"/>
    <w:link w:val="Titre1Car"/>
    <w:uiPriority w:val="9"/>
    <w:qFormat/>
    <w:rsid w:val="00B474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CD795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D795B"/>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D795B"/>
    <w:rPr>
      <w:rFonts w:ascii="Times New Roman" w:eastAsia="Times New Roman" w:hAnsi="Times New Roman" w:cs="Times New Roman"/>
      <w:b/>
      <w:bCs/>
      <w:sz w:val="27"/>
      <w:szCs w:val="27"/>
      <w:lang w:val="fr-FR" w:eastAsia="fr-FR"/>
    </w:rPr>
  </w:style>
  <w:style w:type="character" w:customStyle="1" w:styleId="Titre4Car">
    <w:name w:val="Titre 4 Car"/>
    <w:basedOn w:val="Policepardfaut"/>
    <w:link w:val="Titre4"/>
    <w:uiPriority w:val="9"/>
    <w:rsid w:val="00CD795B"/>
    <w:rPr>
      <w:rFonts w:ascii="Times New Roman" w:eastAsia="Times New Roman" w:hAnsi="Times New Roman" w:cs="Times New Roman"/>
      <w:b/>
      <w:bCs/>
      <w:sz w:val="24"/>
      <w:szCs w:val="24"/>
      <w:lang w:val="fr-FR" w:eastAsia="fr-FR"/>
    </w:rPr>
  </w:style>
  <w:style w:type="paragraph" w:styleId="NormalWeb">
    <w:name w:val="Normal (Web)"/>
    <w:basedOn w:val="Normal"/>
    <w:uiPriority w:val="99"/>
    <w:rsid w:val="00CD795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D795B"/>
    <w:rPr>
      <w:b/>
      <w:bCs/>
    </w:rPr>
  </w:style>
  <w:style w:type="paragraph" w:styleId="Paragraphedeliste">
    <w:name w:val="List Paragraph"/>
    <w:basedOn w:val="Normal"/>
    <w:uiPriority w:val="34"/>
    <w:qFormat/>
    <w:rsid w:val="00CD795B"/>
    <w:pPr>
      <w:ind w:left="720"/>
      <w:contextualSpacing/>
    </w:pPr>
  </w:style>
  <w:style w:type="character" w:styleId="Accentuation">
    <w:name w:val="Emphasis"/>
    <w:basedOn w:val="Policepardfaut"/>
    <w:uiPriority w:val="20"/>
    <w:qFormat/>
    <w:rsid w:val="00CD795B"/>
    <w:rPr>
      <w:i/>
      <w:iCs/>
    </w:rPr>
  </w:style>
  <w:style w:type="character" w:customStyle="1" w:styleId="Titre1Car">
    <w:name w:val="Titre 1 Car"/>
    <w:basedOn w:val="Policepardfaut"/>
    <w:link w:val="Titre1"/>
    <w:uiPriority w:val="9"/>
    <w:rsid w:val="00B47414"/>
    <w:rPr>
      <w:rFonts w:asciiTheme="majorHAnsi" w:eastAsiaTheme="majorEastAsia" w:hAnsiTheme="majorHAnsi" w:cstheme="majorBidi"/>
      <w:color w:val="2E74B5" w:themeColor="accent1" w:themeShade="BF"/>
      <w:sz w:val="32"/>
      <w:szCs w:val="3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JVM&amp;rlz=1C1YTUH_frCM1167CM1167&amp;oq=les+avantages+du+langage+java+pour+la+cr%C3%A9ation+des+applications&amp;gs_lcrp=EgZjaHJvbWUyBggAEEUYOdIBCTE3NzgwajBqN6gCALACAA&amp;sourceid=chrome&amp;ie=UTF-8&amp;mstk=AUtExfBxpbiHTcBGMhbi2QqG-Go4TwbH83BW3uH_FY6XV81WpDPnwoSKWdpD6PEZTvfgn-y5zSmr9zQ8eAApCLDW1Tir9_CcpXewKdYjiA4HEzrg2-xkZTdoGr7KQwPEud5rFQ7Q8-hT351hRfzokPnbn1Fkf7Gr1Jkhhiw78vVB-U21z7M&amp;csui=3&amp;ved=2ahUKEwiJuub-ps-TAxUYj2oFHfBULAcQgK4QegQIARAC"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977</Words>
  <Characters>5572</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9</cp:revision>
  <dcterms:created xsi:type="dcterms:W3CDTF">2026-06-08T11:40:00Z</dcterms:created>
  <dcterms:modified xsi:type="dcterms:W3CDTF">2026-06-08T12:09:00Z</dcterms:modified>
</cp:coreProperties>
</file>