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2886" w:rsidRDefault="00EE0DC4" w:rsidP="00EE0DC4">
      <w:pPr>
        <w:jc w:val="center"/>
        <w:rPr>
          <w:sz w:val="72"/>
          <w:szCs w:val="72"/>
        </w:rPr>
      </w:pPr>
      <w:r w:rsidRPr="00EE0DC4">
        <w:rPr>
          <w:sz w:val="72"/>
          <w:szCs w:val="72"/>
        </w:rPr>
        <w:t>TASK 2</w:t>
      </w:r>
    </w:p>
    <w:p w:rsidR="00EE0DC4" w:rsidRPr="00965753" w:rsidRDefault="00EE0DC4" w:rsidP="00EE0DC4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: Create Target Groups</w:t>
      </w:r>
    </w:p>
    <w:p w:rsidR="00EE0DC4" w:rsidRPr="00965753" w:rsidRDefault="00EE0DC4" w:rsidP="00EE0DC4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Go to EC2 →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Target Groups</w:t>
      </w:r>
      <w:r w:rsidRPr="00965753">
        <w:rPr>
          <w:rFonts w:ascii="Times New Roman" w:hAnsi="Times New Roman" w:cs="Times New Roman"/>
          <w:sz w:val="32"/>
          <w:szCs w:val="32"/>
        </w:rPr>
        <w:t xml:space="preserve"> → Create Target Group</w:t>
      </w:r>
    </w:p>
    <w:p w:rsidR="00EE0DC4" w:rsidRPr="00965753" w:rsidRDefault="00EE0DC4" w:rsidP="00EE0DC4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Choose:</w:t>
      </w:r>
    </w:p>
    <w:p w:rsidR="00EE0DC4" w:rsidRPr="00965753" w:rsidRDefault="00EE0DC4" w:rsidP="00EE0DC4">
      <w:pPr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Target type: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Instances</w:t>
      </w:r>
    </w:p>
    <w:p w:rsidR="00EE0DC4" w:rsidRPr="00965753" w:rsidRDefault="00EE0DC4" w:rsidP="00EE0DC4">
      <w:pPr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Protocol: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HTTP</w:t>
      </w:r>
    </w:p>
    <w:p w:rsidR="00EE0DC4" w:rsidRPr="00965753" w:rsidRDefault="00EE0DC4" w:rsidP="00EE0DC4">
      <w:pPr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Port: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8080</w:t>
      </w:r>
      <w:r w:rsidRPr="00965753">
        <w:rPr>
          <w:rFonts w:ascii="Times New Roman" w:hAnsi="Times New Roman" w:cs="Times New Roman"/>
          <w:sz w:val="32"/>
          <w:szCs w:val="32"/>
        </w:rPr>
        <w:t xml:space="preserve"> (for Jenkins)</w:t>
      </w:r>
    </w:p>
    <w:p w:rsidR="00EE0DC4" w:rsidRPr="00965753" w:rsidRDefault="00EE0DC4" w:rsidP="00EE0DC4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Name </w:t>
      </w:r>
      <w:r>
        <w:rPr>
          <w:rFonts w:ascii="Times New Roman" w:hAnsi="Times New Roman" w:cs="Times New Roman"/>
          <w:sz w:val="32"/>
          <w:szCs w:val="32"/>
        </w:rPr>
        <w:t>the Target Group</w:t>
      </w:r>
    </w:p>
    <w:p w:rsidR="00EE0DC4" w:rsidRDefault="00EE0DC4" w:rsidP="00EE0DC4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Register your EC2 instance with it</w:t>
      </w:r>
    </w:p>
    <w:p w:rsidR="00EE0DC4" w:rsidRPr="00EE0DC4" w:rsidRDefault="00EE0DC4" w:rsidP="00EE0DC4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EE0DC4">
        <w:rPr>
          <w:rFonts w:ascii="Times New Roman" w:hAnsi="Times New Roman" w:cs="Times New Roman"/>
          <w:sz w:val="32"/>
          <w:szCs w:val="32"/>
        </w:rPr>
        <w:t>Health check path</w:t>
      </w:r>
      <w:proofErr w:type="gramStart"/>
      <w:r w:rsidRPr="00EE0DC4">
        <w:rPr>
          <w:rFonts w:ascii="Times New Roman" w:hAnsi="Times New Roman" w:cs="Times New Roman"/>
          <w:sz w:val="32"/>
          <w:szCs w:val="32"/>
        </w:rPr>
        <w:t>:</w:t>
      </w:r>
      <w:r w:rsidRPr="00EE0DC4">
        <w:rPr>
          <w:rFonts w:ascii="Times New Roman" w:hAnsi="Times New Roman" w:cs="Times New Roman"/>
          <w:b/>
          <w:bCs/>
          <w:sz w:val="32"/>
          <w:szCs w:val="32"/>
        </w:rPr>
        <w:t>/</w:t>
      </w:r>
      <w:proofErr w:type="gramEnd"/>
      <w:r w:rsidRPr="00EE0DC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323" cy="3824577"/>
            <wp:effectExtent l="19050" t="0" r="7277" b="0"/>
            <wp:docPr id="1" name="Picture 0" descr="Screenshot 2025-05-19 204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430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4428" cy="2560320"/>
            <wp:effectExtent l="19050" t="0" r="0" b="0"/>
            <wp:docPr id="2" name="Picture 1" descr="Screenshot 2025-05-19 204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441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8020" cy="2687540"/>
            <wp:effectExtent l="19050" t="0" r="5580" b="0"/>
            <wp:docPr id="3" name="Picture 2" descr="Screenshot 2025-05-19 204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445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Pr="00FC58E6" w:rsidRDefault="00EE0DC4" w:rsidP="00EE0DC4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FC58E6">
        <w:rPr>
          <w:rFonts w:ascii="Times New Roman" w:hAnsi="Times New Roman" w:cs="Times New Roman"/>
          <w:b/>
          <w:bCs/>
          <w:sz w:val="28"/>
          <w:szCs w:val="28"/>
        </w:rPr>
        <w:t xml:space="preserve">Step 2: Create an Application Load Balancer </w:t>
      </w:r>
    </w:p>
    <w:p w:rsidR="00EE0DC4" w:rsidRPr="00FC58E6" w:rsidRDefault="00EE0DC4" w:rsidP="00EE0DC4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Go to EC2 →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Load Balancers → Create Load Balancer</w:t>
      </w:r>
    </w:p>
    <w:p w:rsidR="00EE0DC4" w:rsidRPr="00FC58E6" w:rsidRDefault="00EE0DC4" w:rsidP="00EE0DC4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Choose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Application Load Balancer</w:t>
      </w:r>
    </w:p>
    <w:p w:rsidR="00EE0DC4" w:rsidRPr="00FC58E6" w:rsidRDefault="00EE0DC4" w:rsidP="00EE0DC4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>Name: 8-SEM-Workshop</w:t>
      </w:r>
    </w:p>
    <w:p w:rsidR="00EE0DC4" w:rsidRPr="00FC58E6" w:rsidRDefault="00EE0DC4" w:rsidP="00EE0DC4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Scheme: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Internet-facing</w:t>
      </w:r>
    </w:p>
    <w:p w:rsidR="00EE0DC4" w:rsidRPr="00FC58E6" w:rsidRDefault="00EE0DC4" w:rsidP="00EE0DC4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Listener: HTTP on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Port 80</w:t>
      </w:r>
    </w:p>
    <w:p w:rsidR="00EE0DC4" w:rsidRPr="00FC58E6" w:rsidRDefault="00EE0DC4" w:rsidP="00EE0DC4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Select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2 subnets</w:t>
      </w:r>
      <w:r w:rsidRPr="00FC58E6">
        <w:rPr>
          <w:rFonts w:ascii="Times New Roman" w:hAnsi="Times New Roman" w:cs="Times New Roman"/>
          <w:sz w:val="28"/>
          <w:szCs w:val="28"/>
        </w:rPr>
        <w:t xml:space="preserve"> from different Availability Zones</w:t>
      </w:r>
    </w:p>
    <w:p w:rsidR="00EE0DC4" w:rsidRPr="00EE0DC4" w:rsidRDefault="00EE0DC4" w:rsidP="00EE0DC4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Security Group: Allow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Port 80</w:t>
      </w:r>
    </w:p>
    <w:p w:rsidR="00EE0DC4" w:rsidRDefault="00EE0DC4" w:rsidP="00EE0DC4">
      <w:pPr>
        <w:spacing w:after="160" w:line="259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4428" cy="2679590"/>
            <wp:effectExtent l="19050" t="0" r="0" b="0"/>
            <wp:docPr id="4" name="Picture 3" descr="Screenshot 2025-05-19 204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453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Default="00EE0DC4" w:rsidP="00EE0DC4">
      <w:pPr>
        <w:spacing w:after="160" w:line="259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4428" cy="2544418"/>
            <wp:effectExtent l="19050" t="0" r="0" b="0"/>
            <wp:docPr id="5" name="Picture 4" descr="Screenshot 2025-05-19 204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463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Pr="00FC58E6" w:rsidRDefault="00EE0DC4" w:rsidP="00EE0DC4">
      <w:pPr>
        <w:spacing w:after="160" w:line="259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EE0DC4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2386" cy="2266122"/>
            <wp:effectExtent l="19050" t="0" r="1214" b="0"/>
            <wp:docPr id="9" name="Picture 5" descr="Screenshot 2025-05-19 204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471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Pr="00B7673E" w:rsidRDefault="00EE0DC4" w:rsidP="00EE0DC4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Set Listener Rules for Path-Based Routing</w:t>
      </w:r>
    </w:p>
    <w:p w:rsidR="00EE0DC4" w:rsidRPr="00B7673E" w:rsidRDefault="00EE0DC4" w:rsidP="00EE0DC4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Go to EC2 →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Load Balancers → Listeners</w:t>
      </w:r>
    </w:p>
    <w:p w:rsidR="00EE0DC4" w:rsidRPr="00B7673E" w:rsidRDefault="00EE0DC4" w:rsidP="00EE0DC4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View/Edit Rules</w:t>
      </w:r>
      <w:r w:rsidRPr="00B7673E">
        <w:rPr>
          <w:rFonts w:ascii="Times New Roman" w:hAnsi="Times New Roman" w:cs="Times New Roman"/>
          <w:sz w:val="28"/>
          <w:szCs w:val="28"/>
        </w:rPr>
        <w:t xml:space="preserve"> on Listener: HTTP:80</w:t>
      </w:r>
    </w:p>
    <w:p w:rsidR="00EE0DC4" w:rsidRPr="00B7673E" w:rsidRDefault="00EE0DC4" w:rsidP="00EE0DC4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Delete default rule or leave it</w:t>
      </w:r>
    </w:p>
    <w:p w:rsidR="00EE0DC4" w:rsidRPr="00B7673E" w:rsidRDefault="00EE0DC4" w:rsidP="00EE0DC4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Add new rules:</w:t>
      </w:r>
    </w:p>
    <w:p w:rsidR="00EE0DC4" w:rsidRPr="00B7673E" w:rsidRDefault="00EE0DC4" w:rsidP="00EE0DC4">
      <w:pPr>
        <w:ind w:firstLine="36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Example 1:</w:t>
      </w:r>
    </w:p>
    <w:p w:rsidR="00EE0DC4" w:rsidRPr="00B7673E" w:rsidRDefault="00EE0DC4" w:rsidP="00EE0DC4">
      <w:pPr>
        <w:numPr>
          <w:ilvl w:val="0"/>
          <w:numId w:val="4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Condition: Path is /</w:t>
      </w:r>
      <w:proofErr w:type="spellStart"/>
      <w:r w:rsidRPr="00B7673E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B7673E">
        <w:rPr>
          <w:rFonts w:ascii="Times New Roman" w:hAnsi="Times New Roman" w:cs="Times New Roman"/>
          <w:sz w:val="28"/>
          <w:szCs w:val="28"/>
        </w:rPr>
        <w:t>*</w:t>
      </w:r>
    </w:p>
    <w:p w:rsidR="00EE0DC4" w:rsidRPr="00B7673E" w:rsidRDefault="00EE0DC4" w:rsidP="00EE0DC4">
      <w:pPr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Action: Forward to </w:t>
      </w:r>
      <w:proofErr w:type="spellStart"/>
      <w:r w:rsidRPr="00B7673E">
        <w:rPr>
          <w:rFonts w:ascii="Times New Roman" w:hAnsi="Times New Roman" w:cs="Times New Roman"/>
          <w:sz w:val="28"/>
          <w:szCs w:val="28"/>
        </w:rPr>
        <w:t>jenkins-tg</w:t>
      </w:r>
      <w:proofErr w:type="spellEnd"/>
    </w:p>
    <w:p w:rsidR="00EE0DC4" w:rsidRDefault="00EE0DC4" w:rsidP="00EE0D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Save the rules</w:t>
      </w:r>
    </w:p>
    <w:p w:rsidR="00EE0DC4" w:rsidRPr="00EE0DC4" w:rsidRDefault="00EE0DC4" w:rsidP="00EE0D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4428" cy="2512612"/>
            <wp:effectExtent l="19050" t="0" r="0" b="0"/>
            <wp:docPr id="7" name="Picture 6" descr="Screenshot 2025-05-19 204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474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8022" cy="2289976"/>
            <wp:effectExtent l="19050" t="0" r="5578" b="0"/>
            <wp:docPr id="10" name="Picture 9" descr="Screenshot 2025-05-19 204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480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Pr="00B7673E" w:rsidRDefault="00EE0DC4" w:rsidP="00EE0D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</w:t>
      </w:r>
      <w:proofErr w:type="gramStart"/>
      <w:r w:rsidRPr="00B7673E">
        <w:rPr>
          <w:rFonts w:ascii="Times New Roman" w:hAnsi="Times New Roman" w:cs="Times New Roman"/>
          <w:b/>
          <w:bCs/>
          <w:sz w:val="28"/>
          <w:szCs w:val="28"/>
        </w:rPr>
        <w:t>:Request</w:t>
      </w:r>
      <w:proofErr w:type="gramEnd"/>
      <w:r w:rsidRPr="00B7673E">
        <w:rPr>
          <w:rFonts w:ascii="Times New Roman" w:hAnsi="Times New Roman" w:cs="Times New Roman"/>
          <w:b/>
          <w:bCs/>
          <w:sz w:val="28"/>
          <w:szCs w:val="28"/>
        </w:rPr>
        <w:t xml:space="preserve"> SSL Certificate from AWS Certificate Manager (ACM)</w:t>
      </w:r>
    </w:p>
    <w:p w:rsidR="00EE0DC4" w:rsidRPr="00B7673E" w:rsidRDefault="00EE0DC4" w:rsidP="00EE0DC4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Go to </w:t>
      </w:r>
      <w:hyperlink r:id="rId13" w:tgtFrame="_new" w:history="1">
        <w:r w:rsidRPr="00B7673E">
          <w:rPr>
            <w:rStyle w:val="Hyperlink"/>
            <w:rFonts w:ascii="Times New Roman" w:hAnsi="Times New Roman" w:cs="Times New Roman"/>
            <w:b/>
            <w:bCs/>
            <w:color w:val="0D0D0D" w:themeColor="text1" w:themeTint="F2"/>
            <w:sz w:val="28"/>
            <w:szCs w:val="28"/>
          </w:rPr>
          <w:t>AWS Certificate Manager</w:t>
        </w:r>
      </w:hyperlink>
    </w:p>
    <w:p w:rsidR="00EE0DC4" w:rsidRPr="00B7673E" w:rsidRDefault="00EE0DC4" w:rsidP="00EE0DC4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“Request a certificate”</w:t>
      </w:r>
    </w:p>
    <w:p w:rsidR="00EE0DC4" w:rsidRPr="00B7673E" w:rsidRDefault="00EE0DC4" w:rsidP="00EE0DC4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Choose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“Request a public certificate”</w:t>
      </w:r>
      <w:r w:rsidRPr="00B7673E">
        <w:rPr>
          <w:rFonts w:ascii="Times New Roman" w:hAnsi="Times New Roman" w:cs="Times New Roman"/>
          <w:sz w:val="28"/>
          <w:szCs w:val="28"/>
        </w:rPr>
        <w:t xml:space="preserve"> → 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Next</w:t>
      </w:r>
    </w:p>
    <w:p w:rsidR="00EE0DC4" w:rsidRPr="00B7673E" w:rsidRDefault="00EE0DC4" w:rsidP="00EE0DC4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Add the domain names</w:t>
      </w:r>
      <w:r w:rsidRPr="00B7673E">
        <w:rPr>
          <w:rFonts w:ascii="Times New Roman" w:hAnsi="Times New Roman" w:cs="Times New Roman"/>
          <w:sz w:val="28"/>
          <w:szCs w:val="28"/>
        </w:rPr>
        <w:t>:</w:t>
      </w:r>
    </w:p>
    <w:p w:rsidR="00EE0DC4" w:rsidRPr="00B7673E" w:rsidRDefault="00EE0DC4" w:rsidP="00EE0DC4">
      <w:pPr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7673E">
        <w:rPr>
          <w:rFonts w:ascii="Times New Roman" w:hAnsi="Times New Roman" w:cs="Times New Roman"/>
          <w:sz w:val="28"/>
          <w:szCs w:val="28"/>
        </w:rPr>
        <w:t>ecliplearn.in</w:t>
      </w:r>
      <w:proofErr w:type="spellEnd"/>
    </w:p>
    <w:p w:rsidR="00EE0DC4" w:rsidRPr="00B7673E" w:rsidRDefault="00EE0DC4" w:rsidP="00EE0DC4">
      <w:pPr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www.ecliplearn.in </w:t>
      </w:r>
      <w:r w:rsidRPr="00B7673E">
        <w:rPr>
          <w:rFonts w:ascii="Times New Roman" w:hAnsi="Times New Roman" w:cs="Times New Roman"/>
          <w:i/>
          <w:iCs/>
          <w:sz w:val="28"/>
          <w:szCs w:val="28"/>
        </w:rPr>
        <w:t>(optional, but recommended)</w:t>
      </w:r>
    </w:p>
    <w:p w:rsidR="00EE0DC4" w:rsidRPr="00B7673E" w:rsidRDefault="00EE0DC4" w:rsidP="00EE0DC4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Next</w:t>
      </w:r>
    </w:p>
    <w:p w:rsidR="00EE0DC4" w:rsidRPr="00B7673E" w:rsidRDefault="00EE0DC4" w:rsidP="00EE0DC4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Validation method</w:t>
      </w:r>
      <w:r w:rsidRPr="00B7673E">
        <w:rPr>
          <w:rFonts w:ascii="Times New Roman" w:hAnsi="Times New Roman" w:cs="Times New Roman"/>
          <w:sz w:val="28"/>
          <w:szCs w:val="28"/>
        </w:rPr>
        <w:t xml:space="preserve">: Choose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DNS validation (Recommended)</w:t>
      </w:r>
      <w:r w:rsidRPr="00B7673E">
        <w:rPr>
          <w:rFonts w:ascii="Times New Roman" w:hAnsi="Times New Roman" w:cs="Times New Roman"/>
          <w:sz w:val="28"/>
          <w:szCs w:val="28"/>
        </w:rPr>
        <w:t xml:space="preserve"> → 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Next</w:t>
      </w:r>
    </w:p>
    <w:p w:rsidR="00EE0DC4" w:rsidRPr="00B7673E" w:rsidRDefault="00EE0DC4" w:rsidP="00EE0DC4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Confirm and request</w:t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24835"/>
            <wp:effectExtent l="19050" t="0" r="0" b="0"/>
            <wp:docPr id="11" name="Picture 10" descr="Screenshot 2025-05-19 204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484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29280"/>
            <wp:effectExtent l="19050" t="0" r="0" b="0"/>
            <wp:docPr id="12" name="Picture 11" descr="Screenshot 2025-05-19 20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491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Pr="00B7673E" w:rsidRDefault="00EE0DC4" w:rsidP="00EE0DC4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7673E">
        <w:rPr>
          <w:rFonts w:ascii="Segoe UI Emoji" w:hAnsi="Segoe UI Emoji" w:cs="Segoe UI Emoji"/>
          <w:b/>
          <w:bCs/>
          <w:sz w:val="28"/>
          <w:szCs w:val="28"/>
        </w:rPr>
        <w:t>Step 6: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 xml:space="preserve"> Validate the Certificate Using DNS (Route 53)</w:t>
      </w:r>
    </w:p>
    <w:p w:rsidR="00EE0DC4" w:rsidRPr="00B7673E" w:rsidRDefault="00EE0DC4" w:rsidP="00EE0DC4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After submitting the certificate request, ACM will show a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CNAME record</w:t>
      </w:r>
    </w:p>
    <w:p w:rsidR="00EE0DC4" w:rsidRPr="00B7673E" w:rsidRDefault="00EE0DC4" w:rsidP="00EE0DC4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Go to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 xml:space="preserve">Route 53 → Hosted Zones → </w:t>
      </w:r>
      <w:proofErr w:type="spellStart"/>
      <w:r w:rsidRPr="00B7673E">
        <w:rPr>
          <w:rFonts w:ascii="Times New Roman" w:hAnsi="Times New Roman" w:cs="Times New Roman"/>
          <w:b/>
          <w:bCs/>
          <w:sz w:val="28"/>
          <w:szCs w:val="28"/>
        </w:rPr>
        <w:t>ecliplearn.in</w:t>
      </w:r>
      <w:proofErr w:type="spellEnd"/>
    </w:p>
    <w:p w:rsidR="00EE0DC4" w:rsidRPr="00B7673E" w:rsidRDefault="00EE0DC4" w:rsidP="00EE0DC4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Create record</w:t>
      </w:r>
    </w:p>
    <w:p w:rsidR="00EE0DC4" w:rsidRPr="00B7673E" w:rsidRDefault="00EE0DC4" w:rsidP="00EE0DC4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Paste the CNAME record provided by ACM:</w:t>
      </w:r>
    </w:p>
    <w:p w:rsidR="00EE0DC4" w:rsidRPr="00B7673E" w:rsidRDefault="00EE0DC4" w:rsidP="00EE0DC4">
      <w:pPr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B7673E">
        <w:rPr>
          <w:rFonts w:ascii="Times New Roman" w:hAnsi="Times New Roman" w:cs="Times New Roman"/>
          <w:sz w:val="28"/>
          <w:szCs w:val="28"/>
        </w:rPr>
        <w:t>: As given by ACM</w:t>
      </w:r>
    </w:p>
    <w:p w:rsidR="00EE0DC4" w:rsidRPr="00B7673E" w:rsidRDefault="00EE0DC4" w:rsidP="00EE0DC4">
      <w:pPr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Value</w:t>
      </w:r>
      <w:r w:rsidRPr="00B7673E">
        <w:rPr>
          <w:rFonts w:ascii="Times New Roman" w:hAnsi="Times New Roman" w:cs="Times New Roman"/>
          <w:sz w:val="28"/>
          <w:szCs w:val="28"/>
        </w:rPr>
        <w:t>: As given by ACM</w:t>
      </w:r>
    </w:p>
    <w:p w:rsidR="00EE0DC4" w:rsidRPr="00B7673E" w:rsidRDefault="00EE0DC4" w:rsidP="00EE0DC4">
      <w:pPr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Record type</w:t>
      </w:r>
      <w:r w:rsidRPr="00B7673E">
        <w:rPr>
          <w:rFonts w:ascii="Times New Roman" w:hAnsi="Times New Roman" w:cs="Times New Roman"/>
          <w:sz w:val="28"/>
          <w:szCs w:val="28"/>
        </w:rPr>
        <w:t>: CNAME</w:t>
      </w:r>
    </w:p>
    <w:p w:rsidR="00EE0DC4" w:rsidRPr="00B7673E" w:rsidRDefault="00EE0DC4" w:rsidP="00EE0DC4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Save the record</w:t>
      </w:r>
    </w:p>
    <w:p w:rsidR="00EE0DC4" w:rsidRPr="00B7673E" w:rsidRDefault="00EE0DC4" w:rsidP="00EE0DC4">
      <w:pPr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Segoe UI Emoji" w:hAnsi="Segoe UI Emoji" w:cs="Segoe UI Emoji"/>
          <w:sz w:val="28"/>
          <w:szCs w:val="28"/>
        </w:rPr>
        <w:t>⏳</w:t>
      </w:r>
      <w:r w:rsidRPr="00B7673E">
        <w:rPr>
          <w:rFonts w:ascii="Times New Roman" w:hAnsi="Times New Roman" w:cs="Times New Roman"/>
          <w:sz w:val="28"/>
          <w:szCs w:val="28"/>
        </w:rPr>
        <w:t xml:space="preserve"> Wait a few minutes. The certificate status in ACM will become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“Issued”</w:t>
      </w:r>
      <w:r w:rsidRPr="00B7673E">
        <w:rPr>
          <w:rFonts w:ascii="Times New Roman" w:hAnsi="Times New Roman" w:cs="Times New Roman"/>
          <w:sz w:val="28"/>
          <w:szCs w:val="28"/>
        </w:rPr>
        <w:t xml:space="preserve"> once validated.</w:t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85160"/>
            <wp:effectExtent l="19050" t="0" r="0" b="0"/>
            <wp:docPr id="13" name="Picture 12" descr="Screenshot 2025-05-19 205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50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Pr="00B7673E" w:rsidRDefault="00EE0DC4" w:rsidP="00EE0D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Step 7</w:t>
      </w:r>
      <w:proofErr w:type="gramStart"/>
      <w:r w:rsidRPr="00B7673E">
        <w:rPr>
          <w:rFonts w:ascii="Times New Roman" w:hAnsi="Times New Roman" w:cs="Times New Roman"/>
          <w:b/>
          <w:bCs/>
          <w:sz w:val="28"/>
          <w:szCs w:val="28"/>
        </w:rPr>
        <w:t>:Add</w:t>
      </w:r>
      <w:proofErr w:type="gramEnd"/>
      <w:r w:rsidRPr="00B7673E">
        <w:rPr>
          <w:rFonts w:ascii="Times New Roman" w:hAnsi="Times New Roman" w:cs="Times New Roman"/>
          <w:b/>
          <w:bCs/>
          <w:sz w:val="28"/>
          <w:szCs w:val="28"/>
        </w:rPr>
        <w:t xml:space="preserve"> HTTPS Listener (Port 443) in ALB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EE0DC4" w:rsidRPr="00B7673E" w:rsidRDefault="00EE0DC4" w:rsidP="00EE0DC4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Go to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EC2 → Load Balancers</w:t>
      </w:r>
    </w:p>
    <w:p w:rsidR="00EE0DC4" w:rsidRPr="00B7673E" w:rsidRDefault="00EE0DC4" w:rsidP="00EE0DC4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Select your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Application Load Balancer</w:t>
      </w:r>
    </w:p>
    <w:p w:rsidR="00EE0DC4" w:rsidRPr="00B7673E" w:rsidRDefault="00EE0DC4" w:rsidP="00EE0DC4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Under the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Listeners</w:t>
      </w:r>
      <w:r w:rsidRPr="00B7673E">
        <w:rPr>
          <w:rFonts w:ascii="Times New Roman" w:hAnsi="Times New Roman" w:cs="Times New Roman"/>
          <w:sz w:val="28"/>
          <w:szCs w:val="28"/>
        </w:rPr>
        <w:t xml:space="preserve"> tab → 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“Add listener”</w:t>
      </w:r>
    </w:p>
    <w:p w:rsidR="00EE0DC4" w:rsidRPr="00B7673E" w:rsidRDefault="00EE0DC4" w:rsidP="00EE0DC4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Protocol</w:t>
      </w:r>
      <w:r w:rsidRPr="00B7673E">
        <w:rPr>
          <w:rFonts w:ascii="Times New Roman" w:hAnsi="Times New Roman" w:cs="Times New Roman"/>
          <w:sz w:val="28"/>
          <w:szCs w:val="28"/>
        </w:rPr>
        <w:t>: HTTPS</w:t>
      </w:r>
    </w:p>
    <w:p w:rsidR="00EE0DC4" w:rsidRPr="00B7673E" w:rsidRDefault="00EE0DC4" w:rsidP="00EE0DC4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Port</w:t>
      </w:r>
      <w:r w:rsidRPr="00B7673E">
        <w:rPr>
          <w:rFonts w:ascii="Times New Roman" w:hAnsi="Times New Roman" w:cs="Times New Roman"/>
          <w:sz w:val="28"/>
          <w:szCs w:val="28"/>
        </w:rPr>
        <w:t>: 443</w:t>
      </w:r>
    </w:p>
    <w:p w:rsidR="00EE0DC4" w:rsidRPr="00B7673E" w:rsidRDefault="00EE0DC4" w:rsidP="00EE0DC4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Default action</w:t>
      </w:r>
      <w:r w:rsidRPr="00B7673E">
        <w:rPr>
          <w:rFonts w:ascii="Times New Roman" w:hAnsi="Times New Roman" w:cs="Times New Roman"/>
          <w:sz w:val="28"/>
          <w:szCs w:val="28"/>
        </w:rPr>
        <w:t xml:space="preserve">: Forward to your Jenkins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Target Group</w:t>
      </w:r>
    </w:p>
    <w:p w:rsidR="00EE0DC4" w:rsidRPr="00B7673E" w:rsidRDefault="00EE0DC4" w:rsidP="00EE0DC4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SSL Certificate</w:t>
      </w:r>
      <w:r w:rsidRPr="00B7673E">
        <w:rPr>
          <w:rFonts w:ascii="Times New Roman" w:hAnsi="Times New Roman" w:cs="Times New Roman"/>
          <w:sz w:val="28"/>
          <w:szCs w:val="28"/>
        </w:rPr>
        <w:t>:</w:t>
      </w:r>
    </w:p>
    <w:p w:rsidR="00EE0DC4" w:rsidRPr="00B7673E" w:rsidRDefault="00EE0DC4" w:rsidP="00EE0DC4">
      <w:pPr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Choose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“From ACM”</w:t>
      </w:r>
    </w:p>
    <w:p w:rsidR="00EE0DC4" w:rsidRPr="00B7673E" w:rsidRDefault="00EE0DC4" w:rsidP="00EE0DC4">
      <w:pPr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Select the certificate for </w:t>
      </w:r>
      <w:proofErr w:type="spellStart"/>
      <w:r w:rsidRPr="00B7673E">
        <w:rPr>
          <w:rFonts w:ascii="Times New Roman" w:hAnsi="Times New Roman" w:cs="Times New Roman"/>
          <w:sz w:val="28"/>
          <w:szCs w:val="28"/>
        </w:rPr>
        <w:t>ecliplearn.in</w:t>
      </w:r>
      <w:proofErr w:type="spellEnd"/>
    </w:p>
    <w:p w:rsidR="00EE0DC4" w:rsidRDefault="00EE0DC4" w:rsidP="00EE0DC4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Save the listener</w:t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081655"/>
            <wp:effectExtent l="19050" t="0" r="0" b="0"/>
            <wp:docPr id="14" name="Picture 13" descr="Screenshot 2025-05-19 20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511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</w:p>
    <w:p w:rsidR="00EE0DC4" w:rsidRPr="00EE0DC4" w:rsidRDefault="00EE0DC4" w:rsidP="00EE0DC4">
      <w:pPr>
        <w:spacing w:after="160" w:line="259" w:lineRule="auto"/>
        <w:ind w:left="360"/>
        <w:rPr>
          <w:sz w:val="28"/>
          <w:szCs w:val="28"/>
        </w:rPr>
      </w:pPr>
      <w:r w:rsidRPr="00EE0DC4">
        <w:rPr>
          <w:sz w:val="28"/>
          <w:szCs w:val="28"/>
        </w:rPr>
        <w:drawing>
          <wp:inline distT="0" distB="0" distL="0" distR="0">
            <wp:extent cx="5730701" cy="2589919"/>
            <wp:effectExtent l="19050" t="0" r="3349" b="0"/>
            <wp:docPr id="11313006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0DC4" w:rsidRPr="00EE0DC4" w:rsidSect="001328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B319B"/>
    <w:multiLevelType w:val="multilevel"/>
    <w:tmpl w:val="8416B1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>
    <w:nsid w:val="318159E7"/>
    <w:multiLevelType w:val="multilevel"/>
    <w:tmpl w:val="5A0A8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906553"/>
    <w:multiLevelType w:val="multilevel"/>
    <w:tmpl w:val="B66E2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D9D0B84"/>
    <w:multiLevelType w:val="multilevel"/>
    <w:tmpl w:val="06B01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4945CEC"/>
    <w:multiLevelType w:val="multilevel"/>
    <w:tmpl w:val="D444F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6A567B"/>
    <w:multiLevelType w:val="multilevel"/>
    <w:tmpl w:val="D444F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9A21FC0"/>
    <w:multiLevelType w:val="multilevel"/>
    <w:tmpl w:val="894CB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9D35805"/>
    <w:multiLevelType w:val="multilevel"/>
    <w:tmpl w:val="FAFC5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EE0DC4"/>
    <w:rsid w:val="00132886"/>
    <w:rsid w:val="00EE0D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8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0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D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0DC4"/>
    <w:pPr>
      <w:spacing w:after="160" w:line="259" w:lineRule="auto"/>
      <w:ind w:left="720"/>
      <w:contextualSpacing/>
    </w:pPr>
    <w:rPr>
      <w:kern w:val="2"/>
      <w:lang w:val="en-IN"/>
    </w:rPr>
  </w:style>
  <w:style w:type="character" w:styleId="Hyperlink">
    <w:name w:val="Hyperlink"/>
    <w:basedOn w:val="DefaultParagraphFont"/>
    <w:uiPriority w:val="99"/>
    <w:unhideWhenUsed/>
    <w:rsid w:val="00EE0DC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nsole.aws.amazon.com/acm/home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2025-05-19T15:21:00Z</dcterms:created>
  <dcterms:modified xsi:type="dcterms:W3CDTF">2025-05-19T15:30:00Z</dcterms:modified>
</cp:coreProperties>
</file>