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http://schemas.openxmlformats.org/drawingml/2006/wordprocessingDrawing" xmlns:o="urn:schemas-microsoft-com:office:office" xmlns:v="urn:schemas-microsoft-com:vml" xmlns:w="http://schemas.openxmlformats.org/wordprocessingml/2006/main" xmlns:r="http://schemas.openxmlformats.org/officeDocument/2006/relationships" xmlns:mc="http://schemas.openxmlformats.org/markup-compatibility/2006" xmlns:w10="urn:schemas-microsoft-com:office:word" xmlns:wps="http://schemas.microsoft.com/office/word/2010/wordprocessingShape" xmlns:w14="http://schemas.microsoft.com/office/word/2010/wordml" xmlns:wp14="http://schemas.microsoft.com/office/word/2010/wordprocessingDrawing">
      <w:r>
        <w:rPr>
          <w:noProof/>
        </w:rPr>
        <mc:AlternateContent>
          <mc:Choice Requires="wps">
            <w:drawing>
              <wp:anchor distT="0" distB="0" distL="114300" distR="114300" simplePos="0" relativeHeight="251659264" behindDoc="0" locked="0" layoutInCell="1" allowOverlap="1">
                <wp:simplePos x="0" y="0"/>
                <wp:positionH relativeFrom="leftMargin">
                  <wp:align>left</wp:align>
                </wp:positionH>
                <wp:positionV relativeFrom="page">
                  <wp:posOffset>0</wp:posOffset>
                </wp:positionV>
                <wp:extent cx="7765200" cy="219600"/>
                <wp:effectExtent l="0" t="0" r="0" b="9525"/>
                <wp:wrapNone/>
                <wp:docPr id="100010111" name="ODT_ATTR_LBL_SHAPE"/>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200" cy="219600"/>
                        </a:xfrm>
                        <a:prstGeom prst="rect">
                          <a:avLst/>
                        </a:prstGeom>
                        <a:solidFill>
                          <a:srgbClr val="f2f2f2"/>
                        </a:solidFill>
                        <a:ln w="9525">
                          <a:noFill/>
                          <a:miter lim="800000"/>
                          <a:headEnd/>
                          <a:tailEnd/>
                        </a:ln>
                      </wps:spPr>
                      <wps:txbx>
                        <w:txbxContent>
                          <w:p>
                            <w:pPr>
                              <!--  bidi  -->
                              <w:spacing w:line="240" w:lineRule="auto"/>
                              <w:contextualSpacing/>
                              <w:jc w:val="left"/>
                            </w:pPr>
                            <w:r>
                              <w:rPr>
                                <w:noProof/>
                                <w:position w:val="-6"/>
                                <!-- rtl -->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Traduit de Anglais vers Français - </w:t>
                              </w:r>
                              <w:r>
                                <w:rPr>
                                  <w:rFonts w:ascii="Roboto" w:hAnsi="Roboto"/>
                                  <w:color w:val="0F2B46"/>
                                  <w:sz w:val="18"/>
                                  <w:szCs w:val="18"/>
                                  <w:u w:val="single"/>
                                </w:rPr>
                                <w:t>www.onlinedoctranslator.com</w:t>
                              </w:r>
                            </w:hyperlink>
                          </w:p>
                        </w:txbxContent>
                      </wps:txbx>
                      <wps:bodyPr rot="0" vert="horz" wrap="square" lIns="91440" tIns="0" rIns="91440" bIns="0" anchor="t" anchorCtr="0">
                        <a:noAutofit/>
                      </wps:bodyPr>
                    </wps:wsp>
                  </a:graphicData>
                </a:graphic>
                <wp14:sizeRelH relativeFrom="page">
                  <wp14:pctWidth>100000</wp14:pctWidth>
                </wp14:sizeRelH>
                <wp14:sizeRelV relativeFrom="margin">
                  <wp14:pctHeight>0</wp14:pctHeight>
                </wp14:sizeRelV>
              </wp:anchor>
            </w:drawing>
          </mc:Choice>
          <mc:Fallback>
            <w:pict>
              <v:shape id="ODT_ATTR_LBL_SHAPE" type="#_x0000_t202" style="position:absolute;left:0;text-align:left;margin-left:0;margin-top:0;width:611.45pt;height:17.3pt;z-index:251659264;visibility:visible;mso-wrap-style:square;mso-width-percent:1000;mso-height-percent:0;mso-wrap-distance-left:9pt;mso-wrap-distance-top:3.6pt;mso-wrap-distance-right:9pt;mso-wrap-distance-bottom:3.6pt;mso-position-horizontal:absolute;mso-position-horizontal-relative:page;mso-position-vertical:absolute;mso-position-vertical-relative:page;mso-width-percent:1000;mso-height-percent:0;mso-width-relative:page;mso-height-relative:margin;v-text-anchor:top" o:gfxdata="" fillcolor="#f2f2f2" stroked="f">
                <v:textbox inset=",0,,0">
                  <w:txbxContent>
                    <w:p>
                      <w:pPr>
                        <w:bidi/>
                        <w:spacing w:line="240" w:lineRule="auto"/>
                        <w:contextualSpacing/>
                        <w:jc w:val="left"/>
                      </w:pPr>
                      <w:r>
                        <w:rPr>
                          <w:noProof/>
                          <w:position w:val="-6"/>
                        </w:rPr>
                        <w:drawing>
                          <wp:inline distT="0" distB="0" distL="0" distR="0">
                            <wp:extent cx="316230" cy="179705"/>
                            <wp:effectExtent l="0" t="0" r="0" b="0"/>
                            <wp:docPr id="100010001" name="LOGO"/>
                            <wp:cNvGraphicFramePr/>
                            <a:graphic xmlns:a="http://schemas.openxmlformats.org/drawingml/2006/main">
                              <a:graphicData uri="http://schemas.openxmlformats.org/drawingml/2006/picture">
                                <pic:pic xmlns:pic="http://schemas.openxmlformats.org/drawingml/2006/picture">
                                  <pic:nvPicPr>
                                    <pic:cNvPr id="100010001" name="LOGO"/>
                                    <pic:cNvPicPr/>
                                  </pic:nvPicPr>
                                  <pic:blipFill>
                                    <a:blip r:embed="r_odt_logo" cstate="print">
                                      <a:extLst>
                                        <a:ext uri="{28A0092B-C50C-407E-A947-70E740481C1C}">
                                          <a14:useLocalDpi xmlns:a14="http://schemas.microsoft.com/office/drawing/2010/main" val="0"/>
                                        </a:ext>
                                      </a:extLst>
                                    </a:blip>
                                    <a:stretch>
                                      <a:fillRect/>
                                    </a:stretch>
                                  </pic:blipFill>
                                  <pic:spPr>
                                    <a:xfrm>
                                      <a:off x="0" y="0"/>
                                      <a:ext cx="316230" cy="179705"/>
                                    </a:xfrm>
                                    <a:prstGeom prst="rect">
                                      <a:avLst/>
                                    </a:prstGeom>
                                  </pic:spPr>
                                </pic:pic>
                              </a:graphicData>
                            </a:graphic>
                          </wp:inline>
                        </w:drawing>
                      </w:r>
                      <w:r>
                        <w:rPr>
                          <w:rFonts w:ascii="Roboto" w:hAnsi="Roboto"/>
                          <w:color w:val="0F2B46"/>
                          <w:szCs w:val="18"/>
                        </w:rPr>
                        <w:t xml:space="preserve"> </w:t>
                      </w:r>
                      <w:hyperlink r:id="r_odt_hyperlink" w:history="1" w:tooltip="Doc Translator - www.onlinedoctranslator.com">
                        <w:r>
                          <w:rPr>
                            <w:rFonts w:ascii="Roboto" w:hAnsi="Roboto"/>
                            <w:color w:val="0F2B46"/>
                            <w:sz w:val="18"/>
                            <w:szCs w:val="18"/>
                            <!-- rtl -->
                          </w:rPr>
                          <w:t xml:space="preserve">Traduit de Anglais vers Français - </w:t>
                        </w:r>
                        <w:r>
                          <w:rPr>
                            <w:rFonts w:ascii="Roboto" w:hAnsi="Roboto"/>
                            <w:color w:val="0F2B46"/>
                            <w:sz w:val="18"/>
                            <w:szCs w:val="18"/>
                            <w:u w:val="single"/>
                          </w:rPr>
                          <w:t>www.onlinedoctranslator.com</w:t>
                        </w:r>
                      </w:hyperlink>
                    </w:p>
                  </w:txbxContent>
                </v:textbox>
                <w10:wrap anchorx="page" anchory="page"/>
              </v:shape>
            </w:pict>
          </mc:Fallback>
        </mc:AlternateContent>
      </w:r>
    </w:p>
    <w:p w14:paraId="40A987D0" w14:textId="5606B952" w:rsidR="00170755" w:rsidRPr="001B3EE3" w:rsidRDefault="00000000">
      <w:pPr>
        <w:pStyle w:val="Title"/>
        <w:rPr>
          <w:b/>
          <w:bCs/>
          <w:sz w:val="44"/>
          <w:szCs w:val="44"/>
        </w:rPr>
      </w:pPr>
      <w:r w:rsidRPr="001B3EE3">
        <w:rPr>
          <w:b/>
          <w:bCs/>
          <w:sz w:val="44"/>
          <w:szCs w:val="44"/>
        </w:rPr>
        <w:t>INTRODUCTION AUX TECHNOLOGIES NUMÉRIQUES</w:t>
      </w:r>
    </w:p>
    <w:p w14:paraId="35246E21" w14:textId="77777777" w:rsidR="00856C30" w:rsidRPr="00856C30" w:rsidRDefault="00856C30" w:rsidP="00856C30">
      <w:pPr>
        <w:rPr>
          <w:b/>
          <w:bCs/>
        </w:rPr>
      </w:pPr>
      <w:r w:rsidRPr="00856C30">
        <w:rPr>
          <w:b/>
          <w:bCs/>
        </w:rPr>
        <w:t>Objectif général</w:t>
      </w:r>
    </w:p>
    <w:p w14:paraId="51A1B8AF" w14:textId="77777777" w:rsidR="00856C30" w:rsidRPr="00856C30" w:rsidRDefault="00856C30" w:rsidP="00856C30">
      <w:r w:rsidRPr="00856C30">
        <w:t xml:space="preserve">Offrir aux étudiants de maîtrise en droit une compréhension fondamentale des technologies numériques et de leurs applications dans la pratique juridique, leur permettant d'aborder de manière critique la transformation numérique, la cybersécurité, les preuves numériques et les outils d'IA dans le domaine juridique.</w:t>
      </w:r>
      <w:proofErr w:type="gramStart"/>
      <w:proofErr w:type="gramEnd"/>
    </w:p>
    <w:p w14:paraId="44370377" w14:textId="08787205" w:rsidR="00856C30" w:rsidRPr="00856C30" w:rsidRDefault="00856C30" w:rsidP="00856C30"/>
    <w:p w14:paraId="0D8CC9AB" w14:textId="77777777" w:rsidR="00856C30" w:rsidRPr="00856C30" w:rsidRDefault="00856C30" w:rsidP="00856C30">
      <w:pPr>
        <w:rPr>
          <w:b/>
          <w:bCs/>
        </w:rPr>
      </w:pPr>
      <w:r w:rsidRPr="00856C30">
        <w:rPr>
          <w:b/>
          <w:bCs/>
        </w:rPr>
        <w:t>Objectifs spécifiques</w:t>
      </w:r>
    </w:p>
    <w:p w14:paraId="6D216C00" w14:textId="77777777" w:rsidR="00856C30" w:rsidRPr="00856C30" w:rsidRDefault="00856C30" w:rsidP="00856C30">
      <w:r w:rsidRPr="00856C30">
        <w:t>À la fin du cours, les étudiants seront capables de :</w:t>
      </w:r>
    </w:p>
    <w:p w14:paraId="363935C2" w14:textId="77777777" w:rsidR="00856C30" w:rsidRPr="00856C30" w:rsidRDefault="00856C30" w:rsidP="00856C30">
      <w:pPr>
        <w:numPr>
          <w:ilvl w:val="0"/>
          <w:numId w:val="12"/>
        </w:numPr>
      </w:pPr>
      <w:r w:rsidRPr="00856C30">
        <w:t>Comprendre le concept de technologie numérique et son rôle dans divers secteurs, notamment dans le domaine juridique.</w:t>
      </w:r>
    </w:p>
    <w:p w14:paraId="4BD033C2" w14:textId="0E275F2A" w:rsidR="00856C30" w:rsidRPr="00856C30" w:rsidRDefault="00856C30" w:rsidP="00856C30">
      <w:pPr>
        <w:numPr>
          <w:ilvl w:val="0"/>
          <w:numId w:val="12"/>
        </w:numPr>
      </w:pPr>
      <w:r w:rsidRPr="00856C30">
        <w:t xml:space="preserve">Expliquer les concepts des systèmes d'information et de la gestion de bases de données et faire la distinction entre données structurées et non structurées.</w:t>
      </w:r>
    </w:p>
    <w:p w14:paraId="0D5E82FB" w14:textId="77777777" w:rsidR="00856C30" w:rsidRPr="00856C30" w:rsidRDefault="00856C30" w:rsidP="00856C30">
      <w:pPr>
        <w:numPr>
          <w:ilvl w:val="0"/>
          <w:numId w:val="12"/>
        </w:numPr>
      </w:pPr>
      <w:r w:rsidRPr="00856C30">
        <w:t>Identifier les menaces en matière de cybersécurité, les mesures de sécurité de base et les réglementations en matière de protection des données pertinentes pour la pratique du droit.</w:t>
      </w:r>
    </w:p>
    <w:p w14:paraId="7DD38111" w14:textId="77777777" w:rsidR="00856C30" w:rsidRPr="00856C30" w:rsidRDefault="00856C30" w:rsidP="00856C30">
      <w:pPr>
        <w:numPr>
          <w:ilvl w:val="0"/>
          <w:numId w:val="12"/>
        </w:numPr>
      </w:pPr>
      <w:r w:rsidRPr="00856C30">
        <w:t>Décrire les preuves numériques, leur admissibilité, la chaîne de traçabilité et les principes fondamentaux de l'analyse forensique numérique.</w:t>
      </w:r>
    </w:p>
    <w:p w14:paraId="360B579F" w14:textId="77777777" w:rsidR="00856C30" w:rsidRPr="00856C30" w:rsidRDefault="00856C30" w:rsidP="00856C30">
      <w:pPr>
        <w:numPr>
          <w:ilvl w:val="0"/>
          <w:numId w:val="12"/>
        </w:numPr>
      </w:pPr>
      <w:r w:rsidRPr="00856C30">
        <w:t>Expliquer les principes fondamentaux de l'IA en droit, y compris ses applications dans l'analyse des contrats, la prédiction des cas et la recherche juridique, tout en réfléchissant aux considérations éthiques et juridiques.</w:t>
      </w:r>
    </w:p>
    <w:p w14:paraId="6C2D3EB5" w14:textId="77777777" w:rsidR="00856C30" w:rsidRPr="00856C30" w:rsidRDefault="00856C30" w:rsidP="00856C30">
      <w:pPr>
        <w:numPr>
          <w:ilvl w:val="0"/>
          <w:numId w:val="12"/>
        </w:numPr>
      </w:pPr>
      <w:r w:rsidRPr="00856C30">
        <w:t>Mettre en pratique ses compétences grâce à des ateliers, notamment sur l'analyse des métadonnées, la vérification des preuves numériques et les tâches juridiques assistées par l'IA.</w:t>
      </w:r>
    </w:p>
    <w:p w14:paraId="1ECB9EB1" w14:textId="177A81E3" w:rsidR="00856C30" w:rsidRPr="00856C30" w:rsidRDefault="00856C30" w:rsidP="00856C30"/>
    <w:p w14:paraId="0493A660" w14:textId="77777777" w:rsidR="00856C30" w:rsidRPr="00856C30" w:rsidRDefault="00856C30" w:rsidP="00856C30">
      <w:pPr>
        <w:rPr>
          <w:b/>
          <w:bCs/>
        </w:rPr>
      </w:pPr>
      <w:r w:rsidRPr="00856C30">
        <w:rPr>
          <w:b/>
          <w:bCs/>
        </w:rPr>
        <w:t>Contenu du cours par chapitre</w:t>
      </w:r>
    </w:p>
    <w:p w14:paraId="2F625B96" w14:textId="77777777" w:rsidR="00856C30" w:rsidRPr="00856C30" w:rsidRDefault="00856C30" w:rsidP="00856C30">
      <w:pPr>
        <w:rPr>
          <w:b/>
          <w:bCs/>
        </w:rPr>
      </w:pPr>
      <w:r w:rsidRPr="00856C30">
        <w:rPr>
          <w:b/>
          <w:bCs/>
        </w:rPr>
        <w:t>Chapitre 1 : Fondements des technologies numériques</w:t>
      </w:r>
    </w:p>
    <w:p w14:paraId="6B60517F" w14:textId="77777777" w:rsidR="00856C30" w:rsidRPr="00856C30" w:rsidRDefault="00856C30" w:rsidP="00856C30">
      <w:pPr>
        <w:numPr>
          <w:ilvl w:val="0"/>
          <w:numId w:val="13"/>
        </w:numPr>
      </w:pPr>
      <w:r w:rsidRPr="00856C30">
        <w:rPr>
          <w:b/>
          <w:bCs/>
        </w:rPr>
        <w:t>Qu'est-ce que la technologie numérique ?</w:t>
      </w:r>
      <w:r w:rsidRPr="00856C30">
        <w:br/>
        <w:t>Définition et types de technologies numériques, leur importance dans la société moderne.</w:t>
      </w:r>
    </w:p>
    <w:p w14:paraId="69236454" w14:textId="77777777" w:rsidR="00856C30" w:rsidRPr="00856C30" w:rsidRDefault="00856C30" w:rsidP="00856C30">
      <w:pPr>
        <w:numPr>
          <w:ilvl w:val="0"/>
          <w:numId w:val="13"/>
        </w:numPr>
      </w:pPr>
      <w:r w:rsidRPr="00856C30">
        <w:rPr>
          <w:b/>
          <w:bCs/>
        </w:rPr>
        <w:t>Transformation numérique dans tous les secteurs</w:t>
      </w:r>
      <w:r w:rsidRPr="00856C30">
        <w:br/>
        <w:t>Concept de transformation numérique, exemples dans les domaines des affaires, de la santé, de l'éducation et du gouvernement.</w:t>
      </w:r>
    </w:p>
    <w:p w14:paraId="0DCCD9A3" w14:textId="77777777" w:rsidR="00856C30" w:rsidRPr="00856C30" w:rsidRDefault="00856C30" w:rsidP="00856C30">
      <w:pPr>
        <w:numPr>
          <w:ilvl w:val="0"/>
          <w:numId w:val="13"/>
        </w:numPr>
      </w:pPr>
      <w:r w:rsidRPr="00856C30">
        <w:rPr>
          <w:b/>
          <w:bCs/>
        </w:rPr>
        <w:lastRenderedPageBreak/>
        <w:t>Transformation numérique du droit</w:t>
      </w:r>
      <w:r w:rsidRPr="00856C30">
        <w:br/>
        <w:t>Modernisation de la pratique juridique : systèmes de justice électronique, règlement des litiges en ligne, gestion électronique des dossiers, signatures numériques, plateformes LegalTech.</w:t>
      </w:r>
    </w:p>
    <w:p w14:paraId="06C60401" w14:textId="0A9D0945" w:rsidR="00856C30" w:rsidRPr="00856C30" w:rsidRDefault="00856C30" w:rsidP="00856C30"/>
    <w:p w14:paraId="75946045" w14:textId="77777777" w:rsidR="00856C30" w:rsidRPr="00856C30" w:rsidRDefault="00856C30" w:rsidP="00856C30">
      <w:pPr>
        <w:rPr>
          <w:b/>
          <w:bCs/>
        </w:rPr>
      </w:pPr>
      <w:r w:rsidRPr="00856C30">
        <w:rPr>
          <w:b/>
          <w:bCs/>
        </w:rPr>
        <w:t>Chapitre 2 : Système d'information et base de données pour la pratique juridique</w:t>
      </w:r>
    </w:p>
    <w:p w14:paraId="583E22F6" w14:textId="77777777" w:rsidR="00856C30" w:rsidRPr="00856C30" w:rsidRDefault="00856C30" w:rsidP="00856C30">
      <w:pPr>
        <w:numPr>
          <w:ilvl w:val="0"/>
          <w:numId w:val="14"/>
        </w:numPr>
      </w:pPr>
      <w:r w:rsidRPr="00856C30">
        <w:rPr>
          <w:b/>
          <w:bCs/>
        </w:rPr>
        <w:t>Qu’est-ce que les données ? Données structurées vs données non structurées</w:t>
      </w:r>
      <w:r w:rsidRPr="00856C30">
        <w:br/>
        <w:t>Définitions et exemples ; structurés (tableaux, feuilles de calcul) vs. non structurés (courriels, images, PDF).</w:t>
      </w:r>
    </w:p>
    <w:p w14:paraId="62D026C9" w14:textId="77777777" w:rsidR="00856C30" w:rsidRPr="00856C30" w:rsidRDefault="00856C30" w:rsidP="00856C30">
      <w:pPr>
        <w:numPr>
          <w:ilvl w:val="0"/>
          <w:numId w:val="14"/>
        </w:numPr>
      </w:pPr>
      <w:r w:rsidRPr="00856C30">
        <w:rPr>
          <w:b/>
          <w:bCs/>
        </w:rPr>
        <w:t>Qu'est-ce qu'une base de données ?</w:t>
      </w:r>
      <w:r w:rsidRPr="00856C30">
        <w:br/>
        <w:t>Définition, objectif et importance dans la pratique juridique.</w:t>
      </w:r>
    </w:p>
    <w:p w14:paraId="666CCAAE" w14:textId="77777777" w:rsidR="00856C30" w:rsidRPr="00856C30" w:rsidRDefault="00856C30" w:rsidP="00856C30">
      <w:pPr>
        <w:numPr>
          <w:ilvl w:val="0"/>
          <w:numId w:val="14"/>
        </w:numPr>
      </w:pPr>
      <w:r w:rsidRPr="00856C30">
        <w:rPr>
          <w:b/>
          <w:bCs/>
        </w:rPr>
        <w:t>SQL vs. NoSQL (Explication de base)</w:t>
      </w:r>
      <w:r w:rsidRPr="00856C30">
        <w:br/>
        <w:t>Distinction simple : SQL pour les tables structurées, NoSQL pour les formats flexibles (documents, graphiques).</w:t>
      </w:r>
    </w:p>
    <w:p w14:paraId="76A850FF" w14:textId="77777777" w:rsidR="00856C30" w:rsidRPr="00856C30" w:rsidRDefault="00856C30" w:rsidP="00856C30">
      <w:pPr>
        <w:numPr>
          <w:ilvl w:val="0"/>
          <w:numId w:val="14"/>
        </w:numPr>
      </w:pPr>
      <w:r w:rsidRPr="00856C30">
        <w:rPr>
          <w:b/>
          <w:bCs/>
        </w:rPr>
        <w:t>Gestion des documents numériques</w:t>
      </w:r>
    </w:p>
    <w:p w14:paraId="32383408" w14:textId="77777777" w:rsidR="00856C30" w:rsidRPr="00856C30" w:rsidRDefault="00856C30" w:rsidP="00856C30">
      <w:pPr>
        <w:numPr>
          <w:ilvl w:val="1"/>
          <w:numId w:val="14"/>
        </w:numPr>
      </w:pPr>
      <w:r w:rsidRPr="00856C30">
        <w:t>Métadonnées : informations cachées sur les documents</w:t>
      </w:r>
    </w:p>
    <w:p w14:paraId="3130F83D" w14:textId="77777777" w:rsidR="00856C30" w:rsidRPr="00856C30" w:rsidRDefault="00856C30" w:rsidP="00856C30">
      <w:pPr>
        <w:numPr>
          <w:ilvl w:val="1"/>
          <w:numId w:val="14"/>
        </w:numPr>
      </w:pPr>
      <w:r w:rsidRPr="00856C30">
        <w:t>Archivage : stockage à long terme et accessibilité</w:t>
      </w:r>
    </w:p>
    <w:p w14:paraId="3EB01420" w14:textId="77777777" w:rsidR="00856C30" w:rsidRPr="00856C30" w:rsidRDefault="00856C30" w:rsidP="00856C30">
      <w:pPr>
        <w:numPr>
          <w:ilvl w:val="1"/>
          <w:numId w:val="14"/>
        </w:numPr>
      </w:pPr>
      <w:r w:rsidRPr="00856C30">
        <w:t xml:space="preserve">Horodatage par blockchain (conceptuel) : garantir l’authenticité des documents</w:t>
      </w:r>
      <w:proofErr w:type="gramStart"/>
      <w:proofErr w:type="gramEnd"/>
    </w:p>
    <w:p w14:paraId="0400F2E9" w14:textId="77777777" w:rsidR="00856C30" w:rsidRPr="00856C30" w:rsidRDefault="00856C30" w:rsidP="00856C30">
      <w:pPr>
        <w:numPr>
          <w:ilvl w:val="0"/>
          <w:numId w:val="14"/>
        </w:numPr>
      </w:pPr>
      <w:r w:rsidRPr="00856C30">
        <w:rPr>
          <w:b/>
          <w:bCs/>
        </w:rPr>
        <w:t>Défis juridiques</w:t>
      </w:r>
      <w:r w:rsidRPr="00856C30">
        <w:br/>
      </w:r>
      <w:proofErr w:type="gramStart"/>
      <w:r w:rsidRPr="00856C30">
        <w:t>Intégrité des preuves, chaîne de traçabilité, conformité réglementaire.</w:t>
      </w:r>
      <w:proofErr w:type="gramEnd"/>
    </w:p>
    <w:p w14:paraId="33737B9C" w14:textId="51D59AB6" w:rsidR="00856C30" w:rsidRPr="00856C30" w:rsidRDefault="00856C30" w:rsidP="00856C30"/>
    <w:p w14:paraId="7059D487" w14:textId="77777777" w:rsidR="00856C30" w:rsidRPr="00856C30" w:rsidRDefault="00856C30" w:rsidP="00856C30">
      <w:pPr>
        <w:rPr>
          <w:b/>
          <w:bCs/>
        </w:rPr>
      </w:pPr>
      <w:r w:rsidRPr="00856C30">
        <w:rPr>
          <w:b/>
          <w:bCs/>
        </w:rPr>
        <w:t>Chapitre 3 : Les fondamentaux de la cybersécurité</w:t>
      </w:r>
    </w:p>
    <w:p w14:paraId="413B3C79" w14:textId="77777777" w:rsidR="00856C30" w:rsidRPr="00856C30" w:rsidRDefault="00856C30" w:rsidP="00856C30">
      <w:pPr>
        <w:numPr>
          <w:ilvl w:val="0"/>
          <w:numId w:val="15"/>
        </w:numPr>
      </w:pPr>
      <w:r w:rsidRPr="00856C30">
        <w:rPr>
          <w:b/>
          <w:bCs/>
        </w:rPr>
        <w:t>Concepts de base en cybersécurité</w:t>
      </w:r>
      <w:r w:rsidRPr="00856C30">
        <w:br/>
        <w:t>Menaces : logiciels malveillants, hameçonnage, rançongiciels.</w:t>
      </w:r>
    </w:p>
    <w:p w14:paraId="188BCA7F" w14:textId="77777777" w:rsidR="00856C30" w:rsidRPr="00856C30" w:rsidRDefault="00856C30" w:rsidP="00856C30">
      <w:pPr>
        <w:numPr>
          <w:ilvl w:val="0"/>
          <w:numId w:val="15"/>
        </w:numPr>
      </w:pPr>
      <w:r w:rsidRPr="00856C30">
        <w:rPr>
          <w:b/>
          <w:bCs/>
        </w:rPr>
        <w:t>Authentification</w:t>
      </w:r>
      <w:r w:rsidRPr="00856C30">
        <w:br/>
        <w:t>Mots de passe, authentification multifacteurs (MFA).</w:t>
      </w:r>
    </w:p>
    <w:p w14:paraId="45E42A20" w14:textId="77777777" w:rsidR="00856C30" w:rsidRPr="00856C30" w:rsidRDefault="00856C30" w:rsidP="00856C30">
      <w:pPr>
        <w:numPr>
          <w:ilvl w:val="0"/>
          <w:numId w:val="15"/>
        </w:numPr>
      </w:pPr>
      <w:r w:rsidRPr="00856C30">
        <w:rPr>
          <w:b/>
          <w:bCs/>
        </w:rPr>
        <w:t>Cryptage</w:t>
      </w:r>
      <w:r w:rsidRPr="00856C30">
        <w:br/>
        <w:t>Compréhension conceptuelle pour sécuriser les données.</w:t>
      </w:r>
    </w:p>
    <w:p w14:paraId="5D30EC1C" w14:textId="77777777" w:rsidR="00856C30" w:rsidRPr="00856C30" w:rsidRDefault="00856C30" w:rsidP="00856C30">
      <w:pPr>
        <w:numPr>
          <w:ilvl w:val="0"/>
          <w:numId w:val="15"/>
        </w:numPr>
      </w:pPr>
      <w:r w:rsidRPr="00856C30">
        <w:rPr>
          <w:b/>
          <w:bCs/>
        </w:rPr>
        <w:t>Notions de base sur les réseaux</w:t>
      </w:r>
      <w:r w:rsidRPr="00856C30">
        <w:br/>
        <w:t>Aperçu général : routeurs, pare-feu, connexions sécurisées.</w:t>
      </w:r>
    </w:p>
    <w:p w14:paraId="38DEC9E3" w14:textId="77777777" w:rsidR="00856C30" w:rsidRPr="00856C30" w:rsidRDefault="00856C30" w:rsidP="00856C30">
      <w:pPr>
        <w:numPr>
          <w:ilvl w:val="0"/>
          <w:numId w:val="15"/>
        </w:numPr>
      </w:pPr>
      <w:r w:rsidRPr="00856C30">
        <w:rPr>
          <w:b/>
          <w:bCs/>
        </w:rPr>
        <w:t>Confidentialité, Intégrité, Disponibilité (Triade CIA)</w:t>
      </w:r>
      <w:r w:rsidRPr="00856C30">
        <w:br/>
        <w:t>Principes fondamentaux de la sécurité de l'information.</w:t>
      </w:r>
    </w:p>
    <w:p w14:paraId="55F3C987" w14:textId="77777777" w:rsidR="00856C30" w:rsidRPr="00856C30" w:rsidRDefault="00856C30" w:rsidP="00856C30">
      <w:pPr>
        <w:numPr>
          <w:ilvl w:val="0"/>
          <w:numId w:val="15"/>
        </w:numPr>
      </w:pPr>
      <w:r w:rsidRPr="00856C30">
        <w:rPr>
          <w:b/>
          <w:bCs/>
        </w:rPr>
        <w:lastRenderedPageBreak/>
        <w:t>Lois sur la protection des données</w:t>
      </w:r>
      <w:r w:rsidRPr="00856C30">
        <w:br/>
        <w:t>RGPD et réglementations locales applicables à la pratique du droit.</w:t>
      </w:r>
    </w:p>
    <w:p w14:paraId="04872580" w14:textId="77777777" w:rsidR="00856C30" w:rsidRPr="00856C30" w:rsidRDefault="00856C30" w:rsidP="00856C30">
      <w:pPr>
        <w:numPr>
          <w:ilvl w:val="0"/>
          <w:numId w:val="15"/>
        </w:numPr>
      </w:pPr>
      <w:r w:rsidRPr="00856C30">
        <w:rPr>
          <w:b/>
          <w:bCs/>
        </w:rPr>
        <w:t>Cyber-risques dans les cabinets d'avocats et les tribunaux</w:t>
      </w:r>
      <w:r w:rsidRPr="00856C30">
        <w:br/>
        <w:t>Risques liés au traitement des données sensibles des clients.</w:t>
      </w:r>
    </w:p>
    <w:p w14:paraId="1D97DF8A" w14:textId="457944AD" w:rsidR="00856C30" w:rsidRPr="00856C30" w:rsidRDefault="00856C30" w:rsidP="00856C30"/>
    <w:p w14:paraId="666778B0" w14:textId="33311231" w:rsidR="00856C30" w:rsidRPr="00856C30" w:rsidRDefault="00856C30" w:rsidP="00856C30">
      <w:pPr>
        <w:rPr>
          <w:b/>
          <w:bCs/>
        </w:rPr>
      </w:pPr>
      <w:r w:rsidRPr="00856C30">
        <w:rPr>
          <w:b/>
          <w:bCs/>
        </w:rPr>
        <w:t xml:space="preserve">Chapitre 4 : L’intelligence artificielle en droit</w:t>
      </w:r>
    </w:p>
    <w:p w14:paraId="2A8DE3B0" w14:textId="77777777" w:rsidR="00856C30" w:rsidRPr="00856C30" w:rsidRDefault="00856C30" w:rsidP="00856C30">
      <w:pPr>
        <w:numPr>
          <w:ilvl w:val="0"/>
          <w:numId w:val="18"/>
        </w:numPr>
      </w:pPr>
      <w:r w:rsidRPr="00856C30">
        <w:rPr>
          <w:b/>
          <w:bCs/>
        </w:rPr>
        <w:t>Qu'est-ce que l'IA ?</w:t>
      </w:r>
      <w:r w:rsidRPr="00856C30">
        <w:br/>
        <w:t>Compréhension conceptuelle de base (sans mathématiques).</w:t>
      </w:r>
    </w:p>
    <w:p w14:paraId="2064920F" w14:textId="77777777" w:rsidR="00856C30" w:rsidRPr="00856C30" w:rsidRDefault="00856C30" w:rsidP="00856C30">
      <w:pPr>
        <w:numPr>
          <w:ilvl w:val="0"/>
          <w:numId w:val="18"/>
        </w:numPr>
      </w:pPr>
      <w:r w:rsidRPr="00856C30">
        <w:rPr>
          <w:b/>
          <w:bCs/>
        </w:rPr>
        <w:t>apprentissage automatique</w:t>
      </w:r>
      <w:r w:rsidRPr="00856C30">
        <w:br/>
        <w:t>Classification et prédiction dans les contextes juridiques.</w:t>
      </w:r>
    </w:p>
    <w:p w14:paraId="4D4408FD" w14:textId="77777777" w:rsidR="00856C30" w:rsidRPr="00856C30" w:rsidRDefault="00856C30" w:rsidP="00856C30">
      <w:pPr>
        <w:numPr>
          <w:ilvl w:val="0"/>
          <w:numId w:val="18"/>
        </w:numPr>
      </w:pPr>
      <w:r w:rsidRPr="00856C30">
        <w:rPr>
          <w:b/>
          <w:bCs/>
        </w:rPr>
        <w:t>Traitement automatique du langage naturel (TALN)</w:t>
      </w:r>
      <w:r w:rsidRPr="00856C30">
        <w:br/>
        <w:t>Traitement de textes juridiques pour les contrats, les affaires et la recherche.</w:t>
      </w:r>
    </w:p>
    <w:p w14:paraId="4619ACF3" w14:textId="77777777" w:rsidR="00856C30" w:rsidRPr="00856C30" w:rsidRDefault="00856C30" w:rsidP="00856C30">
      <w:pPr>
        <w:numPr>
          <w:ilvl w:val="0"/>
          <w:numId w:val="18"/>
        </w:numPr>
      </w:pPr>
      <w:r w:rsidRPr="00856C30">
        <w:rPr>
          <w:b/>
          <w:bCs/>
        </w:rPr>
        <w:t>Cas d'utilisation courants de l'IA en droit</w:t>
      </w:r>
    </w:p>
    <w:p w14:paraId="620CB45A" w14:textId="77777777" w:rsidR="00856C30" w:rsidRPr="00856C30" w:rsidRDefault="00856C30" w:rsidP="00856C30">
      <w:pPr>
        <w:numPr>
          <w:ilvl w:val="1"/>
          <w:numId w:val="18"/>
        </w:numPr>
      </w:pPr>
      <w:r w:rsidRPr="00856C30">
        <w:t>Examen des contrats</w:t>
      </w:r>
    </w:p>
    <w:p w14:paraId="1C6FC4E0" w14:textId="77777777" w:rsidR="00856C30" w:rsidRPr="00856C30" w:rsidRDefault="00856C30" w:rsidP="00856C30">
      <w:pPr>
        <w:numPr>
          <w:ilvl w:val="1"/>
          <w:numId w:val="18"/>
        </w:numPr>
      </w:pPr>
      <w:r w:rsidRPr="00856C30">
        <w:t>Prédiction des cas</w:t>
      </w:r>
    </w:p>
    <w:p w14:paraId="06E09999" w14:textId="77777777" w:rsidR="00856C30" w:rsidRPr="00856C30" w:rsidRDefault="00856C30" w:rsidP="00856C30">
      <w:pPr>
        <w:numPr>
          <w:ilvl w:val="1"/>
          <w:numId w:val="18"/>
        </w:numPr>
      </w:pPr>
      <w:r w:rsidRPr="00856C30">
        <w:t>Découverte électronique</w:t>
      </w:r>
    </w:p>
    <w:p w14:paraId="71713C59" w14:textId="77777777" w:rsidR="00856C30" w:rsidRPr="00856C30" w:rsidRDefault="00856C30" w:rsidP="00856C30">
      <w:pPr>
        <w:numPr>
          <w:ilvl w:val="1"/>
          <w:numId w:val="18"/>
        </w:numPr>
      </w:pPr>
      <w:r w:rsidRPr="00856C30">
        <w:t>outils de recherche juridique</w:t>
      </w:r>
    </w:p>
    <w:p w14:paraId="20252443" w14:textId="77777777" w:rsidR="00856C30" w:rsidRPr="00856C30" w:rsidRDefault="00856C30" w:rsidP="00856C30">
      <w:pPr>
        <w:numPr>
          <w:ilvl w:val="0"/>
          <w:numId w:val="18"/>
        </w:numPr>
      </w:pPr>
      <w:r w:rsidRPr="00856C30">
        <w:rPr>
          <w:b/>
          <w:bCs/>
        </w:rPr>
        <w:t>Risques et questions éthiques</w:t>
      </w:r>
      <w:r w:rsidRPr="00856C30">
        <w:br/>
        <w:t>Partialité, responsabilité, transparence et conséquences juridiques potentielles.</w:t>
      </w:r>
    </w:p>
    <w:p w14:paraId="4BECD09E" w14:textId="77777777" w:rsidR="00856C30" w:rsidRPr="00856C30" w:rsidRDefault="00856C30" w:rsidP="00856C30">
      <w:r w:rsidRPr="00856C30">
        <w:rPr>
          <w:b/>
          <w:bCs/>
        </w:rPr>
        <w:t>Atelier:</w:t>
      </w:r>
    </w:p>
    <w:p w14:paraId="570C12AA" w14:textId="77777777" w:rsidR="00856C30" w:rsidRPr="00856C30" w:rsidRDefault="00856C30" w:rsidP="00856C30">
      <w:pPr>
        <w:numPr>
          <w:ilvl w:val="0"/>
          <w:numId w:val="19"/>
        </w:numPr>
      </w:pPr>
      <w:r w:rsidRPr="00856C30">
        <w:t xml:space="preserve">Démonstration en direct avec un outil d'IA (ChatGPT, CaseText, Lexis AI).</w:t>
      </w:r>
      <w:proofErr w:type="spellStart"/>
      <w:proofErr w:type="spellEnd"/>
    </w:p>
    <w:p w14:paraId="0534F8BA" w14:textId="77777777" w:rsidR="00856C30" w:rsidRPr="00856C30" w:rsidRDefault="00856C30" w:rsidP="00856C30">
      <w:pPr>
        <w:numPr>
          <w:ilvl w:val="0"/>
          <w:numId w:val="19"/>
        </w:numPr>
      </w:pPr>
      <w:r w:rsidRPr="00856C30">
        <w:t>Les étudiants s'exercent à résumer des textes juridiques et à générer des clauses.</w:t>
      </w:r>
    </w:p>
    <w:p w14:paraId="5C369970" w14:textId="77777777" w:rsidR="00856C30" w:rsidRPr="00856C30" w:rsidRDefault="00856C30" w:rsidP="00856C30">
      <w:pPr>
        <w:numPr>
          <w:ilvl w:val="0"/>
          <w:numId w:val="19"/>
        </w:numPr>
      </w:pPr>
      <w:r w:rsidRPr="00856C30">
        <w:t>Réflexion de groupe : L’IA devrait-elle fournir des conseils juridiques ?</w:t>
      </w:r>
    </w:p>
    <w:p w14:paraId="35A93B6C" w14:textId="77777777" w:rsidR="00856C30" w:rsidRPr="00856C30" w:rsidRDefault="00856C30" w:rsidP="00856C30">
      <w:r w:rsidRPr="00856C30">
        <w:pict w14:anchorId="5D7D90AF">
          <v:rect id="_x0000_i1073" style="width:0;height:1.5pt" o:hralign="center" o:hrstd="t" o:hr="t" fillcolor="#a0a0a0" stroked="f"/>
        </w:pict>
      </w:r>
    </w:p>
    <w:p w14:paraId="385980FE" w14:textId="77777777" w:rsidR="00856C30" w:rsidRPr="00856C30" w:rsidRDefault="00856C30" w:rsidP="00856C30">
      <w:pPr>
        <w:rPr>
          <w:b/>
          <w:bCs/>
        </w:rPr>
      </w:pPr>
      <w:r w:rsidRPr="00856C30">
        <w:rPr>
          <w:b/>
          <w:bCs/>
        </w:rPr>
        <w:t>Bibliographie (Lectures suggérées)</w:t>
      </w:r>
    </w:p>
    <w:p w14:paraId="5CB6532F" w14:textId="77777777" w:rsidR="00856C30" w:rsidRPr="00856C30" w:rsidRDefault="00856C30" w:rsidP="00856C30">
      <w:pPr>
        <w:numPr>
          <w:ilvl w:val="0"/>
          <w:numId w:val="20"/>
        </w:numPr>
      </w:pPr>
      <w:proofErr w:type="spellStart"/>
      <w:r w:rsidRPr="00856C30">
        <w:t>Surden, H. (2019). Intelligence artificielle et droit : un aperçu. Cambridge University Press.</w:t>
      </w:r>
      <w:proofErr w:type="spellEnd"/>
    </w:p>
    <w:p w14:paraId="59A213C8" w14:textId="77777777" w:rsidR="00856C30" w:rsidRPr="00856C30" w:rsidRDefault="00856C30" w:rsidP="00856C30">
      <w:pPr>
        <w:numPr>
          <w:ilvl w:val="0"/>
          <w:numId w:val="20"/>
        </w:numPr>
      </w:pPr>
      <w:r w:rsidRPr="00856C30">
        <w:t xml:space="preserve">Casey, E. (2011). Preuves numériques et cybercriminalité : sciences forensiques, ordinateurs et Internet. Academic Press.</w:t>
      </w:r>
    </w:p>
    <w:p w14:paraId="39DDB41A" w14:textId="77777777" w:rsidR="00856C30" w:rsidRPr="00856C30" w:rsidRDefault="00856C30" w:rsidP="00856C30">
      <w:pPr>
        <w:numPr>
          <w:ilvl w:val="0"/>
          <w:numId w:val="20"/>
        </w:numPr>
      </w:pPr>
      <w:r w:rsidRPr="00856C30">
        <w:lastRenderedPageBreak/>
        <w:t xml:space="preserve">Kuner, C. (2020). Droit de la protection des données et transformation numérique. Oxford University Press.</w:t>
      </w:r>
    </w:p>
    <w:p w14:paraId="09531820" w14:textId="77777777" w:rsidR="00856C30" w:rsidRPr="00856C30" w:rsidRDefault="00856C30" w:rsidP="00856C30">
      <w:pPr>
        <w:numPr>
          <w:ilvl w:val="0"/>
          <w:numId w:val="20"/>
        </w:numPr>
      </w:pPr>
      <w:r w:rsidRPr="00856C30">
        <w:t xml:space="preserve">Susskind, R. (2022). Les avocats de demain : une introduction à votre avenir. Oxford University Press.</w:t>
      </w:r>
    </w:p>
    <w:p w14:paraId="53D12C76" w14:textId="77777777" w:rsidR="00856C30" w:rsidRPr="00856C30" w:rsidRDefault="00856C30" w:rsidP="00856C30">
      <w:pPr>
        <w:numPr>
          <w:ilvl w:val="0"/>
          <w:numId w:val="20"/>
        </w:numPr>
      </w:pPr>
      <w:r w:rsidRPr="00856C30">
        <w:t xml:space="preserve">McGinnis, J., &amp; Pearce, RG (2014). La grande perturbation : comment l'intelligence artificielle transformera le rôle des avocats dans la prestation de services juridiques. Fordham Law Review.</w:t>
      </w:r>
    </w:p>
    <w:p w14:paraId="1AA3847C" w14:textId="77777777" w:rsidR="00856C30" w:rsidRPr="00856C30" w:rsidRDefault="00856C30" w:rsidP="00856C30">
      <w:pPr>
        <w:numPr>
          <w:ilvl w:val="0"/>
          <w:numId w:val="20"/>
        </w:numPr>
      </w:pPr>
      <w:r w:rsidRPr="00856C30">
        <w:t xml:space="preserve">ISO 15489:2016. Information et documentation – Gestion des enregistrements.</w:t>
      </w:r>
    </w:p>
    <w:p w14:paraId="0E1E45D1" w14:textId="77777777" w:rsidR="00856C30" w:rsidRPr="00856C30" w:rsidRDefault="00856C30" w:rsidP="00856C30">
      <w:pPr>
        <w:numPr>
          <w:ilvl w:val="0"/>
          <w:numId w:val="20"/>
        </w:numPr>
      </w:pPr>
      <w:r w:rsidRPr="00856C30">
        <w:t xml:space="preserve">Goodison, S., Davis, R., et Jackson, B. (2015). La criminalistique numérique dans l'application de la loi. Routledge.</w:t>
      </w:r>
    </w:p>
    <w:p w14:paraId="7295E88B" w14:textId="77777777" w:rsidR="00856C30" w:rsidRDefault="00856C30" w:rsidP="00856C30"/>
    <w:p w14:paraId="37AB535D" w14:textId="77777777" w:rsidR="00856C30" w:rsidRDefault="00856C30" w:rsidP="00856C30"/>
    <w:p w14:paraId="5478EB81" w14:textId="77777777" w:rsidR="000E4AF5" w:rsidRDefault="000E4AF5" w:rsidP="000E4AF5"/>
    <w:p w14:paraId="5FC55C7A" w14:textId="77777777" w:rsidR="00557F12" w:rsidRDefault="00557F12" w:rsidP="000E4AF5"/>
    <w:p w14:paraId="1EDF719D" w14:textId="77777777" w:rsidR="00557F12" w:rsidRDefault="00557F12" w:rsidP="000E4AF5"/>
    <w:p w14:paraId="5BC7D27E" w14:textId="77777777" w:rsidR="00557F12" w:rsidRDefault="00557F12" w:rsidP="000E4AF5"/>
    <w:p w14:paraId="70975B7A" w14:textId="77777777" w:rsidR="00557F12" w:rsidRDefault="00557F12" w:rsidP="000E4AF5"/>
    <w:p w14:paraId="2530760C" w14:textId="77777777" w:rsidR="00557F12" w:rsidRDefault="00557F12" w:rsidP="000E4AF5"/>
    <w:p w14:paraId="1E977CD3" w14:textId="77777777" w:rsidR="00557F12" w:rsidRDefault="00557F12" w:rsidP="000E4AF5"/>
    <w:p w14:paraId="70748B65" w14:textId="77777777" w:rsidR="00557F12" w:rsidRDefault="00557F12" w:rsidP="000E4AF5"/>
    <w:p w14:paraId="2BB929C5" w14:textId="77777777" w:rsidR="00557F12" w:rsidRDefault="00557F12" w:rsidP="000E4AF5"/>
    <w:p w14:paraId="5E6CE78D" w14:textId="77777777" w:rsidR="00557F12" w:rsidRDefault="00557F12" w:rsidP="000E4AF5"/>
    <w:p w14:paraId="6847DC5B" w14:textId="77777777" w:rsidR="00557F12" w:rsidRDefault="00557F12" w:rsidP="000E4AF5"/>
    <w:p w14:paraId="78D0DA64" w14:textId="77777777" w:rsidR="00557F12" w:rsidRDefault="00557F12" w:rsidP="000E4AF5"/>
    <w:p w14:paraId="4B6ACE24" w14:textId="77777777" w:rsidR="00557F12" w:rsidRDefault="00557F12" w:rsidP="000E4AF5"/>
    <w:p w14:paraId="685B1406" w14:textId="77777777" w:rsidR="00557F12" w:rsidRDefault="00557F12" w:rsidP="000E4AF5"/>
    <w:p w14:paraId="175C513E" w14:textId="77777777" w:rsidR="00557F12" w:rsidRDefault="00557F12" w:rsidP="000E4AF5"/>
    <w:p w14:paraId="38FE9C1B" w14:textId="77777777" w:rsidR="00CD2ACF" w:rsidRDefault="00CD2ACF" w:rsidP="000E4AF5"/>
    <w:p w14:paraId="4DF27FD3" w14:textId="77777777" w:rsidR="00557F12" w:rsidRPr="00557F12" w:rsidRDefault="00557F12" w:rsidP="00557F12">
      <w:pPr>
        <w:rPr>
          <w:b/>
          <w:bCs/>
        </w:rPr>
      </w:pPr>
      <w:r w:rsidRPr="00557F12">
        <w:rPr>
          <w:b/>
          <w:bCs/>
        </w:rPr>
        <w:lastRenderedPageBreak/>
        <w:t>Chapitre 1 : Fondements des technologies numériques</w:t>
      </w:r>
    </w:p>
    <w:p w14:paraId="6B1EB364" w14:textId="77777777" w:rsidR="00557F12" w:rsidRPr="00557F12" w:rsidRDefault="00557F12" w:rsidP="00557F12">
      <w:pPr>
        <w:numPr>
          <w:ilvl w:val="0"/>
          <w:numId w:val="62"/>
        </w:numPr>
      </w:pPr>
      <w:r w:rsidRPr="00557F12">
        <w:rPr>
          <w:b/>
          <w:bCs/>
        </w:rPr>
        <w:t>Résumé:</w:t>
      </w:r>
      <w:r w:rsidRPr="00557F12">
        <w:t xml:space="preserve">Ce document présente les technologies numériques et leur impact transformateur sur tous les secteurs, en particulier le droit. Il explique comment les systèmes de justice électronique, le règlement des litiges en ligne, les signatures numériques et les plateformes LegalTech modernisent la pratique juridique.</w:t>
      </w:r>
    </w:p>
    <w:p w14:paraId="13D4F931" w14:textId="77777777" w:rsidR="00557F12" w:rsidRPr="00557F12" w:rsidRDefault="00557F12" w:rsidP="00557F12">
      <w:pPr>
        <w:numPr>
          <w:ilvl w:val="0"/>
          <w:numId w:val="62"/>
        </w:numPr>
      </w:pPr>
      <w:r w:rsidRPr="00557F12">
        <w:rPr>
          <w:b/>
          <w:bCs/>
        </w:rPr>
        <w:t>Idée clé :</w:t>
      </w:r>
      <w:r w:rsidRPr="00557F12">
        <w:t xml:space="preserve">Le droit évolue grâce aux outils numériques qui améliorent l'efficacité, l'accessibilité et l'automatisation des flux de travail.</w:t>
      </w:r>
    </w:p>
    <w:p w14:paraId="6C689BFF" w14:textId="77777777" w:rsidR="00557F12" w:rsidRPr="00557F12" w:rsidRDefault="00557F12" w:rsidP="00557F12">
      <w:r w:rsidRPr="00557F12">
        <w:pict w14:anchorId="1931CB0D">
          <v:rect id="_x0000_i1333" style="width:0;height:1.5pt" o:hralign="center" o:hrstd="t" o:hr="t" fillcolor="#a0a0a0" stroked="f"/>
        </w:pict>
      </w:r>
    </w:p>
    <w:p w14:paraId="0435859E" w14:textId="77777777" w:rsidR="00557F12" w:rsidRPr="00557F12" w:rsidRDefault="00557F12" w:rsidP="00557F12">
      <w:pPr>
        <w:rPr>
          <w:b/>
          <w:bCs/>
        </w:rPr>
      </w:pPr>
      <w:r w:rsidRPr="00557F12">
        <w:rPr>
          <w:b/>
          <w:bCs/>
        </w:rPr>
        <w:t>Chapitre 2 : Système d'information et base de données pour la pratique juridique</w:t>
      </w:r>
    </w:p>
    <w:p w14:paraId="1453BB2B" w14:textId="77777777" w:rsidR="00557F12" w:rsidRPr="00557F12" w:rsidRDefault="00557F12" w:rsidP="00557F12">
      <w:pPr>
        <w:numPr>
          <w:ilvl w:val="0"/>
          <w:numId w:val="63"/>
        </w:numPr>
      </w:pPr>
      <w:r w:rsidRPr="00557F12">
        <w:rPr>
          <w:b/>
          <w:bCs/>
        </w:rPr>
        <w:t>Résumé:</w:t>
      </w:r>
      <w:r w:rsidRPr="00557F12">
        <w:t xml:space="preserve">Ce cours aborde les notions fondamentales des données (structurées et non structurées) et des bases de données (SQL et NoSQL). Il présente la gestion des documents numériques, les métadonnées, l'archivage et l'horodatage par blockchain. Il met en lumière les enjeux juridiques tels que l'intégrité des preuves et la chaîne de traçabilité.</w:t>
      </w:r>
      <w:proofErr w:type="gramStart"/>
      <w:proofErr w:type="gramEnd"/>
    </w:p>
    <w:p w14:paraId="6B402002" w14:textId="77777777" w:rsidR="00557F12" w:rsidRPr="00557F12" w:rsidRDefault="00557F12" w:rsidP="00557F12">
      <w:pPr>
        <w:numPr>
          <w:ilvl w:val="0"/>
          <w:numId w:val="63"/>
        </w:numPr>
      </w:pPr>
      <w:r w:rsidRPr="00557F12">
        <w:rPr>
          <w:b/>
          <w:bCs/>
        </w:rPr>
        <w:t>Idée clé :</w:t>
      </w:r>
      <w:r w:rsidRPr="00557F12">
        <w:t xml:space="preserve">Une gestion efficace des données et un traitement adéquat des documents numériques sont essentiels à la pratique juridique moderne.</w:t>
      </w:r>
    </w:p>
    <w:p w14:paraId="1618E032" w14:textId="77777777" w:rsidR="00557F12" w:rsidRPr="00557F12" w:rsidRDefault="00557F12" w:rsidP="00557F12">
      <w:r w:rsidRPr="00557F12">
        <w:pict w14:anchorId="26476606">
          <v:rect id="_x0000_i1334" style="width:0;height:1.5pt" o:hralign="center" o:hrstd="t" o:hr="t" fillcolor="#a0a0a0" stroked="f"/>
        </w:pict>
      </w:r>
    </w:p>
    <w:p w14:paraId="535D8E31" w14:textId="77777777" w:rsidR="00557F12" w:rsidRPr="00557F12" w:rsidRDefault="00557F12" w:rsidP="00557F12">
      <w:pPr>
        <w:rPr>
          <w:b/>
          <w:bCs/>
        </w:rPr>
      </w:pPr>
      <w:r w:rsidRPr="00557F12">
        <w:rPr>
          <w:b/>
          <w:bCs/>
        </w:rPr>
        <w:t>Chapitre 3 : Les fondamentaux de la cybersécurité</w:t>
      </w:r>
    </w:p>
    <w:p w14:paraId="4724D833" w14:textId="77777777" w:rsidR="00557F12" w:rsidRPr="00557F12" w:rsidRDefault="00557F12" w:rsidP="00557F12">
      <w:pPr>
        <w:numPr>
          <w:ilvl w:val="0"/>
          <w:numId w:val="64"/>
        </w:numPr>
      </w:pPr>
      <w:r w:rsidRPr="00557F12">
        <w:rPr>
          <w:b/>
          <w:bCs/>
        </w:rPr>
        <w:t>Résumé:</w:t>
      </w:r>
      <w:r w:rsidRPr="00557F12">
        <w:t xml:space="preserve">Ce cours présente les concepts de cybersécurité, notamment les menaces (logiciels malveillants, hameçonnage, rançongiciels), l'authentification, le chiffrement et les bases des réseaux. Il explique le principe CIA (confidentialité, intégrité, disponibilité) et les lois pertinentes en matière de protection des données. Il aborde également les cyber-risques au sein des cabinets d'avocats et des tribunaux.</w:t>
      </w:r>
    </w:p>
    <w:p w14:paraId="6B86F3AB" w14:textId="77777777" w:rsidR="00557F12" w:rsidRPr="00557F12" w:rsidRDefault="00557F12" w:rsidP="00557F12">
      <w:pPr>
        <w:numPr>
          <w:ilvl w:val="0"/>
          <w:numId w:val="64"/>
        </w:numPr>
      </w:pPr>
      <w:r w:rsidRPr="00557F12">
        <w:rPr>
          <w:b/>
          <w:bCs/>
        </w:rPr>
        <w:t>Idée clé :</w:t>
      </w:r>
      <w:r w:rsidRPr="00557F12">
        <w:t xml:space="preserve">La protection des informations juridiques numériques est essentielle pour maintenir la confiance et se conformer à la réglementation.</w:t>
      </w:r>
    </w:p>
    <w:p w14:paraId="305649CE" w14:textId="77777777" w:rsidR="00557F12" w:rsidRPr="00557F12" w:rsidRDefault="00557F12" w:rsidP="00557F12">
      <w:r w:rsidRPr="00557F12">
        <w:pict w14:anchorId="56AD35B7">
          <v:rect id="_x0000_i1336" style="width:0;height:1.5pt" o:hralign="center" o:hrstd="t" o:hr="t" fillcolor="#a0a0a0" stroked="f"/>
        </w:pict>
      </w:r>
    </w:p>
    <w:p w14:paraId="795A209A" w14:textId="617D0D7D" w:rsidR="00557F12" w:rsidRPr="00557F12" w:rsidRDefault="00557F12" w:rsidP="00557F12">
      <w:pPr>
        <w:rPr>
          <w:b/>
          <w:bCs/>
        </w:rPr>
      </w:pPr>
      <w:r w:rsidRPr="00557F12">
        <w:rPr>
          <w:b/>
          <w:bCs/>
        </w:rPr>
        <w:t xml:space="preserve">Chapitre 4 : L’intelligence artificielle en droit</w:t>
      </w:r>
    </w:p>
    <w:p w14:paraId="11A199B3" w14:textId="77777777" w:rsidR="00557F12" w:rsidRPr="00557F12" w:rsidRDefault="00557F12" w:rsidP="00557F12">
      <w:pPr>
        <w:numPr>
          <w:ilvl w:val="0"/>
          <w:numId w:val="66"/>
        </w:numPr>
      </w:pPr>
      <w:r w:rsidRPr="00557F12">
        <w:rPr>
          <w:b/>
          <w:bCs/>
        </w:rPr>
        <w:t>Résumé:</w:t>
      </w:r>
      <w:r w:rsidRPr="00557F12">
        <w:t xml:space="preserve">Ce cours explique les concepts de l'IA en droit, notamment l'apprentissage automatique (classification, prédiction) et le traitement automatique du langage naturel (TALN) pour l'analyse des textes juridiques. Il aborde leurs applications dans l'analyse contractuelle, la prédiction des cas, la preuve électronique et la recherche. Il met en lumière les enjeux éthiques tels que les biais, la responsabilité et la transparence. Des ateliers pratiques sur les outils d'IA sont proposés.</w:t>
      </w:r>
      <w:proofErr w:type="gramStart"/>
      <w:proofErr w:type="gramEnd"/>
    </w:p>
    <w:p w14:paraId="7F923546" w14:textId="77777777" w:rsidR="00557F12" w:rsidRPr="00557F12" w:rsidRDefault="00557F12" w:rsidP="00557F12">
      <w:pPr>
        <w:numPr>
          <w:ilvl w:val="0"/>
          <w:numId w:val="66"/>
        </w:numPr>
      </w:pPr>
      <w:r w:rsidRPr="00557F12">
        <w:rPr>
          <w:b/>
          <w:bCs/>
        </w:rPr>
        <w:t>Idée clé :</w:t>
      </w:r>
      <w:r w:rsidRPr="00557F12">
        <w:t xml:space="preserve">L'IA améliore la pratique juridique, mais exige une surveillance éthique et professionnelle rigoureuse.</w:t>
      </w:r>
    </w:p>
    <w:p w14:paraId="392D5FA0" w14:textId="77777777" w:rsidR="00557F12" w:rsidRDefault="00557F12" w:rsidP="001B3EE3">
      <w:pPr>
        <w:pStyle w:val="Heading1"/>
      </w:pPr>
    </w:p>
    <w:p w14:paraId="0A1BDA4B" w14:textId="157B6062" w:rsidR="000E4AF5" w:rsidRPr="000E4AF5" w:rsidRDefault="000E4AF5" w:rsidP="001B3EE3">
      <w:pPr>
        <w:pStyle w:val="Heading1"/>
      </w:pPr>
      <w:r w:rsidRPr="000E4AF5">
        <w:t>Chapitre 1 : Fondements des technologies numériques</w:t>
      </w:r>
    </w:p>
    <w:p w14:paraId="69921B4D" w14:textId="584C8BEB" w:rsidR="000E4AF5" w:rsidRPr="000E4AF5" w:rsidRDefault="000E4AF5" w:rsidP="000E4AF5"/>
    <w:p w14:paraId="252E51AF" w14:textId="77777777" w:rsidR="000E4AF5" w:rsidRPr="000E4AF5" w:rsidRDefault="000E4AF5" w:rsidP="001B3EE3">
      <w:pPr>
        <w:pStyle w:val="Heading2"/>
      </w:pPr>
      <w:r w:rsidRPr="000E4AF5">
        <w:t>1.1 Qu'est-ce que la technologie numérique ?</w:t>
      </w:r>
    </w:p>
    <w:p w14:paraId="7D0071F3" w14:textId="77777777" w:rsidR="000E4AF5" w:rsidRPr="000E4AF5" w:rsidRDefault="000E4AF5" w:rsidP="000E4AF5">
      <w:r w:rsidRPr="000E4AF5">
        <w:rPr>
          <w:b/>
          <w:bCs/>
        </w:rPr>
        <w:t>Définition:</w:t>
      </w:r>
      <w:r w:rsidRPr="000E4AF5">
        <w:br/>
        <w:t>La technologie numérique désigne les outils, systèmes, dispositifs et ressources électroniques qui génèrent, stockent, traitent ou transmettent des données sous forme numérique. Contrairement à la technologie analogique, qui représente l'information par des signaux continus, la technologie numérique encode l'information sous forme de valeurs discrètes, généralement des 0 et des 1 (code binaire).</w:t>
      </w:r>
    </w:p>
    <w:p w14:paraId="15206D24" w14:textId="77777777" w:rsidR="000E4AF5" w:rsidRPr="000E4AF5" w:rsidRDefault="000E4AF5" w:rsidP="000E4AF5">
      <w:r w:rsidRPr="000E4AF5">
        <w:rPr>
          <w:b/>
          <w:bCs/>
        </w:rPr>
        <w:t>Composantes clés de la technologie numérique :</w:t>
      </w:r>
    </w:p>
    <w:p w14:paraId="1807CD48" w14:textId="77777777" w:rsidR="000E4AF5" w:rsidRPr="000E4AF5" w:rsidRDefault="000E4AF5" w:rsidP="000E4AF5">
      <w:pPr>
        <w:numPr>
          <w:ilvl w:val="0"/>
          <w:numId w:val="21"/>
        </w:numPr>
      </w:pPr>
      <w:r w:rsidRPr="000E4AF5">
        <w:rPr>
          <w:b/>
          <w:bCs/>
        </w:rPr>
        <w:t>Matériel</w:t>
      </w:r>
      <w:r w:rsidRPr="000E4AF5">
        <w:t xml:space="preserve">– appareils physiques (ordinateurs, smartphones, serveurs, objets connectés).</w:t>
      </w:r>
    </w:p>
    <w:p w14:paraId="7E5AF667" w14:textId="77777777" w:rsidR="000E4AF5" w:rsidRPr="000E4AF5" w:rsidRDefault="000E4AF5" w:rsidP="000E4AF5">
      <w:pPr>
        <w:numPr>
          <w:ilvl w:val="0"/>
          <w:numId w:val="21"/>
        </w:numPr>
      </w:pPr>
      <w:r w:rsidRPr="000E4AF5">
        <w:rPr>
          <w:b/>
          <w:bCs/>
        </w:rPr>
        <w:t>Logiciel</w:t>
      </w:r>
      <w:r w:rsidRPr="000E4AF5">
        <w:t xml:space="preserve">– programmes et applications qui effectuent des tâches (suites bureautiques, outils de gestion juridique).</w:t>
      </w:r>
    </w:p>
    <w:p w14:paraId="02ABD6EA" w14:textId="77777777" w:rsidR="000E4AF5" w:rsidRPr="000E4AF5" w:rsidRDefault="000E4AF5" w:rsidP="000E4AF5">
      <w:pPr>
        <w:numPr>
          <w:ilvl w:val="0"/>
          <w:numId w:val="21"/>
        </w:numPr>
      </w:pPr>
      <w:r w:rsidRPr="000E4AF5">
        <w:rPr>
          <w:b/>
          <w:bCs/>
        </w:rPr>
        <w:t>Réseaux et Internet</w:t>
      </w:r>
      <w:r w:rsidRPr="000E4AF5">
        <w:t xml:space="preserve">– systèmes permettant la communication de données (LAN, Wi-Fi, cloud).</w:t>
      </w:r>
    </w:p>
    <w:p w14:paraId="15608E7A" w14:textId="77777777" w:rsidR="000E4AF5" w:rsidRPr="000E4AF5" w:rsidRDefault="000E4AF5" w:rsidP="000E4AF5">
      <w:pPr>
        <w:numPr>
          <w:ilvl w:val="0"/>
          <w:numId w:val="21"/>
        </w:numPr>
      </w:pPr>
      <w:r w:rsidRPr="000E4AF5">
        <w:rPr>
          <w:b/>
          <w:bCs/>
        </w:rPr>
        <w:t>Stockage de données et bases de données</w:t>
      </w:r>
      <w:r w:rsidRPr="000E4AF5">
        <w:t xml:space="preserve">– des systèmes permettant de stocker et de gérer de grands volumes de données numériques.</w:t>
      </w:r>
    </w:p>
    <w:p w14:paraId="34468C08" w14:textId="77777777" w:rsidR="000E4AF5" w:rsidRPr="000E4AF5" w:rsidRDefault="000E4AF5" w:rsidP="000E4AF5">
      <w:pPr>
        <w:numPr>
          <w:ilvl w:val="0"/>
          <w:numId w:val="21"/>
        </w:numPr>
      </w:pPr>
      <w:r w:rsidRPr="000E4AF5">
        <w:rPr>
          <w:b/>
          <w:bCs/>
        </w:rPr>
        <w:t>Technologies émergentes</w:t>
      </w:r>
      <w:r w:rsidRPr="000E4AF5">
        <w:t xml:space="preserve">– Intelligence artificielle (IA), blockchain, big data, informatique en nuage.</w:t>
      </w:r>
    </w:p>
    <w:p w14:paraId="1176D1BF" w14:textId="77777777" w:rsidR="000E4AF5" w:rsidRPr="000E4AF5" w:rsidRDefault="000E4AF5" w:rsidP="000E4AF5">
      <w:r w:rsidRPr="000E4AF5">
        <w:rPr>
          <w:b/>
          <w:bCs/>
        </w:rPr>
        <w:t>Caractéristiques de la technologie numérique :</w:t>
      </w:r>
    </w:p>
    <w:p w14:paraId="165940C4" w14:textId="77777777" w:rsidR="000E4AF5" w:rsidRPr="000E4AF5" w:rsidRDefault="000E4AF5" w:rsidP="000E4AF5">
      <w:pPr>
        <w:numPr>
          <w:ilvl w:val="0"/>
          <w:numId w:val="22"/>
        </w:numPr>
      </w:pPr>
      <w:r w:rsidRPr="000E4AF5">
        <w:rPr>
          <w:b/>
          <w:bCs/>
        </w:rPr>
        <w:t>Précision</w:t>
      </w:r>
      <w:r w:rsidRPr="000E4AF5">
        <w:t>Les systèmes numériques réduisent les erreurs par rapport aux processus manuels.</w:t>
      </w:r>
    </w:p>
    <w:p w14:paraId="79165167" w14:textId="77777777" w:rsidR="000E4AF5" w:rsidRPr="000E4AF5" w:rsidRDefault="000E4AF5" w:rsidP="000E4AF5">
      <w:pPr>
        <w:numPr>
          <w:ilvl w:val="0"/>
          <w:numId w:val="22"/>
        </w:numPr>
      </w:pPr>
      <w:r w:rsidRPr="000E4AF5">
        <w:rPr>
          <w:b/>
          <w:bCs/>
        </w:rPr>
        <w:t>Vitesse</w:t>
      </w:r>
      <w:r w:rsidRPr="000E4AF5">
        <w:t>Calculs et traitement des données rapides.</w:t>
      </w:r>
    </w:p>
    <w:p w14:paraId="683DD114" w14:textId="77777777" w:rsidR="000E4AF5" w:rsidRPr="000E4AF5" w:rsidRDefault="000E4AF5" w:rsidP="000E4AF5">
      <w:pPr>
        <w:numPr>
          <w:ilvl w:val="0"/>
          <w:numId w:val="22"/>
        </w:numPr>
      </w:pPr>
      <w:r w:rsidRPr="000E4AF5">
        <w:rPr>
          <w:b/>
          <w:bCs/>
        </w:rPr>
        <w:t>Automation</w:t>
      </w:r>
      <w:r w:rsidRPr="000E4AF5">
        <w:t>Permet d'automatiser les tâches répétitives.</w:t>
      </w:r>
    </w:p>
    <w:p w14:paraId="268AE56D" w14:textId="77777777" w:rsidR="000E4AF5" w:rsidRPr="000E4AF5" w:rsidRDefault="000E4AF5" w:rsidP="000E4AF5">
      <w:pPr>
        <w:numPr>
          <w:ilvl w:val="0"/>
          <w:numId w:val="22"/>
        </w:numPr>
      </w:pPr>
      <w:r w:rsidRPr="000E4AF5">
        <w:rPr>
          <w:b/>
          <w:bCs/>
        </w:rPr>
        <w:t>Interconnectivité</w:t>
      </w:r>
      <w:r w:rsidRPr="000E4AF5">
        <w:t>Les appareils et les logiciels peuvent communiquer à l'échelle mondiale.</w:t>
      </w:r>
    </w:p>
    <w:p w14:paraId="3990556C" w14:textId="77777777" w:rsidR="000E4AF5" w:rsidRPr="000E4AF5" w:rsidRDefault="000E4AF5" w:rsidP="000E4AF5">
      <w:pPr>
        <w:numPr>
          <w:ilvl w:val="0"/>
          <w:numId w:val="22"/>
        </w:numPr>
      </w:pPr>
      <w:r w:rsidRPr="000E4AF5">
        <w:rPr>
          <w:b/>
          <w:bCs/>
        </w:rPr>
        <w:t>Évolutivité</w:t>
      </w:r>
      <w:r w:rsidRPr="000E4AF5">
        <w:t>Les solutions numériques peuvent facilement s'adapter à des volumes de données ou à un nombre d'utilisateurs plus importants.</w:t>
      </w:r>
    </w:p>
    <w:p w14:paraId="7129ED5E" w14:textId="77777777" w:rsidR="000E4AF5" w:rsidRPr="000E4AF5" w:rsidRDefault="000E4AF5" w:rsidP="000E4AF5">
      <w:r w:rsidRPr="000E4AF5">
        <w:rPr>
          <w:b/>
          <w:bCs/>
        </w:rPr>
        <w:t>Pertinence juridique :</w:t>
      </w:r>
      <w:r w:rsidRPr="000E4AF5">
        <w:br/>
        <w:t>La technologie numérique constitue l'épine dorsale de la pratique juridique moderne, permettant la gestion électronique des dossiers, la recherche juridique et le règlement des litiges en ligne.</w:t>
      </w:r>
    </w:p>
    <w:p w14:paraId="708426E2" w14:textId="77777777" w:rsidR="000E4AF5" w:rsidRPr="000E4AF5" w:rsidRDefault="000E4AF5" w:rsidP="000E4AF5">
      <w:r w:rsidRPr="000E4AF5">
        <w:rPr>
          <w:b/>
          <w:bCs/>
        </w:rPr>
        <w:t>Exemple juridique :</w:t>
      </w:r>
    </w:p>
    <w:p w14:paraId="18D49022" w14:textId="77777777" w:rsidR="000E4AF5" w:rsidRPr="000E4AF5" w:rsidRDefault="000E4AF5" w:rsidP="000E4AF5">
      <w:pPr>
        <w:numPr>
          <w:ilvl w:val="0"/>
          <w:numId w:val="23"/>
        </w:numPr>
      </w:pPr>
      <w:r w:rsidRPr="000E4AF5">
        <w:t>Les avocats utilisent des systèmes de gestion documentaire (GED) pour leurs dossiers.</w:t>
      </w:r>
    </w:p>
    <w:p w14:paraId="2DAA2EB6" w14:textId="77777777" w:rsidR="000E4AF5" w:rsidRPr="000E4AF5" w:rsidRDefault="000E4AF5" w:rsidP="000E4AF5">
      <w:pPr>
        <w:numPr>
          <w:ilvl w:val="0"/>
          <w:numId w:val="23"/>
        </w:numPr>
      </w:pPr>
      <w:r w:rsidRPr="000E4AF5">
        <w:lastRenderedPageBreak/>
        <w:t>Les tribunaux mettent en place des systèmes de dépôt électronique pour recevoir les demandes par voie électronique.</w:t>
      </w:r>
    </w:p>
    <w:p w14:paraId="74CEC518" w14:textId="77777777" w:rsidR="000E4AF5" w:rsidRPr="000E4AF5" w:rsidRDefault="000E4AF5" w:rsidP="000E4AF5">
      <w:r w:rsidRPr="000E4AF5">
        <w:pict w14:anchorId="099C40F8">
          <v:rect id="_x0000_i1100" style="width:0;height:1.5pt" o:hralign="center" o:hrstd="t" o:hr="t" fillcolor="#a0a0a0" stroked="f"/>
        </w:pict>
      </w:r>
    </w:p>
    <w:p w14:paraId="3B6C26C6" w14:textId="77777777" w:rsidR="000E4AF5" w:rsidRPr="000E4AF5" w:rsidRDefault="000E4AF5" w:rsidP="001B3EE3">
      <w:pPr>
        <w:pStyle w:val="Heading2"/>
      </w:pPr>
      <w:r w:rsidRPr="000E4AF5">
        <w:t>1.2 Transformation numérique dans tous les secteurs</w:t>
      </w:r>
    </w:p>
    <w:p w14:paraId="3F1859EA" w14:textId="77777777" w:rsidR="000E4AF5" w:rsidRPr="000E4AF5" w:rsidRDefault="000E4AF5" w:rsidP="000E4AF5">
      <w:r w:rsidRPr="000E4AF5">
        <w:rPr>
          <w:b/>
          <w:bCs/>
        </w:rPr>
        <w:t>Définition:</w:t>
      </w:r>
      <w:r w:rsidRPr="000E4AF5">
        <w:br/>
        <w:t>La transformation numérique est le processus qui consiste à utiliser les technologies numériques pour modifier fondamentalement la façon dont les organisations fonctionnent, créent de la valeur et interagissent avec leurs parties prenantes.</w:t>
      </w:r>
    </w:p>
    <w:p w14:paraId="243E33A3" w14:textId="77777777" w:rsidR="000E4AF5" w:rsidRPr="000E4AF5" w:rsidRDefault="000E4AF5" w:rsidP="000E4AF5">
      <w:r w:rsidRPr="000E4AF5">
        <w:rPr>
          <w:b/>
          <w:bCs/>
        </w:rPr>
        <w:t>Principaux moteurs de la transformation numérique :</w:t>
      </w:r>
    </w:p>
    <w:p w14:paraId="014FAE97" w14:textId="77777777" w:rsidR="000E4AF5" w:rsidRPr="000E4AF5" w:rsidRDefault="000E4AF5" w:rsidP="000E4AF5">
      <w:pPr>
        <w:numPr>
          <w:ilvl w:val="0"/>
          <w:numId w:val="24"/>
        </w:numPr>
      </w:pPr>
      <w:r w:rsidRPr="000E4AF5">
        <w:rPr>
          <w:b/>
          <w:bCs/>
        </w:rPr>
        <w:t>Efficacité et productivité</w:t>
      </w:r>
      <w:r w:rsidRPr="000E4AF5">
        <w:t xml:space="preserve">– un traitement plus rapide et une réduction des erreurs humaines.</w:t>
      </w:r>
    </w:p>
    <w:p w14:paraId="68E97713" w14:textId="77777777" w:rsidR="000E4AF5" w:rsidRPr="000E4AF5" w:rsidRDefault="000E4AF5" w:rsidP="000E4AF5">
      <w:pPr>
        <w:numPr>
          <w:ilvl w:val="0"/>
          <w:numId w:val="24"/>
        </w:numPr>
      </w:pPr>
      <w:r w:rsidRPr="000E4AF5">
        <w:rPr>
          <w:b/>
          <w:bCs/>
        </w:rPr>
        <w:t>Expérience client et utilisateur</w:t>
      </w:r>
      <w:r w:rsidRPr="000E4AF5">
        <w:t xml:space="preserve">– les services deviennent plus accessibles et plus conviviaux.</w:t>
      </w:r>
    </w:p>
    <w:p w14:paraId="5F89F1C9" w14:textId="77777777" w:rsidR="000E4AF5" w:rsidRPr="000E4AF5" w:rsidRDefault="000E4AF5" w:rsidP="000E4AF5">
      <w:pPr>
        <w:numPr>
          <w:ilvl w:val="0"/>
          <w:numId w:val="24"/>
        </w:numPr>
      </w:pPr>
      <w:r w:rsidRPr="000E4AF5">
        <w:rPr>
          <w:b/>
          <w:bCs/>
        </w:rPr>
        <w:t>Innovation</w:t>
      </w:r>
      <w:r w:rsidRPr="000E4AF5">
        <w:t xml:space="preserve">– de nouveaux produits et services rendus possibles par la technologie.</w:t>
      </w:r>
    </w:p>
    <w:p w14:paraId="4A0DA82D" w14:textId="77777777" w:rsidR="000E4AF5" w:rsidRPr="000E4AF5" w:rsidRDefault="000E4AF5" w:rsidP="000E4AF5">
      <w:pPr>
        <w:numPr>
          <w:ilvl w:val="0"/>
          <w:numId w:val="24"/>
        </w:numPr>
      </w:pPr>
      <w:r w:rsidRPr="000E4AF5">
        <w:rPr>
          <w:b/>
          <w:bCs/>
        </w:rPr>
        <w:t>Prise de décision fondée sur les données</w:t>
      </w:r>
      <w:r w:rsidRPr="000E4AF5">
        <w:t xml:space="preserve">– L’analyse de données et l’IA fournissent des informations exploitables.</w:t>
      </w:r>
    </w:p>
    <w:p w14:paraId="08F99F5E" w14:textId="77777777" w:rsidR="000E4AF5" w:rsidRPr="000E4AF5" w:rsidRDefault="000E4AF5" w:rsidP="000E4AF5">
      <w:pPr>
        <w:numPr>
          <w:ilvl w:val="0"/>
          <w:numId w:val="24"/>
        </w:numPr>
      </w:pPr>
      <w:r w:rsidRPr="000E4AF5">
        <w:rPr>
          <w:b/>
          <w:bCs/>
        </w:rPr>
        <w:t>Connectivité mondiale</w:t>
      </w:r>
      <w:r w:rsidRPr="000E4AF5">
        <w:t xml:space="preserve">– atteindre des clients et des utilisateurs au-delà des frontières géographiques.</w:t>
      </w:r>
    </w:p>
    <w:p w14:paraId="6B638488" w14:textId="77777777" w:rsidR="000E4AF5" w:rsidRPr="000E4AF5" w:rsidRDefault="000E4AF5" w:rsidP="000E4AF5">
      <w:r w:rsidRPr="000E4AF5">
        <w:rPr>
          <w:b/>
          <w:bCs/>
        </w:rPr>
        <w:t>Exemples dans divers secteurs :</w:t>
      </w:r>
    </w:p>
    <w:p w14:paraId="63E035C3" w14:textId="77777777" w:rsidR="000E4AF5" w:rsidRPr="000E4AF5" w:rsidRDefault="000E4AF5" w:rsidP="000E4AF5">
      <w:pPr>
        <w:numPr>
          <w:ilvl w:val="0"/>
          <w:numId w:val="25"/>
        </w:numPr>
      </w:pPr>
      <w:r w:rsidRPr="000E4AF5">
        <w:rPr>
          <w:b/>
          <w:bCs/>
        </w:rPr>
        <w:t>Santé :</w:t>
      </w:r>
      <w:r w:rsidRPr="000E4AF5">
        <w:t xml:space="preserve">Télémédecine, dossiers médicaux électroniques, diagnostics basés sur l'IA.</w:t>
      </w:r>
    </w:p>
    <w:p w14:paraId="2B7B6A75" w14:textId="77777777" w:rsidR="000E4AF5" w:rsidRPr="000E4AF5" w:rsidRDefault="000E4AF5" w:rsidP="000E4AF5">
      <w:pPr>
        <w:numPr>
          <w:ilvl w:val="0"/>
          <w:numId w:val="25"/>
        </w:numPr>
      </w:pPr>
      <w:r w:rsidRPr="000E4AF5">
        <w:rPr>
          <w:b/>
          <w:bCs/>
        </w:rPr>
        <w:t>Finance:</w:t>
      </w:r>
      <w:r w:rsidRPr="000E4AF5">
        <w:t xml:space="preserve">Services bancaires mobiles, paiements par blockchain, algorithmes de détection de fraude.</w:t>
      </w:r>
    </w:p>
    <w:p w14:paraId="38AFE492" w14:textId="77777777" w:rsidR="000E4AF5" w:rsidRPr="000E4AF5" w:rsidRDefault="000E4AF5" w:rsidP="000E4AF5">
      <w:pPr>
        <w:numPr>
          <w:ilvl w:val="0"/>
          <w:numId w:val="25"/>
        </w:numPr>
      </w:pPr>
      <w:r w:rsidRPr="000E4AF5">
        <w:rPr>
          <w:b/>
          <w:bCs/>
        </w:rPr>
        <w:t>Éducation:</w:t>
      </w:r>
      <w:r w:rsidRPr="000E4AF5">
        <w:t xml:space="preserve">Plateformes d'apprentissage en ligne, classes virtuelles, bibliothèques numériques.</w:t>
      </w:r>
    </w:p>
    <w:p w14:paraId="4EE07541" w14:textId="77777777" w:rsidR="000E4AF5" w:rsidRPr="000E4AF5" w:rsidRDefault="000E4AF5" w:rsidP="000E4AF5">
      <w:pPr>
        <w:numPr>
          <w:ilvl w:val="0"/>
          <w:numId w:val="25"/>
        </w:numPr>
      </w:pPr>
      <w:r w:rsidRPr="000E4AF5">
        <w:rPr>
          <w:b/>
          <w:bCs/>
        </w:rPr>
        <w:t>Gouvernement:</w:t>
      </w:r>
      <w:r w:rsidRPr="000E4AF5">
        <w:t xml:space="preserve">Gouvernance électronique, déclaration fiscale en ligne, systèmes d'identité numérique.</w:t>
      </w:r>
    </w:p>
    <w:p w14:paraId="13FF0BA5" w14:textId="77777777" w:rsidR="000E4AF5" w:rsidRPr="000E4AF5" w:rsidRDefault="000E4AF5" w:rsidP="000E4AF5">
      <w:pPr>
        <w:numPr>
          <w:ilvl w:val="0"/>
          <w:numId w:val="25"/>
        </w:numPr>
      </w:pPr>
      <w:r w:rsidRPr="000E4AF5">
        <w:rPr>
          <w:b/>
          <w:bCs/>
        </w:rPr>
        <w:t>Vente au détail:</w:t>
      </w:r>
      <w:r w:rsidRPr="000E4AF5">
        <w:t xml:space="preserve">Plateformes de commerce électronique, marketing personnalisé utilisant l'IA.</w:t>
      </w:r>
    </w:p>
    <w:p w14:paraId="3A6E61EE" w14:textId="77777777" w:rsidR="000E4AF5" w:rsidRPr="000E4AF5" w:rsidRDefault="000E4AF5" w:rsidP="000E4AF5">
      <w:r w:rsidRPr="000E4AF5">
        <w:rPr>
          <w:b/>
          <w:bCs/>
        </w:rPr>
        <w:t>Avantages de la transformation numérique dans tous les secteurs :</w:t>
      </w:r>
    </w:p>
    <w:p w14:paraId="37AFA8A6" w14:textId="77777777" w:rsidR="000E4AF5" w:rsidRPr="000E4AF5" w:rsidRDefault="000E4AF5" w:rsidP="000E4AF5">
      <w:pPr>
        <w:numPr>
          <w:ilvl w:val="0"/>
          <w:numId w:val="26"/>
        </w:numPr>
      </w:pPr>
      <w:r w:rsidRPr="000E4AF5">
        <w:t>Réduction des coûts et des frais généraux opérationnels.</w:t>
      </w:r>
    </w:p>
    <w:p w14:paraId="68E5C331" w14:textId="77777777" w:rsidR="000E4AF5" w:rsidRPr="000E4AF5" w:rsidRDefault="000E4AF5" w:rsidP="000E4AF5">
      <w:pPr>
        <w:numPr>
          <w:ilvl w:val="0"/>
          <w:numId w:val="26"/>
        </w:numPr>
      </w:pPr>
      <w:r w:rsidRPr="000E4AF5">
        <w:t>Amélioration de l'accès aux services.</w:t>
      </w:r>
    </w:p>
    <w:p w14:paraId="517E154D" w14:textId="77777777" w:rsidR="000E4AF5" w:rsidRPr="000E4AF5" w:rsidRDefault="000E4AF5" w:rsidP="000E4AF5">
      <w:pPr>
        <w:numPr>
          <w:ilvl w:val="0"/>
          <w:numId w:val="26"/>
        </w:numPr>
      </w:pPr>
      <w:r w:rsidRPr="000E4AF5">
        <w:t>Transparence et responsabilisation accrues.</w:t>
      </w:r>
    </w:p>
    <w:p w14:paraId="6D041764" w14:textId="77777777" w:rsidR="000E4AF5" w:rsidRPr="000E4AF5" w:rsidRDefault="000E4AF5" w:rsidP="000E4AF5">
      <w:pPr>
        <w:numPr>
          <w:ilvl w:val="0"/>
          <w:numId w:val="26"/>
        </w:numPr>
      </w:pPr>
      <w:r w:rsidRPr="000E4AF5">
        <w:t>Capacité d'adaptation rapide aux évolutions du marché.</w:t>
      </w:r>
    </w:p>
    <w:p w14:paraId="51025129" w14:textId="010A649C" w:rsidR="000E4AF5" w:rsidRPr="000E4AF5" w:rsidRDefault="000E4AF5" w:rsidP="000E4AF5"/>
    <w:p w14:paraId="60F07938" w14:textId="77777777" w:rsidR="000E4AF5" w:rsidRPr="000E4AF5" w:rsidRDefault="000E4AF5" w:rsidP="001B3EE3">
      <w:pPr>
        <w:pStyle w:val="Heading2"/>
      </w:pPr>
      <w:r w:rsidRPr="000E4AF5">
        <w:t>1.3 Transformation numérique du droit</w:t>
      </w:r>
    </w:p>
    <w:p w14:paraId="046745B2" w14:textId="77777777" w:rsidR="000E4AF5" w:rsidRPr="000E4AF5" w:rsidRDefault="000E4AF5" w:rsidP="000E4AF5">
      <w:r w:rsidRPr="000E4AF5">
        <w:rPr>
          <w:b/>
          <w:bCs/>
        </w:rPr>
        <w:t>Définition:</w:t>
      </w:r>
      <w:r w:rsidRPr="000E4AF5">
        <w:br/>
        <w:t>La transformation numérique du droit consiste en l'adoption de technologies et d'outils numériques pour améliorer les services juridiques, les procédures judiciaires, le fonctionnement des cabinets d'avocats et l'accès du public à la justice.</w:t>
      </w:r>
    </w:p>
    <w:p w14:paraId="08E963CE" w14:textId="77777777" w:rsidR="000E4AF5" w:rsidRPr="000E4AF5" w:rsidRDefault="000E4AF5" w:rsidP="000E4AF5">
      <w:r w:rsidRPr="000E4AF5">
        <w:rPr>
          <w:b/>
          <w:bCs/>
        </w:rPr>
        <w:lastRenderedPageBreak/>
        <w:t>Principaux domaines de transformation :</w:t>
      </w:r>
    </w:p>
    <w:p w14:paraId="7CA69AC4" w14:textId="77777777" w:rsidR="000E4AF5" w:rsidRPr="000E4AF5" w:rsidRDefault="000E4AF5" w:rsidP="000E4AF5">
      <w:pPr>
        <w:numPr>
          <w:ilvl w:val="0"/>
          <w:numId w:val="27"/>
        </w:numPr>
      </w:pPr>
      <w:r w:rsidRPr="000E4AF5">
        <w:rPr>
          <w:b/>
          <w:bCs/>
        </w:rPr>
        <w:t>Plateformes de justice électronique :</w:t>
      </w:r>
    </w:p>
    <w:p w14:paraId="1E8C559B" w14:textId="77777777" w:rsidR="000E4AF5" w:rsidRPr="000E4AF5" w:rsidRDefault="000E4AF5" w:rsidP="000E4AF5">
      <w:pPr>
        <w:numPr>
          <w:ilvl w:val="1"/>
          <w:numId w:val="27"/>
        </w:numPr>
      </w:pPr>
      <w:r w:rsidRPr="000E4AF5">
        <w:t>Dépôt de dossiers en ligne, audiences virtuelles et systèmes de gestion des tribunaux.</w:t>
      </w:r>
    </w:p>
    <w:p w14:paraId="08BCCD4A" w14:textId="77777777" w:rsidR="000E4AF5" w:rsidRPr="000E4AF5" w:rsidRDefault="000E4AF5" w:rsidP="000E4AF5">
      <w:pPr>
        <w:numPr>
          <w:ilvl w:val="1"/>
          <w:numId w:val="27"/>
        </w:numPr>
      </w:pPr>
      <w:r w:rsidRPr="000E4AF5">
        <w:t>Exemples : les tribunaux électroniques en Inde, les plateformes de règlement des litiges en ligne (RLL).</w:t>
      </w:r>
    </w:p>
    <w:p w14:paraId="4E1C4947" w14:textId="77777777" w:rsidR="000E4AF5" w:rsidRPr="000E4AF5" w:rsidRDefault="000E4AF5" w:rsidP="000E4AF5">
      <w:pPr>
        <w:numPr>
          <w:ilvl w:val="0"/>
          <w:numId w:val="27"/>
        </w:numPr>
      </w:pPr>
      <w:r w:rsidRPr="000E4AF5">
        <w:rPr>
          <w:b/>
          <w:bCs/>
        </w:rPr>
        <w:t>Automatisation des pratiques juridiques :</w:t>
      </w:r>
    </w:p>
    <w:p w14:paraId="2E3407E1" w14:textId="77777777" w:rsidR="000E4AF5" w:rsidRPr="000E4AF5" w:rsidRDefault="000E4AF5" w:rsidP="000E4AF5">
      <w:pPr>
        <w:numPr>
          <w:ilvl w:val="1"/>
          <w:numId w:val="27"/>
        </w:numPr>
      </w:pPr>
      <w:r w:rsidRPr="000E4AF5">
        <w:t>Outils d'analyse de contrats, recherche juridique assistée par l'IA et outils de prédiction de cas.</w:t>
      </w:r>
    </w:p>
    <w:p w14:paraId="1D1F0979" w14:textId="77777777" w:rsidR="000E4AF5" w:rsidRPr="000E4AF5" w:rsidRDefault="000E4AF5" w:rsidP="000E4AF5">
      <w:pPr>
        <w:numPr>
          <w:ilvl w:val="1"/>
          <w:numId w:val="27"/>
        </w:numPr>
      </w:pPr>
      <w:r w:rsidRPr="000E4AF5">
        <w:t>Automatisation des tâches de routine telles que la révision des documents et la facturation.</w:t>
      </w:r>
    </w:p>
    <w:p w14:paraId="4ABB2C6A" w14:textId="77777777" w:rsidR="000E4AF5" w:rsidRPr="000E4AF5" w:rsidRDefault="000E4AF5" w:rsidP="000E4AF5">
      <w:pPr>
        <w:numPr>
          <w:ilvl w:val="0"/>
          <w:numId w:val="27"/>
        </w:numPr>
      </w:pPr>
      <w:r w:rsidRPr="000E4AF5">
        <w:rPr>
          <w:b/>
          <w:bCs/>
        </w:rPr>
        <w:t>Signatures numériques et documents électroniques :</w:t>
      </w:r>
    </w:p>
    <w:p w14:paraId="09A3C6F6" w14:textId="77777777" w:rsidR="000E4AF5" w:rsidRPr="000E4AF5" w:rsidRDefault="000E4AF5" w:rsidP="000E4AF5">
      <w:pPr>
        <w:numPr>
          <w:ilvl w:val="1"/>
          <w:numId w:val="27"/>
        </w:numPr>
      </w:pPr>
      <w:r w:rsidRPr="000E4AF5">
        <w:t>Reconnaissance légale des signatures électroniques pour les contrats et les documents déposés.</w:t>
      </w:r>
    </w:p>
    <w:p w14:paraId="6B1486C8" w14:textId="77777777" w:rsidR="000E4AF5" w:rsidRPr="000E4AF5" w:rsidRDefault="000E4AF5" w:rsidP="000E4AF5">
      <w:pPr>
        <w:numPr>
          <w:ilvl w:val="1"/>
          <w:numId w:val="27"/>
        </w:numPr>
      </w:pPr>
      <w:r w:rsidRPr="000E4AF5">
        <w:t>Utilisation de certificats numériques sécurisés pour valider l'authenticité des documents.</w:t>
      </w:r>
    </w:p>
    <w:p w14:paraId="0D83A86F" w14:textId="77777777" w:rsidR="000E4AF5" w:rsidRPr="000E4AF5" w:rsidRDefault="000E4AF5" w:rsidP="000E4AF5">
      <w:pPr>
        <w:numPr>
          <w:ilvl w:val="0"/>
          <w:numId w:val="27"/>
        </w:numPr>
      </w:pPr>
      <w:r w:rsidRPr="000E4AF5">
        <w:rPr>
          <w:b/>
          <w:bCs/>
        </w:rPr>
        <w:t>Gestion des données et analyses juridiques :</w:t>
      </w:r>
    </w:p>
    <w:p w14:paraId="0EE174E2" w14:textId="77777777" w:rsidR="000E4AF5" w:rsidRPr="000E4AF5" w:rsidRDefault="000E4AF5" w:rsidP="000E4AF5">
      <w:pPr>
        <w:numPr>
          <w:ilvl w:val="1"/>
          <w:numId w:val="27"/>
        </w:numPr>
      </w:pPr>
      <w:r w:rsidRPr="000E4AF5">
        <w:t>Stockage numérique des dossiers avec métadonnées consultables.</w:t>
      </w:r>
    </w:p>
    <w:p w14:paraId="7A4DAB4F" w14:textId="77777777" w:rsidR="000E4AF5" w:rsidRPr="000E4AF5" w:rsidRDefault="000E4AF5" w:rsidP="000E4AF5">
      <w:pPr>
        <w:numPr>
          <w:ilvl w:val="1"/>
          <w:numId w:val="27"/>
        </w:numPr>
      </w:pPr>
      <w:r w:rsidRPr="000E4AF5">
        <w:t>Analyse prédictive pour évaluer les résultats des litiges ou les risques pour les clients.</w:t>
      </w:r>
    </w:p>
    <w:p w14:paraId="10B1F229" w14:textId="77777777" w:rsidR="000E4AF5" w:rsidRPr="000E4AF5" w:rsidRDefault="000E4AF5" w:rsidP="000E4AF5">
      <w:pPr>
        <w:numPr>
          <w:ilvl w:val="0"/>
          <w:numId w:val="27"/>
        </w:numPr>
      </w:pPr>
      <w:r w:rsidRPr="000E4AF5">
        <w:rPr>
          <w:b/>
          <w:bCs/>
        </w:rPr>
        <w:t>Accès à la justice :</w:t>
      </w:r>
    </w:p>
    <w:p w14:paraId="15A3B722" w14:textId="77777777" w:rsidR="000E4AF5" w:rsidRPr="000E4AF5" w:rsidRDefault="000E4AF5" w:rsidP="000E4AF5">
      <w:pPr>
        <w:numPr>
          <w:ilvl w:val="1"/>
          <w:numId w:val="27"/>
        </w:numPr>
      </w:pPr>
      <w:r w:rsidRPr="000E4AF5">
        <w:t>Portails d'aide juridique en ligne et plateformes de libre-service pour les citoyens.</w:t>
      </w:r>
    </w:p>
    <w:p w14:paraId="44B55B95" w14:textId="77777777" w:rsidR="000E4AF5" w:rsidRPr="000E4AF5" w:rsidRDefault="000E4AF5" w:rsidP="000E4AF5">
      <w:pPr>
        <w:numPr>
          <w:ilvl w:val="1"/>
          <w:numId w:val="27"/>
        </w:numPr>
      </w:pPr>
      <w:r w:rsidRPr="000E4AF5">
        <w:t>Les audiences à distance et le dépôt électronique des documents permettent de réduire les délais et les coûts.</w:t>
      </w:r>
    </w:p>
    <w:p w14:paraId="7C8740DC" w14:textId="77777777" w:rsidR="000E4AF5" w:rsidRPr="000E4AF5" w:rsidRDefault="000E4AF5" w:rsidP="000E4AF5">
      <w:r w:rsidRPr="000E4AF5">
        <w:rPr>
          <w:b/>
          <w:bCs/>
        </w:rPr>
        <w:t>Défis de la transformation numérique juridique :</w:t>
      </w:r>
    </w:p>
    <w:p w14:paraId="6BD0410A" w14:textId="77777777" w:rsidR="000E4AF5" w:rsidRPr="000E4AF5" w:rsidRDefault="000E4AF5" w:rsidP="000E4AF5">
      <w:pPr>
        <w:numPr>
          <w:ilvl w:val="0"/>
          <w:numId w:val="28"/>
        </w:numPr>
      </w:pPr>
      <w:r w:rsidRPr="000E4AF5">
        <w:t xml:space="preserve">Garantir la cybersécurité et la protection des données sensibles des clients.</w:t>
      </w:r>
    </w:p>
    <w:p w14:paraId="2F5C060F" w14:textId="77777777" w:rsidR="000E4AF5" w:rsidRPr="000E4AF5" w:rsidRDefault="000E4AF5" w:rsidP="000E4AF5">
      <w:pPr>
        <w:numPr>
          <w:ilvl w:val="0"/>
          <w:numId w:val="28"/>
        </w:numPr>
      </w:pPr>
      <w:r w:rsidRPr="000E4AF5">
        <w:t xml:space="preserve">Préserver l'intégrité et l'admissibilité des preuves numériques.</w:t>
      </w:r>
    </w:p>
    <w:p w14:paraId="786136CD" w14:textId="77777777" w:rsidR="000E4AF5" w:rsidRPr="000E4AF5" w:rsidRDefault="000E4AF5" w:rsidP="000E4AF5">
      <w:pPr>
        <w:numPr>
          <w:ilvl w:val="0"/>
          <w:numId w:val="28"/>
        </w:numPr>
      </w:pPr>
      <w:r w:rsidRPr="000E4AF5">
        <w:t xml:space="preserve">Gérer les questions éthiques dans les services juridiques assistés par l'IA.</w:t>
      </w:r>
    </w:p>
    <w:p w14:paraId="44805002" w14:textId="77777777" w:rsidR="000E4AF5" w:rsidRPr="000E4AF5" w:rsidRDefault="000E4AF5" w:rsidP="000E4AF5">
      <w:pPr>
        <w:numPr>
          <w:ilvl w:val="0"/>
          <w:numId w:val="28"/>
        </w:numPr>
      </w:pPr>
      <w:r w:rsidRPr="000E4AF5">
        <w:t xml:space="preserve">Adapter les cadres juridiques pour réglementer efficacement les processus numériques.</w:t>
      </w:r>
    </w:p>
    <w:p w14:paraId="098A282F" w14:textId="77777777" w:rsidR="000E4AF5" w:rsidRPr="000E4AF5" w:rsidRDefault="000E4AF5" w:rsidP="000E4AF5">
      <w:r w:rsidRPr="000E4AF5">
        <w:rPr>
          <w:b/>
          <w:bCs/>
        </w:rPr>
        <w:t>Exemples pratiques :</w:t>
      </w:r>
    </w:p>
    <w:p w14:paraId="1434432E" w14:textId="77777777" w:rsidR="000E4AF5" w:rsidRPr="000E4AF5" w:rsidRDefault="000E4AF5" w:rsidP="000E4AF5">
      <w:pPr>
        <w:numPr>
          <w:ilvl w:val="0"/>
          <w:numId w:val="29"/>
        </w:numPr>
      </w:pPr>
      <w:proofErr w:type="spellStart"/>
      <w:r w:rsidRPr="000E4AF5">
        <w:rPr>
          <w:b/>
          <w:bCs/>
        </w:rPr>
        <w:t>DocuSign</w:t>
      </w:r>
      <w:proofErr w:type="spellEnd"/>
      <w:r w:rsidRPr="000E4AF5">
        <w:t>Plateforme de signature numérique utilisée dans les contrats et les accords.</w:t>
      </w:r>
    </w:p>
    <w:p w14:paraId="340206B7" w14:textId="77777777" w:rsidR="000E4AF5" w:rsidRPr="000E4AF5" w:rsidRDefault="000E4AF5" w:rsidP="000E4AF5">
      <w:pPr>
        <w:numPr>
          <w:ilvl w:val="0"/>
          <w:numId w:val="29"/>
        </w:numPr>
      </w:pPr>
      <w:r w:rsidRPr="000E4AF5">
        <w:rPr>
          <w:b/>
          <w:bCs/>
        </w:rPr>
        <w:t>LexisNexis / Westlaw Edge</w:t>
      </w:r>
      <w:r w:rsidRPr="000E4AF5">
        <w:t>Outils de recherche juridique assistée par l'IA.</w:t>
      </w:r>
    </w:p>
    <w:p w14:paraId="4CC86D80" w14:textId="77777777" w:rsidR="000E4AF5" w:rsidRPr="000E4AF5" w:rsidRDefault="000E4AF5" w:rsidP="000E4AF5">
      <w:pPr>
        <w:numPr>
          <w:ilvl w:val="0"/>
          <w:numId w:val="29"/>
        </w:numPr>
      </w:pPr>
      <w:r w:rsidRPr="000E4AF5">
        <w:rPr>
          <w:b/>
          <w:bCs/>
        </w:rPr>
        <w:t>Systèmes de dépôt électronique des tribunaux</w:t>
      </w:r>
      <w:r w:rsidRPr="000E4AF5">
        <w:t>Déposer des assignations et des documents juridiques par voie électronique.</w:t>
      </w:r>
    </w:p>
    <w:p w14:paraId="6E93E7B1" w14:textId="19EC2B92" w:rsidR="00CD2ACF" w:rsidRDefault="000E4AF5" w:rsidP="00CD2ACF">
      <w:pPr>
        <w:numPr>
          <w:ilvl w:val="0"/>
          <w:numId w:val="29"/>
        </w:numPr>
      </w:pPr>
      <w:r w:rsidRPr="000E4AF5">
        <w:rPr>
          <w:b/>
          <w:bCs/>
        </w:rPr>
        <w:lastRenderedPageBreak/>
        <w:t>Règlement des litiges en ligne (RLL)</w:t>
      </w:r>
      <w:r w:rsidRPr="000E4AF5">
        <w:t>Plateformes permettant la médiation et l'arbitrage en ligne.</w:t>
      </w:r>
    </w:p>
    <w:p w14:paraId="11E5EB59" w14:textId="77777777" w:rsidR="00CD2ACF" w:rsidRDefault="00CD2ACF" w:rsidP="00CD2ACF">
      <w:pPr>
        <w:pStyle w:val="ListParagraph"/>
        <w:numPr>
          <w:ilvl w:val="0"/>
          <w:numId w:val="29"/>
        </w:numPr>
      </w:pPr>
      <w:r>
        <w:t>La transformation numérique désigne l'intégration des technologies numériques dans les processus juridiques, les tribunaux et les cabinets d'avocats.</w:t>
      </w:r>
    </w:p>
    <w:p w14:paraId="3C828009" w14:textId="77777777" w:rsidR="00CD2ACF" w:rsidRDefault="00CD2ACF" w:rsidP="00CD2ACF">
      <w:pPr>
        <w:pStyle w:val="ListParagraph"/>
        <w:numPr>
          <w:ilvl w:val="0"/>
          <w:numId w:val="29"/>
        </w:numPr>
      </w:pPr>
      <w:r>
        <w:t>Exemples :</w:t>
      </w:r>
    </w:p>
    <w:p w14:paraId="7576B6C7" w14:textId="77777777" w:rsidR="00CD2ACF" w:rsidRDefault="00CD2ACF" w:rsidP="00CD2ACF">
      <w:pPr>
        <w:pStyle w:val="ListParagraph"/>
        <w:numPr>
          <w:ilvl w:val="0"/>
          <w:numId w:val="29"/>
        </w:numPr>
      </w:pPr>
      <w:r>
        <w:t>- Systèmes de classement électronique des dossiers (e-Filing)</w:t>
      </w:r>
    </w:p>
    <w:p w14:paraId="664EE481" w14:textId="77777777" w:rsidR="00CD2ACF" w:rsidRDefault="00CD2ACF" w:rsidP="00CD2ACF">
      <w:pPr>
        <w:pStyle w:val="ListParagraph"/>
        <w:numPr>
          <w:ilvl w:val="0"/>
          <w:numId w:val="29"/>
        </w:numPr>
      </w:pPr>
      <w:r>
        <w:t>- Audiences judiciaires virtuelles</w:t>
      </w:r>
    </w:p>
    <w:p w14:paraId="7BA11E93" w14:textId="77777777" w:rsidR="00CD2ACF" w:rsidRDefault="00CD2ACF" w:rsidP="00CD2ACF">
      <w:pPr>
        <w:pStyle w:val="ListParagraph"/>
        <w:numPr>
          <w:ilvl w:val="0"/>
          <w:numId w:val="29"/>
        </w:numPr>
      </w:pPr>
      <w:r>
        <w:t>- Signatures numériques et authentification des documents électroniques</w:t>
      </w:r>
    </w:p>
    <w:p w14:paraId="6F1ED4F3" w14:textId="77777777" w:rsidR="00CD2ACF" w:rsidRDefault="00CD2ACF" w:rsidP="00CD2ACF">
      <w:pPr>
        <w:pStyle w:val="ListParagraph"/>
        <w:numPr>
          <w:ilvl w:val="0"/>
          <w:numId w:val="29"/>
        </w:numPr>
      </w:pPr>
      <w:r>
        <w:t>- Plateformes de résolution des litiges en ligne</w:t>
      </w:r>
    </w:p>
    <w:p w14:paraId="0CDC6FAF" w14:textId="77777777" w:rsidR="00CD2ACF" w:rsidRDefault="00CD2ACF" w:rsidP="00CD2ACF">
      <w:pPr>
        <w:pStyle w:val="ListParagraph"/>
        <w:numPr>
          <w:ilvl w:val="0"/>
          <w:numId w:val="29"/>
        </w:numPr>
      </w:pPr>
      <w:r>
        <w:t>- Systèmes de gestion de dossiers utilisés par les cabinets d'avocats</w:t>
      </w:r>
    </w:p>
    <w:p w14:paraId="7FB5345C" w14:textId="77777777" w:rsidR="00CD2ACF" w:rsidRDefault="00CD2ACF" w:rsidP="00CD2ACF">
      <w:pPr>
        <w:pStyle w:val="Heading2"/>
        <w:numPr>
          <w:ilvl w:val="0"/>
          <w:numId w:val="29"/>
        </w:numPr>
      </w:pPr>
      <w:r>
        <w:t>Instructions d'atelier</w:t>
      </w:r>
    </w:p>
    <w:p w14:paraId="65A69891" w14:textId="77777777" w:rsidR="00CD2ACF" w:rsidRDefault="00CD2ACF" w:rsidP="00CD2ACF">
      <w:pPr>
        <w:pStyle w:val="ListParagraph"/>
        <w:numPr>
          <w:ilvl w:val="0"/>
          <w:numId w:val="29"/>
        </w:numPr>
      </w:pPr>
      <w:r>
        <w:t>1. Convertir un processus juridique traditionnel en un flux de travail numérique (par exemple, le dépôt d'appels).</w:t>
      </w:r>
    </w:p>
    <w:p w14:paraId="4337E94A" w14:textId="77777777" w:rsidR="00CD2ACF" w:rsidRDefault="00CD2ACF" w:rsidP="00CD2ACF">
      <w:pPr>
        <w:pStyle w:val="ListParagraph"/>
        <w:numPr>
          <w:ilvl w:val="0"/>
          <w:numId w:val="29"/>
        </w:numPr>
      </w:pPr>
      <w:r>
        <w:t xml:space="preserve">2. Démonstration de la signature électronique à l'aide d'un outil d'exemple.</w:t>
      </w:r>
      <w:proofErr w:type="gramStart"/>
      <w:proofErr w:type="gramEnd"/>
    </w:p>
    <w:p w14:paraId="64E07499" w14:textId="77777777" w:rsidR="00CD2ACF" w:rsidRPr="000E4AF5" w:rsidRDefault="00CD2ACF" w:rsidP="00CD2ACF"/>
    <w:p w14:paraId="4D3EC735" w14:textId="77777777" w:rsidR="000E4AF5" w:rsidRDefault="000E4AF5" w:rsidP="000E4AF5">
      <w:r w:rsidRPr="000E4AF5">
        <w:rPr>
          <w:b/>
          <w:bCs/>
        </w:rPr>
        <w:t>Conclusion:</w:t>
      </w:r>
      <w:r w:rsidRPr="000E4AF5">
        <w:br/>
        <w:t>Les technologies numériques et la transformation du droit ne sont plus une option ; elles sont essentielles à la pratique juridique moderne. Elles améliorent l’efficacité, l’accès et la transparence, tout en permettant aux professionnels du droit de répondre aux exigences croissantes d’une société numérique.</w:t>
      </w:r>
    </w:p>
    <w:p w14:paraId="48DB5745" w14:textId="129A9D99" w:rsidR="000E4AF5" w:rsidRDefault="000E4AF5" w:rsidP="000E4AF5"/>
    <w:p w14:paraId="242F3EE4" w14:textId="77777777" w:rsidR="00CD2ACF" w:rsidRDefault="00CD2ACF" w:rsidP="000E4AF5"/>
    <w:p w14:paraId="0054C372" w14:textId="77777777" w:rsidR="00CD2ACF" w:rsidRDefault="00CD2ACF" w:rsidP="000E4AF5"/>
    <w:p w14:paraId="3420A068" w14:textId="77777777" w:rsidR="00CD2ACF" w:rsidRDefault="00CD2ACF" w:rsidP="000E4AF5"/>
    <w:p w14:paraId="115A30CE" w14:textId="77777777" w:rsidR="00CD2ACF" w:rsidRDefault="00CD2ACF" w:rsidP="000E4AF5"/>
    <w:p w14:paraId="7A95BDAA" w14:textId="77777777" w:rsidR="00CD2ACF" w:rsidRDefault="00CD2ACF" w:rsidP="000E4AF5"/>
    <w:p w14:paraId="7E7B1AD5" w14:textId="77777777" w:rsidR="00CD2ACF" w:rsidRDefault="00CD2ACF" w:rsidP="000E4AF5"/>
    <w:p w14:paraId="38E5B4D8" w14:textId="77777777" w:rsidR="00CD2ACF" w:rsidRDefault="00CD2ACF" w:rsidP="000E4AF5"/>
    <w:p w14:paraId="3E147FE2" w14:textId="77777777" w:rsidR="00CD2ACF" w:rsidRDefault="00CD2ACF" w:rsidP="000E4AF5"/>
    <w:p w14:paraId="08961F1A" w14:textId="77777777" w:rsidR="00CD2ACF" w:rsidRDefault="00CD2ACF" w:rsidP="000E4AF5"/>
    <w:p w14:paraId="19666B79" w14:textId="77777777" w:rsidR="00CD2ACF" w:rsidRDefault="00CD2ACF" w:rsidP="000E4AF5"/>
    <w:p w14:paraId="6B6959BB" w14:textId="77777777" w:rsidR="00CD2ACF" w:rsidRDefault="00CD2ACF" w:rsidP="000E4AF5"/>
    <w:p w14:paraId="11607573" w14:textId="77777777" w:rsidR="00CD2ACF" w:rsidRDefault="00CD2ACF" w:rsidP="000E4AF5"/>
    <w:p w14:paraId="406AF070" w14:textId="77777777" w:rsidR="001B3EE3" w:rsidRDefault="001B3EE3" w:rsidP="000E4AF5"/>
    <w:p w14:paraId="0F0882B5" w14:textId="77777777" w:rsidR="00CD2ACF" w:rsidRDefault="00CD2ACF" w:rsidP="000E4AF5"/>
    <w:p w14:paraId="7243684D" w14:textId="15D605A2" w:rsidR="000E4AF5" w:rsidRDefault="000E4AF5" w:rsidP="000E4AF5"/>
    <w:p w14:paraId="65480650" w14:textId="77777777" w:rsidR="000E4AF5" w:rsidRPr="000E4AF5" w:rsidRDefault="000E4AF5" w:rsidP="001B3EE3">
      <w:pPr>
        <w:pStyle w:val="Heading1"/>
      </w:pPr>
      <w:r w:rsidRPr="000E4AF5">
        <w:t>Chapitre 2 : Système d'information et base de données pour la pratique juridique</w:t>
      </w:r>
    </w:p>
    <w:p w14:paraId="1727231A" w14:textId="77777777" w:rsidR="000E4AF5" w:rsidRPr="000E4AF5" w:rsidRDefault="000E4AF5" w:rsidP="001B3EE3">
      <w:pPr>
        <w:pStyle w:val="Heading2"/>
      </w:pPr>
      <w:r w:rsidRPr="000E4AF5">
        <w:t>1. Que sont les données ? Données structurées vs. données non structurées</w:t>
      </w:r>
    </w:p>
    <w:p w14:paraId="537A4F78" w14:textId="77777777" w:rsidR="000E4AF5" w:rsidRPr="000E4AF5" w:rsidRDefault="000E4AF5" w:rsidP="000E4AF5">
      <w:r w:rsidRPr="000E4AF5">
        <w:rPr>
          <w:b/>
          <w:bCs/>
        </w:rPr>
        <w:t>Données</w:t>
      </w:r>
      <w:r w:rsidRPr="000E4AF5">
        <w:t xml:space="preserve">Les données sont des informations brutes collectées et enregistrées à des fins d'analyse, de prise de décision ou d'archivage. Dans le contexte juridique, elles peuvent inclure les dossiers de cas, les dossiers clients, les preuves et les documents judiciaires.</w:t>
      </w:r>
    </w:p>
    <w:p w14:paraId="1647A32F" w14:textId="77777777" w:rsidR="000E4AF5" w:rsidRPr="000E4AF5" w:rsidRDefault="000E4AF5" w:rsidP="000E4AF5">
      <w:pPr>
        <w:numPr>
          <w:ilvl w:val="0"/>
          <w:numId w:val="30"/>
        </w:numPr>
      </w:pPr>
      <w:r w:rsidRPr="000E4AF5">
        <w:rPr>
          <w:b/>
          <w:bCs/>
        </w:rPr>
        <w:t>Données structurées :</w:t>
      </w:r>
    </w:p>
    <w:p w14:paraId="554C0DD3" w14:textId="77777777" w:rsidR="000E4AF5" w:rsidRPr="000E4AF5" w:rsidRDefault="000E4AF5" w:rsidP="000E4AF5">
      <w:pPr>
        <w:numPr>
          <w:ilvl w:val="1"/>
          <w:numId w:val="30"/>
        </w:numPr>
      </w:pPr>
      <w:r w:rsidRPr="000E4AF5">
        <w:t>Organisés dans des formats prédéfinis tels que des tableaux, des feuilles de calcul ou des bases de données.</w:t>
      </w:r>
    </w:p>
    <w:p w14:paraId="61BB49FE" w14:textId="77777777" w:rsidR="000E4AF5" w:rsidRPr="000E4AF5" w:rsidRDefault="000E4AF5" w:rsidP="000E4AF5">
      <w:pPr>
        <w:numPr>
          <w:ilvl w:val="1"/>
          <w:numId w:val="30"/>
        </w:numPr>
      </w:pPr>
      <w:r w:rsidRPr="000E4AF5">
        <w:t>Facile à rechercher, à filtrer et à analyser grâce à des outils logiciels.</w:t>
      </w:r>
    </w:p>
    <w:p w14:paraId="69127627" w14:textId="77777777" w:rsidR="000E4AF5" w:rsidRPr="000E4AF5" w:rsidRDefault="000E4AF5" w:rsidP="000E4AF5">
      <w:pPr>
        <w:numPr>
          <w:ilvl w:val="1"/>
          <w:numId w:val="30"/>
        </w:numPr>
      </w:pPr>
      <w:r w:rsidRPr="000E4AF5">
        <w:t>Exemples juridiques : base de données clients avec noms, numéros de dossier, dates d’audience.</w:t>
      </w:r>
    </w:p>
    <w:p w14:paraId="044BB10E" w14:textId="77777777" w:rsidR="000E4AF5" w:rsidRPr="000E4AF5" w:rsidRDefault="000E4AF5" w:rsidP="000E4AF5">
      <w:pPr>
        <w:numPr>
          <w:ilvl w:val="0"/>
          <w:numId w:val="30"/>
        </w:numPr>
      </w:pPr>
      <w:r w:rsidRPr="000E4AF5">
        <w:rPr>
          <w:b/>
          <w:bCs/>
        </w:rPr>
        <w:t>Données non structurées :</w:t>
      </w:r>
    </w:p>
    <w:p w14:paraId="66D4155D" w14:textId="77777777" w:rsidR="000E4AF5" w:rsidRPr="000E4AF5" w:rsidRDefault="000E4AF5" w:rsidP="000E4AF5">
      <w:pPr>
        <w:numPr>
          <w:ilvl w:val="1"/>
          <w:numId w:val="30"/>
        </w:numPr>
      </w:pPr>
      <w:r w:rsidRPr="000E4AF5">
        <w:t>Non organisé de manière prédéfinie, plus difficile à analyser automatiquement.</w:t>
      </w:r>
    </w:p>
    <w:p w14:paraId="71448239" w14:textId="77777777" w:rsidR="000E4AF5" w:rsidRPr="000E4AF5" w:rsidRDefault="000E4AF5" w:rsidP="000E4AF5">
      <w:pPr>
        <w:numPr>
          <w:ilvl w:val="1"/>
          <w:numId w:val="30"/>
        </w:numPr>
      </w:pPr>
      <w:r w:rsidRPr="000E4AF5">
        <w:t>Exemples : PDF numérisés, courriels, historiques de conversations, enregistrements audio/vidéo, documents juridiques, contrats.</w:t>
      </w:r>
    </w:p>
    <w:p w14:paraId="6C44C50F" w14:textId="77777777" w:rsidR="000E4AF5" w:rsidRPr="000E4AF5" w:rsidRDefault="000E4AF5" w:rsidP="000E4AF5">
      <w:pPr>
        <w:numPr>
          <w:ilvl w:val="1"/>
          <w:numId w:val="30"/>
        </w:numPr>
      </w:pPr>
      <w:r w:rsidRPr="000E4AF5">
        <w:t>Les praticiens du droit ont de plus en plus besoin de traiter des données non structurées à des fins de découverte, de conformité et de recherche.</w:t>
      </w:r>
    </w:p>
    <w:p w14:paraId="2548B022" w14:textId="77777777" w:rsidR="000E4AF5" w:rsidRPr="000E4AF5" w:rsidRDefault="000E4AF5" w:rsidP="000E4AF5">
      <w:r w:rsidRPr="000E4AF5">
        <w:rPr>
          <w:b/>
          <w:bCs/>
        </w:rPr>
        <w:t>Implications pratiques :</w:t>
      </w:r>
      <w:r w:rsidRPr="000E4AF5">
        <w:t xml:space="preserve">Les avocats doivent comprendre les deux types de données et savoir quels outils et méthodes sont appropriés pour les gérer, les rechercher ou les analyser.</w:t>
      </w:r>
    </w:p>
    <w:p w14:paraId="7099E08A" w14:textId="0914CD5B" w:rsidR="000E4AF5" w:rsidRPr="000E4AF5" w:rsidRDefault="000E4AF5" w:rsidP="000E4AF5"/>
    <w:p w14:paraId="5A480651" w14:textId="77777777" w:rsidR="000E4AF5" w:rsidRPr="000E4AF5" w:rsidRDefault="000E4AF5" w:rsidP="001B3EE3">
      <w:pPr>
        <w:pStyle w:val="Heading2"/>
      </w:pPr>
      <w:r w:rsidRPr="000E4AF5">
        <w:t>2. Qu'est-ce qu'une base de données ?</w:t>
      </w:r>
    </w:p>
    <w:p w14:paraId="182738C1" w14:textId="77777777" w:rsidR="000E4AF5" w:rsidRPr="000E4AF5" w:rsidRDefault="000E4AF5" w:rsidP="000E4AF5">
      <w:r w:rsidRPr="000E4AF5">
        <w:t xml:space="preserve">Une base de données est un ensemble structuré de données stockées électroniquement pour faciliter leur accès, leur récupération et leur gestion.</w:t>
      </w:r>
    </w:p>
    <w:p w14:paraId="33B90A19" w14:textId="77777777" w:rsidR="000E4AF5" w:rsidRPr="000E4AF5" w:rsidRDefault="000E4AF5" w:rsidP="000E4AF5">
      <w:r w:rsidRPr="000E4AF5">
        <w:rPr>
          <w:b/>
          <w:bCs/>
        </w:rPr>
        <w:t>Points clés :</w:t>
      </w:r>
    </w:p>
    <w:p w14:paraId="5CC52D95" w14:textId="77777777" w:rsidR="000E4AF5" w:rsidRPr="000E4AF5" w:rsidRDefault="000E4AF5" w:rsidP="000E4AF5">
      <w:pPr>
        <w:numPr>
          <w:ilvl w:val="0"/>
          <w:numId w:val="31"/>
        </w:numPr>
      </w:pPr>
      <w:r w:rsidRPr="000E4AF5">
        <w:t>Les bases de données garantissent la cohérence, empêchent les doublons et permettent une récupération rapide des enregistrements.</w:t>
      </w:r>
    </w:p>
    <w:p w14:paraId="1372986E" w14:textId="77777777" w:rsidR="000E4AF5" w:rsidRPr="000E4AF5" w:rsidRDefault="000E4AF5" w:rsidP="000E4AF5">
      <w:pPr>
        <w:numPr>
          <w:ilvl w:val="0"/>
          <w:numId w:val="31"/>
        </w:numPr>
      </w:pPr>
      <w:r w:rsidRPr="000E4AF5">
        <w:t>En pratique juridique, les bases de données sont utilisées pour :</w:t>
      </w:r>
    </w:p>
    <w:p w14:paraId="2E4E6BA2" w14:textId="77777777" w:rsidR="000E4AF5" w:rsidRPr="000E4AF5" w:rsidRDefault="000E4AF5" w:rsidP="000E4AF5">
      <w:pPr>
        <w:numPr>
          <w:ilvl w:val="1"/>
          <w:numId w:val="31"/>
        </w:numPr>
      </w:pPr>
      <w:r w:rsidRPr="000E4AF5">
        <w:t>systèmes de gestion de cas</w:t>
      </w:r>
    </w:p>
    <w:p w14:paraId="1183FE1F" w14:textId="77777777" w:rsidR="000E4AF5" w:rsidRPr="000E4AF5" w:rsidRDefault="000E4AF5" w:rsidP="000E4AF5">
      <w:pPr>
        <w:numPr>
          <w:ilvl w:val="1"/>
          <w:numId w:val="31"/>
        </w:numPr>
      </w:pPr>
      <w:r w:rsidRPr="000E4AF5">
        <w:lastRenderedPageBreak/>
        <w:t>bases de données clients des cabinets d'avocats</w:t>
      </w:r>
    </w:p>
    <w:p w14:paraId="0FB89DB1" w14:textId="77777777" w:rsidR="000E4AF5" w:rsidRPr="000E4AF5" w:rsidRDefault="000E4AF5" w:rsidP="000E4AF5">
      <w:pPr>
        <w:numPr>
          <w:ilvl w:val="1"/>
          <w:numId w:val="31"/>
        </w:numPr>
      </w:pPr>
      <w:r w:rsidRPr="000E4AF5">
        <w:t>bases de données de recherche juridique</w:t>
      </w:r>
    </w:p>
    <w:p w14:paraId="38864C25" w14:textId="77777777" w:rsidR="000E4AF5" w:rsidRPr="000E4AF5" w:rsidRDefault="000E4AF5" w:rsidP="000E4AF5">
      <w:pPr>
        <w:numPr>
          <w:ilvl w:val="1"/>
          <w:numId w:val="31"/>
        </w:numPr>
      </w:pPr>
      <w:r w:rsidRPr="000E4AF5">
        <w:t>Systèmes de suivi des preuves</w:t>
      </w:r>
    </w:p>
    <w:p w14:paraId="1323EDCD" w14:textId="77777777" w:rsidR="000E4AF5" w:rsidRPr="000E4AF5" w:rsidRDefault="000E4AF5" w:rsidP="000E4AF5">
      <w:r w:rsidRPr="000E4AF5">
        <w:rPr>
          <w:b/>
          <w:bCs/>
        </w:rPr>
        <w:t>Exemple:</w:t>
      </w:r>
      <w:r w:rsidRPr="000E4AF5">
        <w:t xml:space="preserve">Une base de données de cabinet d'avocats peut inclure les identifiants des dossiers, les informations sur les clients, les avocats assignés, les dates d'audience et les références des documents ; toutes ces données sont accessibles et consultables en quelques clics.</w:t>
      </w:r>
    </w:p>
    <w:p w14:paraId="64669A73" w14:textId="77777777" w:rsidR="000E4AF5" w:rsidRPr="000E4AF5" w:rsidRDefault="000E4AF5" w:rsidP="000E4AF5">
      <w:r w:rsidRPr="000E4AF5">
        <w:pict w14:anchorId="17BE146B">
          <v:rect id="_x0000_i1154" style="width:0;height:1.5pt" o:hralign="center" o:hrstd="t" o:hr="t" fillcolor="#a0a0a0" stroked="f"/>
        </w:pict>
      </w:r>
    </w:p>
    <w:p w14:paraId="4F402AD5" w14:textId="77777777" w:rsidR="000E4AF5" w:rsidRPr="000E4AF5" w:rsidRDefault="000E4AF5" w:rsidP="001B3EE3">
      <w:pPr>
        <w:pStyle w:val="Heading2"/>
      </w:pPr>
      <w:r w:rsidRPr="000E4AF5">
        <w:t>3. SQL vs. NoSQL (Explication très basique)</w:t>
      </w:r>
    </w:p>
    <w:p w14:paraId="6BB80D49" w14:textId="77777777" w:rsidR="000E4AF5" w:rsidRPr="000E4AF5" w:rsidRDefault="000E4AF5" w:rsidP="000E4AF5">
      <w:pPr>
        <w:rPr>
          <w:b/>
          <w:bCs/>
        </w:rPr>
      </w:pPr>
      <w:r w:rsidRPr="000E4AF5">
        <w:rPr>
          <w:b/>
          <w:bCs/>
        </w:rPr>
        <w:t>Bases de données SQL (Structured Query Language)</w:t>
      </w:r>
    </w:p>
    <w:p w14:paraId="0EE2968B" w14:textId="77777777" w:rsidR="000E4AF5" w:rsidRPr="000E4AF5" w:rsidRDefault="000E4AF5" w:rsidP="000E4AF5">
      <w:pPr>
        <w:numPr>
          <w:ilvl w:val="0"/>
          <w:numId w:val="32"/>
        </w:numPr>
      </w:pPr>
      <w:r w:rsidRPr="000E4AF5">
        <w:t>Organisez les données dans des tableaux structurés avec des lignes et des colonnes.</w:t>
      </w:r>
    </w:p>
    <w:p w14:paraId="25B61110" w14:textId="77777777" w:rsidR="000E4AF5" w:rsidRPr="000E4AF5" w:rsidRDefault="000E4AF5" w:rsidP="000E4AF5">
      <w:pPr>
        <w:numPr>
          <w:ilvl w:val="0"/>
          <w:numId w:val="32"/>
        </w:numPr>
      </w:pPr>
      <w:r w:rsidRPr="000E4AF5">
        <w:t>Appliquer les relations entre les tables à l'aide de clés (primaire, étrangère).</w:t>
      </w:r>
    </w:p>
    <w:p w14:paraId="54B95FFD" w14:textId="77777777" w:rsidR="000E4AF5" w:rsidRPr="000E4AF5" w:rsidRDefault="000E4AF5" w:rsidP="000E4AF5">
      <w:pPr>
        <w:numPr>
          <w:ilvl w:val="0"/>
          <w:numId w:val="32"/>
        </w:numPr>
      </w:pPr>
      <w:r w:rsidRPr="000E4AF5">
        <w:t>Idéal pour les systèmes transactionnels (par exemple, les systèmes de gestion de cas, la facturation).</w:t>
      </w:r>
    </w:p>
    <w:p w14:paraId="66A44A32" w14:textId="77777777" w:rsidR="000E4AF5" w:rsidRPr="000E4AF5" w:rsidRDefault="000E4AF5" w:rsidP="000E4AF5">
      <w:pPr>
        <w:numPr>
          <w:ilvl w:val="0"/>
          <w:numId w:val="32"/>
        </w:numPr>
      </w:pPr>
      <w:r w:rsidRPr="000E4AF5">
        <w:t>Exemples : MySQL, PostgreSQL, Microsoft SQL Server.</w:t>
      </w:r>
    </w:p>
    <w:p w14:paraId="47BF3F79" w14:textId="77777777" w:rsidR="000E4AF5" w:rsidRPr="000E4AF5" w:rsidRDefault="000E4AF5" w:rsidP="000E4AF5">
      <w:r w:rsidRPr="000E4AF5">
        <w:rPr>
          <w:b/>
          <w:bCs/>
        </w:rPr>
        <w:t>Exemple de cas d'utilisation :</w:t>
      </w:r>
      <w:r w:rsidRPr="000E4AF5">
        <w:t xml:space="preserve">Un système de suivi des dossiers où chaque dossier possède un identifiant unique et est lié aux clients, aux avocats et aux événements judiciaires.</w:t>
      </w:r>
    </w:p>
    <w:p w14:paraId="0EF2E099" w14:textId="77777777" w:rsidR="000E4AF5" w:rsidRPr="000E4AF5" w:rsidRDefault="000E4AF5" w:rsidP="000E4AF5">
      <w:pPr>
        <w:rPr>
          <w:b/>
          <w:bCs/>
        </w:rPr>
      </w:pPr>
      <w:r w:rsidRPr="000E4AF5">
        <w:rPr>
          <w:b/>
          <w:bCs/>
        </w:rPr>
        <w:t>Bases de données NoSQL</w:t>
      </w:r>
    </w:p>
    <w:p w14:paraId="169F06AE" w14:textId="77777777" w:rsidR="000E4AF5" w:rsidRPr="000E4AF5" w:rsidRDefault="000E4AF5" w:rsidP="000E4AF5">
      <w:pPr>
        <w:numPr>
          <w:ilvl w:val="0"/>
          <w:numId w:val="33"/>
        </w:numPr>
      </w:pPr>
      <w:proofErr w:type="gramStart"/>
      <w:r w:rsidRPr="000E4AF5">
        <w:t>Schéma flexible, peut stocker des données non structurées ou semi-structurées (JSON, XML, graphes).</w:t>
      </w:r>
      <w:proofErr w:type="gramEnd"/>
    </w:p>
    <w:p w14:paraId="6DD0046B" w14:textId="77777777" w:rsidR="000E4AF5" w:rsidRPr="000E4AF5" w:rsidRDefault="000E4AF5" w:rsidP="000E4AF5">
      <w:pPr>
        <w:numPr>
          <w:ilvl w:val="0"/>
          <w:numId w:val="33"/>
        </w:numPr>
      </w:pPr>
      <w:r w:rsidRPr="000E4AF5">
        <w:t>Utile pour le traitement de grands volumes de données juridiques non structurées.</w:t>
      </w:r>
    </w:p>
    <w:p w14:paraId="60467A73" w14:textId="77777777" w:rsidR="000E4AF5" w:rsidRPr="000E4AF5" w:rsidRDefault="000E4AF5" w:rsidP="000E4AF5">
      <w:pPr>
        <w:numPr>
          <w:ilvl w:val="0"/>
          <w:numId w:val="33"/>
        </w:numPr>
      </w:pPr>
      <w:r w:rsidRPr="000E4AF5">
        <w:t>Exemples : MongoDB, CouchDB, Neo4j.</w:t>
      </w:r>
    </w:p>
    <w:p w14:paraId="0AD4781B" w14:textId="77777777" w:rsidR="000E4AF5" w:rsidRPr="000E4AF5" w:rsidRDefault="000E4AF5" w:rsidP="000E4AF5">
      <w:r w:rsidRPr="000E4AF5">
        <w:rPr>
          <w:b/>
          <w:bCs/>
        </w:rPr>
        <w:t>Exemple de cas d'utilisation :</w:t>
      </w:r>
      <w:r w:rsidRPr="000E4AF5">
        <w:t xml:space="preserve">Stockage et recherche de volumes importants de courriels, de contrats juridiques ou de transcriptions d'audience dans leur format original.</w:t>
      </w:r>
    </w:p>
    <w:p w14:paraId="14104D9F" w14:textId="77777777" w:rsidR="000E4AF5" w:rsidRPr="000E4AF5" w:rsidRDefault="000E4AF5" w:rsidP="000E4AF5">
      <w:r w:rsidRPr="000E4AF5">
        <w:rPr>
          <w:b/>
          <w:bCs/>
        </w:rPr>
        <w:t>Différence principale :</w:t>
      </w:r>
      <w:r w:rsidRPr="000E4AF5">
        <w:t xml:space="preserve">SQL = schéma structuré et prévisible ; NoSQL = flexible et évolutif pour les données non structurées ou complexes.</w:t>
      </w:r>
    </w:p>
    <w:p w14:paraId="507E8DE0" w14:textId="7B691342" w:rsidR="000E4AF5" w:rsidRPr="000E4AF5" w:rsidRDefault="000E4AF5" w:rsidP="000E4AF5"/>
    <w:p w14:paraId="22159E4C" w14:textId="77777777" w:rsidR="000E4AF5" w:rsidRPr="000E4AF5" w:rsidRDefault="000E4AF5" w:rsidP="001B3EE3">
      <w:pPr>
        <w:pStyle w:val="Heading2"/>
      </w:pPr>
      <w:r w:rsidRPr="000E4AF5">
        <w:t>4. Gestion des documents numériques</w:t>
      </w:r>
    </w:p>
    <w:p w14:paraId="32668DDF" w14:textId="77777777" w:rsidR="000E4AF5" w:rsidRPr="000E4AF5" w:rsidRDefault="000E4AF5" w:rsidP="000E4AF5">
      <w:r w:rsidRPr="000E4AF5">
        <w:rPr>
          <w:b/>
          <w:bCs/>
        </w:rPr>
        <w:t>Gestion des documents numériques</w:t>
      </w:r>
      <w:r w:rsidRPr="000E4AF5">
        <w:t xml:space="preserve">Elle garantit la préservation, l'accessibilité, l'authenticité et la sécurité des documents juridiques. Elle est essentielle pour les cabinets d'avocats, les tribunaux et la conformité réglementaire.</w:t>
      </w:r>
    </w:p>
    <w:p w14:paraId="235D69B2" w14:textId="77777777" w:rsidR="000E4AF5" w:rsidRPr="000E4AF5" w:rsidRDefault="000E4AF5" w:rsidP="000E4AF5">
      <w:pPr>
        <w:rPr>
          <w:b/>
          <w:bCs/>
        </w:rPr>
      </w:pPr>
      <w:r w:rsidRPr="000E4AF5">
        <w:rPr>
          <w:b/>
          <w:bCs/>
        </w:rPr>
        <w:t>a. Métadonnées</w:t>
      </w:r>
    </w:p>
    <w:p w14:paraId="51ACA8A8" w14:textId="77777777" w:rsidR="000E4AF5" w:rsidRPr="000E4AF5" w:rsidRDefault="000E4AF5" w:rsidP="000E4AF5">
      <w:pPr>
        <w:numPr>
          <w:ilvl w:val="0"/>
          <w:numId w:val="34"/>
        </w:numPr>
      </w:pPr>
      <w:r w:rsidRPr="000E4AF5">
        <w:t>Les métadonnées sont des « données sur les données » qui décrivent les caractéristiques d'un fichier numérique.</w:t>
      </w:r>
    </w:p>
    <w:p w14:paraId="67CF0A73" w14:textId="77777777" w:rsidR="000E4AF5" w:rsidRPr="000E4AF5" w:rsidRDefault="000E4AF5" w:rsidP="000E4AF5">
      <w:pPr>
        <w:numPr>
          <w:ilvl w:val="0"/>
          <w:numId w:val="34"/>
        </w:numPr>
      </w:pPr>
      <w:r w:rsidRPr="000E4AF5">
        <w:lastRenderedPageBreak/>
        <w:t>Exemples juridiques :</w:t>
      </w:r>
    </w:p>
    <w:p w14:paraId="0CD0BA51" w14:textId="77777777" w:rsidR="000E4AF5" w:rsidRPr="000E4AF5" w:rsidRDefault="000E4AF5" w:rsidP="000E4AF5">
      <w:pPr>
        <w:numPr>
          <w:ilvl w:val="1"/>
          <w:numId w:val="34"/>
        </w:numPr>
      </w:pPr>
      <w:r w:rsidRPr="000E4AF5">
        <w:t>Auteur d'un document</w:t>
      </w:r>
    </w:p>
    <w:p w14:paraId="3E88756A" w14:textId="77777777" w:rsidR="000E4AF5" w:rsidRPr="000E4AF5" w:rsidRDefault="000E4AF5" w:rsidP="000E4AF5">
      <w:pPr>
        <w:numPr>
          <w:ilvl w:val="1"/>
          <w:numId w:val="34"/>
        </w:numPr>
      </w:pPr>
      <w:r w:rsidRPr="000E4AF5">
        <w:t>Date de création et de modification</w:t>
      </w:r>
    </w:p>
    <w:p w14:paraId="140D41FF" w14:textId="77777777" w:rsidR="000E4AF5" w:rsidRPr="000E4AF5" w:rsidRDefault="000E4AF5" w:rsidP="000E4AF5">
      <w:pPr>
        <w:numPr>
          <w:ilvl w:val="1"/>
          <w:numId w:val="34"/>
        </w:numPr>
      </w:pPr>
      <w:r w:rsidRPr="000E4AF5">
        <w:t>Historique des types et versions de fichiers</w:t>
      </w:r>
    </w:p>
    <w:p w14:paraId="5BA988FC" w14:textId="77777777" w:rsidR="000E4AF5" w:rsidRPr="000E4AF5" w:rsidRDefault="000E4AF5" w:rsidP="000E4AF5">
      <w:pPr>
        <w:numPr>
          <w:ilvl w:val="1"/>
          <w:numId w:val="34"/>
        </w:numPr>
      </w:pPr>
      <w:r w:rsidRPr="000E4AF5">
        <w:t>Informations GPS ou relatives à l'appareil (pour les preuves numériques)</w:t>
      </w:r>
    </w:p>
    <w:p w14:paraId="11F911FA" w14:textId="77777777" w:rsidR="000E4AF5" w:rsidRPr="000E4AF5" w:rsidRDefault="000E4AF5" w:rsidP="000E4AF5">
      <w:r w:rsidRPr="000E4AF5">
        <w:rPr>
          <w:b/>
          <w:bCs/>
        </w:rPr>
        <w:t>Importance pratique :</w:t>
      </w:r>
      <w:r w:rsidRPr="000E4AF5">
        <w:t xml:space="preserve">Les métadonnées peuvent aider à vérifier l'authenticité et à retracer l'historique des documents en cas de litiges ou d'audits.</w:t>
      </w:r>
    </w:p>
    <w:p w14:paraId="1B3362EA" w14:textId="7E16D1A1" w:rsidR="000E4AF5" w:rsidRPr="000E4AF5" w:rsidRDefault="000E4AF5" w:rsidP="000E4AF5"/>
    <w:p w14:paraId="1D665C3D" w14:textId="77777777" w:rsidR="000E4AF5" w:rsidRPr="000E4AF5" w:rsidRDefault="000E4AF5" w:rsidP="000E4AF5">
      <w:pPr>
        <w:rPr>
          <w:b/>
          <w:bCs/>
        </w:rPr>
      </w:pPr>
      <w:r w:rsidRPr="000E4AF5">
        <w:rPr>
          <w:b/>
          <w:bCs/>
        </w:rPr>
        <w:t>b. Archivage</w:t>
      </w:r>
    </w:p>
    <w:p w14:paraId="7AED5098" w14:textId="77777777" w:rsidR="000E4AF5" w:rsidRPr="000E4AF5" w:rsidRDefault="000E4AF5" w:rsidP="000E4AF5">
      <w:pPr>
        <w:numPr>
          <w:ilvl w:val="0"/>
          <w:numId w:val="35"/>
        </w:numPr>
      </w:pPr>
      <w:r w:rsidRPr="000E4AF5">
        <w:t>Stockage à long terme des documents numériques tout en garantissant leur accessibilité et leur lisibilité.</w:t>
      </w:r>
    </w:p>
    <w:p w14:paraId="7D39DF83" w14:textId="77777777" w:rsidR="000E4AF5" w:rsidRPr="000E4AF5" w:rsidRDefault="000E4AF5" w:rsidP="000E4AF5">
      <w:pPr>
        <w:numPr>
          <w:ilvl w:val="0"/>
          <w:numId w:val="35"/>
        </w:numPr>
      </w:pPr>
      <w:r w:rsidRPr="000E4AF5">
        <w:t>Les archives juridiques peuvent comprendre :</w:t>
      </w:r>
    </w:p>
    <w:p w14:paraId="30408E04" w14:textId="77777777" w:rsidR="000E4AF5" w:rsidRPr="000E4AF5" w:rsidRDefault="000E4AF5" w:rsidP="000E4AF5">
      <w:pPr>
        <w:numPr>
          <w:ilvl w:val="1"/>
          <w:numId w:val="35"/>
        </w:numPr>
      </w:pPr>
      <w:r w:rsidRPr="000E4AF5">
        <w:t>Dossiers clos</w:t>
      </w:r>
    </w:p>
    <w:p w14:paraId="3794F8CF" w14:textId="77777777" w:rsidR="000E4AF5" w:rsidRPr="000E4AF5" w:rsidRDefault="000E4AF5" w:rsidP="000E4AF5">
      <w:pPr>
        <w:numPr>
          <w:ilvl w:val="1"/>
          <w:numId w:val="35"/>
        </w:numPr>
      </w:pPr>
      <w:r w:rsidRPr="000E4AF5">
        <w:t>Contrats signés</w:t>
      </w:r>
    </w:p>
    <w:p w14:paraId="6919F05E" w14:textId="77777777" w:rsidR="000E4AF5" w:rsidRPr="000E4AF5" w:rsidRDefault="000E4AF5" w:rsidP="000E4AF5">
      <w:pPr>
        <w:numPr>
          <w:ilvl w:val="1"/>
          <w:numId w:val="35"/>
        </w:numPr>
      </w:pPr>
      <w:r w:rsidRPr="000E4AF5">
        <w:t>Archives judiciaires historiques</w:t>
      </w:r>
    </w:p>
    <w:p w14:paraId="232737D1" w14:textId="77777777" w:rsidR="000E4AF5" w:rsidRPr="000E4AF5" w:rsidRDefault="000E4AF5" w:rsidP="000E4AF5">
      <w:r w:rsidRPr="000E4AF5">
        <w:rPr>
          <w:b/>
          <w:bCs/>
        </w:rPr>
        <w:t>Politiques d'archivage :</w:t>
      </w:r>
      <w:r w:rsidRPr="000E4AF5">
        <w:t xml:space="preserve">Doit se conformer aux délais légaux de conservation des données, aux réglementations en matière de protection de la vie privée et aux normes d'accessibilité.</w:t>
      </w:r>
    </w:p>
    <w:p w14:paraId="32951575" w14:textId="77777777" w:rsidR="000E4AF5" w:rsidRPr="000E4AF5" w:rsidRDefault="000E4AF5" w:rsidP="000E4AF5">
      <w:r w:rsidRPr="000E4AF5">
        <w:pict w14:anchorId="4ABFA14B">
          <v:rect id="_x0000_i1157" style="width:0;height:1.5pt" o:hralign="center" o:hrstd="t" o:hr="t" fillcolor="#a0a0a0" stroked="f"/>
        </w:pict>
      </w:r>
    </w:p>
    <w:p w14:paraId="1C64FCC0" w14:textId="77777777" w:rsidR="000E4AF5" w:rsidRPr="000E4AF5" w:rsidRDefault="000E4AF5" w:rsidP="000E4AF5">
      <w:pPr>
        <w:rPr>
          <w:b/>
          <w:bCs/>
        </w:rPr>
      </w:pPr>
      <w:r w:rsidRPr="000E4AF5">
        <w:rPr>
          <w:b/>
          <w:bCs/>
        </w:rPr>
        <w:t>c. Horodatage par blockchain (conceptuel)</w:t>
      </w:r>
    </w:p>
    <w:p w14:paraId="69412405" w14:textId="77777777" w:rsidR="000E4AF5" w:rsidRPr="000E4AF5" w:rsidRDefault="000E4AF5" w:rsidP="000E4AF5">
      <w:pPr>
        <w:numPr>
          <w:ilvl w:val="0"/>
          <w:numId w:val="36"/>
        </w:numPr>
      </w:pPr>
      <w:r w:rsidRPr="000E4AF5">
        <w:rPr>
          <w:b/>
          <w:bCs/>
        </w:rPr>
        <w:t>technologie Blockchain</w:t>
      </w:r>
      <w:r w:rsidRPr="000E4AF5">
        <w:t xml:space="preserve">peut fournir des horodatages immuables pour les documents numériques.</w:t>
      </w:r>
      <w:proofErr w:type="gramStart"/>
      <w:proofErr w:type="gramEnd"/>
    </w:p>
    <w:p w14:paraId="030FBE98" w14:textId="77777777" w:rsidR="000E4AF5" w:rsidRPr="000E4AF5" w:rsidRDefault="000E4AF5" w:rsidP="000E4AF5">
      <w:pPr>
        <w:numPr>
          <w:ilvl w:val="0"/>
          <w:numId w:val="36"/>
        </w:numPr>
      </w:pPr>
      <w:r w:rsidRPr="000E4AF5">
        <w:t>Une fois qu'un document est enregistré dans une blockchain, son horodatage ne peut plus être modifié.</w:t>
      </w:r>
    </w:p>
    <w:p w14:paraId="0E0F7A7B" w14:textId="77777777" w:rsidR="000E4AF5" w:rsidRPr="000E4AF5" w:rsidRDefault="000E4AF5" w:rsidP="000E4AF5">
      <w:pPr>
        <w:numPr>
          <w:ilvl w:val="0"/>
          <w:numId w:val="36"/>
        </w:numPr>
      </w:pPr>
      <w:r w:rsidRPr="000E4AF5">
        <w:t>Application pratique en droit : vérification des dates de signature des contrats, horodatage des preuves, preuve d’authenticité.</w:t>
      </w:r>
    </w:p>
    <w:p w14:paraId="02DA6914" w14:textId="77777777" w:rsidR="000E4AF5" w:rsidRPr="000E4AF5" w:rsidRDefault="000E4AF5" w:rsidP="000E4AF5">
      <w:r w:rsidRPr="000E4AF5">
        <w:pict w14:anchorId="349B9669">
          <v:rect id="_x0000_i1158" style="width:0;height:1.5pt" o:hralign="center" o:hrstd="t" o:hr="t" fillcolor="#a0a0a0" stroked="f"/>
        </w:pict>
      </w:r>
    </w:p>
    <w:p w14:paraId="0FFDC4B6" w14:textId="77777777" w:rsidR="000E4AF5" w:rsidRPr="000E4AF5" w:rsidRDefault="000E4AF5" w:rsidP="000E4AF5">
      <w:pPr>
        <w:rPr>
          <w:b/>
          <w:bCs/>
        </w:rPr>
      </w:pPr>
      <w:r w:rsidRPr="000E4AF5">
        <w:rPr>
          <w:b/>
          <w:bCs/>
        </w:rPr>
        <w:t>5. Défis juridiques liés à la gestion des documents numériques</w:t>
      </w:r>
    </w:p>
    <w:p w14:paraId="1570468D" w14:textId="77777777" w:rsidR="000E4AF5" w:rsidRPr="000E4AF5" w:rsidRDefault="000E4AF5" w:rsidP="000E4AF5">
      <w:pPr>
        <w:rPr>
          <w:b/>
          <w:bCs/>
        </w:rPr>
      </w:pPr>
      <w:r w:rsidRPr="000E4AF5">
        <w:rPr>
          <w:b/>
          <w:bCs/>
        </w:rPr>
        <w:t>a. Intégrité des preuves</w:t>
      </w:r>
    </w:p>
    <w:p w14:paraId="0F4F3DD5" w14:textId="77777777" w:rsidR="000E4AF5" w:rsidRPr="000E4AF5" w:rsidRDefault="000E4AF5" w:rsidP="000E4AF5">
      <w:pPr>
        <w:numPr>
          <w:ilvl w:val="0"/>
          <w:numId w:val="37"/>
        </w:numPr>
      </w:pPr>
      <w:r w:rsidRPr="000E4AF5">
        <w:t>Les documents numériques légaux doivent être exacts et non modifiés.</w:t>
      </w:r>
    </w:p>
    <w:p w14:paraId="6E03C71A" w14:textId="77777777" w:rsidR="000E4AF5" w:rsidRPr="000E4AF5" w:rsidRDefault="000E4AF5" w:rsidP="000E4AF5">
      <w:pPr>
        <w:numPr>
          <w:ilvl w:val="0"/>
          <w:numId w:val="37"/>
        </w:numPr>
      </w:pPr>
      <w:r w:rsidRPr="000E4AF5">
        <w:t>Les avocats doivent veiller à ce que les données ne soient pas altérées et puissent résister à un examen juridique.</w:t>
      </w:r>
    </w:p>
    <w:p w14:paraId="21FA2F87" w14:textId="77777777" w:rsidR="000E4AF5" w:rsidRPr="000E4AF5" w:rsidRDefault="000E4AF5" w:rsidP="000E4AF5">
      <w:pPr>
        <w:rPr>
          <w:b/>
          <w:bCs/>
        </w:rPr>
      </w:pPr>
      <w:r w:rsidRPr="000E4AF5">
        <w:rPr>
          <w:b/>
          <w:bCs/>
        </w:rPr>
        <w:lastRenderedPageBreak/>
        <w:t>b. Chaîne de traçabilité des documents numériques</w:t>
      </w:r>
    </w:p>
    <w:p w14:paraId="15FE03EB" w14:textId="77777777" w:rsidR="000E4AF5" w:rsidRPr="000E4AF5" w:rsidRDefault="000E4AF5" w:rsidP="000E4AF5">
      <w:pPr>
        <w:numPr>
          <w:ilvl w:val="0"/>
          <w:numId w:val="38"/>
        </w:numPr>
      </w:pPr>
      <w:r w:rsidRPr="000E4AF5">
        <w:t xml:space="preserve">Un processus documenté permettant de suivre qui a créé, consulté, modifié ou transmis un enregistrement numérique.</w:t>
      </w:r>
      <w:proofErr w:type="gramStart"/>
      <w:proofErr w:type="gramEnd"/>
    </w:p>
    <w:p w14:paraId="4CE918D9" w14:textId="77777777" w:rsidR="000E4AF5" w:rsidRPr="000E4AF5" w:rsidRDefault="000E4AF5" w:rsidP="000E4AF5">
      <w:pPr>
        <w:numPr>
          <w:ilvl w:val="0"/>
          <w:numId w:val="38"/>
        </w:numPr>
      </w:pPr>
      <w:r w:rsidRPr="000E4AF5">
        <w:t>Essentiel dans les affaires impliquant des preuves numériques, des enquêtes d'entreprise ou la conformité réglementaire.</w:t>
      </w:r>
    </w:p>
    <w:p w14:paraId="256B2BCE" w14:textId="77777777" w:rsidR="000E4AF5" w:rsidRPr="000E4AF5" w:rsidRDefault="000E4AF5" w:rsidP="000E4AF5">
      <w:r w:rsidRPr="000E4AF5">
        <w:rPr>
          <w:b/>
          <w:bCs/>
        </w:rPr>
        <w:t>Exemple:</w:t>
      </w:r>
      <w:r w:rsidRPr="000E4AF5">
        <w:t xml:space="preserve">Dans une affaire de cybercriminalité, les forces de l'ordre doivent retracer qui a manipulé les journaux de courriels, de leur saisie à leur présentation devant le tribunal, afin d'en garantir l'admissibilité.</w:t>
      </w:r>
      <w:proofErr w:type="gramStart"/>
      <w:proofErr w:type="gramEnd"/>
    </w:p>
    <w:p w14:paraId="1B7C31B0" w14:textId="77777777" w:rsidR="000E4AF5" w:rsidRPr="000E4AF5" w:rsidRDefault="000E4AF5" w:rsidP="000E4AF5">
      <w:r w:rsidRPr="000E4AF5">
        <w:pict w14:anchorId="4FE5FDA7">
          <v:rect id="_x0000_i1159" style="width:0;height:1.5pt" o:hralign="center" o:hrstd="t" o:hr="t" fillcolor="#a0a0a0" stroked="f"/>
        </w:pict>
      </w:r>
    </w:p>
    <w:p w14:paraId="068AFB17" w14:textId="77777777" w:rsidR="000E4AF5" w:rsidRPr="000E4AF5" w:rsidRDefault="000E4AF5" w:rsidP="000E4AF5">
      <w:pPr>
        <w:rPr>
          <w:b/>
          <w:bCs/>
        </w:rPr>
      </w:pPr>
      <w:r w:rsidRPr="000E4AF5">
        <w:rPr>
          <w:b/>
          <w:bCs/>
        </w:rPr>
        <w:t>Résumé</w:t>
      </w:r>
    </w:p>
    <w:p w14:paraId="1CCF6624" w14:textId="77777777" w:rsidR="000E4AF5" w:rsidRPr="000E4AF5" w:rsidRDefault="000E4AF5" w:rsidP="000E4AF5">
      <w:pPr>
        <w:numPr>
          <w:ilvl w:val="0"/>
          <w:numId w:val="39"/>
        </w:numPr>
      </w:pPr>
      <w:r w:rsidRPr="000E4AF5">
        <w:t>La compréhension des types de données et des bases de données est essentielle à la pratique juridique moderne.</w:t>
      </w:r>
    </w:p>
    <w:p w14:paraId="5B8E432D" w14:textId="77777777" w:rsidR="000E4AF5" w:rsidRPr="000E4AF5" w:rsidRDefault="000E4AF5" w:rsidP="000E4AF5">
      <w:pPr>
        <w:numPr>
          <w:ilvl w:val="0"/>
          <w:numId w:val="39"/>
        </w:numPr>
      </w:pPr>
      <w:r w:rsidRPr="000E4AF5">
        <w:t>Le choix entre SQL et NoSQL dépend du type de données traitées par le cabinet d'avocats : structurées ou non structurées.</w:t>
      </w:r>
    </w:p>
    <w:p w14:paraId="7BB3F5DA" w14:textId="77777777" w:rsidR="000E4AF5" w:rsidRPr="000E4AF5" w:rsidRDefault="000E4AF5" w:rsidP="000E4AF5">
      <w:pPr>
        <w:numPr>
          <w:ilvl w:val="0"/>
          <w:numId w:val="39"/>
        </w:numPr>
      </w:pPr>
      <w:r w:rsidRPr="000E4AF5">
        <w:t>La gestion des documents numériques garantit l'authenticité, la sécurité et la conformité légale.</w:t>
      </w:r>
    </w:p>
    <w:p w14:paraId="41EBAA99" w14:textId="77777777" w:rsidR="000E4AF5" w:rsidRPr="000E4AF5" w:rsidRDefault="000E4AF5" w:rsidP="000E4AF5">
      <w:pPr>
        <w:numPr>
          <w:ilvl w:val="0"/>
          <w:numId w:val="39"/>
        </w:numPr>
      </w:pPr>
      <w:r w:rsidRPr="000E4AF5">
        <w:t>Les métadonnées, l'archivage et les outils de la blockchain renforcent la crédibilité des preuves.</w:t>
      </w:r>
    </w:p>
    <w:p w14:paraId="08FC99E9" w14:textId="77777777" w:rsidR="000E4AF5" w:rsidRPr="000E4AF5" w:rsidRDefault="000E4AF5" w:rsidP="000E4AF5">
      <w:pPr>
        <w:numPr>
          <w:ilvl w:val="0"/>
          <w:numId w:val="39"/>
        </w:numPr>
      </w:pPr>
      <w:r w:rsidRPr="000E4AF5">
        <w:t xml:space="preserve">Le maintien de l'intégrité des preuves et de la chaîne de possession est essentiel dans les procédures judiciaires.</w:t>
      </w:r>
      <w:proofErr w:type="gramStart"/>
      <w:proofErr w:type="gramEnd"/>
    </w:p>
    <w:p w14:paraId="5DA92974" w14:textId="77777777" w:rsidR="000E4AF5" w:rsidRPr="000E4AF5" w:rsidRDefault="000E4AF5" w:rsidP="000E4AF5">
      <w:r w:rsidRPr="000E4AF5">
        <w:pict w14:anchorId="4540E2C2">
          <v:rect id="_x0000_i1160" style="width:0;height:1.5pt" o:hralign="center" o:hrstd="t" o:hr="t" fillcolor="#a0a0a0" stroked="f"/>
        </w:pict>
      </w:r>
    </w:p>
    <w:p w14:paraId="3DA82E9E" w14:textId="77777777" w:rsidR="000E4AF5" w:rsidRPr="000E4AF5" w:rsidRDefault="000E4AF5" w:rsidP="000E4AF5">
      <w:pPr>
        <w:rPr>
          <w:b/>
          <w:bCs/>
        </w:rPr>
      </w:pPr>
      <w:r w:rsidRPr="000E4AF5">
        <w:rPr>
          <w:b/>
          <w:bCs/>
        </w:rPr>
        <w:t>Lectures recommandées / Références</w:t>
      </w:r>
    </w:p>
    <w:p w14:paraId="78113751" w14:textId="77777777" w:rsidR="000E4AF5" w:rsidRPr="000E4AF5" w:rsidRDefault="000E4AF5" w:rsidP="000E4AF5">
      <w:pPr>
        <w:numPr>
          <w:ilvl w:val="0"/>
          <w:numId w:val="40"/>
        </w:numPr>
      </w:pPr>
      <w:r w:rsidRPr="000E4AF5">
        <w:t xml:space="preserve">Kuner, C. (2020). Droit de la protection des données et transformation numérique. Oxford University Press.</w:t>
      </w:r>
    </w:p>
    <w:p w14:paraId="4784090C" w14:textId="77777777" w:rsidR="000E4AF5" w:rsidRPr="000E4AF5" w:rsidRDefault="000E4AF5" w:rsidP="000E4AF5">
      <w:pPr>
        <w:numPr>
          <w:ilvl w:val="0"/>
          <w:numId w:val="40"/>
        </w:numPr>
      </w:pPr>
      <w:r w:rsidRPr="000E4AF5">
        <w:t xml:space="preserve">ISO 15489:2016. Information et documentation – Gestion des enregistrements.</w:t>
      </w:r>
    </w:p>
    <w:p w14:paraId="2F5BFD7B" w14:textId="77777777" w:rsidR="000E4AF5" w:rsidRPr="000E4AF5" w:rsidRDefault="000E4AF5" w:rsidP="000E4AF5">
      <w:pPr>
        <w:numPr>
          <w:ilvl w:val="0"/>
          <w:numId w:val="40"/>
        </w:numPr>
      </w:pPr>
      <w:r w:rsidRPr="000E4AF5">
        <w:t xml:space="preserve">Casey, E. (2011). Preuves numériques et cybercriminalité : sciences forensiques, ordinateurs et Internet. Academic Press.</w:t>
      </w:r>
    </w:p>
    <w:p w14:paraId="771835A4" w14:textId="77777777" w:rsidR="000E4AF5" w:rsidRPr="000E4AF5" w:rsidRDefault="000E4AF5" w:rsidP="000E4AF5">
      <w:pPr>
        <w:numPr>
          <w:ilvl w:val="0"/>
          <w:numId w:val="40"/>
        </w:numPr>
      </w:pPr>
      <w:r w:rsidRPr="000E4AF5">
        <w:t xml:space="preserve">Susskind, R. (2022). Les avocats de demain : une introduction à votre avenir. Oxford University Press.</w:t>
      </w:r>
    </w:p>
    <w:p w14:paraId="76CECC3C" w14:textId="77777777" w:rsidR="000E4AF5" w:rsidRPr="000E4AF5" w:rsidRDefault="000E4AF5" w:rsidP="000E4AF5">
      <w:pPr>
        <w:numPr>
          <w:ilvl w:val="0"/>
          <w:numId w:val="40"/>
        </w:numPr>
      </w:pPr>
      <w:r w:rsidRPr="000E4AF5">
        <w:t xml:space="preserve">McGinnis, J., &amp; Pearce, RG (2014). La grande perturbation : comment l'intelligence artificielle va transformer les services juridiques. Fordham Law Review.</w:t>
      </w:r>
    </w:p>
    <w:p w14:paraId="1434A7C4" w14:textId="77777777" w:rsidR="000E4AF5" w:rsidRDefault="000E4AF5" w:rsidP="000E4AF5"/>
    <w:p w14:paraId="57CC36C3" w14:textId="77777777" w:rsidR="00CD2ACF" w:rsidRDefault="00CD2ACF" w:rsidP="000E4AF5"/>
    <w:p w14:paraId="40E03987" w14:textId="77777777" w:rsidR="001B3EE3" w:rsidRDefault="001B3EE3" w:rsidP="000E4AF5"/>
    <w:p w14:paraId="62383EA8" w14:textId="77777777" w:rsidR="001B3EE3" w:rsidRDefault="001B3EE3" w:rsidP="000E4AF5"/>
    <w:p w14:paraId="374C9DFE" w14:textId="77777777" w:rsidR="00CD2ACF" w:rsidRDefault="00CD2ACF" w:rsidP="000E4AF5"/>
    <w:p w14:paraId="2B1139B3" w14:textId="1844DFA9" w:rsidR="00073F45" w:rsidRDefault="00073F45" w:rsidP="000E4AF5"/>
    <w:p w14:paraId="0A27F71F" w14:textId="77777777" w:rsidR="00073F45" w:rsidRPr="00073F45" w:rsidRDefault="00073F45" w:rsidP="001B3EE3">
      <w:pPr>
        <w:pStyle w:val="Heading1"/>
      </w:pPr>
      <w:r w:rsidRPr="00073F45">
        <w:t>Chapitre 3 : Les fondamentaux de la cybersécurité</w:t>
      </w:r>
    </w:p>
    <w:p w14:paraId="3A400E6B" w14:textId="77777777" w:rsidR="00073F45" w:rsidRPr="00073F45" w:rsidRDefault="00073F45" w:rsidP="001B3EE3">
      <w:pPr>
        <w:pStyle w:val="Heading2"/>
      </w:pPr>
      <w:r w:rsidRPr="00073F45">
        <w:t>1. Introduction</w:t>
      </w:r>
    </w:p>
    <w:p w14:paraId="4675F484" w14:textId="77777777" w:rsidR="00073F45" w:rsidRPr="00073F45" w:rsidRDefault="00073F45" w:rsidP="00073F45">
      <w:r w:rsidRPr="00073F45">
        <w:t>La cybersécurité désigne l'ensemble des pratiques visant à protéger les systèmes, les réseaux et les données contre les attaques numériques, les accès non autorisés, les dommages et les vols. Pour les professionnels du droit, la cybersécurité est essentielle car les cabinets d'avocats traitent des données sensibles de leurs clients, des contrats confidentiels, des documents judiciaires et des informations personnelles. Un défaut de protection des informations numériques peut entraîner des poursuites judiciaires, une atteinte à la réputation et des pertes financières.</w:t>
      </w:r>
    </w:p>
    <w:p w14:paraId="36323708" w14:textId="77777777" w:rsidR="00073F45" w:rsidRPr="00073F45" w:rsidRDefault="00073F45" w:rsidP="00073F45">
      <w:r w:rsidRPr="00073F45">
        <w:pict w14:anchorId="41123084">
          <v:rect id="_x0000_i1229" style="width:0;height:1.5pt" o:hralign="center" o:hrstd="t" o:hr="t" fillcolor="#a0a0a0" stroked="f"/>
        </w:pict>
      </w:r>
    </w:p>
    <w:p w14:paraId="3F7607E5" w14:textId="77777777" w:rsidR="00073F45" w:rsidRPr="00073F45" w:rsidRDefault="00073F45" w:rsidP="001B3EE3">
      <w:pPr>
        <w:pStyle w:val="Heading2"/>
      </w:pPr>
      <w:r w:rsidRPr="00073F45">
        <w:t>2. Concepts de base en cybersécurité</w:t>
      </w:r>
    </w:p>
    <w:p w14:paraId="2E19BBCD" w14:textId="77777777" w:rsidR="00073F45" w:rsidRPr="00073F45" w:rsidRDefault="00073F45" w:rsidP="00073F45">
      <w:pPr>
        <w:rPr>
          <w:b/>
          <w:bCs/>
        </w:rPr>
      </w:pPr>
      <w:r w:rsidRPr="00073F45">
        <w:rPr>
          <w:b/>
          <w:bCs/>
        </w:rPr>
        <w:t>a) Menaces</w:t>
      </w:r>
    </w:p>
    <w:p w14:paraId="2C46789F" w14:textId="77777777" w:rsidR="00073F45" w:rsidRPr="00073F45" w:rsidRDefault="00073F45" w:rsidP="00073F45">
      <w:r w:rsidRPr="00073F45">
        <w:t>Les cybermenaces sont des dangers potentiels qui exploitent les vulnérabilités des systèmes numériques. Parmi les principales menaces, on peut citer :</w:t>
      </w:r>
    </w:p>
    <w:p w14:paraId="268E3ABD" w14:textId="77777777" w:rsidR="00073F45" w:rsidRPr="00073F45" w:rsidRDefault="00073F45" w:rsidP="00073F45">
      <w:pPr>
        <w:numPr>
          <w:ilvl w:val="0"/>
          <w:numId w:val="41"/>
        </w:numPr>
      </w:pPr>
      <w:r w:rsidRPr="00073F45">
        <w:rPr>
          <w:b/>
          <w:bCs/>
        </w:rPr>
        <w:t>Logiciels malveillants (malware) :</w:t>
      </w:r>
    </w:p>
    <w:p w14:paraId="3970295F" w14:textId="77777777" w:rsidR="00073F45" w:rsidRPr="00073F45" w:rsidRDefault="00073F45" w:rsidP="00073F45">
      <w:pPr>
        <w:numPr>
          <w:ilvl w:val="1"/>
          <w:numId w:val="41"/>
        </w:numPr>
      </w:pPr>
      <w:r w:rsidRPr="00073F45">
        <w:t>Logiciel conçu pour endommager ou perturber les ordinateurs ou voler des informations.</w:t>
      </w:r>
    </w:p>
    <w:p w14:paraId="1EEFEAA5" w14:textId="77777777" w:rsidR="00073F45" w:rsidRPr="00073F45" w:rsidRDefault="00073F45" w:rsidP="00073F45">
      <w:pPr>
        <w:numPr>
          <w:ilvl w:val="1"/>
          <w:numId w:val="41"/>
        </w:numPr>
      </w:pPr>
      <w:r w:rsidRPr="00073F45">
        <w:t>Exemples : virus, chevaux de Troie, logiciels espions, rançongiciels.</w:t>
      </w:r>
    </w:p>
    <w:p w14:paraId="75097A34" w14:textId="77777777" w:rsidR="00073F45" w:rsidRPr="00073F45" w:rsidRDefault="00073F45" w:rsidP="00073F45">
      <w:pPr>
        <w:numPr>
          <w:ilvl w:val="1"/>
          <w:numId w:val="41"/>
        </w:numPr>
      </w:pPr>
      <w:r w:rsidRPr="00073F45">
        <w:t>Pertinence juridique : les attaques de rançongiciels contre les cabinets d'avocats ont perturbé le traitement des dossiers.</w:t>
      </w:r>
    </w:p>
    <w:p w14:paraId="07A21AEC" w14:textId="77777777" w:rsidR="00073F45" w:rsidRPr="00073F45" w:rsidRDefault="00073F45" w:rsidP="00073F45">
      <w:pPr>
        <w:numPr>
          <w:ilvl w:val="0"/>
          <w:numId w:val="41"/>
        </w:numPr>
      </w:pPr>
      <w:r w:rsidRPr="00073F45">
        <w:rPr>
          <w:b/>
          <w:bCs/>
        </w:rPr>
        <w:t>Hameçonnage :</w:t>
      </w:r>
    </w:p>
    <w:p w14:paraId="70EF974A" w14:textId="77777777" w:rsidR="00073F45" w:rsidRPr="00073F45" w:rsidRDefault="00073F45" w:rsidP="00073F45">
      <w:pPr>
        <w:numPr>
          <w:ilvl w:val="1"/>
          <w:numId w:val="41"/>
        </w:numPr>
      </w:pPr>
      <w:r w:rsidRPr="00073F45">
        <w:t>Tentatives frauduleuses d'obtention d'informations sensibles par courriel, messages ou sites web.</w:t>
      </w:r>
    </w:p>
    <w:p w14:paraId="328BDDA1" w14:textId="77777777" w:rsidR="00073F45" w:rsidRPr="00073F45" w:rsidRDefault="00073F45" w:rsidP="00073F45">
      <w:pPr>
        <w:numPr>
          <w:ilvl w:val="1"/>
          <w:numId w:val="41"/>
        </w:numPr>
      </w:pPr>
      <w:r w:rsidRPr="00073F45">
        <w:t>Exemples : faux courriels de clients demandant des informations de paiement.</w:t>
      </w:r>
    </w:p>
    <w:p w14:paraId="3AC24B1F" w14:textId="77777777" w:rsidR="00073F45" w:rsidRPr="00073F45" w:rsidRDefault="00073F45" w:rsidP="00073F45">
      <w:pPr>
        <w:numPr>
          <w:ilvl w:val="1"/>
          <w:numId w:val="41"/>
        </w:numPr>
      </w:pPr>
      <w:r w:rsidRPr="00073F45">
        <w:t>Pertinence juridique : le phishing peut compromettre des informations juridiques confidentielles.</w:t>
      </w:r>
    </w:p>
    <w:p w14:paraId="4AC8B1BD" w14:textId="77777777" w:rsidR="00073F45" w:rsidRPr="00073F45" w:rsidRDefault="00073F45" w:rsidP="00073F45">
      <w:pPr>
        <w:numPr>
          <w:ilvl w:val="0"/>
          <w:numId w:val="41"/>
        </w:numPr>
      </w:pPr>
      <w:r w:rsidRPr="00073F45">
        <w:rPr>
          <w:b/>
          <w:bCs/>
        </w:rPr>
        <w:t>Ransomware :</w:t>
      </w:r>
    </w:p>
    <w:p w14:paraId="10577276" w14:textId="77777777" w:rsidR="00073F45" w:rsidRPr="00073F45" w:rsidRDefault="00073F45" w:rsidP="00073F45">
      <w:pPr>
        <w:numPr>
          <w:ilvl w:val="1"/>
          <w:numId w:val="41"/>
        </w:numPr>
      </w:pPr>
      <w:r w:rsidRPr="00073F45">
        <w:t>Logiciel malveillant qui chiffre les données et exige un paiement pour la clé de déchiffrement.</w:t>
      </w:r>
    </w:p>
    <w:p w14:paraId="05CEC155" w14:textId="77777777" w:rsidR="00073F45" w:rsidRPr="00073F45" w:rsidRDefault="00073F45" w:rsidP="00073F45">
      <w:pPr>
        <w:numPr>
          <w:ilvl w:val="1"/>
          <w:numId w:val="41"/>
        </w:numPr>
      </w:pPr>
      <w:r w:rsidRPr="00073F45">
        <w:t>Pertinence juridique : peut paralyser les activités des cabinets d'avocats et des tribunaux, mettant en péril la confiance des clients.</w:t>
      </w:r>
    </w:p>
    <w:p w14:paraId="67DB90A6" w14:textId="77777777" w:rsidR="00073F45" w:rsidRPr="00073F45" w:rsidRDefault="00073F45" w:rsidP="00073F45">
      <w:r w:rsidRPr="00073F45">
        <w:rPr>
          <w:b/>
          <w:bCs/>
        </w:rPr>
        <w:lastRenderedPageBreak/>
        <w:t>Autres menaces à prendre en compte :</w:t>
      </w:r>
    </w:p>
    <w:p w14:paraId="6D49280A" w14:textId="77777777" w:rsidR="00073F45" w:rsidRPr="00073F45" w:rsidRDefault="00073F45" w:rsidP="00073F45">
      <w:pPr>
        <w:numPr>
          <w:ilvl w:val="0"/>
          <w:numId w:val="42"/>
        </w:numPr>
      </w:pPr>
      <w:r w:rsidRPr="00073F45">
        <w:t>Ingénierie sociale : manipuler les gens pour qu’ils révèlent des informations confidentielles.</w:t>
      </w:r>
    </w:p>
    <w:p w14:paraId="2A91EB84" w14:textId="77777777" w:rsidR="00073F45" w:rsidRPr="00073F45" w:rsidRDefault="00073F45" w:rsidP="00073F45">
      <w:pPr>
        <w:numPr>
          <w:ilvl w:val="0"/>
          <w:numId w:val="42"/>
        </w:numPr>
      </w:pPr>
      <w:r w:rsidRPr="00073F45">
        <w:t>Menaces internes : employés abusant de leurs accès.</w:t>
      </w:r>
    </w:p>
    <w:p w14:paraId="3B04DF60" w14:textId="77777777" w:rsidR="00073F45" w:rsidRPr="00073F45" w:rsidRDefault="00073F45" w:rsidP="00073F45">
      <w:pPr>
        <w:numPr>
          <w:ilvl w:val="0"/>
          <w:numId w:val="42"/>
        </w:numPr>
      </w:pPr>
      <w:r w:rsidRPr="00073F45">
        <w:t>Menaces persistantes avancées (APT) : attaques ciblées à long terme.</w:t>
      </w:r>
    </w:p>
    <w:p w14:paraId="44FA3719" w14:textId="77777777" w:rsidR="00073F45" w:rsidRPr="00073F45" w:rsidRDefault="00073F45" w:rsidP="00073F45">
      <w:r w:rsidRPr="00073F45">
        <w:pict w14:anchorId="71DC1C34">
          <v:rect id="_x0000_i1230" style="width:0;height:1.5pt" o:hralign="center" o:hrstd="t" o:hr="t" fillcolor="#a0a0a0" stroked="f"/>
        </w:pict>
      </w:r>
    </w:p>
    <w:p w14:paraId="4E209006" w14:textId="77777777" w:rsidR="00073F45" w:rsidRPr="00073F45" w:rsidRDefault="00073F45" w:rsidP="00073F45">
      <w:pPr>
        <w:rPr>
          <w:b/>
          <w:bCs/>
        </w:rPr>
      </w:pPr>
      <w:r w:rsidRPr="00073F45">
        <w:rPr>
          <w:b/>
          <w:bCs/>
        </w:rPr>
        <w:t>b) Authentification</w:t>
      </w:r>
    </w:p>
    <w:p w14:paraId="52421D21" w14:textId="77777777" w:rsidR="00073F45" w:rsidRPr="00073F45" w:rsidRDefault="00073F45" w:rsidP="00073F45">
      <w:r w:rsidRPr="00073F45">
        <w:t>L'authentification garantit que seuls les utilisateurs autorisés accèdent aux systèmes et aux données.</w:t>
      </w:r>
    </w:p>
    <w:p w14:paraId="4D646ADB" w14:textId="77777777" w:rsidR="00073F45" w:rsidRPr="00073F45" w:rsidRDefault="00073F45" w:rsidP="00073F45">
      <w:pPr>
        <w:numPr>
          <w:ilvl w:val="0"/>
          <w:numId w:val="43"/>
        </w:numPr>
      </w:pPr>
      <w:r w:rsidRPr="00073F45">
        <w:rPr>
          <w:b/>
          <w:bCs/>
        </w:rPr>
        <w:t>Mots de passe :</w:t>
      </w:r>
    </w:p>
    <w:p w14:paraId="206434AB" w14:textId="77777777" w:rsidR="00073F45" w:rsidRPr="00073F45" w:rsidRDefault="00073F45" w:rsidP="00073F45">
      <w:pPr>
        <w:numPr>
          <w:ilvl w:val="1"/>
          <w:numId w:val="43"/>
        </w:numPr>
      </w:pPr>
      <w:r w:rsidRPr="00073F45">
        <w:t>Mots de passe forts : combinaison de lettres, de chiffres et de symboles, au moins 12 caractères.</w:t>
      </w:r>
    </w:p>
    <w:p w14:paraId="3F45472F" w14:textId="77777777" w:rsidR="00073F45" w:rsidRPr="00073F45" w:rsidRDefault="00073F45" w:rsidP="00073F45">
      <w:pPr>
        <w:numPr>
          <w:ilvl w:val="1"/>
          <w:numId w:val="43"/>
        </w:numPr>
      </w:pPr>
      <w:r w:rsidRPr="00073F45">
        <w:t>Évitez la réutilisation sur plusieurs plateformes.</w:t>
      </w:r>
    </w:p>
    <w:p w14:paraId="5FC89F5A" w14:textId="77777777" w:rsidR="00073F45" w:rsidRPr="00073F45" w:rsidRDefault="00073F45" w:rsidP="00073F45">
      <w:pPr>
        <w:numPr>
          <w:ilvl w:val="0"/>
          <w:numId w:val="43"/>
        </w:numPr>
      </w:pPr>
      <w:r w:rsidRPr="00073F45">
        <w:rPr>
          <w:b/>
          <w:bCs/>
        </w:rPr>
        <w:t>Authentification multifacteurs (MFA) :</w:t>
      </w:r>
    </w:p>
    <w:p w14:paraId="2E963243" w14:textId="77777777" w:rsidR="00073F45" w:rsidRPr="00073F45" w:rsidRDefault="00073F45" w:rsidP="00073F45">
      <w:pPr>
        <w:numPr>
          <w:ilvl w:val="1"/>
          <w:numId w:val="43"/>
        </w:numPr>
      </w:pPr>
      <w:r w:rsidRPr="00073F45">
        <w:t>Nécessite plus d'une méthode de vérification (mot de passe + code SMS ou jeton d'application).</w:t>
      </w:r>
    </w:p>
    <w:p w14:paraId="531303C3" w14:textId="77777777" w:rsidR="00073F45" w:rsidRPr="00073F45" w:rsidRDefault="00073F45" w:rsidP="00073F45">
      <w:pPr>
        <w:numPr>
          <w:ilvl w:val="1"/>
          <w:numId w:val="43"/>
        </w:numPr>
      </w:pPr>
      <w:r w:rsidRPr="00073F45">
        <w:t>Exemple : se connecter à un système de gestion de dossiers juridiques à l’aide d’un mot de passe et d’un code OTP.</w:t>
      </w:r>
    </w:p>
    <w:p w14:paraId="1B843E5D" w14:textId="77777777" w:rsidR="00073F45" w:rsidRPr="00073F45" w:rsidRDefault="00073F45" w:rsidP="00073F45">
      <w:r w:rsidRPr="00073F45">
        <w:rPr>
          <w:b/>
          <w:bCs/>
        </w:rPr>
        <w:t>Conseil pratique :</w:t>
      </w:r>
      <w:r w:rsidRPr="00073F45">
        <w:t xml:space="preserve">L'authentification multifacteur réduit considérablement le risque d'accès non autorisé.</w:t>
      </w:r>
    </w:p>
    <w:p w14:paraId="3B592630" w14:textId="77777777" w:rsidR="00073F45" w:rsidRPr="00073F45" w:rsidRDefault="00073F45" w:rsidP="00073F45">
      <w:r w:rsidRPr="00073F45">
        <w:pict w14:anchorId="2432F872">
          <v:rect id="_x0000_i1231" style="width:0;height:1.5pt" o:hralign="center" o:hrstd="t" o:hr="t" fillcolor="#a0a0a0" stroked="f"/>
        </w:pict>
      </w:r>
    </w:p>
    <w:p w14:paraId="661AE650" w14:textId="77777777" w:rsidR="00073F45" w:rsidRPr="00073F45" w:rsidRDefault="00073F45" w:rsidP="00073F45">
      <w:pPr>
        <w:rPr>
          <w:b/>
          <w:bCs/>
        </w:rPr>
      </w:pPr>
      <w:r w:rsidRPr="00073F45">
        <w:rPr>
          <w:b/>
          <w:bCs/>
        </w:rPr>
        <w:t>c) Chiffrement (conceptuel)</w:t>
      </w:r>
    </w:p>
    <w:p w14:paraId="310273F7" w14:textId="77777777" w:rsidR="00073F45" w:rsidRPr="00073F45" w:rsidRDefault="00073F45" w:rsidP="00073F45">
      <w:r w:rsidRPr="00073F45">
        <w:t>Le chiffrement protège les données en les convertissant en un code illisible, sauf s'il est déchiffré avec la clé correcte.</w:t>
      </w:r>
    </w:p>
    <w:p w14:paraId="46278998" w14:textId="77777777" w:rsidR="00073F45" w:rsidRPr="00073F45" w:rsidRDefault="00073F45" w:rsidP="00073F45">
      <w:pPr>
        <w:numPr>
          <w:ilvl w:val="0"/>
          <w:numId w:val="44"/>
        </w:numPr>
      </w:pPr>
      <w:r w:rsidRPr="00073F45">
        <w:rPr>
          <w:b/>
          <w:bCs/>
        </w:rPr>
        <w:t>Au repos:</w:t>
      </w:r>
      <w:r w:rsidRPr="00073F45">
        <w:t xml:space="preserve">chiffrement des fichiers stockés (par exemple, les contrats clients sur les serveurs).</w:t>
      </w:r>
    </w:p>
    <w:p w14:paraId="75D67544" w14:textId="77777777" w:rsidR="00073F45" w:rsidRPr="00073F45" w:rsidRDefault="00073F45" w:rsidP="00073F45">
      <w:pPr>
        <w:numPr>
          <w:ilvl w:val="0"/>
          <w:numId w:val="44"/>
        </w:numPr>
      </w:pPr>
      <w:r w:rsidRPr="00073F45">
        <w:rPr>
          <w:b/>
          <w:bCs/>
        </w:rPr>
        <w:t>En transit:</w:t>
      </w:r>
      <w:r w:rsidRPr="00073F45">
        <w:t xml:space="preserve">chiffrement des données lors de leur transmission (ex. : courriels, appels vidéo).</w:t>
      </w:r>
    </w:p>
    <w:p w14:paraId="3F5DA4DE" w14:textId="77777777" w:rsidR="00073F45" w:rsidRPr="00073F45" w:rsidRDefault="00073F45" w:rsidP="00073F45">
      <w:pPr>
        <w:numPr>
          <w:ilvl w:val="0"/>
          <w:numId w:val="44"/>
        </w:numPr>
      </w:pPr>
      <w:r w:rsidRPr="00073F45">
        <w:rPr>
          <w:b/>
          <w:bCs/>
        </w:rPr>
        <w:t>Exemples d'outils :</w:t>
      </w:r>
      <w:r w:rsidRPr="00073F45">
        <w:t xml:space="preserve">SSL/TLS pour les sites web, messagerie chiffrée de bout en bout.</w:t>
      </w:r>
    </w:p>
    <w:p w14:paraId="068AB989" w14:textId="77777777" w:rsidR="00073F45" w:rsidRPr="00073F45" w:rsidRDefault="00073F45" w:rsidP="00073F45">
      <w:r w:rsidRPr="00073F45">
        <w:rPr>
          <w:b/>
          <w:bCs/>
        </w:rPr>
        <w:t>Pertinence juridique :</w:t>
      </w:r>
      <w:r w:rsidRPr="00073F45">
        <w:t xml:space="preserve">La communication cryptée est souvent requise pour les documents juridiques sensibles et le secret professionnel.</w:t>
      </w:r>
    </w:p>
    <w:p w14:paraId="12FC6AEE" w14:textId="77777777" w:rsidR="00073F45" w:rsidRPr="00073F45" w:rsidRDefault="00073F45" w:rsidP="00073F45">
      <w:r w:rsidRPr="00073F45">
        <w:pict w14:anchorId="5271E323">
          <v:rect id="_x0000_i1232" style="width:0;height:1.5pt" o:hralign="center" o:hrstd="t" o:hr="t" fillcolor="#a0a0a0" stroked="f"/>
        </w:pict>
      </w:r>
    </w:p>
    <w:p w14:paraId="789EDBBD" w14:textId="77777777" w:rsidR="00073F45" w:rsidRPr="00073F45" w:rsidRDefault="00073F45" w:rsidP="00073F45">
      <w:pPr>
        <w:rPr>
          <w:b/>
          <w:bCs/>
        </w:rPr>
      </w:pPr>
      <w:r w:rsidRPr="00073F45">
        <w:rPr>
          <w:b/>
          <w:bCs/>
        </w:rPr>
        <w:t>d) Notions de base sur les réseaux (niveau supérieur)</w:t>
      </w:r>
    </w:p>
    <w:p w14:paraId="0160D31B" w14:textId="77777777" w:rsidR="00073F45" w:rsidRPr="00073F45" w:rsidRDefault="00073F45" w:rsidP="00073F45">
      <w:r w:rsidRPr="00073F45">
        <w:t>La compréhension des réseaux est essentielle pour sécuriser les systèmes numériques :</w:t>
      </w:r>
    </w:p>
    <w:p w14:paraId="7A8F6695" w14:textId="77777777" w:rsidR="00073F45" w:rsidRPr="00073F45" w:rsidRDefault="00073F45" w:rsidP="00073F45">
      <w:pPr>
        <w:numPr>
          <w:ilvl w:val="0"/>
          <w:numId w:val="45"/>
        </w:numPr>
      </w:pPr>
      <w:r w:rsidRPr="00073F45">
        <w:rPr>
          <w:b/>
          <w:bCs/>
        </w:rPr>
        <w:lastRenderedPageBreak/>
        <w:t>Routeur :</w:t>
      </w:r>
      <w:r w:rsidRPr="00073F45">
        <w:t xml:space="preserve">dirige le trafic entre les réseaux.</w:t>
      </w:r>
    </w:p>
    <w:p w14:paraId="6A5F4FAC" w14:textId="77777777" w:rsidR="00073F45" w:rsidRPr="00073F45" w:rsidRDefault="00073F45" w:rsidP="00073F45">
      <w:pPr>
        <w:numPr>
          <w:ilvl w:val="0"/>
          <w:numId w:val="45"/>
        </w:numPr>
      </w:pPr>
      <w:r w:rsidRPr="00073F45">
        <w:rPr>
          <w:b/>
          <w:bCs/>
        </w:rPr>
        <w:t>Pare-feu :</w:t>
      </w:r>
      <w:r w:rsidRPr="00073F45">
        <w:t xml:space="preserve">Filtre le trafic entrant/sortant pour prévenir les attaques.</w:t>
      </w:r>
    </w:p>
    <w:p w14:paraId="6580744A" w14:textId="77777777" w:rsidR="00073F45" w:rsidRPr="00073F45" w:rsidRDefault="00073F45" w:rsidP="00073F45">
      <w:pPr>
        <w:numPr>
          <w:ilvl w:val="0"/>
          <w:numId w:val="45"/>
        </w:numPr>
      </w:pPr>
      <w:r w:rsidRPr="00073F45">
        <w:rPr>
          <w:b/>
          <w:bCs/>
        </w:rPr>
        <w:t>VPN (Réseau Privé Virtuel) :</w:t>
      </w:r>
      <w:r w:rsidRPr="00073F45">
        <w:t xml:space="preserve">sécurise les connexions Internet.</w:t>
      </w:r>
    </w:p>
    <w:p w14:paraId="0BFA2FED" w14:textId="77777777" w:rsidR="00073F45" w:rsidRPr="00073F45" w:rsidRDefault="00073F45" w:rsidP="00073F45">
      <w:pPr>
        <w:numPr>
          <w:ilvl w:val="0"/>
          <w:numId w:val="45"/>
        </w:numPr>
      </w:pPr>
      <w:r w:rsidRPr="00073F45">
        <w:rPr>
          <w:b/>
          <w:bCs/>
        </w:rPr>
        <w:t>Wi-Fi sécurisé :</w:t>
      </w:r>
      <w:r w:rsidRPr="00073F45">
        <w:t xml:space="preserve">utilise des protocoles de chiffrement robustes (WPA3).</w:t>
      </w:r>
    </w:p>
    <w:p w14:paraId="180D3FF0" w14:textId="77777777" w:rsidR="00073F45" w:rsidRPr="00073F45" w:rsidRDefault="00073F45" w:rsidP="00073F45">
      <w:r w:rsidRPr="00073F45">
        <w:rPr>
          <w:b/>
          <w:bCs/>
        </w:rPr>
        <w:t>Conseil pratique :</w:t>
      </w:r>
      <w:r w:rsidRPr="00073F45">
        <w:t xml:space="preserve">Les cabinets d'avocats doivent sécuriser l'accès à distance afin d'éviter que des informations confidentielles ne soient divulguées sur les réseaux publics.</w:t>
      </w:r>
    </w:p>
    <w:p w14:paraId="4F5A8D70" w14:textId="77777777" w:rsidR="00073F45" w:rsidRPr="00073F45" w:rsidRDefault="00073F45" w:rsidP="00073F45">
      <w:r w:rsidRPr="00073F45">
        <w:pict w14:anchorId="7623989E">
          <v:rect id="_x0000_i1233" style="width:0;height:1.5pt" o:hralign="center" o:hrstd="t" o:hr="t" fillcolor="#a0a0a0" stroked="f"/>
        </w:pict>
      </w:r>
    </w:p>
    <w:p w14:paraId="5FF0E4D1" w14:textId="77777777" w:rsidR="00073F45" w:rsidRPr="00073F45" w:rsidRDefault="00073F45" w:rsidP="00073F45">
      <w:pPr>
        <w:rPr>
          <w:b/>
          <w:bCs/>
        </w:rPr>
      </w:pPr>
      <w:r w:rsidRPr="00073F45">
        <w:rPr>
          <w:b/>
          <w:bCs/>
        </w:rPr>
        <w:t>e) Confidentialité, Intégrité, Disponibilité (Triade CIA)</w:t>
      </w:r>
    </w:p>
    <w:p w14:paraId="37870BAE" w14:textId="77777777" w:rsidR="00073F45" w:rsidRPr="00073F45" w:rsidRDefault="00073F45" w:rsidP="00073F45">
      <w:r w:rsidRPr="00073F45">
        <w:t>La triade de la CIA est le fondement de la cybersécurité :</w:t>
      </w:r>
    </w:p>
    <w:p w14:paraId="52D7DF50" w14:textId="77777777" w:rsidR="00073F45" w:rsidRPr="00073F45" w:rsidRDefault="00073F45" w:rsidP="00073F45">
      <w:pPr>
        <w:numPr>
          <w:ilvl w:val="0"/>
          <w:numId w:val="46"/>
        </w:numPr>
      </w:pPr>
      <w:r w:rsidRPr="00073F45">
        <w:rPr>
          <w:b/>
          <w:bCs/>
        </w:rPr>
        <w:t>Confidentialité:</w:t>
      </w:r>
      <w:r w:rsidRPr="00073F45">
        <w:t xml:space="preserve">Garantir que seuls les utilisateurs autorisés aient accès aux informations.</w:t>
      </w:r>
    </w:p>
    <w:p w14:paraId="3E9ED661" w14:textId="77777777" w:rsidR="00073F45" w:rsidRPr="00073F45" w:rsidRDefault="00073F45" w:rsidP="00073F45">
      <w:pPr>
        <w:numPr>
          <w:ilvl w:val="1"/>
          <w:numId w:val="46"/>
        </w:numPr>
      </w:pPr>
      <w:r w:rsidRPr="00073F45">
        <w:t>Exemple : restreindre l'accès aux documents juridiques sensibles.</w:t>
      </w:r>
    </w:p>
    <w:p w14:paraId="6E932AAA" w14:textId="77777777" w:rsidR="00073F45" w:rsidRPr="00073F45" w:rsidRDefault="00073F45" w:rsidP="00073F45">
      <w:pPr>
        <w:numPr>
          <w:ilvl w:val="0"/>
          <w:numId w:val="46"/>
        </w:numPr>
      </w:pPr>
      <w:r w:rsidRPr="00073F45">
        <w:rPr>
          <w:b/>
          <w:bCs/>
        </w:rPr>
        <w:t>Intégrité:</w:t>
      </w:r>
      <w:r w:rsidRPr="00073F45">
        <w:t xml:space="preserve">Maintenir l'exactitude et l'exhaustivité des informations.</w:t>
      </w:r>
    </w:p>
    <w:p w14:paraId="1ED8BD63" w14:textId="77777777" w:rsidR="00073F45" w:rsidRPr="00073F45" w:rsidRDefault="00073F45" w:rsidP="00073F45">
      <w:pPr>
        <w:numPr>
          <w:ilvl w:val="1"/>
          <w:numId w:val="46"/>
        </w:numPr>
      </w:pPr>
      <w:r w:rsidRPr="00073F45">
        <w:t>Exemple : empêcher la modification non autorisée de contrats ou de documents judiciaires.</w:t>
      </w:r>
    </w:p>
    <w:p w14:paraId="7BE63BBA" w14:textId="77777777" w:rsidR="00073F45" w:rsidRPr="00073F45" w:rsidRDefault="00073F45" w:rsidP="00073F45">
      <w:pPr>
        <w:numPr>
          <w:ilvl w:val="0"/>
          <w:numId w:val="46"/>
        </w:numPr>
      </w:pPr>
      <w:r w:rsidRPr="00073F45">
        <w:rPr>
          <w:b/>
          <w:bCs/>
        </w:rPr>
        <w:t>Disponibilité:</w:t>
      </w:r>
      <w:r w:rsidRPr="00073F45">
        <w:t xml:space="preserve">Garantir que les utilisateurs autorisés puissent accéder aux informations en cas de besoin.</w:t>
      </w:r>
    </w:p>
    <w:p w14:paraId="4A8E5AB0" w14:textId="77777777" w:rsidR="00073F45" w:rsidRPr="00073F45" w:rsidRDefault="00073F45" w:rsidP="00073F45">
      <w:pPr>
        <w:numPr>
          <w:ilvl w:val="1"/>
          <w:numId w:val="46"/>
        </w:numPr>
      </w:pPr>
      <w:r w:rsidRPr="00073F45">
        <w:t>Exemple : maintenir l’accès aux systèmes de gestion des dossiers pendant les heures de bureau.</w:t>
      </w:r>
    </w:p>
    <w:p w14:paraId="5239DF30" w14:textId="77777777" w:rsidR="00073F45" w:rsidRPr="00073F45" w:rsidRDefault="00073F45" w:rsidP="00073F45">
      <w:r w:rsidRPr="00073F45">
        <w:pict w14:anchorId="4EA2DC9C">
          <v:rect id="_x0000_i1234" style="width:0;height:1.5pt" o:hralign="center" o:hrstd="t" o:hr="t" fillcolor="#a0a0a0" stroked="f"/>
        </w:pict>
      </w:r>
    </w:p>
    <w:p w14:paraId="113418B2" w14:textId="77777777" w:rsidR="00073F45" w:rsidRPr="00073F45" w:rsidRDefault="00073F45" w:rsidP="00073F45">
      <w:pPr>
        <w:rPr>
          <w:b/>
          <w:bCs/>
        </w:rPr>
      </w:pPr>
      <w:r w:rsidRPr="00073F45">
        <w:rPr>
          <w:b/>
          <w:bCs/>
        </w:rPr>
        <w:t>f) Lois sur la protection des données (RGPD / Loi locale)</w:t>
      </w:r>
    </w:p>
    <w:p w14:paraId="16A4197E" w14:textId="77777777" w:rsidR="00073F45" w:rsidRPr="00073F45" w:rsidRDefault="00073F45" w:rsidP="00073F45">
      <w:pPr>
        <w:numPr>
          <w:ilvl w:val="0"/>
          <w:numId w:val="47"/>
        </w:numPr>
      </w:pPr>
      <w:r w:rsidRPr="00073F45">
        <w:rPr>
          <w:b/>
          <w:bCs/>
        </w:rPr>
        <w:t>RGPD (Règlement général sur la protection des données, UE) :</w:t>
      </w:r>
      <w:r w:rsidRPr="00073F45">
        <w:br/>
        <w:t>Protège les données personnelles ; exige que les cabinets d'avocats obtiennent le consentement, sécurisent les données et signalent les violations.</w:t>
      </w:r>
    </w:p>
    <w:p w14:paraId="3072AC6C" w14:textId="77777777" w:rsidR="00073F45" w:rsidRPr="00073F45" w:rsidRDefault="00073F45" w:rsidP="00073F45">
      <w:pPr>
        <w:numPr>
          <w:ilvl w:val="0"/>
          <w:numId w:val="47"/>
        </w:numPr>
      </w:pPr>
      <w:r w:rsidRPr="00073F45">
        <w:rPr>
          <w:b/>
          <w:bCs/>
        </w:rPr>
        <w:t>Lois locales :</w:t>
      </w:r>
      <w:r w:rsidRPr="00073F45">
        <w:t xml:space="preserve">Chaque pays peut avoir des réglementations spécifiques (par exemple, POPIA en Afrique du Sud, HIPAA pour les affaires juridiques liées à la santé).</w:t>
      </w:r>
    </w:p>
    <w:p w14:paraId="3A4D872C" w14:textId="77777777" w:rsidR="00073F45" w:rsidRPr="00073F45" w:rsidRDefault="00073F45" w:rsidP="00073F45">
      <w:r w:rsidRPr="00073F45">
        <w:rPr>
          <w:b/>
          <w:bCs/>
        </w:rPr>
        <w:t>Conséquences pour les cabinets d'avocats :</w:t>
      </w:r>
    </w:p>
    <w:p w14:paraId="4B4777F4" w14:textId="77777777" w:rsidR="00073F45" w:rsidRPr="00073F45" w:rsidRDefault="00073F45" w:rsidP="00073F45">
      <w:pPr>
        <w:numPr>
          <w:ilvl w:val="0"/>
          <w:numId w:val="48"/>
        </w:numPr>
      </w:pPr>
      <w:r w:rsidRPr="00073F45">
        <w:t>Conserver les traces de consentement.</w:t>
      </w:r>
    </w:p>
    <w:p w14:paraId="0FD1A4BC" w14:textId="77777777" w:rsidR="00073F45" w:rsidRPr="00073F45" w:rsidRDefault="00073F45" w:rsidP="00073F45">
      <w:pPr>
        <w:numPr>
          <w:ilvl w:val="0"/>
          <w:numId w:val="48"/>
        </w:numPr>
      </w:pPr>
      <w:r w:rsidRPr="00073F45">
        <w:t>Sécurisez correctement les données des clients.</w:t>
      </w:r>
    </w:p>
    <w:p w14:paraId="78A972A5" w14:textId="77777777" w:rsidR="00073F45" w:rsidRPr="00073F45" w:rsidRDefault="00073F45" w:rsidP="00073F45">
      <w:pPr>
        <w:numPr>
          <w:ilvl w:val="0"/>
          <w:numId w:val="48"/>
        </w:numPr>
      </w:pPr>
      <w:r w:rsidRPr="00073F45">
        <w:t>Signalez les infractions dans les délais légaux.</w:t>
      </w:r>
    </w:p>
    <w:p w14:paraId="17A0268B" w14:textId="77777777" w:rsidR="00073F45" w:rsidRPr="00073F45" w:rsidRDefault="00073F45" w:rsidP="00073F45">
      <w:r w:rsidRPr="00073F45">
        <w:pict w14:anchorId="58F62636">
          <v:rect id="_x0000_i1235" style="width:0;height:1.5pt" o:hralign="center" o:hrstd="t" o:hr="t" fillcolor="#a0a0a0" stroked="f"/>
        </w:pict>
      </w:r>
    </w:p>
    <w:p w14:paraId="75F36D0C" w14:textId="77777777" w:rsidR="00073F45" w:rsidRPr="00073F45" w:rsidRDefault="00073F45" w:rsidP="00073F45">
      <w:pPr>
        <w:rPr>
          <w:b/>
          <w:bCs/>
        </w:rPr>
      </w:pPr>
      <w:r w:rsidRPr="00073F45">
        <w:rPr>
          <w:b/>
          <w:bCs/>
        </w:rPr>
        <w:lastRenderedPageBreak/>
        <w:t>g) Cyber-risques dans les cabinets d'avocats et les tribunaux</w:t>
      </w:r>
    </w:p>
    <w:p w14:paraId="16AB5B4D" w14:textId="77777777" w:rsidR="00073F45" w:rsidRPr="00073F45" w:rsidRDefault="00073F45" w:rsidP="00073F45">
      <w:r w:rsidRPr="00073F45">
        <w:t>Les cabinets d'avocats et les tribunaux sont des cibles privilégiées des cyberattaques en raison de :</w:t>
      </w:r>
    </w:p>
    <w:p w14:paraId="46DA48DA" w14:textId="77777777" w:rsidR="00073F45" w:rsidRPr="00073F45" w:rsidRDefault="00073F45" w:rsidP="00073F45">
      <w:pPr>
        <w:numPr>
          <w:ilvl w:val="0"/>
          <w:numId w:val="49"/>
        </w:numPr>
      </w:pPr>
      <w:r w:rsidRPr="00073F45">
        <w:rPr>
          <w:b/>
          <w:bCs/>
        </w:rPr>
        <w:t>Confidentialité des données clients :</w:t>
      </w:r>
      <w:r w:rsidRPr="00073F45">
        <w:t xml:space="preserve">contrats, stratégies contentieuses, données personnelles sensibles.</w:t>
      </w:r>
    </w:p>
    <w:p w14:paraId="3F29AFA8" w14:textId="77777777" w:rsidR="00073F45" w:rsidRPr="00073F45" w:rsidRDefault="00073F45" w:rsidP="00073F45">
      <w:pPr>
        <w:numPr>
          <w:ilvl w:val="0"/>
          <w:numId w:val="49"/>
        </w:numPr>
      </w:pPr>
      <w:r w:rsidRPr="00073F45">
        <w:rPr>
          <w:b/>
          <w:bCs/>
        </w:rPr>
        <w:t>Cibles de grande valeur :</w:t>
      </w:r>
      <w:r w:rsidRPr="00073F45">
        <w:t xml:space="preserve">Règlements importants, secrets d'entreprise.</w:t>
      </w:r>
    </w:p>
    <w:p w14:paraId="3D449F6A" w14:textId="77777777" w:rsidR="00073F45" w:rsidRPr="00073F45" w:rsidRDefault="00073F45" w:rsidP="00073F45">
      <w:pPr>
        <w:numPr>
          <w:ilvl w:val="0"/>
          <w:numId w:val="49"/>
        </w:numPr>
      </w:pPr>
      <w:r w:rsidRPr="00073F45">
        <w:rPr>
          <w:b/>
          <w:bCs/>
        </w:rPr>
        <w:t>Transformation numérique :</w:t>
      </w:r>
      <w:r w:rsidRPr="00073F45">
        <w:t xml:space="preserve">L'utilisation accrue des systèmes de dépôt électronique, du stockage en nuage et de l'accès à distance crée des vulnérabilités.</w:t>
      </w:r>
    </w:p>
    <w:p w14:paraId="0CA4881E" w14:textId="77777777" w:rsidR="00073F45" w:rsidRPr="00073F45" w:rsidRDefault="00073F45" w:rsidP="00073F45">
      <w:r w:rsidRPr="00073F45">
        <w:rPr>
          <w:b/>
          <w:bCs/>
        </w:rPr>
        <w:t>Exemples de risques :</w:t>
      </w:r>
    </w:p>
    <w:p w14:paraId="1F069BE0" w14:textId="77777777" w:rsidR="00073F45" w:rsidRPr="00073F45" w:rsidRDefault="00073F45" w:rsidP="00073F45">
      <w:pPr>
        <w:numPr>
          <w:ilvl w:val="0"/>
          <w:numId w:val="50"/>
        </w:numPr>
      </w:pPr>
      <w:r w:rsidRPr="00073F45">
        <w:t>Hameçonnage ciblant les secrétaires juridiques.</w:t>
      </w:r>
    </w:p>
    <w:p w14:paraId="5B96A3F5" w14:textId="77777777" w:rsidR="00073F45" w:rsidRPr="00073F45" w:rsidRDefault="00073F45" w:rsidP="00073F45">
      <w:pPr>
        <w:numPr>
          <w:ilvl w:val="0"/>
          <w:numId w:val="50"/>
        </w:numPr>
      </w:pPr>
      <w:r w:rsidRPr="00073F45">
        <w:t>Un logiciel malveillant infecte les systèmes de dépôt de documents judiciaires.</w:t>
      </w:r>
    </w:p>
    <w:p w14:paraId="3D1CE810" w14:textId="77777777" w:rsidR="00073F45" w:rsidRPr="00073F45" w:rsidRDefault="00073F45" w:rsidP="00073F45">
      <w:pPr>
        <w:numPr>
          <w:ilvl w:val="0"/>
          <w:numId w:val="50"/>
        </w:numPr>
      </w:pPr>
      <w:r w:rsidRPr="00073F45">
        <w:t>Menaces internes de la part d'employés mécontents.</w:t>
      </w:r>
    </w:p>
    <w:p w14:paraId="18FF8388" w14:textId="77777777" w:rsidR="00073F45" w:rsidRPr="00073F45" w:rsidRDefault="00073F45" w:rsidP="00073F45">
      <w:r w:rsidRPr="00073F45">
        <w:rPr>
          <w:b/>
          <w:bCs/>
        </w:rPr>
        <w:t>Stratégies d'atténuation :</w:t>
      </w:r>
    </w:p>
    <w:p w14:paraId="1D65CA75" w14:textId="77777777" w:rsidR="00073F45" w:rsidRPr="00073F45" w:rsidRDefault="00073F45" w:rsidP="00073F45">
      <w:pPr>
        <w:numPr>
          <w:ilvl w:val="0"/>
          <w:numId w:val="51"/>
        </w:numPr>
      </w:pPr>
      <w:r w:rsidRPr="00073F45">
        <w:t>Formation régulière des employés.</w:t>
      </w:r>
    </w:p>
    <w:p w14:paraId="65149A02" w14:textId="77777777" w:rsidR="00073F45" w:rsidRPr="00073F45" w:rsidRDefault="00073F45" w:rsidP="00073F45">
      <w:pPr>
        <w:numPr>
          <w:ilvl w:val="0"/>
          <w:numId w:val="51"/>
        </w:numPr>
      </w:pPr>
      <w:r w:rsidRPr="00073F45">
        <w:t>Contrôles d'accès robustes et authentification multifacteur.</w:t>
      </w:r>
    </w:p>
    <w:p w14:paraId="62651EB5" w14:textId="77777777" w:rsidR="00073F45" w:rsidRPr="00073F45" w:rsidRDefault="00073F45" w:rsidP="00073F45">
      <w:pPr>
        <w:numPr>
          <w:ilvl w:val="0"/>
          <w:numId w:val="51"/>
        </w:numPr>
      </w:pPr>
      <w:r w:rsidRPr="00073F45">
        <w:t>Mises à jour et correctifs système de routine.</w:t>
      </w:r>
    </w:p>
    <w:p w14:paraId="5C57F9BE" w14:textId="77777777" w:rsidR="00073F45" w:rsidRPr="00073F45" w:rsidRDefault="00073F45" w:rsidP="00073F45">
      <w:pPr>
        <w:numPr>
          <w:ilvl w:val="0"/>
          <w:numId w:val="51"/>
        </w:numPr>
      </w:pPr>
      <w:r w:rsidRPr="00073F45">
        <w:t>Sauvegardes sécurisées et plans de reprise après sinistre.</w:t>
      </w:r>
    </w:p>
    <w:p w14:paraId="3614CEC2" w14:textId="77777777" w:rsidR="00073F45" w:rsidRPr="00073F45" w:rsidRDefault="00073F45" w:rsidP="00073F45">
      <w:r w:rsidRPr="00073F45">
        <w:pict w14:anchorId="7624C1C7">
          <v:rect id="_x0000_i1236" style="width:0;height:1.5pt" o:hralign="center" o:hrstd="t" o:hr="t" fillcolor="#a0a0a0" stroked="f"/>
        </w:pict>
      </w:r>
    </w:p>
    <w:p w14:paraId="574CAF0F" w14:textId="77777777" w:rsidR="00073F45" w:rsidRPr="00073F45" w:rsidRDefault="00073F45" w:rsidP="001B3EE3">
      <w:pPr>
        <w:pStyle w:val="Heading2"/>
      </w:pPr>
      <w:r w:rsidRPr="00073F45">
        <w:t>3. Idées d'ateliers pratiques</w:t>
      </w:r>
    </w:p>
    <w:p w14:paraId="33E4B056" w14:textId="77777777" w:rsidR="00073F45" w:rsidRPr="00073F45" w:rsidRDefault="00073F45" w:rsidP="00073F45">
      <w:pPr>
        <w:numPr>
          <w:ilvl w:val="0"/>
          <w:numId w:val="52"/>
        </w:numPr>
      </w:pPr>
      <w:proofErr w:type="gramStart"/>
      <w:r w:rsidRPr="00073F45">
        <w:t>Identifiez les courriels d'hameçonnage à partir d'exemples.</w:t>
      </w:r>
      <w:proofErr w:type="gramEnd"/>
    </w:p>
    <w:p w14:paraId="674D9D92" w14:textId="77777777" w:rsidR="00073F45" w:rsidRPr="00073F45" w:rsidRDefault="00073F45" w:rsidP="00073F45">
      <w:pPr>
        <w:numPr>
          <w:ilvl w:val="0"/>
          <w:numId w:val="52"/>
        </w:numPr>
      </w:pPr>
      <w:r w:rsidRPr="00073F45">
        <w:t>Démontrer l'utilisation de l'authentification multifacteur (MFA) et la création de mots de passe robustes.</w:t>
      </w:r>
    </w:p>
    <w:p w14:paraId="27A2CB13" w14:textId="77777777" w:rsidR="00073F45" w:rsidRPr="00073F45" w:rsidRDefault="00073F45" w:rsidP="00073F45">
      <w:pPr>
        <w:numPr>
          <w:ilvl w:val="0"/>
          <w:numId w:val="52"/>
        </w:numPr>
      </w:pPr>
      <w:r w:rsidRPr="00073F45">
        <w:t>Chiffrez un document d'exemple et envoyez-le de manière sécurisée.</w:t>
      </w:r>
    </w:p>
    <w:p w14:paraId="2B5553FF" w14:textId="77777777" w:rsidR="00073F45" w:rsidRPr="00073F45" w:rsidRDefault="00073F45" w:rsidP="00073F45">
      <w:pPr>
        <w:numPr>
          <w:ilvl w:val="0"/>
          <w:numId w:val="52"/>
        </w:numPr>
      </w:pPr>
      <w:r w:rsidRPr="00073F45">
        <w:t>Cartographier le réseau d'un cabinet d'avocats et identifier les vulnérabilités potentielles.</w:t>
      </w:r>
    </w:p>
    <w:p w14:paraId="03842B0B" w14:textId="77777777" w:rsidR="00073F45" w:rsidRPr="00073F45" w:rsidRDefault="00073F45" w:rsidP="00073F45">
      <w:pPr>
        <w:numPr>
          <w:ilvl w:val="0"/>
          <w:numId w:val="52"/>
        </w:numPr>
      </w:pPr>
      <w:r w:rsidRPr="00073F45">
        <w:t>Discuter de la conformité au RGPD pour les dossiers clients.</w:t>
      </w:r>
    </w:p>
    <w:p w14:paraId="0073EA77" w14:textId="77777777" w:rsidR="00073F45" w:rsidRPr="00073F45" w:rsidRDefault="00073F45" w:rsidP="00073F45">
      <w:r w:rsidRPr="00073F45">
        <w:pict w14:anchorId="7B2AD92A">
          <v:rect id="_x0000_i1237" style="width:0;height:1.5pt" o:hralign="center" o:hrstd="t" o:hr="t" fillcolor="#a0a0a0" stroked="f"/>
        </w:pict>
      </w:r>
    </w:p>
    <w:p w14:paraId="79F683CF" w14:textId="77777777" w:rsidR="00073F45" w:rsidRPr="00073F45" w:rsidRDefault="00073F45" w:rsidP="001B3EE3">
      <w:pPr>
        <w:pStyle w:val="Heading2"/>
      </w:pPr>
      <w:r w:rsidRPr="00073F45">
        <w:t>4. Principaux points à retenir</w:t>
      </w:r>
    </w:p>
    <w:p w14:paraId="012B9F54" w14:textId="77777777" w:rsidR="00073F45" w:rsidRPr="00073F45" w:rsidRDefault="00073F45" w:rsidP="00073F45">
      <w:pPr>
        <w:numPr>
          <w:ilvl w:val="0"/>
          <w:numId w:val="53"/>
        </w:numPr>
      </w:pPr>
      <w:r w:rsidRPr="00073F45">
        <w:t>La cybersécurité est essentielle pour protéger la confidentialité des clients, l'intégrité des preuves et la continuité des opérations.</w:t>
      </w:r>
    </w:p>
    <w:p w14:paraId="018C1397" w14:textId="77777777" w:rsidR="00073F45" w:rsidRPr="00073F45" w:rsidRDefault="00073F45" w:rsidP="00073F45">
      <w:pPr>
        <w:numPr>
          <w:ilvl w:val="0"/>
          <w:numId w:val="53"/>
        </w:numPr>
      </w:pPr>
      <w:r w:rsidRPr="00073F45">
        <w:lastRenderedPageBreak/>
        <w:t xml:space="preserve">La compréhension des menaces, de l'authentification, du chiffrement et des bases des réseaux est essentielle pour les professionnels du droit.</w:t>
      </w:r>
      <w:proofErr w:type="gramStart"/>
      <w:proofErr w:type="gramEnd"/>
    </w:p>
    <w:p w14:paraId="75D83290" w14:textId="77777777" w:rsidR="00073F45" w:rsidRPr="00073F45" w:rsidRDefault="00073F45" w:rsidP="00073F45">
      <w:pPr>
        <w:numPr>
          <w:ilvl w:val="0"/>
          <w:numId w:val="53"/>
        </w:numPr>
      </w:pPr>
      <w:r w:rsidRPr="00073F45">
        <w:t>Le respect des lois sur la protection des données garantit la responsabilité éthique et légale.</w:t>
      </w:r>
    </w:p>
    <w:p w14:paraId="0218B82F" w14:textId="77777777" w:rsidR="00073F45" w:rsidRPr="00073F45" w:rsidRDefault="00073F45" w:rsidP="00073F45">
      <w:pPr>
        <w:numPr>
          <w:ilvl w:val="0"/>
          <w:numId w:val="53"/>
        </w:numPr>
      </w:pPr>
      <w:r w:rsidRPr="00073F45">
        <w:t>La sensibilisation pratique réduit considérablement les cyber-risques.</w:t>
      </w:r>
    </w:p>
    <w:p w14:paraId="095EA397" w14:textId="77777777" w:rsidR="00073F45" w:rsidRPr="00073F45" w:rsidRDefault="00073F45" w:rsidP="00073F45">
      <w:r w:rsidRPr="00073F45">
        <w:pict w14:anchorId="35DA136C">
          <v:rect id="_x0000_i1238" style="width:0;height:1.5pt" o:hralign="center" o:hrstd="t" o:hr="t" fillcolor="#a0a0a0" stroked="f"/>
        </w:pict>
      </w:r>
    </w:p>
    <w:p w14:paraId="0EB69A66" w14:textId="77777777" w:rsidR="00073F45" w:rsidRPr="00073F45" w:rsidRDefault="00073F45" w:rsidP="00073F45">
      <w:pPr>
        <w:rPr>
          <w:b/>
          <w:bCs/>
        </w:rPr>
      </w:pPr>
      <w:r w:rsidRPr="00073F45">
        <w:rPr>
          <w:b/>
          <w:bCs/>
        </w:rPr>
        <w:t>5. Bibliographie suggérée</w:t>
      </w:r>
    </w:p>
    <w:p w14:paraId="0E4DEA8E" w14:textId="77777777" w:rsidR="00073F45" w:rsidRPr="00073F45" w:rsidRDefault="00073F45" w:rsidP="00073F45">
      <w:pPr>
        <w:numPr>
          <w:ilvl w:val="0"/>
          <w:numId w:val="54"/>
        </w:numPr>
      </w:pPr>
      <w:r w:rsidRPr="00073F45">
        <w:t xml:space="preserve">Casey, E. (2011). Preuves numériques et cybercriminalité : sciences forensiques, ordinateurs et Internet. Academic Press.</w:t>
      </w:r>
    </w:p>
    <w:p w14:paraId="5E2BF3F5" w14:textId="77777777" w:rsidR="00073F45" w:rsidRPr="00073F45" w:rsidRDefault="00073F45" w:rsidP="00073F45">
      <w:pPr>
        <w:numPr>
          <w:ilvl w:val="0"/>
          <w:numId w:val="54"/>
        </w:numPr>
      </w:pPr>
      <w:r w:rsidRPr="00073F45">
        <w:t xml:space="preserve">Kuner, C. (2020). Droit de la protection des données et transformation numérique. Oxford University Press.</w:t>
      </w:r>
    </w:p>
    <w:p w14:paraId="573AE032" w14:textId="77777777" w:rsidR="00073F45" w:rsidRPr="00073F45" w:rsidRDefault="00073F45" w:rsidP="00073F45">
      <w:pPr>
        <w:numPr>
          <w:ilvl w:val="0"/>
          <w:numId w:val="54"/>
        </w:numPr>
      </w:pPr>
      <w:proofErr w:type="spellStart"/>
      <w:r w:rsidRPr="00073F45">
        <w:t>Easttom, C. (2018). Principes fondamentaux de la sécurité informatique. Pearson.</w:t>
      </w:r>
      <w:proofErr w:type="spellEnd"/>
    </w:p>
    <w:p w14:paraId="08B7CCC3" w14:textId="77777777" w:rsidR="00073F45" w:rsidRPr="00073F45" w:rsidRDefault="00073F45" w:rsidP="00073F45">
      <w:pPr>
        <w:numPr>
          <w:ilvl w:val="0"/>
          <w:numId w:val="54"/>
        </w:numPr>
      </w:pPr>
      <w:r w:rsidRPr="00073F45">
        <w:t xml:space="preserve">Whitman, M., &amp; Mattord, H. (2021). Principes de la sécurité de l'information. Cengage Learning.</w:t>
      </w:r>
      <w:proofErr w:type="spellStart"/>
      <w:proofErr w:type="spellEnd"/>
    </w:p>
    <w:p w14:paraId="0E370C37" w14:textId="77777777" w:rsidR="00073F45" w:rsidRPr="00073F45" w:rsidRDefault="00073F45" w:rsidP="00073F45">
      <w:pPr>
        <w:numPr>
          <w:ilvl w:val="0"/>
          <w:numId w:val="54"/>
        </w:numPr>
      </w:pPr>
      <w:r w:rsidRPr="00073F45">
        <w:t xml:space="preserve">Texte du règlement RGPD :</w:t>
      </w:r>
      <w:hyperlink r:id="rId6" w:tgtFrame="_new" w:history="1">
        <w:r w:rsidRPr="00073F45">
          <w:rPr>
            <w:rStyle w:val="Hyperlink"/>
          </w:rPr>
          <w:t>https://gdpr-info.eu</w:t>
        </w:r>
      </w:hyperlink>
    </w:p>
    <w:p w14:paraId="70DC565F" w14:textId="77777777" w:rsidR="00073F45" w:rsidRDefault="00073F45" w:rsidP="00073F45">
      <w:pPr>
        <w:numPr>
          <w:ilvl w:val="0"/>
          <w:numId w:val="54"/>
        </w:numPr>
      </w:pPr>
      <w:r w:rsidRPr="00073F45">
        <w:t>POPIA (Afrique du Sud) : Loi sur la protection des renseignements personnels.</w:t>
      </w:r>
    </w:p>
    <w:p w14:paraId="63A9EC6A" w14:textId="77777777" w:rsidR="00CD2ACF" w:rsidRDefault="00CD2ACF" w:rsidP="00CD2ACF"/>
    <w:p w14:paraId="054BA421" w14:textId="77777777" w:rsidR="00CD2ACF" w:rsidRDefault="00CD2ACF" w:rsidP="00CD2ACF"/>
    <w:p w14:paraId="6CF02B38" w14:textId="77777777" w:rsidR="00CD2ACF" w:rsidRDefault="00CD2ACF" w:rsidP="00CD2ACF"/>
    <w:p w14:paraId="0710BD3C" w14:textId="77777777" w:rsidR="00CD2ACF" w:rsidRDefault="00CD2ACF" w:rsidP="00CD2ACF"/>
    <w:p w14:paraId="15CF16E3" w14:textId="77777777" w:rsidR="00CD2ACF" w:rsidRDefault="00CD2ACF" w:rsidP="00CD2ACF"/>
    <w:p w14:paraId="5A0C6EFC" w14:textId="77777777" w:rsidR="00CD2ACF" w:rsidRDefault="00CD2ACF" w:rsidP="00CD2ACF"/>
    <w:p w14:paraId="74F5956A" w14:textId="77777777" w:rsidR="00CD2ACF" w:rsidRDefault="00CD2ACF" w:rsidP="00CD2ACF"/>
    <w:p w14:paraId="0D418C14" w14:textId="77777777" w:rsidR="00CD2ACF" w:rsidRDefault="00CD2ACF" w:rsidP="00CD2ACF"/>
    <w:p w14:paraId="0392126B" w14:textId="77777777" w:rsidR="00CD2ACF" w:rsidRDefault="00CD2ACF" w:rsidP="00CD2ACF"/>
    <w:p w14:paraId="0D6CB6C5" w14:textId="77777777" w:rsidR="001B3EE3" w:rsidRDefault="001B3EE3" w:rsidP="00CD2ACF"/>
    <w:p w14:paraId="54F00E87" w14:textId="77777777" w:rsidR="001B3EE3" w:rsidRDefault="001B3EE3" w:rsidP="00CD2ACF"/>
    <w:p w14:paraId="49BA8988" w14:textId="77777777" w:rsidR="00CD2ACF" w:rsidRDefault="00CD2ACF" w:rsidP="00CD2ACF"/>
    <w:p w14:paraId="37B8D4B9" w14:textId="77777777" w:rsidR="00CD2ACF" w:rsidRDefault="00CD2ACF" w:rsidP="00CD2ACF"/>
    <w:p w14:paraId="5C57FA86" w14:textId="77777777" w:rsidR="00CD2ACF" w:rsidRDefault="00CD2ACF" w:rsidP="00CD2ACF"/>
    <w:p w14:paraId="58B96A51" w14:textId="77777777" w:rsidR="00CD2ACF" w:rsidRDefault="00CD2ACF" w:rsidP="00CD2ACF"/>
    <w:p w14:paraId="4DE7EA58" w14:textId="77777777" w:rsidR="00CD2ACF" w:rsidRDefault="00CD2ACF" w:rsidP="00CD2ACF"/>
    <w:p w14:paraId="5526A50B" w14:textId="4A26A77D" w:rsidR="003207D7" w:rsidRDefault="003207D7" w:rsidP="003207D7"/>
    <w:p w14:paraId="63D32E22" w14:textId="77777777" w:rsidR="003207D7" w:rsidRPr="003207D7" w:rsidRDefault="003207D7" w:rsidP="001B3EE3">
      <w:pPr>
        <w:pStyle w:val="Heading1"/>
      </w:pPr>
      <w:r w:rsidRPr="003207D7">
        <w:t>Chapitre 4 : L’intelligence artificielle en droit</w:t>
      </w:r>
    </w:p>
    <w:p w14:paraId="379DC1F7" w14:textId="3EB3B8C9" w:rsidR="003207D7" w:rsidRPr="003207D7" w:rsidRDefault="003207D7" w:rsidP="001B3EE3">
      <w:pPr>
        <w:pStyle w:val="Heading2"/>
      </w:pPr>
      <w:r w:rsidRPr="003207D7">
        <w:t xml:space="preserve">1. Qu'est-ce que l'IA ?</w:t>
      </w:r>
    </w:p>
    <w:p w14:paraId="3A2704FC" w14:textId="77777777" w:rsidR="003207D7" w:rsidRPr="003207D7" w:rsidRDefault="003207D7" w:rsidP="003207D7">
      <w:pPr>
        <w:numPr>
          <w:ilvl w:val="0"/>
          <w:numId w:val="55"/>
        </w:numPr>
      </w:pPr>
      <w:r w:rsidRPr="003207D7">
        <w:rPr>
          <w:b/>
          <w:bCs/>
        </w:rPr>
        <w:t>Définition:</w:t>
      </w:r>
      <w:r w:rsidRPr="003207D7">
        <w:br/>
        <w:t>L'intelligence artificielle (IA) désigne les systèmes ou programmes informatiques capables d'effectuer des tâches qui nécessitent généralement l'intelligence humaine, comme la reconnaissance de formes, la prise de décisions ou la compréhension du langage.</w:t>
      </w:r>
    </w:p>
    <w:p w14:paraId="05F712BD" w14:textId="77777777" w:rsidR="003207D7" w:rsidRPr="003207D7" w:rsidRDefault="003207D7" w:rsidP="003207D7">
      <w:pPr>
        <w:numPr>
          <w:ilvl w:val="0"/>
          <w:numId w:val="55"/>
        </w:numPr>
      </w:pPr>
      <w:r w:rsidRPr="003207D7">
        <w:rPr>
          <w:b/>
          <w:bCs/>
        </w:rPr>
        <w:t>Idée clé :</w:t>
      </w:r>
      <w:r w:rsidRPr="003207D7">
        <w:t xml:space="preserve">L'IA peut « apprendre » à partir des données et aider les humains à effectuer des tâches complexes plus rapidement et plus efficacement.</w:t>
      </w:r>
    </w:p>
    <w:p w14:paraId="7296924E" w14:textId="77777777" w:rsidR="003207D7" w:rsidRPr="003207D7" w:rsidRDefault="003207D7" w:rsidP="003207D7">
      <w:pPr>
        <w:numPr>
          <w:ilvl w:val="0"/>
          <w:numId w:val="55"/>
        </w:numPr>
      </w:pPr>
      <w:r w:rsidRPr="003207D7">
        <w:rPr>
          <w:b/>
          <w:bCs/>
        </w:rPr>
        <w:t>Exemple dans la vie quotidienne :</w:t>
      </w:r>
      <w:r w:rsidRPr="003207D7">
        <w:t xml:space="preserve">assistants virtuels (Siri, Alexa), systèmes de recommandation (Netflix, Amazon).</w:t>
      </w:r>
    </w:p>
    <w:p w14:paraId="1577BCA4" w14:textId="77777777" w:rsidR="003207D7" w:rsidRPr="003207D7" w:rsidRDefault="003207D7" w:rsidP="003207D7">
      <w:pPr>
        <w:numPr>
          <w:ilvl w:val="0"/>
          <w:numId w:val="55"/>
        </w:numPr>
      </w:pPr>
      <w:r w:rsidRPr="003207D7">
        <w:rPr>
          <w:b/>
          <w:bCs/>
        </w:rPr>
        <w:t>Importance en droit :</w:t>
      </w:r>
      <w:r w:rsidRPr="003207D7">
        <w:t xml:space="preserve">L'IA aide les avocats à analyser de grandes quantités de données, à examiner des contrats, à prédire des résultats et à automatiser les tâches routinières.</w:t>
      </w:r>
    </w:p>
    <w:p w14:paraId="2D8C8E43" w14:textId="77777777" w:rsidR="003207D7" w:rsidRPr="003207D7" w:rsidRDefault="003207D7" w:rsidP="003207D7">
      <w:r w:rsidRPr="003207D7">
        <w:pict w14:anchorId="3D7BB34E">
          <v:rect id="_x0000_i1285" style="width:0;height:1.5pt" o:hralign="center" o:hrstd="t" o:hr="t" fillcolor="#a0a0a0" stroked="f"/>
        </w:pict>
      </w:r>
    </w:p>
    <w:p w14:paraId="043A5A0A" w14:textId="77777777" w:rsidR="003207D7" w:rsidRPr="003207D7" w:rsidRDefault="003207D7" w:rsidP="001B3EE3">
      <w:pPr>
        <w:pStyle w:val="Heading2"/>
      </w:pPr>
      <w:r w:rsidRPr="003207D7">
        <w:t>2. Apprentissage automatique (ML) : Classification et prédiction</w:t>
      </w:r>
    </w:p>
    <w:p w14:paraId="4D9CDFDD" w14:textId="77777777" w:rsidR="003207D7" w:rsidRPr="003207D7" w:rsidRDefault="003207D7" w:rsidP="003207D7">
      <w:pPr>
        <w:numPr>
          <w:ilvl w:val="0"/>
          <w:numId w:val="56"/>
        </w:numPr>
      </w:pPr>
      <w:r w:rsidRPr="003207D7">
        <w:rPr>
          <w:b/>
          <w:bCs/>
        </w:rPr>
        <w:t>Définition:</w:t>
      </w:r>
      <w:r w:rsidRPr="003207D7">
        <w:br/>
        <w:t>L'apprentissage automatique est un sous-ensemble de l'IA où les ordinateurs apprennent à partir de données pour faire des prédictions ou classer des informations sans programmation explicite.</w:t>
      </w:r>
    </w:p>
    <w:p w14:paraId="1644FDE6" w14:textId="77777777" w:rsidR="003207D7" w:rsidRPr="003207D7" w:rsidRDefault="003207D7" w:rsidP="003207D7">
      <w:pPr>
        <w:numPr>
          <w:ilvl w:val="0"/>
          <w:numId w:val="56"/>
        </w:numPr>
      </w:pPr>
      <w:r w:rsidRPr="003207D7">
        <w:rPr>
          <w:b/>
          <w:bCs/>
        </w:rPr>
        <w:t>Classification:</w:t>
      </w:r>
    </w:p>
    <w:p w14:paraId="6FCD2782" w14:textId="77777777" w:rsidR="003207D7" w:rsidRPr="003207D7" w:rsidRDefault="003207D7" w:rsidP="003207D7">
      <w:pPr>
        <w:numPr>
          <w:ilvl w:val="1"/>
          <w:numId w:val="56"/>
        </w:numPr>
      </w:pPr>
      <w:r w:rsidRPr="003207D7">
        <w:t xml:space="preserve">L'IA classe les documents juridiques en catégories (par exemple, contrats et décisions de justice).</w:t>
      </w:r>
      <w:proofErr w:type="gramStart"/>
      <w:proofErr w:type="gramEnd"/>
    </w:p>
    <w:p w14:paraId="2C71A6F4" w14:textId="77777777" w:rsidR="003207D7" w:rsidRPr="003207D7" w:rsidRDefault="003207D7" w:rsidP="003207D7">
      <w:pPr>
        <w:numPr>
          <w:ilvl w:val="1"/>
          <w:numId w:val="56"/>
        </w:numPr>
      </w:pPr>
      <w:r w:rsidRPr="003207D7">
        <w:t>Exemple : Classification des courriels en correspondance client et en spam.</w:t>
      </w:r>
    </w:p>
    <w:p w14:paraId="1F1EBAE1" w14:textId="77777777" w:rsidR="003207D7" w:rsidRPr="003207D7" w:rsidRDefault="003207D7" w:rsidP="003207D7">
      <w:pPr>
        <w:numPr>
          <w:ilvl w:val="0"/>
          <w:numId w:val="56"/>
        </w:numPr>
      </w:pPr>
      <w:r w:rsidRPr="003207D7">
        <w:rPr>
          <w:b/>
          <w:bCs/>
        </w:rPr>
        <w:t>Prédiction:</w:t>
      </w:r>
    </w:p>
    <w:p w14:paraId="78F41437" w14:textId="77777777" w:rsidR="003207D7" w:rsidRPr="003207D7" w:rsidRDefault="003207D7" w:rsidP="003207D7">
      <w:pPr>
        <w:numPr>
          <w:ilvl w:val="1"/>
          <w:numId w:val="56"/>
        </w:numPr>
      </w:pPr>
      <w:r w:rsidRPr="003207D7">
        <w:t>L'IA prédit les résultats à partir de données historiques.</w:t>
      </w:r>
    </w:p>
    <w:p w14:paraId="46B870F3" w14:textId="77777777" w:rsidR="003207D7" w:rsidRPr="003207D7" w:rsidRDefault="003207D7" w:rsidP="003207D7">
      <w:pPr>
        <w:numPr>
          <w:ilvl w:val="1"/>
          <w:numId w:val="56"/>
        </w:numPr>
      </w:pPr>
      <w:r w:rsidRPr="003207D7">
        <w:t>Exemple : Prédire l'issue d'une affaire à partir de jugements antérieurs.</w:t>
      </w:r>
    </w:p>
    <w:p w14:paraId="2CD1F491" w14:textId="77777777" w:rsidR="003207D7" w:rsidRPr="003207D7" w:rsidRDefault="003207D7" w:rsidP="003207D7">
      <w:pPr>
        <w:numPr>
          <w:ilvl w:val="0"/>
          <w:numId w:val="56"/>
        </w:numPr>
      </w:pPr>
      <w:r w:rsidRPr="003207D7">
        <w:rPr>
          <w:b/>
          <w:bCs/>
        </w:rPr>
        <w:t>Note pratique :</w:t>
      </w:r>
      <w:r w:rsidRPr="003207D7">
        <w:t xml:space="preserve">Les avocats n'ont pas besoin de comprendre les mathématiques ; il leur suffit de savoir que l'IA identifie les schémas et les tendances dans les données.</w:t>
      </w:r>
    </w:p>
    <w:p w14:paraId="0DA033CC" w14:textId="77777777" w:rsidR="003207D7" w:rsidRPr="003207D7" w:rsidRDefault="003207D7" w:rsidP="003207D7">
      <w:r w:rsidRPr="003207D7">
        <w:lastRenderedPageBreak/>
        <w:pict w14:anchorId="4D9A7B12">
          <v:rect id="_x0000_i1286" style="width:0;height:1.5pt" o:hralign="center" o:hrstd="t" o:hr="t" fillcolor="#a0a0a0" stroked="f"/>
        </w:pict>
      </w:r>
    </w:p>
    <w:p w14:paraId="55EFD9C5" w14:textId="77777777" w:rsidR="003207D7" w:rsidRPr="003207D7" w:rsidRDefault="003207D7" w:rsidP="001B3EE3">
      <w:pPr>
        <w:pStyle w:val="Heading2"/>
      </w:pPr>
      <w:r w:rsidRPr="003207D7">
        <w:t>3. Traitement automatique du langage naturel (TALN) pour les textes juridiques</w:t>
      </w:r>
    </w:p>
    <w:p w14:paraId="6D825166" w14:textId="77777777" w:rsidR="003207D7" w:rsidRPr="003207D7" w:rsidRDefault="003207D7" w:rsidP="003207D7">
      <w:pPr>
        <w:numPr>
          <w:ilvl w:val="0"/>
          <w:numId w:val="57"/>
        </w:numPr>
      </w:pPr>
      <w:r w:rsidRPr="003207D7">
        <w:rPr>
          <w:b/>
          <w:bCs/>
        </w:rPr>
        <w:t>Définition:</w:t>
      </w:r>
      <w:r w:rsidRPr="003207D7">
        <w:br/>
        <w:t>Le traitement automatique du langage naturel (TALN) permet à l'IA de « lire », de comprendre et de générer le langage humain.</w:t>
      </w:r>
    </w:p>
    <w:p w14:paraId="3B79B968" w14:textId="77777777" w:rsidR="003207D7" w:rsidRPr="003207D7" w:rsidRDefault="003207D7" w:rsidP="003207D7">
      <w:pPr>
        <w:numPr>
          <w:ilvl w:val="0"/>
          <w:numId w:val="57"/>
        </w:numPr>
      </w:pPr>
      <w:r w:rsidRPr="003207D7">
        <w:rPr>
          <w:b/>
          <w:bCs/>
        </w:rPr>
        <w:t>Applications en droit :</w:t>
      </w:r>
    </w:p>
    <w:p w14:paraId="47CA8E4B" w14:textId="77777777" w:rsidR="003207D7" w:rsidRPr="003207D7" w:rsidRDefault="003207D7" w:rsidP="003207D7">
      <w:pPr>
        <w:numPr>
          <w:ilvl w:val="1"/>
          <w:numId w:val="57"/>
        </w:numPr>
      </w:pPr>
      <w:r w:rsidRPr="003207D7">
        <w:t>Résumer de longs documents juridiques</w:t>
      </w:r>
    </w:p>
    <w:p w14:paraId="40C19FF9" w14:textId="77777777" w:rsidR="003207D7" w:rsidRPr="003207D7" w:rsidRDefault="003207D7" w:rsidP="003207D7">
      <w:pPr>
        <w:numPr>
          <w:ilvl w:val="1"/>
          <w:numId w:val="57"/>
        </w:numPr>
      </w:pPr>
      <w:r w:rsidRPr="003207D7">
        <w:t>Recherche dans les bases de données juridiques à l'aide de requêtes en langage clair</w:t>
      </w:r>
    </w:p>
    <w:p w14:paraId="5F22ED4B" w14:textId="77777777" w:rsidR="003207D7" w:rsidRPr="003207D7" w:rsidRDefault="003207D7" w:rsidP="003207D7">
      <w:pPr>
        <w:numPr>
          <w:ilvl w:val="1"/>
          <w:numId w:val="57"/>
        </w:numPr>
      </w:pPr>
      <w:r w:rsidRPr="003207D7">
        <w:t>Extraction des clauses clés des contrats</w:t>
      </w:r>
    </w:p>
    <w:p w14:paraId="59F64E48" w14:textId="77777777" w:rsidR="003207D7" w:rsidRPr="003207D7" w:rsidRDefault="003207D7" w:rsidP="003207D7">
      <w:pPr>
        <w:numPr>
          <w:ilvl w:val="0"/>
          <w:numId w:val="57"/>
        </w:numPr>
      </w:pPr>
      <w:r w:rsidRPr="003207D7">
        <w:rPr>
          <w:b/>
          <w:bCs/>
        </w:rPr>
        <w:t>Exemple:</w:t>
      </w:r>
    </w:p>
    <w:p w14:paraId="5925F98B" w14:textId="77777777" w:rsidR="003207D7" w:rsidRPr="003207D7" w:rsidRDefault="003207D7" w:rsidP="003207D7">
      <w:pPr>
        <w:numPr>
          <w:ilvl w:val="1"/>
          <w:numId w:val="57"/>
        </w:numPr>
      </w:pPr>
      <w:r w:rsidRPr="003207D7">
        <w:t>L'intelligence artificielle analyse des milliers de contrats pour détecter les clauses non standard dans une fusion.</w:t>
      </w:r>
    </w:p>
    <w:p w14:paraId="20E33E16" w14:textId="77777777" w:rsidR="003207D7" w:rsidRPr="003207D7" w:rsidRDefault="003207D7" w:rsidP="003207D7">
      <w:r w:rsidRPr="003207D7">
        <w:pict w14:anchorId="3A70432C">
          <v:rect id="_x0000_i1287" style="width:0;height:1.5pt" o:hralign="center" o:hrstd="t" o:hr="t" fillcolor="#a0a0a0" stroked="f"/>
        </w:pict>
      </w:r>
    </w:p>
    <w:p w14:paraId="48D19DBF" w14:textId="77777777" w:rsidR="003207D7" w:rsidRPr="003207D7" w:rsidRDefault="003207D7" w:rsidP="001B3EE3">
      <w:pPr>
        <w:pStyle w:val="Heading2"/>
      </w:pPr>
      <w:r w:rsidRPr="003207D7">
        <w:t>4. Cas d'utilisation courants de l'IA en droit</w:t>
      </w:r>
    </w:p>
    <w:p w14:paraId="2C9D745E" w14:textId="77777777" w:rsidR="003207D7" w:rsidRPr="003207D7" w:rsidRDefault="003207D7" w:rsidP="003207D7">
      <w:pPr>
        <w:numPr>
          <w:ilvl w:val="0"/>
          <w:numId w:val="58"/>
        </w:numPr>
      </w:pPr>
      <w:r w:rsidRPr="003207D7">
        <w:rPr>
          <w:b/>
          <w:bCs/>
        </w:rPr>
        <w:t>Examen des contrats</w:t>
      </w:r>
    </w:p>
    <w:p w14:paraId="2F85F4AB" w14:textId="77777777" w:rsidR="003207D7" w:rsidRPr="003207D7" w:rsidRDefault="003207D7" w:rsidP="003207D7">
      <w:pPr>
        <w:numPr>
          <w:ilvl w:val="1"/>
          <w:numId w:val="58"/>
        </w:numPr>
      </w:pPr>
      <w:r w:rsidRPr="003207D7">
        <w:t>L'IA analyse rapidement les contrats pour identifier les clauses, les obligations et les risques.</w:t>
      </w:r>
    </w:p>
    <w:p w14:paraId="410818A4" w14:textId="77777777" w:rsidR="003207D7" w:rsidRPr="003207D7" w:rsidRDefault="003207D7" w:rsidP="003207D7">
      <w:pPr>
        <w:numPr>
          <w:ilvl w:val="1"/>
          <w:numId w:val="58"/>
        </w:numPr>
      </w:pPr>
      <w:r w:rsidRPr="003207D7">
        <w:t>Réduit le temps de vérification manuelle, augmente la précision.</w:t>
      </w:r>
    </w:p>
    <w:p w14:paraId="6EA62138" w14:textId="77777777" w:rsidR="003207D7" w:rsidRPr="003207D7" w:rsidRDefault="003207D7" w:rsidP="003207D7">
      <w:pPr>
        <w:numPr>
          <w:ilvl w:val="0"/>
          <w:numId w:val="58"/>
        </w:numPr>
      </w:pPr>
      <w:r w:rsidRPr="003207D7">
        <w:rPr>
          <w:b/>
          <w:bCs/>
        </w:rPr>
        <w:t>Prédiction de cas</w:t>
      </w:r>
    </w:p>
    <w:p w14:paraId="765552C8" w14:textId="77777777" w:rsidR="003207D7" w:rsidRPr="003207D7" w:rsidRDefault="003207D7" w:rsidP="003207D7">
      <w:pPr>
        <w:numPr>
          <w:ilvl w:val="1"/>
          <w:numId w:val="58"/>
        </w:numPr>
      </w:pPr>
      <w:r w:rsidRPr="003207D7">
        <w:t>L'IA analyse les jugements antérieurs pour estimer les chances de succès dans une affaire.</w:t>
      </w:r>
    </w:p>
    <w:p w14:paraId="4255C329" w14:textId="77777777" w:rsidR="003207D7" w:rsidRPr="003207D7" w:rsidRDefault="003207D7" w:rsidP="003207D7">
      <w:pPr>
        <w:numPr>
          <w:ilvl w:val="1"/>
          <w:numId w:val="58"/>
        </w:numPr>
      </w:pPr>
      <w:r w:rsidRPr="003207D7">
        <w:t>Contribue au développement de la stratégie.</w:t>
      </w:r>
    </w:p>
    <w:p w14:paraId="6F2CC326" w14:textId="77777777" w:rsidR="003207D7" w:rsidRPr="003207D7" w:rsidRDefault="003207D7" w:rsidP="003207D7">
      <w:pPr>
        <w:numPr>
          <w:ilvl w:val="0"/>
          <w:numId w:val="58"/>
        </w:numPr>
      </w:pPr>
      <w:r w:rsidRPr="003207D7">
        <w:rPr>
          <w:b/>
          <w:bCs/>
        </w:rPr>
        <w:t>Découverte électronique</w:t>
      </w:r>
    </w:p>
    <w:p w14:paraId="23477F0B" w14:textId="77777777" w:rsidR="003207D7" w:rsidRPr="003207D7" w:rsidRDefault="003207D7" w:rsidP="003207D7">
      <w:pPr>
        <w:numPr>
          <w:ilvl w:val="1"/>
          <w:numId w:val="58"/>
        </w:numPr>
      </w:pPr>
      <w:r w:rsidRPr="003207D7">
        <w:t>L'IA identifie les documents pertinents dans des ensembles de données massifs utilisés dans le cadre de litiges.</w:t>
      </w:r>
    </w:p>
    <w:p w14:paraId="08E194C1" w14:textId="77777777" w:rsidR="003207D7" w:rsidRPr="003207D7" w:rsidRDefault="003207D7" w:rsidP="003207D7">
      <w:pPr>
        <w:numPr>
          <w:ilvl w:val="1"/>
          <w:numId w:val="58"/>
        </w:numPr>
      </w:pPr>
      <w:r w:rsidRPr="003207D7">
        <w:t>Peut signaler des informations sensibles ou confidentielles.</w:t>
      </w:r>
    </w:p>
    <w:p w14:paraId="511455BA" w14:textId="77777777" w:rsidR="003207D7" w:rsidRPr="003207D7" w:rsidRDefault="003207D7" w:rsidP="003207D7">
      <w:pPr>
        <w:numPr>
          <w:ilvl w:val="0"/>
          <w:numId w:val="58"/>
        </w:numPr>
      </w:pPr>
      <w:r w:rsidRPr="003207D7">
        <w:rPr>
          <w:b/>
          <w:bCs/>
        </w:rPr>
        <w:t>Outils de recherche juridique</w:t>
      </w:r>
    </w:p>
    <w:p w14:paraId="1429A175" w14:textId="77777777" w:rsidR="003207D7" w:rsidRPr="003207D7" w:rsidRDefault="003207D7" w:rsidP="003207D7">
      <w:pPr>
        <w:numPr>
          <w:ilvl w:val="1"/>
          <w:numId w:val="58"/>
        </w:numPr>
      </w:pPr>
      <w:r w:rsidRPr="003207D7">
        <w:t>L'IA effectue des recherches dans les bases de données juridiques et récupère les affaires, les lois ou les articles universitaires pertinents.</w:t>
      </w:r>
    </w:p>
    <w:p w14:paraId="1C23B3AA" w14:textId="77777777" w:rsidR="003207D7" w:rsidRPr="003207D7" w:rsidRDefault="003207D7" w:rsidP="003207D7">
      <w:pPr>
        <w:numPr>
          <w:ilvl w:val="1"/>
          <w:numId w:val="58"/>
        </w:numPr>
      </w:pPr>
      <w:r w:rsidRPr="003207D7">
        <w:t>Améliore l'efficacité et la rigueur.</w:t>
      </w:r>
    </w:p>
    <w:p w14:paraId="20B0300A" w14:textId="77777777" w:rsidR="003207D7" w:rsidRPr="003207D7" w:rsidRDefault="003207D7" w:rsidP="003207D7">
      <w:r w:rsidRPr="003207D7">
        <w:pict w14:anchorId="7FCDBC75">
          <v:rect id="_x0000_i1288" style="width:0;height:1.5pt" o:hralign="center" o:hrstd="t" o:hr="t" fillcolor="#a0a0a0" stroked="f"/>
        </w:pict>
      </w:r>
    </w:p>
    <w:p w14:paraId="222FBAB7" w14:textId="77777777" w:rsidR="003207D7" w:rsidRPr="003207D7" w:rsidRDefault="003207D7" w:rsidP="001B3EE3">
      <w:pPr>
        <w:pStyle w:val="Heading2"/>
      </w:pPr>
      <w:r w:rsidRPr="003207D7">
        <w:t>5. Risques et questions éthiques</w:t>
      </w:r>
    </w:p>
    <w:p w14:paraId="1C1AB21C" w14:textId="77777777" w:rsidR="003207D7" w:rsidRPr="003207D7" w:rsidRDefault="003207D7" w:rsidP="003207D7">
      <w:pPr>
        <w:numPr>
          <w:ilvl w:val="0"/>
          <w:numId w:val="59"/>
        </w:numPr>
      </w:pPr>
      <w:r w:rsidRPr="003207D7">
        <w:rPr>
          <w:b/>
          <w:bCs/>
        </w:rPr>
        <w:t>Biais:</w:t>
      </w:r>
    </w:p>
    <w:p w14:paraId="472F956B" w14:textId="77777777" w:rsidR="003207D7" w:rsidRPr="003207D7" w:rsidRDefault="003207D7" w:rsidP="003207D7">
      <w:pPr>
        <w:numPr>
          <w:ilvl w:val="1"/>
          <w:numId w:val="59"/>
        </w:numPr>
      </w:pPr>
      <w:r w:rsidRPr="003207D7">
        <w:lastRenderedPageBreak/>
        <w:t>Les modèles d'IA peuvent refléter les biais présents dans les données historiques.</w:t>
      </w:r>
    </w:p>
    <w:p w14:paraId="0783FB06" w14:textId="77777777" w:rsidR="003207D7" w:rsidRPr="003207D7" w:rsidRDefault="003207D7" w:rsidP="003207D7">
      <w:pPr>
        <w:numPr>
          <w:ilvl w:val="1"/>
          <w:numId w:val="59"/>
        </w:numPr>
      </w:pPr>
      <w:r w:rsidRPr="003207D7">
        <w:t>Exemple : Si les décisions de justice antérieures sont biaisées, les prédictions de l'IA peuvent reproduire ces biais.</w:t>
      </w:r>
    </w:p>
    <w:p w14:paraId="6D41BDCA" w14:textId="77777777" w:rsidR="003207D7" w:rsidRPr="003207D7" w:rsidRDefault="003207D7" w:rsidP="003207D7">
      <w:pPr>
        <w:numPr>
          <w:ilvl w:val="0"/>
          <w:numId w:val="59"/>
        </w:numPr>
      </w:pPr>
      <w:r w:rsidRPr="003207D7">
        <w:rPr>
          <w:b/>
          <w:bCs/>
        </w:rPr>
        <w:t>Responsabilité:</w:t>
      </w:r>
    </w:p>
    <w:p w14:paraId="0E1AD975" w14:textId="77777777" w:rsidR="003207D7" w:rsidRPr="003207D7" w:rsidRDefault="003207D7" w:rsidP="003207D7">
      <w:pPr>
        <w:numPr>
          <w:ilvl w:val="1"/>
          <w:numId w:val="59"/>
        </w:numPr>
      </w:pPr>
      <w:r w:rsidRPr="003207D7">
        <w:t>Qui est responsable des décisions prises par l'IA ? Les juristes doivent s'assurer que les résultats de l'IA sont vérifiés.</w:t>
      </w:r>
    </w:p>
    <w:p w14:paraId="371526B6" w14:textId="77777777" w:rsidR="003207D7" w:rsidRPr="003207D7" w:rsidRDefault="003207D7" w:rsidP="003207D7">
      <w:pPr>
        <w:numPr>
          <w:ilvl w:val="0"/>
          <w:numId w:val="59"/>
        </w:numPr>
      </w:pPr>
      <w:r w:rsidRPr="003207D7">
        <w:rPr>
          <w:b/>
          <w:bCs/>
        </w:rPr>
        <w:t>Transparence:</w:t>
      </w:r>
    </w:p>
    <w:p w14:paraId="417AD95A" w14:textId="77777777" w:rsidR="003207D7" w:rsidRPr="003207D7" w:rsidRDefault="003207D7" w:rsidP="003207D7">
      <w:pPr>
        <w:numPr>
          <w:ilvl w:val="1"/>
          <w:numId w:val="59"/>
        </w:numPr>
      </w:pPr>
      <w:r w:rsidRPr="003207D7">
        <w:t>Les algorithmes d'IA peuvent être des « boîtes noires » — il peut être difficile de comprendre comment les décisions ont été prises.</w:t>
      </w:r>
    </w:p>
    <w:p w14:paraId="20F1253E" w14:textId="77777777" w:rsidR="003207D7" w:rsidRPr="003207D7" w:rsidRDefault="003207D7" w:rsidP="003207D7">
      <w:pPr>
        <w:numPr>
          <w:ilvl w:val="1"/>
          <w:numId w:val="59"/>
        </w:numPr>
      </w:pPr>
      <w:r w:rsidRPr="003207D7">
        <w:t>Les avocats doivent comprendre les limites de leur profession afin d'éviter les risques juridiques ou déontologiques.</w:t>
      </w:r>
    </w:p>
    <w:p w14:paraId="5E2E834E" w14:textId="77777777" w:rsidR="003207D7" w:rsidRPr="003207D7" w:rsidRDefault="003207D7" w:rsidP="001B3EE3">
      <w:pPr>
        <w:pStyle w:val="Heading2"/>
      </w:pPr>
      <w:r w:rsidRPr="003207D7">
        <w:pict w14:anchorId="12C3CDAB">
          <v:rect id="_x0000_i1289" style="width:0;height:1.5pt" o:hralign="center" o:hrstd="t" o:hr="t" fillcolor="#a0a0a0" stroked="f"/>
        </w:pict>
      </w:r>
    </w:p>
    <w:p w14:paraId="397021A0" w14:textId="77777777" w:rsidR="003207D7" w:rsidRPr="003207D7" w:rsidRDefault="003207D7" w:rsidP="001B3EE3">
      <w:pPr>
        <w:pStyle w:val="Heading2"/>
      </w:pPr>
      <w:r w:rsidRPr="003207D7">
        <w:t>6. Atelier / Activités pratiques</w:t>
      </w:r>
    </w:p>
    <w:p w14:paraId="1DC6CC3F" w14:textId="77777777" w:rsidR="003207D7" w:rsidRPr="003207D7" w:rsidRDefault="003207D7" w:rsidP="003207D7">
      <w:pPr>
        <w:numPr>
          <w:ilvl w:val="0"/>
          <w:numId w:val="60"/>
        </w:numPr>
      </w:pPr>
      <w:r w:rsidRPr="003207D7">
        <w:rPr>
          <w:b/>
          <w:bCs/>
        </w:rPr>
        <w:t>Démonstration en direct d'IA :</w:t>
      </w:r>
    </w:p>
    <w:p w14:paraId="6E964D8C" w14:textId="77777777" w:rsidR="003207D7" w:rsidRPr="003207D7" w:rsidRDefault="003207D7" w:rsidP="003207D7">
      <w:pPr>
        <w:numPr>
          <w:ilvl w:val="1"/>
          <w:numId w:val="60"/>
        </w:numPr>
      </w:pPr>
      <w:r w:rsidRPr="003207D7">
        <w:t xml:space="preserve">Outils : ChatGPT, CaseText, Lexis AI ou équivalent.</w:t>
      </w:r>
      <w:proofErr w:type="spellStart"/>
      <w:proofErr w:type="spellEnd"/>
    </w:p>
    <w:p w14:paraId="1729EAB3" w14:textId="77777777" w:rsidR="003207D7" w:rsidRPr="003207D7" w:rsidRDefault="003207D7" w:rsidP="003207D7">
      <w:pPr>
        <w:numPr>
          <w:ilvl w:val="1"/>
          <w:numId w:val="60"/>
        </w:numPr>
      </w:pPr>
      <w:r w:rsidRPr="003207D7">
        <w:t>Activités : Résumer un texte juridique, extraire les clauses clés ou répondre à des questions juridiques.</w:t>
      </w:r>
    </w:p>
    <w:p w14:paraId="3E1D8BCD" w14:textId="77777777" w:rsidR="003207D7" w:rsidRPr="003207D7" w:rsidRDefault="003207D7" w:rsidP="003207D7">
      <w:pPr>
        <w:numPr>
          <w:ilvl w:val="0"/>
          <w:numId w:val="60"/>
        </w:numPr>
      </w:pPr>
      <w:r w:rsidRPr="003207D7">
        <w:rPr>
          <w:b/>
          <w:bCs/>
        </w:rPr>
        <w:t>Réflexion en petits groupes :</w:t>
      </w:r>
    </w:p>
    <w:p w14:paraId="0E8908D9" w14:textId="77777777" w:rsidR="003207D7" w:rsidRPr="003207D7" w:rsidRDefault="003207D7" w:rsidP="003207D7">
      <w:pPr>
        <w:numPr>
          <w:ilvl w:val="1"/>
          <w:numId w:val="60"/>
        </w:numPr>
      </w:pPr>
      <w:r w:rsidRPr="003207D7">
        <w:t xml:space="preserve">Sujet de discussion : « L’IA devrait-elle fournir des conseils juridiques ? »</w:t>
      </w:r>
    </w:p>
    <w:p w14:paraId="3A252A59" w14:textId="77777777" w:rsidR="003207D7" w:rsidRPr="003207D7" w:rsidRDefault="003207D7" w:rsidP="003207D7">
      <w:pPr>
        <w:numPr>
          <w:ilvl w:val="1"/>
          <w:numId w:val="60"/>
        </w:numPr>
      </w:pPr>
      <w:r w:rsidRPr="003207D7">
        <w:t>Les étudiants analysent les risques, les questions éthiques et les avantages potentiels.</w:t>
      </w:r>
    </w:p>
    <w:p w14:paraId="3ED6770B" w14:textId="77777777" w:rsidR="003207D7" w:rsidRPr="003207D7" w:rsidRDefault="003207D7" w:rsidP="003207D7">
      <w:pPr>
        <w:numPr>
          <w:ilvl w:val="0"/>
          <w:numId w:val="60"/>
        </w:numPr>
      </w:pPr>
      <w:r w:rsidRPr="003207D7">
        <w:rPr>
          <w:b/>
          <w:bCs/>
        </w:rPr>
        <w:t>Exercice facultatif :</w:t>
      </w:r>
    </w:p>
    <w:p w14:paraId="44A1AB40" w14:textId="77777777" w:rsidR="003207D7" w:rsidRPr="003207D7" w:rsidRDefault="003207D7" w:rsidP="003207D7">
      <w:pPr>
        <w:numPr>
          <w:ilvl w:val="1"/>
          <w:numId w:val="60"/>
        </w:numPr>
      </w:pPr>
      <w:r w:rsidRPr="003207D7">
        <w:t>Comparez les résumés générés par l'IA avec les résumés humains. Discutez des différences en termes de précision et d'interprétation.</w:t>
      </w:r>
    </w:p>
    <w:p w14:paraId="09339051" w14:textId="77777777" w:rsidR="003207D7" w:rsidRPr="003207D7" w:rsidRDefault="003207D7" w:rsidP="003207D7">
      <w:r w:rsidRPr="003207D7">
        <w:pict w14:anchorId="7CB5C1A7">
          <v:rect id="_x0000_i1290" style="width:0;height:1.5pt" o:hralign="center" o:hrstd="t" o:hr="t" fillcolor="#a0a0a0" stroked="f"/>
        </w:pict>
      </w:r>
    </w:p>
    <w:p w14:paraId="1A3433A4" w14:textId="77777777" w:rsidR="003207D7" w:rsidRPr="003207D7" w:rsidRDefault="003207D7" w:rsidP="001B3EE3">
      <w:pPr>
        <w:pStyle w:val="Heading2"/>
      </w:pPr>
      <w:r w:rsidRPr="003207D7">
        <w:t>7. Résumé / Points clés à retenir</w:t>
      </w:r>
    </w:p>
    <w:p w14:paraId="5FADE79A" w14:textId="77777777" w:rsidR="003207D7" w:rsidRPr="003207D7" w:rsidRDefault="003207D7" w:rsidP="003207D7">
      <w:pPr>
        <w:numPr>
          <w:ilvl w:val="0"/>
          <w:numId w:val="61"/>
        </w:numPr>
      </w:pPr>
      <w:r w:rsidRPr="003207D7">
        <w:t>L'IA est un outil d'aide à la décision, et non un substitut aux avocats humains.</w:t>
      </w:r>
    </w:p>
    <w:p w14:paraId="2D9AF4A9" w14:textId="77777777" w:rsidR="003207D7" w:rsidRPr="003207D7" w:rsidRDefault="003207D7" w:rsidP="003207D7">
      <w:pPr>
        <w:numPr>
          <w:ilvl w:val="0"/>
          <w:numId w:val="61"/>
        </w:numPr>
      </w:pPr>
      <w:r w:rsidRPr="003207D7">
        <w:t>L'apprentissage automatique et le traitement automatique du langage naturel sont des techniques fondamentales permettant les applications de l'IA dans le domaine juridique.</w:t>
      </w:r>
    </w:p>
    <w:p w14:paraId="2CA8B895" w14:textId="77777777" w:rsidR="003207D7" w:rsidRPr="003207D7" w:rsidRDefault="003207D7" w:rsidP="003207D7">
      <w:pPr>
        <w:numPr>
          <w:ilvl w:val="0"/>
          <w:numId w:val="61"/>
        </w:numPr>
      </w:pPr>
      <w:r w:rsidRPr="003207D7">
        <w:t>Principales applications : analyse de contrats, prédiction de litiges, découverte électronique et recherche.</w:t>
      </w:r>
    </w:p>
    <w:p w14:paraId="5FBE0704" w14:textId="77777777" w:rsidR="003207D7" w:rsidRPr="003207D7" w:rsidRDefault="003207D7" w:rsidP="003207D7">
      <w:pPr>
        <w:numPr>
          <w:ilvl w:val="0"/>
          <w:numId w:val="61"/>
        </w:numPr>
      </w:pPr>
      <w:r w:rsidRPr="003207D7">
        <w:t>Les considérations éthiques (biais, responsabilité, transparence) sont essentielles.</w:t>
      </w:r>
    </w:p>
    <w:p w14:paraId="18200AF5" w14:textId="77777777" w:rsidR="003207D7" w:rsidRPr="003207D7" w:rsidRDefault="003207D7" w:rsidP="003207D7">
      <w:pPr>
        <w:numPr>
          <w:ilvl w:val="0"/>
          <w:numId w:val="61"/>
        </w:numPr>
      </w:pPr>
      <w:r w:rsidRPr="003207D7">
        <w:lastRenderedPageBreak/>
        <w:t>L'expérience pratique acquise grâce aux outils d'IA aide les étudiants à comprendre les implications dans le monde réel.</w:t>
      </w:r>
    </w:p>
    <w:p w14:paraId="36AAAA29" w14:textId="77777777" w:rsidR="003207D7" w:rsidRPr="00073F45" w:rsidRDefault="003207D7" w:rsidP="003207D7"/>
    <w:p w14:paraId="48EAB810" w14:textId="77777777" w:rsidR="00073F45" w:rsidRPr="000E4AF5" w:rsidRDefault="00073F45" w:rsidP="000E4AF5"/>
    <w:p w14:paraId="796D597F" w14:textId="77777777" w:rsidR="000E4AF5" w:rsidRPr="00AF7B4F" w:rsidRDefault="000E4AF5" w:rsidP="000E4AF5"/>
    <w:p w14:paraId="2EA74825" w14:textId="77777777" w:rsidR="00AF7B4F" w:rsidRDefault="00AF7B4F"/>
    <w:sectPr w:rsidR="00AF7B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195AF1"/>
    <w:multiLevelType w:val="multilevel"/>
    <w:tmpl w:val="5842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47D03"/>
    <w:multiLevelType w:val="multilevel"/>
    <w:tmpl w:val="614C07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9256AE"/>
    <w:multiLevelType w:val="multilevel"/>
    <w:tmpl w:val="3A82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02B"/>
    <w:multiLevelType w:val="multilevel"/>
    <w:tmpl w:val="930E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817391"/>
    <w:multiLevelType w:val="multilevel"/>
    <w:tmpl w:val="905EF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571E4"/>
    <w:multiLevelType w:val="multilevel"/>
    <w:tmpl w:val="151AD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8A19DE"/>
    <w:multiLevelType w:val="multilevel"/>
    <w:tmpl w:val="01266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63564E"/>
    <w:multiLevelType w:val="multilevel"/>
    <w:tmpl w:val="6CB4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6937DB"/>
    <w:multiLevelType w:val="multilevel"/>
    <w:tmpl w:val="0FEA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A207BA"/>
    <w:multiLevelType w:val="multilevel"/>
    <w:tmpl w:val="270A2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B00131"/>
    <w:multiLevelType w:val="multilevel"/>
    <w:tmpl w:val="C302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3C2233"/>
    <w:multiLevelType w:val="multilevel"/>
    <w:tmpl w:val="50380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E03FCE"/>
    <w:multiLevelType w:val="multilevel"/>
    <w:tmpl w:val="05A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90EA8"/>
    <w:multiLevelType w:val="multilevel"/>
    <w:tmpl w:val="CF266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486C13"/>
    <w:multiLevelType w:val="multilevel"/>
    <w:tmpl w:val="A77E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9F642C"/>
    <w:multiLevelType w:val="multilevel"/>
    <w:tmpl w:val="5528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AF3AC2"/>
    <w:multiLevelType w:val="multilevel"/>
    <w:tmpl w:val="DDFE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5D4C0F"/>
    <w:multiLevelType w:val="multilevel"/>
    <w:tmpl w:val="42FC52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AF2D0E"/>
    <w:multiLevelType w:val="multilevel"/>
    <w:tmpl w:val="746CD6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CC29FD"/>
    <w:multiLevelType w:val="multilevel"/>
    <w:tmpl w:val="17E2A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2D3F38"/>
    <w:multiLevelType w:val="multilevel"/>
    <w:tmpl w:val="1DD6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A1B79"/>
    <w:multiLevelType w:val="multilevel"/>
    <w:tmpl w:val="29CE1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827611"/>
    <w:multiLevelType w:val="multilevel"/>
    <w:tmpl w:val="815C1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AF0666"/>
    <w:multiLevelType w:val="multilevel"/>
    <w:tmpl w:val="745A43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051DA1"/>
    <w:multiLevelType w:val="multilevel"/>
    <w:tmpl w:val="C0C49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092D1E"/>
    <w:multiLevelType w:val="multilevel"/>
    <w:tmpl w:val="3230B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1910A0"/>
    <w:multiLevelType w:val="multilevel"/>
    <w:tmpl w:val="E9E2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10357D"/>
    <w:multiLevelType w:val="multilevel"/>
    <w:tmpl w:val="580A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1004D"/>
    <w:multiLevelType w:val="multilevel"/>
    <w:tmpl w:val="55F8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3C38A1"/>
    <w:multiLevelType w:val="multilevel"/>
    <w:tmpl w:val="5E7C3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C74C8B"/>
    <w:multiLevelType w:val="multilevel"/>
    <w:tmpl w:val="4FA8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EC0745"/>
    <w:multiLevelType w:val="multilevel"/>
    <w:tmpl w:val="2CBE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D423F0"/>
    <w:multiLevelType w:val="multilevel"/>
    <w:tmpl w:val="E96E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405282"/>
    <w:multiLevelType w:val="multilevel"/>
    <w:tmpl w:val="355C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6F229A"/>
    <w:multiLevelType w:val="multilevel"/>
    <w:tmpl w:val="611A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560017"/>
    <w:multiLevelType w:val="multilevel"/>
    <w:tmpl w:val="5D9C7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06F7450"/>
    <w:multiLevelType w:val="multilevel"/>
    <w:tmpl w:val="DBCC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0964C82"/>
    <w:multiLevelType w:val="multilevel"/>
    <w:tmpl w:val="9C3E9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1BF5C5C"/>
    <w:multiLevelType w:val="multilevel"/>
    <w:tmpl w:val="F35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E15EB2"/>
    <w:multiLevelType w:val="multilevel"/>
    <w:tmpl w:val="375C1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6F51DA"/>
    <w:multiLevelType w:val="multilevel"/>
    <w:tmpl w:val="E2684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5A3026"/>
    <w:multiLevelType w:val="multilevel"/>
    <w:tmpl w:val="D990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7116D5"/>
    <w:multiLevelType w:val="multilevel"/>
    <w:tmpl w:val="2728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B7199B"/>
    <w:multiLevelType w:val="multilevel"/>
    <w:tmpl w:val="F5F8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0F72750"/>
    <w:multiLevelType w:val="multilevel"/>
    <w:tmpl w:val="DA601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169F9"/>
    <w:multiLevelType w:val="multilevel"/>
    <w:tmpl w:val="915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777544"/>
    <w:multiLevelType w:val="multilevel"/>
    <w:tmpl w:val="0E10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6D0CA4"/>
    <w:multiLevelType w:val="multilevel"/>
    <w:tmpl w:val="568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4826B2"/>
    <w:multiLevelType w:val="multilevel"/>
    <w:tmpl w:val="712E6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0D38DC"/>
    <w:multiLevelType w:val="multilevel"/>
    <w:tmpl w:val="1212BD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22B3C30"/>
    <w:multiLevelType w:val="multilevel"/>
    <w:tmpl w:val="853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446387"/>
    <w:multiLevelType w:val="multilevel"/>
    <w:tmpl w:val="E6A26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D65D1"/>
    <w:multiLevelType w:val="multilevel"/>
    <w:tmpl w:val="ADAC2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774BFC"/>
    <w:multiLevelType w:val="multilevel"/>
    <w:tmpl w:val="7CA8D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DF3021"/>
    <w:multiLevelType w:val="multilevel"/>
    <w:tmpl w:val="5F4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697A09"/>
    <w:multiLevelType w:val="multilevel"/>
    <w:tmpl w:val="F8D0E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E317A25"/>
    <w:multiLevelType w:val="multilevel"/>
    <w:tmpl w:val="5830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3286417">
    <w:abstractNumId w:val="8"/>
  </w:num>
  <w:num w:numId="2" w16cid:durableId="1399136368">
    <w:abstractNumId w:val="6"/>
  </w:num>
  <w:num w:numId="3" w16cid:durableId="215554803">
    <w:abstractNumId w:val="5"/>
  </w:num>
  <w:num w:numId="4" w16cid:durableId="808285821">
    <w:abstractNumId w:val="4"/>
  </w:num>
  <w:num w:numId="5" w16cid:durableId="605693919">
    <w:abstractNumId w:val="7"/>
  </w:num>
  <w:num w:numId="6" w16cid:durableId="996617980">
    <w:abstractNumId w:val="3"/>
  </w:num>
  <w:num w:numId="7" w16cid:durableId="671958328">
    <w:abstractNumId w:val="2"/>
  </w:num>
  <w:num w:numId="8" w16cid:durableId="2076125601">
    <w:abstractNumId w:val="1"/>
  </w:num>
  <w:num w:numId="9" w16cid:durableId="2079936426">
    <w:abstractNumId w:val="0"/>
  </w:num>
  <w:num w:numId="10" w16cid:durableId="845555757">
    <w:abstractNumId w:val="49"/>
  </w:num>
  <w:num w:numId="11" w16cid:durableId="1948193158">
    <w:abstractNumId w:val="60"/>
  </w:num>
  <w:num w:numId="12" w16cid:durableId="1565339169">
    <w:abstractNumId w:val="24"/>
  </w:num>
  <w:num w:numId="13" w16cid:durableId="1244686801">
    <w:abstractNumId w:val="50"/>
  </w:num>
  <w:num w:numId="14" w16cid:durableId="1863548885">
    <w:abstractNumId w:val="34"/>
  </w:num>
  <w:num w:numId="15" w16cid:durableId="1782064341">
    <w:abstractNumId w:val="45"/>
  </w:num>
  <w:num w:numId="16" w16cid:durableId="1598245066">
    <w:abstractNumId w:val="35"/>
  </w:num>
  <w:num w:numId="17" w16cid:durableId="1715306208">
    <w:abstractNumId w:val="23"/>
  </w:num>
  <w:num w:numId="18" w16cid:durableId="1258292845">
    <w:abstractNumId w:val="32"/>
  </w:num>
  <w:num w:numId="19" w16cid:durableId="1602183301">
    <w:abstractNumId w:val="37"/>
  </w:num>
  <w:num w:numId="20" w16cid:durableId="1577011253">
    <w:abstractNumId w:val="18"/>
  </w:num>
  <w:num w:numId="21" w16cid:durableId="146746307">
    <w:abstractNumId w:val="19"/>
  </w:num>
  <w:num w:numId="22" w16cid:durableId="1804039148">
    <w:abstractNumId w:val="21"/>
  </w:num>
  <w:num w:numId="23" w16cid:durableId="1132552741">
    <w:abstractNumId w:val="59"/>
  </w:num>
  <w:num w:numId="24" w16cid:durableId="903569810">
    <w:abstractNumId w:val="61"/>
  </w:num>
  <w:num w:numId="25" w16cid:durableId="600334816">
    <w:abstractNumId w:val="63"/>
  </w:num>
  <w:num w:numId="26" w16cid:durableId="818763444">
    <w:abstractNumId w:val="13"/>
  </w:num>
  <w:num w:numId="27" w16cid:durableId="1941448135">
    <w:abstractNumId w:val="62"/>
  </w:num>
  <w:num w:numId="28" w16cid:durableId="1664120534">
    <w:abstractNumId w:val="11"/>
  </w:num>
  <w:num w:numId="29" w16cid:durableId="1758012658">
    <w:abstractNumId w:val="36"/>
  </w:num>
  <w:num w:numId="30" w16cid:durableId="1447502641">
    <w:abstractNumId w:val="20"/>
  </w:num>
  <w:num w:numId="31" w16cid:durableId="665595600">
    <w:abstractNumId w:val="48"/>
  </w:num>
  <w:num w:numId="32" w16cid:durableId="1256204725">
    <w:abstractNumId w:val="15"/>
  </w:num>
  <w:num w:numId="33" w16cid:durableId="1355156861">
    <w:abstractNumId w:val="39"/>
  </w:num>
  <w:num w:numId="34" w16cid:durableId="1810438513">
    <w:abstractNumId w:val="30"/>
  </w:num>
  <w:num w:numId="35" w16cid:durableId="1511217704">
    <w:abstractNumId w:val="43"/>
  </w:num>
  <w:num w:numId="36" w16cid:durableId="1832334873">
    <w:abstractNumId w:val="57"/>
  </w:num>
  <w:num w:numId="37" w16cid:durableId="1889222644">
    <w:abstractNumId w:val="17"/>
  </w:num>
  <w:num w:numId="38" w16cid:durableId="1578979472">
    <w:abstractNumId w:val="42"/>
  </w:num>
  <w:num w:numId="39" w16cid:durableId="1207372688">
    <w:abstractNumId w:val="56"/>
  </w:num>
  <w:num w:numId="40" w16cid:durableId="692459576">
    <w:abstractNumId w:val="44"/>
  </w:num>
  <w:num w:numId="41" w16cid:durableId="1268655690">
    <w:abstractNumId w:val="10"/>
  </w:num>
  <w:num w:numId="42" w16cid:durableId="1217929587">
    <w:abstractNumId w:val="25"/>
  </w:num>
  <w:num w:numId="43" w16cid:durableId="1236817968">
    <w:abstractNumId w:val="58"/>
  </w:num>
  <w:num w:numId="44" w16cid:durableId="864946034">
    <w:abstractNumId w:val="9"/>
  </w:num>
  <w:num w:numId="45" w16cid:durableId="1260139030">
    <w:abstractNumId w:val="41"/>
  </w:num>
  <w:num w:numId="46" w16cid:durableId="737484079">
    <w:abstractNumId w:val="31"/>
  </w:num>
  <w:num w:numId="47" w16cid:durableId="696779808">
    <w:abstractNumId w:val="52"/>
  </w:num>
  <w:num w:numId="48" w16cid:durableId="1125345201">
    <w:abstractNumId w:val="54"/>
  </w:num>
  <w:num w:numId="49" w16cid:durableId="33359781">
    <w:abstractNumId w:val="33"/>
  </w:num>
  <w:num w:numId="50" w16cid:durableId="1322730716">
    <w:abstractNumId w:val="65"/>
  </w:num>
  <w:num w:numId="51" w16cid:durableId="1209612876">
    <w:abstractNumId w:val="55"/>
  </w:num>
  <w:num w:numId="52" w16cid:durableId="1720932885">
    <w:abstractNumId w:val="28"/>
  </w:num>
  <w:num w:numId="53" w16cid:durableId="971983177">
    <w:abstractNumId w:val="29"/>
  </w:num>
  <w:num w:numId="54" w16cid:durableId="1863277588">
    <w:abstractNumId w:val="38"/>
  </w:num>
  <w:num w:numId="55" w16cid:durableId="1091000531">
    <w:abstractNumId w:val="40"/>
  </w:num>
  <w:num w:numId="56" w16cid:durableId="471601319">
    <w:abstractNumId w:val="53"/>
  </w:num>
  <w:num w:numId="57" w16cid:durableId="373888475">
    <w:abstractNumId w:val="14"/>
  </w:num>
  <w:num w:numId="58" w16cid:durableId="1333336349">
    <w:abstractNumId w:val="27"/>
  </w:num>
  <w:num w:numId="59" w16cid:durableId="925112270">
    <w:abstractNumId w:val="26"/>
  </w:num>
  <w:num w:numId="60" w16cid:durableId="385956410">
    <w:abstractNumId w:val="64"/>
  </w:num>
  <w:num w:numId="61" w16cid:durableId="563178105">
    <w:abstractNumId w:val="16"/>
  </w:num>
  <w:num w:numId="62" w16cid:durableId="1107852351">
    <w:abstractNumId w:val="47"/>
  </w:num>
  <w:num w:numId="63" w16cid:durableId="736244428">
    <w:abstractNumId w:val="46"/>
  </w:num>
  <w:num w:numId="64" w16cid:durableId="1627080605">
    <w:abstractNumId w:val="12"/>
  </w:num>
  <w:num w:numId="65" w16cid:durableId="1800610019">
    <w:abstractNumId w:val="22"/>
  </w:num>
  <w:num w:numId="66" w16cid:durableId="76141606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45"/>
    <w:rsid w:val="000C65FD"/>
    <w:rsid w:val="000E4AF5"/>
    <w:rsid w:val="0015074B"/>
    <w:rsid w:val="00170755"/>
    <w:rsid w:val="001B3EE3"/>
    <w:rsid w:val="0029639D"/>
    <w:rsid w:val="003207D7"/>
    <w:rsid w:val="00326F90"/>
    <w:rsid w:val="005263B0"/>
    <w:rsid w:val="00557F12"/>
    <w:rsid w:val="00856C30"/>
    <w:rsid w:val="008647F2"/>
    <w:rsid w:val="00AA1D8D"/>
    <w:rsid w:val="00AF7B4F"/>
    <w:rsid w:val="00B47730"/>
    <w:rsid w:val="00CB0664"/>
    <w:rsid w:val="00CD2A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483195"/>
  <w14:defaultImageDpi w14:val="300"/>
  <w15:docId w15:val="{8791163F-3794-495F-B1D5-A6CCE2D9B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3F45"/>
    <w:rPr>
      <w:color w:val="0000FF" w:themeColor="hyperlink"/>
      <w:u w:val="single"/>
    </w:rPr>
  </w:style>
  <w:style w:type="character" w:styleId="UnresolvedMention">
    <w:name w:val="Unresolved Mention"/>
    <w:basedOn w:val="DefaultParagraphFont"/>
    <w:uiPriority w:val="99"/>
    <w:semiHidden/>
    <w:unhideWhenUsed/>
    <w:rsid w:val="00073F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dpr-info.eu" TargetMode="External"/><Relationship Id="rId5" Type="http://schemas.openxmlformats.org/officeDocument/2006/relationships/webSettings" Target="webSettings.xml"/><Relationship Id="rId4" Type="http://schemas.openxmlformats.org/officeDocument/2006/relationships/settings" Target="settings.xml"/><Relationship Id="r_odt_hyperlink" Type="http://schemas.openxmlformats.org/officeDocument/2006/relationships/hyperlink" Target="https://www.onlinedoctranslator.com/fr/?utm_source=onlinedoctranslator&amp;utm_medium=docx&amp;utm_campaign=attribution" TargetMode="External"/><Relationship Id="r_odt_logo" Type="http://schemas.openxmlformats.org/officeDocument/2006/relationships/image" Target="media/odt_attribution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22</Pages>
  <Words>3812</Words>
  <Characters>21730</Characters>
  <Application>Microsoft Office Word</Application>
  <DocSecurity>0</DocSecurity>
  <Lines>181</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Mwamba Kasongo, Dahouda (Katanga - CD)</cp:lastModifiedBy>
  <cp:revision>2</cp:revision>
  <dcterms:created xsi:type="dcterms:W3CDTF">2025-11-26T07:15:00Z</dcterms:created>
  <dcterms:modified xsi:type="dcterms:W3CDTF">2025-11-26T07:15:00Z</dcterms:modified>
  <cp:category/>
</cp:coreProperties>
</file>