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FB790" w14:textId="77777777" w:rsidR="0053253B" w:rsidRDefault="00C61019" w:rsidP="00C61019">
      <w:pPr>
        <w:pStyle w:val="Title"/>
      </w:pPr>
      <w:r>
        <w:t>Change Request</w:t>
      </w:r>
    </w:p>
    <w:tbl>
      <w:tblPr>
        <w:tblStyle w:val="LightGrid-Accent1"/>
        <w:tblpPr w:leftFromText="180" w:rightFromText="180" w:vertAnchor="text" w:tblpY="1"/>
        <w:tblOverlap w:val="never"/>
        <w:tblW w:w="0" w:type="auto"/>
        <w:tblLook w:val="0480" w:firstRow="0" w:lastRow="0" w:firstColumn="1" w:lastColumn="0" w:noHBand="0" w:noVBand="1"/>
      </w:tblPr>
      <w:tblGrid>
        <w:gridCol w:w="2534"/>
        <w:gridCol w:w="2121"/>
      </w:tblGrid>
      <w:tr w:rsidR="00C61019" w14:paraId="408B5720" w14:textId="77777777" w:rsidTr="00785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E1AF29" w14:textId="77777777" w:rsidR="00C61019" w:rsidRDefault="00C61019" w:rsidP="00785EE2">
            <w:r>
              <w:t>Subject</w:t>
            </w:r>
          </w:p>
        </w:tc>
        <w:tc>
          <w:tcPr>
            <w:tcW w:w="0" w:type="auto"/>
          </w:tcPr>
          <w:p w14:paraId="770972F0" w14:textId="459050F7" w:rsidR="00C61019" w:rsidRDefault="005B431E" w:rsidP="00393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Transfer</w:t>
            </w:r>
            <w:r w:rsidR="00393180">
              <w:t xml:space="preserve"> Tickets</w:t>
            </w:r>
          </w:p>
        </w:tc>
      </w:tr>
      <w:tr w:rsidR="00C61019" w14:paraId="0B1E2A8F" w14:textId="77777777" w:rsidTr="00785E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9A3CDE" w14:textId="77777777" w:rsidR="00C61019" w:rsidRDefault="00C61019" w:rsidP="00785EE2">
            <w:r>
              <w:t>Requester</w:t>
            </w:r>
          </w:p>
        </w:tc>
        <w:tc>
          <w:tcPr>
            <w:tcW w:w="0" w:type="auto"/>
          </w:tcPr>
          <w:p w14:paraId="041DED1D" w14:textId="63A93009" w:rsidR="00C61019" w:rsidRDefault="00393180" w:rsidP="00785E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Wafaa Abdelaziz</w:t>
            </w:r>
          </w:p>
        </w:tc>
      </w:tr>
      <w:tr w:rsidR="00C61019" w14:paraId="34367BAA" w14:textId="77777777" w:rsidTr="00785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536C32" w14:textId="77777777" w:rsidR="00C61019" w:rsidRDefault="00C61019" w:rsidP="00785EE2">
            <w:r>
              <w:t>Requester Department</w:t>
            </w:r>
          </w:p>
        </w:tc>
        <w:tc>
          <w:tcPr>
            <w:tcW w:w="0" w:type="auto"/>
          </w:tcPr>
          <w:p w14:paraId="5E6A6F23" w14:textId="05CCBB6C" w:rsidR="00C61019" w:rsidRDefault="00393180" w:rsidP="00785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</w:t>
            </w:r>
          </w:p>
        </w:tc>
      </w:tr>
      <w:tr w:rsidR="00C61019" w14:paraId="7265A0F7" w14:textId="77777777" w:rsidTr="00785E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32FC74" w14:textId="77777777" w:rsidR="00C61019" w:rsidRDefault="00C61019" w:rsidP="00785EE2">
            <w:r>
              <w:t>Ref. Project Name</w:t>
            </w:r>
          </w:p>
        </w:tc>
        <w:tc>
          <w:tcPr>
            <w:tcW w:w="0" w:type="auto"/>
          </w:tcPr>
          <w:p w14:paraId="240BC3DC" w14:textId="77777777" w:rsidR="00C61019" w:rsidRPr="000C292C" w:rsidRDefault="00C61019" w:rsidP="00785E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1A2CC6" w14:paraId="63C00A0F" w14:textId="77777777" w:rsidTr="00785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DD1FF6" w14:textId="77777777" w:rsidR="001A2CC6" w:rsidRDefault="001A2CC6" w:rsidP="00785EE2">
            <w:r>
              <w:t>Ref. Project Manager</w:t>
            </w:r>
          </w:p>
        </w:tc>
        <w:tc>
          <w:tcPr>
            <w:tcW w:w="0" w:type="auto"/>
          </w:tcPr>
          <w:p w14:paraId="21200081" w14:textId="189D2BE6" w:rsidR="001A2CC6" w:rsidRDefault="005B431E" w:rsidP="00785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Nada Mohammed</w:t>
            </w:r>
          </w:p>
        </w:tc>
      </w:tr>
      <w:tr w:rsidR="001A2CC6" w14:paraId="0F0191F7" w14:textId="77777777" w:rsidTr="00785E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4EE04D" w14:textId="77777777" w:rsidR="001A2CC6" w:rsidRDefault="001A2CC6" w:rsidP="00785EE2">
            <w:r>
              <w:t>Submission Date</w:t>
            </w:r>
          </w:p>
        </w:tc>
        <w:tc>
          <w:tcPr>
            <w:tcW w:w="0" w:type="auto"/>
          </w:tcPr>
          <w:p w14:paraId="41FFD7AB" w14:textId="0B0FC463" w:rsidR="001A2CC6" w:rsidRDefault="005B431E" w:rsidP="003931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20-4-2022</w:t>
            </w:r>
          </w:p>
        </w:tc>
      </w:tr>
      <w:tr w:rsidR="001A2CC6" w14:paraId="286ACC4C" w14:textId="77777777" w:rsidTr="00785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497836" w14:textId="77777777" w:rsidR="001A2CC6" w:rsidRDefault="001A2CC6" w:rsidP="00785EE2">
            <w:r>
              <w:t>Received By</w:t>
            </w:r>
          </w:p>
        </w:tc>
        <w:tc>
          <w:tcPr>
            <w:tcW w:w="0" w:type="auto"/>
          </w:tcPr>
          <w:p w14:paraId="7F959464" w14:textId="60A9D797" w:rsidR="001A2CC6" w:rsidRDefault="005B431E" w:rsidP="00785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Nada Mohammed</w:t>
            </w:r>
          </w:p>
        </w:tc>
      </w:tr>
    </w:tbl>
    <w:p w14:paraId="242C3EC7" w14:textId="09106FF5" w:rsidR="00C61019" w:rsidRDefault="00785EE2" w:rsidP="002C0820">
      <w:pPr>
        <w:pStyle w:val="Heading1"/>
        <w:pBdr>
          <w:bottom w:val="single" w:sz="6" w:space="1" w:color="auto"/>
        </w:pBdr>
      </w:pPr>
      <w:r>
        <w:br w:type="textWrapping" w:clear="all"/>
      </w:r>
      <w:r w:rsidR="002C0820">
        <w:t>Change Main Info</w:t>
      </w:r>
    </w:p>
    <w:p w14:paraId="080A076D" w14:textId="77777777" w:rsidR="00DF1B1B" w:rsidRDefault="00DF1B1B" w:rsidP="002750A4"/>
    <w:p w14:paraId="1C926E18" w14:textId="0C71CAFE" w:rsidR="00FB5631" w:rsidRDefault="002C0820" w:rsidP="005B431E">
      <w:r>
        <w:t>Application Name:</w:t>
      </w:r>
      <w:r w:rsidR="00633DF5">
        <w:t xml:space="preserve"> </w:t>
      </w:r>
      <w:r w:rsidR="00393180">
        <w:rPr>
          <w:b/>
          <w:bCs/>
        </w:rPr>
        <w:t>E-Ticketing</w:t>
      </w:r>
      <w:r>
        <w:br/>
        <w:t>Module Name:</w:t>
      </w:r>
      <w:r w:rsidR="001A2CC6">
        <w:t xml:space="preserve"> </w:t>
      </w:r>
      <w:r w:rsidR="005B431E">
        <w:rPr>
          <w:b/>
          <w:bCs/>
        </w:rPr>
        <w:t>Bank Transfer</w:t>
      </w:r>
      <w:r w:rsidR="00393180">
        <w:rPr>
          <w:b/>
          <w:bCs/>
        </w:rPr>
        <w:t xml:space="preserve"> Tickets</w:t>
      </w:r>
    </w:p>
    <w:p w14:paraId="38964AAA" w14:textId="77777777" w:rsidR="00782A94" w:rsidRDefault="002C0820" w:rsidP="00FB5631">
      <w:r>
        <w:t>Screen/Report Name:</w:t>
      </w:r>
      <w:r w:rsidR="001A2CC6">
        <w:t xml:space="preserve"> </w:t>
      </w:r>
      <w:r>
        <w:br/>
        <w:t xml:space="preserve">Change Type: </w:t>
      </w:r>
      <w:r w:rsidR="006B4034">
        <w:t xml:space="preserve"> (put a mark </w:t>
      </w:r>
      <w:r w:rsidR="006B4034">
        <w:rPr>
          <w:noProof/>
          <w:lang w:val="en-GB" w:eastAsia="en-GB"/>
        </w:rPr>
        <w:drawing>
          <wp:inline distT="0" distB="0" distL="0" distR="0" wp14:anchorId="4ED99820" wp14:editId="0CADD394">
            <wp:extent cx="152400" cy="152400"/>
            <wp:effectExtent l="0" t="0" r="0" b="0"/>
            <wp:docPr id="1" name="Picture 1" descr="Check mark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 mark symbo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034">
        <w:t xml:space="preserve"> beside the changes types)</w:t>
      </w:r>
    </w:p>
    <w:tbl>
      <w:tblPr>
        <w:tblStyle w:val="TableGrid"/>
        <w:tblW w:w="8568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462"/>
        <w:gridCol w:w="1986"/>
        <w:gridCol w:w="450"/>
        <w:gridCol w:w="2520"/>
        <w:gridCol w:w="450"/>
        <w:gridCol w:w="2700"/>
      </w:tblGrid>
      <w:tr w:rsidR="00782A94" w14:paraId="26DE0C8F" w14:textId="77777777" w:rsidTr="007010CF">
        <w:tc>
          <w:tcPr>
            <w:tcW w:w="462" w:type="dxa"/>
          </w:tcPr>
          <w:p w14:paraId="78BB1B38" w14:textId="77777777" w:rsidR="00782A94" w:rsidRDefault="00782A94" w:rsidP="00782A94"/>
        </w:tc>
        <w:tc>
          <w:tcPr>
            <w:tcW w:w="1986" w:type="dxa"/>
          </w:tcPr>
          <w:p w14:paraId="3D102DC7" w14:textId="77777777" w:rsidR="00782A94" w:rsidRDefault="00782A94" w:rsidP="00782A94">
            <w:r>
              <w:t>Bug</w:t>
            </w:r>
          </w:p>
        </w:tc>
        <w:tc>
          <w:tcPr>
            <w:tcW w:w="450" w:type="dxa"/>
          </w:tcPr>
          <w:p w14:paraId="30B8FDA4" w14:textId="24C6E528" w:rsidR="00782A94" w:rsidRDefault="00281A39" w:rsidP="00782A94">
            <w:r>
              <w:rPr>
                <w:noProof/>
                <w:lang w:val="en-GB" w:eastAsia="en-GB"/>
              </w:rPr>
              <w:drawing>
                <wp:inline distT="0" distB="0" distL="0" distR="0" wp14:anchorId="7D51E2B4" wp14:editId="497315EA">
                  <wp:extent cx="152400" cy="152400"/>
                  <wp:effectExtent l="0" t="0" r="0" b="0"/>
                  <wp:docPr id="3" name="Picture 3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3E747F5" w14:textId="77777777" w:rsidR="00782A94" w:rsidRDefault="00782A94" w:rsidP="00782A94">
            <w:r>
              <w:t>Appearance</w:t>
            </w:r>
            <w:r w:rsidRPr="00782A94">
              <w:t xml:space="preserve"> modification</w:t>
            </w:r>
          </w:p>
        </w:tc>
        <w:tc>
          <w:tcPr>
            <w:tcW w:w="450" w:type="dxa"/>
          </w:tcPr>
          <w:p w14:paraId="1AC05181" w14:textId="40F5BDAC" w:rsidR="00782A94" w:rsidRDefault="00782A94" w:rsidP="00782A94"/>
        </w:tc>
        <w:tc>
          <w:tcPr>
            <w:tcW w:w="2700" w:type="dxa"/>
          </w:tcPr>
          <w:p w14:paraId="5F0390FC" w14:textId="77777777" w:rsidR="00782A94" w:rsidRDefault="00782A94" w:rsidP="00782A94">
            <w:r w:rsidRPr="00782A94">
              <w:t>Business logic modification</w:t>
            </w:r>
          </w:p>
        </w:tc>
      </w:tr>
      <w:tr w:rsidR="00782A94" w14:paraId="0C5F339E" w14:textId="77777777" w:rsidTr="007010CF">
        <w:tc>
          <w:tcPr>
            <w:tcW w:w="462" w:type="dxa"/>
          </w:tcPr>
          <w:p w14:paraId="2F948AD7" w14:textId="319E1E43" w:rsidR="00782A94" w:rsidRDefault="00DF1B1B" w:rsidP="00782A94">
            <w:r>
              <w:rPr>
                <w:noProof/>
                <w:lang w:val="en-GB" w:eastAsia="en-GB"/>
              </w:rPr>
              <w:drawing>
                <wp:inline distT="0" distB="0" distL="0" distR="0" wp14:anchorId="19FBC935" wp14:editId="6B62BA10">
                  <wp:extent cx="152400" cy="152400"/>
                  <wp:effectExtent l="0" t="0" r="0" b="0"/>
                  <wp:docPr id="4" name="Picture 4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</w:tcPr>
          <w:p w14:paraId="709F191E" w14:textId="77777777" w:rsidR="00782A94" w:rsidRDefault="00782A94" w:rsidP="00782A94">
            <w:r w:rsidRPr="00782A94">
              <w:t>add new fields</w:t>
            </w:r>
          </w:p>
        </w:tc>
        <w:tc>
          <w:tcPr>
            <w:tcW w:w="450" w:type="dxa"/>
          </w:tcPr>
          <w:p w14:paraId="22938AE3" w14:textId="7A027867" w:rsidR="00782A94" w:rsidRDefault="00393180" w:rsidP="00782A94">
            <w:r>
              <w:rPr>
                <w:noProof/>
                <w:lang w:val="en-GB" w:eastAsia="en-GB"/>
              </w:rPr>
              <w:drawing>
                <wp:inline distT="0" distB="0" distL="0" distR="0" wp14:anchorId="4BD1EF45" wp14:editId="4FD4FA9D">
                  <wp:extent cx="152400" cy="152400"/>
                  <wp:effectExtent l="0" t="0" r="0" b="0"/>
                  <wp:docPr id="2" name="Picture 2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1143EB07" w14:textId="77777777" w:rsidR="00782A94" w:rsidRDefault="00782A94" w:rsidP="00782A94">
            <w:r>
              <w:t>add new reports</w:t>
            </w:r>
          </w:p>
        </w:tc>
        <w:tc>
          <w:tcPr>
            <w:tcW w:w="450" w:type="dxa"/>
          </w:tcPr>
          <w:p w14:paraId="759C26BC" w14:textId="389F3CFE" w:rsidR="00782A94" w:rsidRDefault="00393180" w:rsidP="00782A94">
            <w:r>
              <w:rPr>
                <w:noProof/>
                <w:lang w:val="en-GB" w:eastAsia="en-GB"/>
              </w:rPr>
              <w:drawing>
                <wp:inline distT="0" distB="0" distL="0" distR="0" wp14:anchorId="4FF39B96" wp14:editId="4FA4B5FD">
                  <wp:extent cx="152400" cy="152400"/>
                  <wp:effectExtent l="0" t="0" r="0" b="0"/>
                  <wp:docPr id="10" name="Picture 10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</w:tcPr>
          <w:p w14:paraId="0286E72C" w14:textId="77777777" w:rsidR="00782A94" w:rsidRDefault="00782A94" w:rsidP="00782A94">
            <w:r w:rsidRPr="00782A94">
              <w:t>add new screens</w:t>
            </w:r>
          </w:p>
        </w:tc>
      </w:tr>
      <w:tr w:rsidR="00782A94" w14:paraId="4353874F" w14:textId="77777777" w:rsidTr="007010CF">
        <w:tc>
          <w:tcPr>
            <w:tcW w:w="462" w:type="dxa"/>
          </w:tcPr>
          <w:p w14:paraId="3B4BE375" w14:textId="21605872" w:rsidR="00782A94" w:rsidRPr="00782A94" w:rsidRDefault="00393180" w:rsidP="00782A94">
            <w:pPr>
              <w:rPr>
                <w:highlight w:val="yellow"/>
                <w:shd w:val="clear" w:color="auto" w:fill="FFFFFF" w:themeFill="background1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82DCFCE" wp14:editId="6089C2C3">
                  <wp:extent cx="152400" cy="152400"/>
                  <wp:effectExtent l="0" t="0" r="0" b="0"/>
                  <wp:docPr id="5" name="Picture 5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</w:tcPr>
          <w:p w14:paraId="6961CCAB" w14:textId="77777777" w:rsidR="00782A94" w:rsidRPr="00782A94" w:rsidRDefault="00782A94" w:rsidP="00782A94">
            <w:r w:rsidRPr="00782A94">
              <w:t>add new modules</w:t>
            </w:r>
          </w:p>
        </w:tc>
        <w:tc>
          <w:tcPr>
            <w:tcW w:w="450" w:type="dxa"/>
          </w:tcPr>
          <w:p w14:paraId="67F5B07C" w14:textId="2001A422" w:rsidR="00782A94" w:rsidRPr="00782A94" w:rsidRDefault="00782A94" w:rsidP="00782A94">
            <w:pPr>
              <w:rPr>
                <w:highlight w:val="yellow"/>
                <w:shd w:val="clear" w:color="auto" w:fill="FFFFFF" w:themeFill="background1"/>
              </w:rPr>
            </w:pPr>
          </w:p>
        </w:tc>
        <w:tc>
          <w:tcPr>
            <w:tcW w:w="2520" w:type="dxa"/>
          </w:tcPr>
          <w:p w14:paraId="57806242" w14:textId="77777777" w:rsidR="00782A94" w:rsidRDefault="007010CF" w:rsidP="00782A94">
            <w:r w:rsidRPr="00782A94">
              <w:t>other</w:t>
            </w:r>
          </w:p>
        </w:tc>
        <w:tc>
          <w:tcPr>
            <w:tcW w:w="450" w:type="dxa"/>
          </w:tcPr>
          <w:p w14:paraId="73465650" w14:textId="77777777" w:rsidR="00782A94" w:rsidRPr="00782A94" w:rsidRDefault="00782A94" w:rsidP="00782A94">
            <w:pPr>
              <w:rPr>
                <w:highlight w:val="yellow"/>
                <w:shd w:val="clear" w:color="auto" w:fill="FFFFFF" w:themeFill="background1"/>
              </w:rPr>
            </w:pPr>
          </w:p>
        </w:tc>
        <w:tc>
          <w:tcPr>
            <w:tcW w:w="2700" w:type="dxa"/>
          </w:tcPr>
          <w:p w14:paraId="6C6A412F" w14:textId="77777777" w:rsidR="00782A94" w:rsidRPr="00782A94" w:rsidRDefault="00782A94" w:rsidP="00782A94"/>
        </w:tc>
      </w:tr>
    </w:tbl>
    <w:p w14:paraId="767AB671" w14:textId="77777777" w:rsidR="007010CF" w:rsidRDefault="007010CF" w:rsidP="007010CF">
      <w:pPr>
        <w:pStyle w:val="Heading1"/>
        <w:pBdr>
          <w:bottom w:val="single" w:sz="6" w:space="1" w:color="auto"/>
        </w:pBdr>
      </w:pPr>
      <w:r>
        <w:t>Description</w:t>
      </w:r>
    </w:p>
    <w:p w14:paraId="5CB5F799" w14:textId="77777777" w:rsidR="00FB5631" w:rsidRDefault="007010CF" w:rsidP="009E6031">
      <w:pPr>
        <w:pStyle w:val="Heading2"/>
        <w:numPr>
          <w:ilvl w:val="0"/>
          <w:numId w:val="1"/>
        </w:numPr>
        <w:ind w:left="360"/>
        <w:rPr>
          <w:sz w:val="24"/>
          <w:szCs w:val="24"/>
          <w:u w:val="single"/>
        </w:rPr>
      </w:pPr>
      <w:r w:rsidRPr="007010CF">
        <w:rPr>
          <w:sz w:val="24"/>
          <w:szCs w:val="24"/>
          <w:u w:val="single"/>
        </w:rPr>
        <w:t>Current Behavior:</w:t>
      </w:r>
    </w:p>
    <w:p w14:paraId="7CE68558" w14:textId="77777777" w:rsidR="00393180" w:rsidRDefault="00393180" w:rsidP="00393180"/>
    <w:p w14:paraId="32968A63" w14:textId="078FCE7C" w:rsidR="00393180" w:rsidRPr="00393180" w:rsidRDefault="00393180" w:rsidP="00810254">
      <w:r>
        <w:t xml:space="preserve">Currently </w:t>
      </w:r>
      <w:r w:rsidR="00810254">
        <w:t xml:space="preserve">the bank transfer process is handled via mail between </w:t>
      </w:r>
      <w:r w:rsidR="001360C8">
        <w:t>collection,</w:t>
      </w:r>
      <w:r w:rsidR="00810254">
        <w:t xml:space="preserve"> bank relation and cash operation teams</w:t>
      </w:r>
    </w:p>
    <w:p w14:paraId="33952740" w14:textId="77777777" w:rsidR="007010CF" w:rsidRDefault="007010CF" w:rsidP="00B052F4">
      <w:pPr>
        <w:pStyle w:val="Heading2"/>
        <w:numPr>
          <w:ilvl w:val="0"/>
          <w:numId w:val="1"/>
        </w:numPr>
        <w:ind w:left="360"/>
        <w:rPr>
          <w:sz w:val="24"/>
          <w:szCs w:val="24"/>
          <w:u w:val="single"/>
        </w:rPr>
      </w:pPr>
      <w:r w:rsidRPr="007010CF">
        <w:rPr>
          <w:sz w:val="24"/>
          <w:szCs w:val="24"/>
          <w:u w:val="single"/>
        </w:rPr>
        <w:t>Desired Behavior:</w:t>
      </w:r>
    </w:p>
    <w:p w14:paraId="383B4372" w14:textId="04280CE9" w:rsidR="003C568B" w:rsidRPr="003C568B" w:rsidRDefault="00393180" w:rsidP="00810254">
      <w:r>
        <w:t xml:space="preserve">We need to allow </w:t>
      </w:r>
      <w:r w:rsidR="00810254">
        <w:t>collection</w:t>
      </w:r>
      <w:r>
        <w:t xml:space="preserve"> management team to submit </w:t>
      </w:r>
      <w:r w:rsidR="00810254">
        <w:t xml:space="preserve">bank transfer </w:t>
      </w:r>
      <w:r>
        <w:t>requests through E-Ticketing system</w:t>
      </w:r>
      <w:r w:rsidR="00810254">
        <w:t xml:space="preserve"> and to be automated between all three teams.</w:t>
      </w:r>
    </w:p>
    <w:p w14:paraId="7BEFC687" w14:textId="77777777" w:rsidR="00B052F4" w:rsidRDefault="00B052F4" w:rsidP="00B052F4">
      <w:pPr>
        <w:pStyle w:val="Heading1"/>
        <w:pBdr>
          <w:bottom w:val="single" w:sz="6" w:space="1" w:color="auto"/>
        </w:pBdr>
      </w:pPr>
      <w:r>
        <w:t>Analysis Feedback</w:t>
      </w:r>
    </w:p>
    <w:p w14:paraId="7466D5D0" w14:textId="77777777" w:rsidR="00325B11" w:rsidRDefault="00325B11" w:rsidP="00B052F4">
      <w:pPr>
        <w:tabs>
          <w:tab w:val="left" w:pos="360"/>
        </w:tabs>
        <w:ind w:left="360"/>
        <w:rPr>
          <w:u w:val="single"/>
        </w:rPr>
      </w:pPr>
    </w:p>
    <w:p w14:paraId="08A7747A" w14:textId="77777777" w:rsidR="00393180" w:rsidRDefault="00393180" w:rsidP="00393180">
      <w:pPr>
        <w:pStyle w:val="ListParagraph"/>
        <w:tabs>
          <w:tab w:val="left" w:pos="360"/>
        </w:tabs>
        <w:rPr>
          <w:u w:val="single"/>
        </w:rPr>
      </w:pPr>
    </w:p>
    <w:p w14:paraId="4732FCAD" w14:textId="3E31BFC1" w:rsidR="00203D4C" w:rsidRDefault="00061AC9" w:rsidP="00A14216">
      <w:pPr>
        <w:pStyle w:val="ListParagraph"/>
        <w:numPr>
          <w:ilvl w:val="0"/>
          <w:numId w:val="19"/>
        </w:numPr>
        <w:tabs>
          <w:tab w:val="left" w:pos="360"/>
        </w:tabs>
      </w:pPr>
      <w:r>
        <w:t>Credit &amp; collection Team will submit new ticket on system with the below criteria:</w:t>
      </w:r>
    </w:p>
    <w:p w14:paraId="5DE15620" w14:textId="3C4C2EB6" w:rsidR="00061AC9" w:rsidRDefault="00061AC9" w:rsidP="00061AC9">
      <w:pPr>
        <w:pStyle w:val="ListParagraph"/>
        <w:numPr>
          <w:ilvl w:val="1"/>
          <w:numId w:val="19"/>
        </w:numPr>
        <w:tabs>
          <w:tab w:val="left" w:pos="360"/>
        </w:tabs>
      </w:pPr>
      <w:r>
        <w:t>Ticket Category =&gt; Bank transfer.</w:t>
      </w:r>
    </w:p>
    <w:p w14:paraId="51A8C82B" w14:textId="67048E87" w:rsidR="00061AC9" w:rsidRDefault="00061AC9" w:rsidP="00061AC9">
      <w:pPr>
        <w:pStyle w:val="ListParagraph"/>
        <w:numPr>
          <w:ilvl w:val="1"/>
          <w:numId w:val="19"/>
        </w:numPr>
        <w:tabs>
          <w:tab w:val="left" w:pos="360"/>
        </w:tabs>
      </w:pPr>
      <w:r>
        <w:lastRenderedPageBreak/>
        <w:t>Ticket Status =&gt; Open</w:t>
      </w:r>
    </w:p>
    <w:p w14:paraId="34DCC628" w14:textId="1CCCB4C0" w:rsidR="00061AC9" w:rsidRDefault="00061AC9" w:rsidP="00061AC9">
      <w:pPr>
        <w:pStyle w:val="ListParagraph"/>
        <w:numPr>
          <w:ilvl w:val="1"/>
          <w:numId w:val="19"/>
        </w:numPr>
        <w:tabs>
          <w:tab w:val="left" w:pos="360"/>
        </w:tabs>
      </w:pPr>
      <w:r>
        <w:t>Mandatory fields</w:t>
      </w:r>
      <w:r w:rsidR="00D44025">
        <w:t xml:space="preserve"> while creation:</w:t>
      </w:r>
    </w:p>
    <w:tbl>
      <w:tblPr>
        <w:tblW w:w="9929" w:type="dxa"/>
        <w:tblInd w:w="-5" w:type="dxa"/>
        <w:tblLook w:val="04A0" w:firstRow="1" w:lastRow="0" w:firstColumn="1" w:lastColumn="0" w:noHBand="0" w:noVBand="1"/>
      </w:tblPr>
      <w:tblGrid>
        <w:gridCol w:w="4669"/>
        <w:gridCol w:w="2541"/>
        <w:gridCol w:w="2719"/>
      </w:tblGrid>
      <w:tr w:rsidR="00B059B6" w:rsidRPr="00B059B6" w14:paraId="24DE8C2D" w14:textId="77777777" w:rsidTr="00B059B6">
        <w:trPr>
          <w:trHeight w:val="10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01631A3B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b/>
                <w:bCs/>
                <w:color w:val="FFFFFF"/>
                <w:lang w:val="en-GB" w:eastAsia="en-GB"/>
              </w:rPr>
              <w:t>Field Name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51F20693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b/>
                <w:bCs/>
                <w:color w:val="FFFFFF"/>
                <w:lang w:val="en-GB" w:eastAsia="en-GB"/>
              </w:rPr>
              <w:t>Field Type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4CF317A2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b/>
                <w:bCs/>
                <w:color w:val="FFFFFF"/>
                <w:lang w:val="en-GB" w:eastAsia="en-GB"/>
              </w:rPr>
              <w:t>Comment</w:t>
            </w:r>
          </w:p>
        </w:tc>
      </w:tr>
      <w:tr w:rsidR="00B059B6" w:rsidRPr="00B059B6" w14:paraId="56949661" w14:textId="77777777" w:rsidTr="00B059B6">
        <w:trPr>
          <w:trHeight w:val="10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46A86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 xml:space="preserve">§  Customer Name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757CC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text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FDAAA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 </w:t>
            </w:r>
          </w:p>
        </w:tc>
      </w:tr>
      <w:tr w:rsidR="00B059B6" w:rsidRPr="00B059B6" w14:paraId="38FEB277" w14:textId="77777777" w:rsidTr="00B059B6">
        <w:trPr>
          <w:trHeight w:val="10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9F35D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 xml:space="preserve">§  Account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9EE62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alphanumeric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AF6E7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 </w:t>
            </w:r>
          </w:p>
        </w:tc>
      </w:tr>
      <w:tr w:rsidR="00B059B6" w:rsidRPr="00B059B6" w14:paraId="47B5A149" w14:textId="77777777" w:rsidTr="00B059B6">
        <w:trPr>
          <w:trHeight w:val="10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16210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§  Customer Type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BC9B2" w14:textId="6F1A5B5B" w:rsidR="00B059B6" w:rsidRPr="00B059B6" w:rsidRDefault="006E1103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Drop down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568E3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 </w:t>
            </w:r>
          </w:p>
        </w:tc>
      </w:tr>
      <w:tr w:rsidR="00B059B6" w:rsidRPr="00B059B6" w14:paraId="463218BB" w14:textId="77777777" w:rsidTr="00B059B6">
        <w:trPr>
          <w:trHeight w:val="10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938AD" w14:textId="6384DD3E" w:rsidR="00B059B6" w:rsidRPr="00B059B6" w:rsidRDefault="00B059B6" w:rsidP="006E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 xml:space="preserve">§  Market Segment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FFF70" w14:textId="11B5317C" w:rsidR="00B059B6" w:rsidRPr="00B059B6" w:rsidRDefault="006E1103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Drop down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76D8B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 </w:t>
            </w:r>
          </w:p>
        </w:tc>
      </w:tr>
      <w:tr w:rsidR="00B059B6" w:rsidRPr="00B059B6" w14:paraId="3508DE65" w14:textId="77777777" w:rsidTr="00B059B6">
        <w:trPr>
          <w:trHeight w:val="629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905C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§  Transaction Type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DC569" w14:textId="612FB7E1" w:rsidR="00B059B6" w:rsidRPr="00B059B6" w:rsidRDefault="00B059B6" w:rsidP="006E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Drop down 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AF229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Bank Transfer.</w:t>
            </w: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br/>
              <w:t>Cash Deposit.</w:t>
            </w: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br/>
              <w:t>Cheque Deposit</w:t>
            </w:r>
          </w:p>
        </w:tc>
      </w:tr>
      <w:tr w:rsidR="00B059B6" w:rsidRPr="00B059B6" w14:paraId="0509DB6A" w14:textId="77777777" w:rsidTr="00B059B6">
        <w:trPr>
          <w:trHeight w:val="629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897D1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§  Receiver Bank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4FF92" w14:textId="7EAE1C75" w:rsidR="00B059B6" w:rsidRPr="00B059B6" w:rsidRDefault="00B059B6" w:rsidP="006E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Drop down 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D6B4B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AAIB</w:t>
            </w: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br/>
              <w:t>BM</w:t>
            </w: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br/>
              <w:t>CIB</w:t>
            </w: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br/>
              <w:t>HSBC</w:t>
            </w: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br/>
              <w:t>NBE</w:t>
            </w: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br/>
              <w:t>QNB</w:t>
            </w:r>
          </w:p>
        </w:tc>
      </w:tr>
      <w:tr w:rsidR="00B059B6" w:rsidRPr="00B059B6" w14:paraId="658D914B" w14:textId="77777777" w:rsidTr="00B059B6">
        <w:trPr>
          <w:trHeight w:val="52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329B4" w14:textId="2D336AAC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 xml:space="preserve">§  </w:t>
            </w:r>
            <w:r w:rsidR="00DB7219">
              <w:rPr>
                <w:rFonts w:ascii="Calibri" w:eastAsia="Wingdings" w:hAnsi="Calibri" w:cs="Wingdings"/>
                <w:color w:val="000000"/>
                <w:lang w:eastAsia="en-GB"/>
              </w:rPr>
              <w:t>Bank t</w:t>
            </w: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ransaction Date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3C112" w14:textId="3CD274E2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Calendar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2B1D7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With no validation if the date is in the future or retroactive</w:t>
            </w:r>
          </w:p>
        </w:tc>
      </w:tr>
      <w:tr w:rsidR="00B059B6" w:rsidRPr="00B059B6" w14:paraId="5AB3EF70" w14:textId="77777777" w:rsidTr="00B059B6">
        <w:trPr>
          <w:trHeight w:val="104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BE4C2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§  Transaction Amount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39946" w14:textId="77777777" w:rsidR="00B059B6" w:rsidRPr="00B059B6" w:rsidRDefault="00B059B6" w:rsidP="00B059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numeric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C187A" w14:textId="77777777" w:rsidR="00B059B6" w:rsidRPr="00B059B6" w:rsidRDefault="00B059B6" w:rsidP="00B059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9B6">
              <w:rPr>
                <w:rFonts w:ascii="Calibri" w:eastAsia="Times New Roman" w:hAnsi="Calibri" w:cs="Calibri"/>
                <w:color w:val="000000"/>
                <w:lang w:val="en-GB" w:eastAsia="en-GB"/>
              </w:rPr>
              <w:t> </w:t>
            </w:r>
          </w:p>
        </w:tc>
      </w:tr>
    </w:tbl>
    <w:p w14:paraId="6E12C557" w14:textId="77777777" w:rsidR="00061AC9" w:rsidRPr="00203D4C" w:rsidRDefault="00061AC9" w:rsidP="00B059B6">
      <w:pPr>
        <w:pStyle w:val="ListParagraph"/>
        <w:tabs>
          <w:tab w:val="left" w:pos="360"/>
        </w:tabs>
        <w:ind w:left="2160"/>
      </w:pPr>
    </w:p>
    <w:p w14:paraId="0D26F9BB" w14:textId="76FBC37A" w:rsidR="00D44025" w:rsidRDefault="00D44025" w:rsidP="00D44025">
      <w:pPr>
        <w:pStyle w:val="ListParagraph"/>
        <w:numPr>
          <w:ilvl w:val="0"/>
          <w:numId w:val="24"/>
        </w:numPr>
        <w:rPr>
          <w:color w:val="000000"/>
        </w:rPr>
      </w:pPr>
      <w:r w:rsidRPr="00D44025">
        <w:rPr>
          <w:color w:val="000000"/>
        </w:rPr>
        <w:t>An accessible check box will be available for multiple settlement for the main transaction amount, with system restriction not accepting total multiple settlement amounts not equ</w:t>
      </w:r>
      <w:r>
        <w:rPr>
          <w:color w:val="000000"/>
        </w:rPr>
        <w:t>al the main transaction amount entered before.</w:t>
      </w:r>
    </w:p>
    <w:p w14:paraId="33871256" w14:textId="2B4A436B" w:rsidR="00E000DA" w:rsidRDefault="00E000DA" w:rsidP="00E000DA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If transaction type is equal cheque deposit a new box will appear to enter cheque number.</w:t>
      </w:r>
    </w:p>
    <w:p w14:paraId="2E602724" w14:textId="76E3C537" w:rsidR="00F0671D" w:rsidRPr="00D44025" w:rsidRDefault="00F0671D" w:rsidP="00D44025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Attachment field to allow</w:t>
      </w:r>
      <w:r w:rsidR="001A06EA">
        <w:rPr>
          <w:color w:val="000000"/>
        </w:rPr>
        <w:t xml:space="preserve"> update (PDF, PNG</w:t>
      </w:r>
      <w:r>
        <w:rPr>
          <w:color w:val="000000"/>
        </w:rPr>
        <w:t>, Word) files.</w:t>
      </w:r>
    </w:p>
    <w:p w14:paraId="22805C11" w14:textId="0C821F69" w:rsidR="00D44025" w:rsidRPr="00E000DA" w:rsidRDefault="00D44025" w:rsidP="00E000DA">
      <w:pPr>
        <w:pStyle w:val="ListParagraph"/>
        <w:numPr>
          <w:ilvl w:val="0"/>
          <w:numId w:val="24"/>
        </w:numPr>
        <w:rPr>
          <w:color w:val="000000"/>
        </w:rPr>
      </w:pPr>
      <w:r w:rsidRPr="00D44025">
        <w:rPr>
          <w:color w:val="000000"/>
        </w:rPr>
        <w:t xml:space="preserve">Fields will be editable only </w:t>
      </w:r>
      <w:r w:rsidR="00E000DA">
        <w:rPr>
          <w:color w:val="000000"/>
        </w:rPr>
        <w:t>in</w:t>
      </w:r>
      <w:r w:rsidRPr="00D44025">
        <w:rPr>
          <w:color w:val="000000"/>
        </w:rPr>
        <w:t xml:space="preserve"> creation</w:t>
      </w:r>
      <w:r w:rsidR="00E000DA">
        <w:rPr>
          <w:color w:val="000000"/>
        </w:rPr>
        <w:t xml:space="preserve"> view</w:t>
      </w:r>
      <w:r w:rsidRPr="00D44025">
        <w:rPr>
          <w:color w:val="000000"/>
        </w:rPr>
        <w:t>.</w:t>
      </w:r>
    </w:p>
    <w:p w14:paraId="451A73E8" w14:textId="77777777" w:rsidR="00DB7219" w:rsidRPr="00A14216" w:rsidRDefault="00DB7219" w:rsidP="00DB7219">
      <w:pPr>
        <w:pStyle w:val="ListParagraph"/>
        <w:numPr>
          <w:ilvl w:val="0"/>
          <w:numId w:val="24"/>
        </w:numPr>
        <w:spacing w:after="0" w:line="240" w:lineRule="auto"/>
        <w:contextualSpacing w:val="0"/>
      </w:pPr>
      <w:r w:rsidRPr="00A14216">
        <w:t>We will have (Short Description) within the TKT and can’t be edited once submitted.</w:t>
      </w:r>
    </w:p>
    <w:p w14:paraId="22DD614D" w14:textId="68480279" w:rsidR="00DB7219" w:rsidRPr="00203D4C" w:rsidRDefault="00DB7219" w:rsidP="00DB7219">
      <w:pPr>
        <w:pStyle w:val="ListParagraph"/>
        <w:numPr>
          <w:ilvl w:val="0"/>
          <w:numId w:val="24"/>
        </w:numPr>
        <w:tabs>
          <w:tab w:val="left" w:pos="360"/>
        </w:tabs>
      </w:pPr>
      <w:r>
        <w:t>We will have (Log entry</w:t>
      </w:r>
      <w:r w:rsidRPr="00A14216">
        <w:t>) to allow agents add their updates</w:t>
      </w:r>
      <w:r>
        <w:t>.</w:t>
      </w:r>
    </w:p>
    <w:p w14:paraId="7FA55E06" w14:textId="3C6A07BB" w:rsidR="00D44025" w:rsidRDefault="00D44025" w:rsidP="00D44025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Ticket will be transferred to bank relation department with status open.</w:t>
      </w:r>
    </w:p>
    <w:p w14:paraId="7390B786" w14:textId="2078BE18" w:rsidR="00D44025" w:rsidRDefault="00D44025" w:rsidP="00DB7219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Bank relation will be divided into </w:t>
      </w:r>
      <w:r w:rsidR="00DB7219">
        <w:rPr>
          <w:color w:val="000000"/>
        </w:rPr>
        <w:t>3</w:t>
      </w:r>
      <w:r>
        <w:rPr>
          <w:color w:val="000000"/>
        </w:rPr>
        <w:t xml:space="preserve"> pools (</w:t>
      </w:r>
      <w:r w:rsidRPr="00D44025">
        <w:rPr>
          <w:color w:val="000000"/>
        </w:rPr>
        <w:t>bank t</w:t>
      </w:r>
      <w:r>
        <w:rPr>
          <w:color w:val="000000"/>
        </w:rPr>
        <w:t>ransfer)</w:t>
      </w:r>
      <w:r w:rsidR="00DB7219">
        <w:rPr>
          <w:color w:val="000000"/>
        </w:rPr>
        <w:t>, (bank transfer supers)</w:t>
      </w:r>
      <w:r>
        <w:rPr>
          <w:color w:val="000000"/>
        </w:rPr>
        <w:t xml:space="preserve"> &amp; (collection cheque</w:t>
      </w:r>
      <w:r w:rsidRPr="00D44025">
        <w:rPr>
          <w:color w:val="000000"/>
        </w:rPr>
        <w:t>).</w:t>
      </w:r>
    </w:p>
    <w:p w14:paraId="1A5562BC" w14:textId="756BA340" w:rsidR="002A1E72" w:rsidRDefault="002A1E72" w:rsidP="00D44025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Bank relation can choose between 3 statuses:</w:t>
      </w:r>
    </w:p>
    <w:p w14:paraId="73C6E31D" w14:textId="6DF9AD9B" w:rsidR="002A1E72" w:rsidRDefault="002A1E72" w:rsidP="002A1E72">
      <w:pPr>
        <w:pStyle w:val="ListParagraph"/>
        <w:numPr>
          <w:ilvl w:val="1"/>
          <w:numId w:val="24"/>
        </w:numPr>
        <w:rPr>
          <w:color w:val="000000"/>
        </w:rPr>
      </w:pPr>
      <w:r>
        <w:rPr>
          <w:color w:val="000000"/>
        </w:rPr>
        <w:t>Confirmed.</w:t>
      </w:r>
    </w:p>
    <w:p w14:paraId="1E85F71E" w14:textId="4F67B9C7" w:rsidR="002A1E72" w:rsidRDefault="002A1E72" w:rsidP="002A1E72">
      <w:pPr>
        <w:pStyle w:val="ListParagraph"/>
        <w:numPr>
          <w:ilvl w:val="1"/>
          <w:numId w:val="24"/>
        </w:numPr>
        <w:rPr>
          <w:color w:val="000000"/>
        </w:rPr>
      </w:pPr>
      <w:r>
        <w:rPr>
          <w:color w:val="000000"/>
        </w:rPr>
        <w:t>Pending.</w:t>
      </w:r>
    </w:p>
    <w:p w14:paraId="594EE327" w14:textId="362CEF07" w:rsidR="002A1E72" w:rsidRDefault="002A1E72" w:rsidP="002A1E72">
      <w:pPr>
        <w:pStyle w:val="ListParagraph"/>
        <w:numPr>
          <w:ilvl w:val="1"/>
          <w:numId w:val="24"/>
        </w:numPr>
        <w:rPr>
          <w:color w:val="000000"/>
        </w:rPr>
      </w:pPr>
      <w:r>
        <w:rPr>
          <w:color w:val="000000"/>
        </w:rPr>
        <w:t>Rejected.</w:t>
      </w:r>
    </w:p>
    <w:p w14:paraId="3A2940B0" w14:textId="77777777" w:rsidR="002A1E72" w:rsidRDefault="002A1E72" w:rsidP="002A1E72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Rejected status will have a drop down menu for reason:</w:t>
      </w:r>
    </w:p>
    <w:p w14:paraId="682049FA" w14:textId="77777777" w:rsidR="002A1E72" w:rsidRPr="002A1E72" w:rsidRDefault="002A1E72" w:rsidP="002A1E72">
      <w:pPr>
        <w:pStyle w:val="ListParagraph"/>
        <w:numPr>
          <w:ilvl w:val="1"/>
          <w:numId w:val="24"/>
        </w:numPr>
      </w:pPr>
      <w:r>
        <w:rPr>
          <w:color w:val="000000"/>
        </w:rPr>
        <w:t xml:space="preserve"> </w:t>
      </w:r>
      <w:r w:rsidRPr="002A1E72">
        <w:t>wrong bank</w:t>
      </w:r>
    </w:p>
    <w:p w14:paraId="55CB03D5" w14:textId="77777777" w:rsidR="002A1E72" w:rsidRPr="002A1E72" w:rsidRDefault="002A1E72" w:rsidP="002A1E72">
      <w:pPr>
        <w:pStyle w:val="ListParagraph"/>
        <w:numPr>
          <w:ilvl w:val="1"/>
          <w:numId w:val="24"/>
        </w:numPr>
      </w:pPr>
      <w:r w:rsidRPr="002A1E72">
        <w:t>wrong date</w:t>
      </w:r>
    </w:p>
    <w:p w14:paraId="5B30E878" w14:textId="77777777" w:rsidR="002A1E72" w:rsidRPr="002A1E72" w:rsidRDefault="002A1E72" w:rsidP="002A1E72">
      <w:pPr>
        <w:pStyle w:val="ListParagraph"/>
        <w:numPr>
          <w:ilvl w:val="1"/>
          <w:numId w:val="24"/>
        </w:numPr>
      </w:pPr>
      <w:r w:rsidRPr="002A1E72">
        <w:t>wrong amount</w:t>
      </w:r>
    </w:p>
    <w:p w14:paraId="74DAC285" w14:textId="20AE3250" w:rsidR="002A1E72" w:rsidRPr="002A1E72" w:rsidRDefault="002A1E72" w:rsidP="002A1E72">
      <w:pPr>
        <w:pStyle w:val="ListParagraph"/>
        <w:numPr>
          <w:ilvl w:val="1"/>
          <w:numId w:val="24"/>
        </w:numPr>
      </w:pPr>
      <w:r w:rsidRPr="002A1E72">
        <w:lastRenderedPageBreak/>
        <w:t>oth</w:t>
      </w:r>
      <w:r>
        <w:t xml:space="preserve">er open box write </w:t>
      </w:r>
      <w:r w:rsidRPr="002A1E72">
        <w:t>comment.</w:t>
      </w:r>
    </w:p>
    <w:p w14:paraId="5B8AE538" w14:textId="408FEC7C" w:rsidR="00D44025" w:rsidRDefault="002A1E72" w:rsidP="002A1E72">
      <w:pPr>
        <w:pStyle w:val="ListParagraph"/>
        <w:numPr>
          <w:ilvl w:val="0"/>
          <w:numId w:val="24"/>
        </w:numPr>
      </w:pPr>
      <w:r w:rsidRPr="002A1E72">
        <w:t>If the ticket</w:t>
      </w:r>
      <w:r w:rsidR="00DB7219">
        <w:t xml:space="preserve"> in </w:t>
      </w:r>
      <w:r w:rsidR="00DB7219" w:rsidRPr="00DB7219">
        <w:rPr>
          <w:b/>
          <w:bCs/>
        </w:rPr>
        <w:t>collection cheque</w:t>
      </w:r>
      <w:r w:rsidRPr="002A1E72">
        <w:t xml:space="preserve"> status is confirmed user will transfer it to cash operation team.</w:t>
      </w:r>
    </w:p>
    <w:p w14:paraId="6C7019CD" w14:textId="0EBC4806" w:rsidR="00DB7219" w:rsidRPr="00DB7219" w:rsidRDefault="00DB7219" w:rsidP="002A1E72">
      <w:pPr>
        <w:pStyle w:val="ListParagraph"/>
        <w:numPr>
          <w:ilvl w:val="0"/>
          <w:numId w:val="24"/>
        </w:numPr>
      </w:pPr>
      <w:r>
        <w:t xml:space="preserve">If the ticket in </w:t>
      </w:r>
      <w:r w:rsidRPr="00D44025">
        <w:rPr>
          <w:color w:val="000000"/>
        </w:rPr>
        <w:t>bank t</w:t>
      </w:r>
      <w:r>
        <w:rPr>
          <w:color w:val="000000"/>
        </w:rPr>
        <w:t>ransfer status is confirmed user will transfer ticket to bank transfer supers.</w:t>
      </w:r>
    </w:p>
    <w:p w14:paraId="6823D2F6" w14:textId="5E9F4701" w:rsidR="00DB7219" w:rsidRDefault="00820243" w:rsidP="002A1E72">
      <w:pPr>
        <w:pStyle w:val="ListParagraph"/>
        <w:numPr>
          <w:ilvl w:val="0"/>
          <w:numId w:val="24"/>
        </w:numPr>
      </w:pPr>
      <w:r>
        <w:t xml:space="preserve">Bank transfer supers will choose between 2 </w:t>
      </w:r>
      <w:r w:rsidR="00457608">
        <w:t>statuses</w:t>
      </w:r>
      <w:r>
        <w:t xml:space="preserve"> (approved, disapproved).</w:t>
      </w:r>
    </w:p>
    <w:p w14:paraId="5B93E2ED" w14:textId="389B78B7" w:rsidR="00820243" w:rsidRPr="002A1E72" w:rsidRDefault="00820243" w:rsidP="002A1E72">
      <w:pPr>
        <w:pStyle w:val="ListParagraph"/>
        <w:numPr>
          <w:ilvl w:val="0"/>
          <w:numId w:val="24"/>
        </w:numPr>
      </w:pPr>
      <w:r>
        <w:t>Once bank transfer support has chosen the approval status ticket will return automatically to same (bank transfer) user who transferred the ticket.</w:t>
      </w:r>
    </w:p>
    <w:p w14:paraId="6E23EB19" w14:textId="342AB92C" w:rsidR="002A1E72" w:rsidRPr="002A1E72" w:rsidRDefault="002A1E72" w:rsidP="002A1E72">
      <w:pPr>
        <w:pStyle w:val="ListParagraph"/>
        <w:numPr>
          <w:ilvl w:val="0"/>
          <w:numId w:val="24"/>
        </w:numPr>
      </w:pPr>
      <w:r w:rsidRPr="002A1E72">
        <w:t>It the ticket status is rejected user will return it to credit &amp; collection team.</w:t>
      </w:r>
    </w:p>
    <w:p w14:paraId="660E8C2F" w14:textId="115F5F15" w:rsidR="002A1E72" w:rsidRDefault="002A1E72" w:rsidP="008F5D45">
      <w:pPr>
        <w:pStyle w:val="ListParagraph"/>
        <w:numPr>
          <w:ilvl w:val="0"/>
          <w:numId w:val="24"/>
        </w:numPr>
      </w:pPr>
      <w:r w:rsidRPr="002A1E72">
        <w:t xml:space="preserve">Once ticket is returned to credit &amp; collection team with status rejected all </w:t>
      </w:r>
      <w:r w:rsidR="008F5D45">
        <w:t>fields</w:t>
      </w:r>
      <w:r w:rsidRPr="002A1E72">
        <w:t xml:space="preserve"> will be open and editable again</w:t>
      </w:r>
      <w:r w:rsidR="008F5D45">
        <w:t xml:space="preserve"> (update view).</w:t>
      </w:r>
    </w:p>
    <w:p w14:paraId="12CF566A" w14:textId="6FCE706D" w:rsidR="00656403" w:rsidRDefault="00656403" w:rsidP="008F5D45">
      <w:pPr>
        <w:pStyle w:val="ListParagraph"/>
        <w:numPr>
          <w:ilvl w:val="0"/>
          <w:numId w:val="24"/>
        </w:numPr>
      </w:pPr>
      <w:r>
        <w:t>After updating the ticket from credit &amp; collection team user will transfer it again to bank relation department to start the cycle again.</w:t>
      </w:r>
    </w:p>
    <w:p w14:paraId="5DBBFEFB" w14:textId="0B34A1C0" w:rsidR="00656403" w:rsidRDefault="00656403" w:rsidP="008F5D45">
      <w:pPr>
        <w:pStyle w:val="ListParagraph"/>
        <w:numPr>
          <w:ilvl w:val="0"/>
          <w:numId w:val="24"/>
        </w:numPr>
      </w:pPr>
      <w:r>
        <w:t>User from bank relation will transfer the ticket to cash operation with status confirmed.</w:t>
      </w:r>
    </w:p>
    <w:p w14:paraId="3CB13E2B" w14:textId="7886C004" w:rsidR="00656403" w:rsidRDefault="00656403" w:rsidP="008F5D45">
      <w:pPr>
        <w:pStyle w:val="ListParagraph"/>
        <w:numPr>
          <w:ilvl w:val="0"/>
          <w:numId w:val="24"/>
        </w:numPr>
      </w:pPr>
      <w:r>
        <w:t xml:space="preserve">Cash operation team will check the ticket and if confirmed will create oracle recipe then transfer the ticket to Credit &amp; collection team again with status: </w:t>
      </w:r>
      <w:r w:rsidRPr="00656403">
        <w:rPr>
          <w:b/>
          <w:bCs/>
        </w:rPr>
        <w:t>added on Oracle</w:t>
      </w:r>
      <w:r>
        <w:t>.</w:t>
      </w:r>
    </w:p>
    <w:p w14:paraId="6481620C" w14:textId="095DA048" w:rsidR="006E1103" w:rsidRDefault="006E1103" w:rsidP="006E1103">
      <w:pPr>
        <w:pStyle w:val="ListParagraph"/>
        <w:numPr>
          <w:ilvl w:val="0"/>
          <w:numId w:val="24"/>
        </w:numPr>
      </w:pPr>
      <w:r>
        <w:t>Cash operation team can upload attachment (pdf, excel)</w:t>
      </w:r>
    </w:p>
    <w:p w14:paraId="7D2E0821" w14:textId="45774549" w:rsidR="00656403" w:rsidRDefault="00656403" w:rsidP="008F5D45">
      <w:pPr>
        <w:pStyle w:val="ListParagraph"/>
        <w:numPr>
          <w:ilvl w:val="0"/>
          <w:numId w:val="24"/>
        </w:numPr>
      </w:pPr>
      <w:r>
        <w:t xml:space="preserve">If the ticket is rejected from cash operation team will return the ticket with status: </w:t>
      </w:r>
      <w:r w:rsidRPr="00656403">
        <w:rPr>
          <w:b/>
          <w:bCs/>
        </w:rPr>
        <w:t>return for correction</w:t>
      </w:r>
      <w:r>
        <w:t xml:space="preserve"> to credit &amp; collection team</w:t>
      </w:r>
      <w:r w:rsidR="00F0671D">
        <w:t>.</w:t>
      </w:r>
    </w:p>
    <w:p w14:paraId="0BA9D598" w14:textId="411D8F79" w:rsidR="00F0671D" w:rsidRDefault="00F0671D" w:rsidP="008F5D45">
      <w:pPr>
        <w:pStyle w:val="ListParagraph"/>
        <w:numPr>
          <w:ilvl w:val="0"/>
          <w:numId w:val="24"/>
        </w:numPr>
      </w:pPr>
      <w:r>
        <w:t>If the ticket is returned to credit &amp; collection team with status (return for correction) update view will be enabled again to allow modifying the entered fields.</w:t>
      </w:r>
    </w:p>
    <w:p w14:paraId="2615FC49" w14:textId="36FB69C0" w:rsidR="00B73685" w:rsidRPr="002A1E72" w:rsidRDefault="00B73685" w:rsidP="008F5D45">
      <w:pPr>
        <w:pStyle w:val="ListParagraph"/>
        <w:numPr>
          <w:ilvl w:val="0"/>
          <w:numId w:val="24"/>
        </w:numPr>
      </w:pPr>
      <w:r>
        <w:t>Ticket will be closed from credit &amp; collection team.</w:t>
      </w:r>
    </w:p>
    <w:p w14:paraId="31E201E5" w14:textId="77777777" w:rsidR="00A14216" w:rsidRDefault="00A14216" w:rsidP="00A14216">
      <w:pPr>
        <w:ind w:left="360"/>
        <w:rPr>
          <w:rFonts w:ascii="Comic Sans MS" w:hAnsi="Comic Sans MS"/>
          <w:b/>
          <w:bCs/>
          <w:color w:val="1F497D"/>
          <w:sz w:val="20"/>
          <w:szCs w:val="20"/>
          <w:u w:val="single"/>
        </w:rPr>
      </w:pPr>
    </w:p>
    <w:p w14:paraId="0E5075E4" w14:textId="77777777" w:rsidR="00A14216" w:rsidRDefault="00A14216" w:rsidP="00A14216">
      <w:pPr>
        <w:ind w:left="360"/>
        <w:rPr>
          <w:rFonts w:ascii="Comic Sans MS" w:hAnsi="Comic Sans MS"/>
          <w:b/>
          <w:bCs/>
          <w:color w:val="1F497D"/>
          <w:sz w:val="20"/>
          <w:szCs w:val="20"/>
          <w:u w:val="single"/>
        </w:rPr>
      </w:pPr>
      <w:r>
        <w:rPr>
          <w:rFonts w:ascii="Comic Sans MS" w:hAnsi="Comic Sans MS"/>
          <w:b/>
          <w:bCs/>
          <w:color w:val="1F497D"/>
          <w:sz w:val="20"/>
          <w:szCs w:val="20"/>
          <w:u w:val="single"/>
        </w:rPr>
        <w:t xml:space="preserve">Reports Needed </w:t>
      </w:r>
    </w:p>
    <w:p w14:paraId="3FC75411" w14:textId="77777777" w:rsidR="00A14216" w:rsidRDefault="00A14216" w:rsidP="00A14216">
      <w:pPr>
        <w:ind w:left="360"/>
        <w:rPr>
          <w:rFonts w:ascii="Comic Sans MS" w:hAnsi="Comic Sans MS"/>
          <w:b/>
          <w:bCs/>
          <w:color w:val="1F497D"/>
          <w:sz w:val="20"/>
          <w:szCs w:val="20"/>
          <w:u w:val="single"/>
        </w:rPr>
      </w:pPr>
    </w:p>
    <w:tbl>
      <w:tblPr>
        <w:tblW w:w="10024" w:type="dxa"/>
        <w:tblInd w:w="-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2"/>
        <w:gridCol w:w="3020"/>
        <w:gridCol w:w="2678"/>
        <w:gridCol w:w="2394"/>
      </w:tblGrid>
      <w:tr w:rsidR="008930CB" w14:paraId="7C05443F" w14:textId="77777777" w:rsidTr="00064F81">
        <w:trPr>
          <w:trHeight w:val="28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38DD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0D868" w14:textId="77777777" w:rsidR="00A14216" w:rsidRDefault="00A14216">
            <w:pPr>
              <w:jc w:val="center"/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  <w:t>Report Name</w:t>
            </w:r>
          </w:p>
        </w:tc>
        <w:tc>
          <w:tcPr>
            <w:tcW w:w="3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38DD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AEB85" w14:textId="77777777" w:rsidR="00A14216" w:rsidRDefault="00A14216">
            <w:pPr>
              <w:jc w:val="center"/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6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38DD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A09B6" w14:textId="77777777" w:rsidR="00A14216" w:rsidRDefault="00A14216">
            <w:pPr>
              <w:jc w:val="center"/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38DD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34E07" w14:textId="77777777" w:rsidR="00A14216" w:rsidRDefault="00A14216">
            <w:pPr>
              <w:jc w:val="center"/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  <w:t>Users access</w:t>
            </w:r>
          </w:p>
        </w:tc>
      </w:tr>
      <w:tr w:rsidR="008930CB" w14:paraId="16ACFF01" w14:textId="77777777" w:rsidTr="00064F81">
        <w:trPr>
          <w:trHeight w:val="8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81FB1" w14:textId="72AE0A89" w:rsidR="00A14216" w:rsidRDefault="001A06EA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  <w:r>
              <w:rPr>
                <w:rFonts w:ascii="Comic Sans MS" w:hAnsi="Comic Sans MS"/>
                <w:color w:val="000000"/>
                <w:sz w:val="20"/>
                <w:szCs w:val="20"/>
              </w:rPr>
              <w:t>CM report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3C5BB" w14:textId="0D1FC135" w:rsidR="00D87C34" w:rsidRDefault="001A06EA" w:rsidP="001A06EA">
            <w:pPr>
              <w:rPr>
                <w:color w:val="000000"/>
              </w:rPr>
            </w:pPr>
            <w:r>
              <w:rPr>
                <w:color w:val="000000"/>
              </w:rPr>
              <w:t>Creator Name,</w:t>
            </w:r>
            <w:r w:rsidR="00D87C34">
              <w:rPr>
                <w:color w:val="000000"/>
              </w:rPr>
              <w:t> Customer Name</w:t>
            </w:r>
            <w:r>
              <w:rPr>
                <w:color w:val="000000"/>
              </w:rPr>
              <w:t xml:space="preserve">, Account, Customer Type, Market Segment, Bank Name, </w:t>
            </w:r>
            <w:r w:rsidR="00D87C34">
              <w:rPr>
                <w:color w:val="000000"/>
              </w:rPr>
              <w:t>Transaction Type.</w:t>
            </w:r>
            <w:r>
              <w:rPr>
                <w:color w:val="000000"/>
              </w:rPr>
              <w:t xml:space="preserve">, Ticket Status, ticket number, </w:t>
            </w:r>
            <w:r w:rsidR="00D87C34">
              <w:rPr>
                <w:color w:val="000000"/>
              </w:rPr>
              <w:t>Pool.</w:t>
            </w:r>
          </w:p>
          <w:p w14:paraId="4584BE6A" w14:textId="6E7C4EDA" w:rsidR="00A14216" w:rsidRDefault="00A14216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37B05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1 – Creator Name.</w:t>
            </w:r>
          </w:p>
          <w:p w14:paraId="17B33A32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2-  Customer Name</w:t>
            </w:r>
          </w:p>
          <w:p w14:paraId="51CC5FAA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3- Account #</w:t>
            </w:r>
          </w:p>
          <w:p w14:paraId="287ECBE2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4- Customer Type.</w:t>
            </w:r>
          </w:p>
          <w:p w14:paraId="23606FC0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5- Market Segment.</w:t>
            </w:r>
          </w:p>
          <w:p w14:paraId="45ABD9A3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6- Bank Name.</w:t>
            </w:r>
          </w:p>
          <w:p w14:paraId="6CC92797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7- Transaction Type.</w:t>
            </w:r>
          </w:p>
          <w:p w14:paraId="7C00C2D7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8- Ticket Status.</w:t>
            </w:r>
          </w:p>
          <w:p w14:paraId="443F9D07" w14:textId="77777777" w:rsidR="00D87C34" w:rsidRDefault="00D87C34" w:rsidP="00D87C34">
            <w:pPr>
              <w:rPr>
                <w:color w:val="000000"/>
              </w:rPr>
            </w:pPr>
            <w:r>
              <w:rPr>
                <w:color w:val="000000"/>
              </w:rPr>
              <w:t>9- Pool.</w:t>
            </w:r>
          </w:p>
          <w:p w14:paraId="1089BEC1" w14:textId="43CBB980" w:rsidR="00A14216" w:rsidRDefault="00A14216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7A837" w14:textId="19D72015" w:rsidR="00A14216" w:rsidRDefault="00A14216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</w:p>
        </w:tc>
      </w:tr>
      <w:tr w:rsidR="008930CB" w14:paraId="12C6297A" w14:textId="77777777" w:rsidTr="00064F81">
        <w:trPr>
          <w:trHeight w:val="14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F859C" w14:textId="53098BC2" w:rsidR="00A14216" w:rsidRDefault="008930CB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  <w:r>
              <w:rPr>
                <w:rFonts w:ascii="Comic Sans MS" w:hAnsi="Comic Sans MS"/>
                <w:color w:val="000000"/>
                <w:sz w:val="20"/>
                <w:szCs w:val="20"/>
              </w:rPr>
              <w:t>Enterprise collection</w:t>
            </w:r>
            <w:r w:rsidR="001A06EA">
              <w:rPr>
                <w:rFonts w:ascii="Comic Sans MS" w:hAnsi="Comic Sans M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7566A6" w14:textId="582AD9FE" w:rsidR="00A14216" w:rsidRDefault="008930CB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  <w:r>
              <w:rPr>
                <w:rFonts w:ascii="Comic Sans MS" w:hAnsi="Comic Sans MS"/>
                <w:color w:val="000000"/>
                <w:sz w:val="20"/>
                <w:szCs w:val="20"/>
              </w:rPr>
              <w:t xml:space="preserve">Ticket creation date, bank transaction date , amount, account , ticket number , transaction type, customer name, ticket status 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FB1E3" w14:textId="424B4F47" w:rsidR="00A14216" w:rsidRDefault="008930CB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  <w:r>
              <w:rPr>
                <w:rFonts w:ascii="Comic Sans MS" w:hAnsi="Comic Sans MS"/>
                <w:color w:val="000000"/>
                <w:sz w:val="20"/>
                <w:szCs w:val="20"/>
              </w:rPr>
              <w:t>Ticket creation date, bank transaction date , amount, account , ticket number , transaction type, customer name, ticket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84B87" w14:textId="6CF69846" w:rsidR="00A14216" w:rsidRDefault="00A14216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</w:p>
        </w:tc>
      </w:tr>
      <w:tr w:rsidR="008930CB" w14:paraId="3815A830" w14:textId="77777777" w:rsidTr="00064F81">
        <w:trPr>
          <w:trHeight w:val="16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1DFF9" w14:textId="64F3BE92" w:rsidR="008930CB" w:rsidRDefault="008930CB" w:rsidP="005E7107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  <w:r>
              <w:rPr>
                <w:rFonts w:ascii="Comic Sans MS" w:hAnsi="Comic Sans MS"/>
                <w:color w:val="000000"/>
                <w:sz w:val="20"/>
                <w:szCs w:val="20"/>
              </w:rPr>
              <w:t xml:space="preserve">Cash </w:t>
            </w:r>
            <w:r w:rsidR="005E7107">
              <w:rPr>
                <w:rFonts w:ascii="Comic Sans MS" w:hAnsi="Comic Sans MS"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A2535" w14:textId="229243D5" w:rsidR="008930CB" w:rsidRPr="008930CB" w:rsidRDefault="008930CB" w:rsidP="008930CB">
            <w:pPr>
              <w:jc w:val="center"/>
              <w:rPr>
                <w:rFonts w:ascii="Calibri" w:eastAsia="Wingdings" w:hAnsi="Calibri" w:cs="Wingdings"/>
                <w:color w:val="000000"/>
                <w:lang w:eastAsia="en-GB"/>
              </w:rPr>
            </w:pPr>
            <w:r w:rsidRPr="008930CB">
              <w:rPr>
                <w:rFonts w:ascii="Calibri" w:eastAsia="Wingdings" w:hAnsi="Calibri" w:cs="Wingdings"/>
                <w:color w:val="000000"/>
                <w:lang w:eastAsia="en-GB"/>
              </w:rPr>
              <w:t xml:space="preserve">Confirmation Date, transaction type, </w:t>
            </w: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Receiver Bank</w:t>
            </w:r>
            <w:r>
              <w:rPr>
                <w:rFonts w:ascii="Calibri" w:eastAsia="Wingdings" w:hAnsi="Calibri" w:cs="Wingdings"/>
                <w:color w:val="000000"/>
                <w:lang w:eastAsia="en-GB"/>
              </w:rPr>
              <w:t xml:space="preserve">, </w:t>
            </w: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Transaction Amount</w:t>
            </w:r>
            <w:r>
              <w:rPr>
                <w:rFonts w:ascii="Calibri" w:eastAsia="Wingdings" w:hAnsi="Calibri" w:cs="Wingdings"/>
                <w:color w:val="000000"/>
                <w:lang w:eastAsia="en-GB"/>
              </w:rPr>
              <w:t xml:space="preserve"> , customer name, </w:t>
            </w:r>
            <w:r w:rsidRPr="008930CB">
              <w:rPr>
                <w:rFonts w:ascii="Calibri" w:eastAsia="Wingdings" w:hAnsi="Calibri" w:cs="Wingdings"/>
                <w:color w:val="000000"/>
                <w:lang w:eastAsia="en-GB"/>
              </w:rPr>
              <w:t>cheque number,</w:t>
            </w:r>
            <w:r>
              <w:rPr>
                <w:rFonts w:ascii="Calibri" w:eastAsia="Wingdings" w:hAnsi="Calibri" w:cs="Wingdings"/>
                <w:color w:val="000000"/>
                <w:lang w:eastAsia="en-GB"/>
              </w:rPr>
              <w:t xml:space="preserve"> account, ticket status , pool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21C40" w14:textId="6790D47C" w:rsidR="008930CB" w:rsidRDefault="008930CB" w:rsidP="008930CB">
            <w:pPr>
              <w:jc w:val="center"/>
              <w:rPr>
                <w:rFonts w:ascii="Comic Sans MS" w:hAnsi="Comic Sans MS"/>
                <w:color w:val="000000"/>
                <w:sz w:val="20"/>
                <w:szCs w:val="20"/>
              </w:rPr>
            </w:pPr>
            <w:r w:rsidRPr="008930CB">
              <w:rPr>
                <w:rFonts w:ascii="Calibri" w:eastAsia="Wingdings" w:hAnsi="Calibri" w:cs="Wingdings"/>
                <w:color w:val="000000"/>
                <w:lang w:eastAsia="en-GB"/>
              </w:rPr>
              <w:t xml:space="preserve">Confirmation Date, transaction type, </w:t>
            </w: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Receiver Bank</w:t>
            </w:r>
            <w:r>
              <w:rPr>
                <w:rFonts w:ascii="Calibri" w:eastAsia="Wingdings" w:hAnsi="Calibri" w:cs="Wingdings"/>
                <w:color w:val="000000"/>
                <w:lang w:eastAsia="en-GB"/>
              </w:rPr>
              <w:t xml:space="preserve">, </w:t>
            </w:r>
            <w:r w:rsidRPr="00B059B6">
              <w:rPr>
                <w:rFonts w:ascii="Calibri" w:eastAsia="Wingdings" w:hAnsi="Calibri" w:cs="Wingdings"/>
                <w:color w:val="000000"/>
                <w:lang w:eastAsia="en-GB"/>
              </w:rPr>
              <w:t>Transaction Amount</w:t>
            </w:r>
            <w:r>
              <w:rPr>
                <w:rFonts w:ascii="Calibri" w:eastAsia="Wingdings" w:hAnsi="Calibri" w:cs="Wingdings"/>
                <w:color w:val="000000"/>
                <w:lang w:eastAsia="en-GB"/>
              </w:rPr>
              <w:t xml:space="preserve"> , customer name, </w:t>
            </w:r>
            <w:r w:rsidRPr="008930CB">
              <w:rPr>
                <w:rFonts w:ascii="Calibri" w:eastAsia="Wingdings" w:hAnsi="Calibri" w:cs="Wingdings"/>
                <w:color w:val="000000"/>
                <w:lang w:eastAsia="en-GB"/>
              </w:rPr>
              <w:t>cheque number,</w:t>
            </w:r>
            <w:r>
              <w:rPr>
                <w:rFonts w:ascii="Calibri" w:eastAsia="Wingdings" w:hAnsi="Calibri" w:cs="Wingdings"/>
                <w:color w:val="000000"/>
                <w:lang w:eastAsia="en-GB"/>
              </w:rPr>
              <w:t xml:space="preserve"> account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E0E94" w14:textId="77777777" w:rsidR="008930CB" w:rsidRDefault="008930CB" w:rsidP="008930CB">
            <w:pPr>
              <w:rPr>
                <w:rFonts w:ascii="Comic Sans MS" w:hAnsi="Comic Sans MS"/>
                <w:color w:val="000000"/>
                <w:sz w:val="20"/>
                <w:szCs w:val="20"/>
              </w:rPr>
            </w:pPr>
            <w:r>
              <w:rPr>
                <w:rFonts w:ascii="Comic Sans MS" w:hAnsi="Comic Sans MS"/>
                <w:color w:val="000000"/>
                <w:sz w:val="20"/>
                <w:szCs w:val="20"/>
              </w:rPr>
              <w:t>moataz.samir</w:t>
            </w:r>
          </w:p>
          <w:p w14:paraId="60FE21F2" w14:textId="036F8F6E" w:rsidR="008930CB" w:rsidRPr="008930CB" w:rsidRDefault="00D22E69" w:rsidP="008930CB">
            <w:pPr>
              <w:rPr>
                <w:rFonts w:ascii="Comic Sans MS" w:hAnsi="Comic Sans MS"/>
                <w:color w:val="000000"/>
                <w:sz w:val="20"/>
                <w:szCs w:val="20"/>
              </w:rPr>
            </w:pPr>
            <w:hyperlink r:id="rId10" w:history="1">
              <w:r w:rsidR="008930CB" w:rsidRPr="008930CB">
                <w:rPr>
                  <w:rStyle w:val="Hyperlink"/>
                  <w:rFonts w:ascii="Comic Sans MS" w:hAnsi="Comic Sans MS"/>
                  <w:sz w:val="20"/>
                  <w:szCs w:val="20"/>
                </w:rPr>
                <w:t>moataz.samir@te.eg</w:t>
              </w:r>
            </w:hyperlink>
          </w:p>
          <w:p w14:paraId="6963BD5B" w14:textId="77777777" w:rsidR="008930CB" w:rsidRDefault="008930CB" w:rsidP="008930CB">
            <w:pPr>
              <w:rPr>
                <w:rFonts w:ascii="Comic Sans MS" w:hAnsi="Comic Sans MS"/>
                <w:color w:val="000000"/>
                <w:sz w:val="20"/>
                <w:szCs w:val="20"/>
              </w:rPr>
            </w:pPr>
            <w:r>
              <w:rPr>
                <w:rFonts w:ascii="Comic Sans MS" w:hAnsi="Comic Sans MS"/>
                <w:color w:val="000000"/>
                <w:sz w:val="20"/>
                <w:szCs w:val="20"/>
              </w:rPr>
              <w:t>moataz.mohamed</w:t>
            </w:r>
          </w:p>
          <w:p w14:paraId="35A28D5B" w14:textId="6B52FA93" w:rsidR="008930CB" w:rsidRDefault="00D22E69" w:rsidP="008930CB">
            <w:pPr>
              <w:rPr>
                <w:rFonts w:ascii="Comic Sans MS" w:hAnsi="Comic Sans MS"/>
                <w:color w:val="000000"/>
                <w:sz w:val="20"/>
                <w:szCs w:val="20"/>
              </w:rPr>
            </w:pPr>
            <w:hyperlink r:id="rId11" w:history="1">
              <w:r w:rsidR="008930CB" w:rsidRPr="008930CB">
                <w:rPr>
                  <w:rStyle w:val="Hyperlink"/>
                  <w:rFonts w:ascii="Comic Sans MS" w:hAnsi="Comic Sans MS"/>
                  <w:sz w:val="20"/>
                  <w:szCs w:val="20"/>
                </w:rPr>
                <w:t>moataz.m.ahmed@te.eg</w:t>
              </w:r>
            </w:hyperlink>
          </w:p>
        </w:tc>
      </w:tr>
    </w:tbl>
    <w:p w14:paraId="1654FC88" w14:textId="3B6EA8C7" w:rsidR="00FB6F8F" w:rsidRPr="00393180" w:rsidRDefault="00393180" w:rsidP="00393180">
      <w:pPr>
        <w:pStyle w:val="ListParagraph"/>
        <w:tabs>
          <w:tab w:val="left" w:pos="360"/>
        </w:tabs>
        <w:rPr>
          <w:u w:val="single"/>
        </w:rPr>
      </w:pPr>
      <w:r>
        <w:rPr>
          <w:u w:val="single"/>
        </w:rPr>
        <w:t xml:space="preserve"> </w:t>
      </w:r>
    </w:p>
    <w:p w14:paraId="0BE73EB9" w14:textId="0E4B2112" w:rsidR="00215BD3" w:rsidRDefault="00215BD3" w:rsidP="00215BD3">
      <w:pPr>
        <w:pStyle w:val="ListParagraph"/>
        <w:tabs>
          <w:tab w:val="left" w:pos="360"/>
        </w:tabs>
        <w:ind w:left="735"/>
        <w:rPr>
          <w:u w:val="single"/>
        </w:rPr>
      </w:pPr>
    </w:p>
    <w:p w14:paraId="56D60649" w14:textId="77777777" w:rsidR="00A14216" w:rsidRPr="00A14216" w:rsidRDefault="00A14216" w:rsidP="00A14216">
      <w:pPr>
        <w:pStyle w:val="ListParagraph"/>
        <w:tabs>
          <w:tab w:val="left" w:pos="360"/>
        </w:tabs>
        <w:ind w:left="1455"/>
        <w:rPr>
          <w:b/>
          <w:bCs/>
          <w:u w:val="single"/>
        </w:rPr>
      </w:pPr>
    </w:p>
    <w:sectPr w:rsidR="00A14216" w:rsidRPr="00A14216" w:rsidSect="009C49EB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9B5A0" w14:textId="77777777" w:rsidR="00C26F01" w:rsidRDefault="00C26F01" w:rsidP="00D61077">
      <w:pPr>
        <w:spacing w:after="0" w:line="240" w:lineRule="auto"/>
      </w:pPr>
      <w:r>
        <w:separator/>
      </w:r>
    </w:p>
  </w:endnote>
  <w:endnote w:type="continuationSeparator" w:id="0">
    <w:p w14:paraId="76D084C8" w14:textId="77777777" w:rsidR="00C26F01" w:rsidRDefault="00C26F01" w:rsidP="00D6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0CA07" w14:textId="77777777" w:rsidR="00C26F01" w:rsidRDefault="00C26F01" w:rsidP="00D61077">
      <w:pPr>
        <w:spacing w:after="0" w:line="240" w:lineRule="auto"/>
      </w:pPr>
      <w:r>
        <w:separator/>
      </w:r>
    </w:p>
  </w:footnote>
  <w:footnote w:type="continuationSeparator" w:id="0">
    <w:p w14:paraId="7202D4D6" w14:textId="77777777" w:rsidR="00C26F01" w:rsidRDefault="00C26F01" w:rsidP="00D61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287"/>
      <w:gridCol w:w="8353"/>
    </w:tblGrid>
    <w:tr w:rsidR="0007045A" w14:paraId="4A5185C4" w14:textId="77777777" w:rsidTr="00D61077">
      <w:tc>
        <w:tcPr>
          <w:tcW w:w="166" w:type="pct"/>
          <w:tcBorders>
            <w:right w:val="single" w:sz="18" w:space="0" w:color="4F81BD" w:themeColor="accent1"/>
          </w:tcBorders>
        </w:tcPr>
        <w:p w14:paraId="62B90C69" w14:textId="77777777" w:rsidR="0007045A" w:rsidRDefault="0007045A">
          <w:pPr>
            <w:pStyle w:val="Header"/>
          </w:pPr>
        </w:p>
      </w:tc>
      <w:tc>
        <w:tcPr>
          <w:tcW w:w="4834" w:type="pct"/>
          <w:tcBorders>
            <w:left w:val="single" w:sz="18" w:space="0" w:color="4F81BD" w:themeColor="accent1"/>
          </w:tcBorders>
        </w:tcPr>
        <w:p w14:paraId="701E0277" w14:textId="77777777" w:rsidR="0007045A" w:rsidRDefault="0007045A" w:rsidP="00D61077">
          <w:pPr>
            <w:pStyle w:val="Header"/>
            <w:tabs>
              <w:tab w:val="clear" w:pos="4320"/>
              <w:tab w:val="clear" w:pos="8640"/>
              <w:tab w:val="left" w:pos="3000"/>
              <w:tab w:val="left" w:pos="6636"/>
            </w:tabs>
            <w:rPr>
              <w:rFonts w:asciiTheme="majorHAnsi" w:eastAsiaTheme="majorEastAsia" w:hAnsiTheme="majorHAnsi" w:cstheme="majorBidi"/>
              <w:color w:val="4F81BD" w:themeColor="accent1"/>
              <w:sz w:val="24"/>
              <w:szCs w:val="24"/>
            </w:rPr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8"/>
              <w:szCs w:val="28"/>
            </w:rPr>
            <w:t>Change Request</w:t>
          </w:r>
        </w:p>
      </w:tc>
    </w:tr>
    <w:tr w:rsidR="0007045A" w14:paraId="21692A65" w14:textId="77777777" w:rsidTr="00D61077">
      <w:tc>
        <w:tcPr>
          <w:tcW w:w="166" w:type="pct"/>
          <w:tcBorders>
            <w:right w:val="single" w:sz="18" w:space="0" w:color="4F81BD" w:themeColor="accent1"/>
          </w:tcBorders>
        </w:tcPr>
        <w:p w14:paraId="348597D4" w14:textId="77777777" w:rsidR="0007045A" w:rsidRDefault="0007045A">
          <w:pPr>
            <w:pStyle w:val="Header"/>
          </w:pPr>
        </w:p>
      </w:tc>
      <w:tc>
        <w:tcPr>
          <w:tcW w:w="4834" w:type="pct"/>
          <w:tcBorders>
            <w:left w:val="single" w:sz="18" w:space="0" w:color="4F81BD" w:themeColor="accent1"/>
          </w:tcBorders>
        </w:tcPr>
        <w:p w14:paraId="041E81E0" w14:textId="1F215309" w:rsidR="0007045A" w:rsidRPr="003E4E2D" w:rsidRDefault="003E4E2D" w:rsidP="003E4E2D">
          <w:pPr>
            <w:pStyle w:val="Header"/>
            <w:tabs>
              <w:tab w:val="clear" w:pos="4320"/>
              <w:tab w:val="clear" w:pos="8640"/>
              <w:tab w:val="left" w:pos="3000"/>
              <w:tab w:val="left" w:pos="6636"/>
            </w:tabs>
          </w:pPr>
          <w:r>
            <w:t>Bank Transfer</w:t>
          </w:r>
          <w:r w:rsidR="00572A07">
            <w:t xml:space="preserve"> Tickets </w:t>
          </w:r>
        </w:p>
      </w:tc>
    </w:tr>
  </w:tbl>
  <w:p w14:paraId="5A8C2B1F" w14:textId="77777777" w:rsidR="0007045A" w:rsidRDefault="000704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Check mark symbol" style="width:12pt;height:12pt;visibility:visible;mso-wrap-style:square" o:bullet="t">
        <v:imagedata r:id="rId1" o:title="Check mark symbol"/>
      </v:shape>
    </w:pict>
  </w:numPicBullet>
  <w:abstractNum w:abstractNumId="0" w15:restartNumberingAfterBreak="0">
    <w:nsid w:val="0303481A"/>
    <w:multiLevelType w:val="hybridMultilevel"/>
    <w:tmpl w:val="19FE8012"/>
    <w:lvl w:ilvl="0" w:tplc="03CACB1E">
      <w:start w:val="2"/>
      <w:numFmt w:val="bullet"/>
      <w:lvlText w:val="-"/>
      <w:lvlJc w:val="left"/>
      <w:pPr>
        <w:ind w:left="1845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034E6B97"/>
    <w:multiLevelType w:val="hybridMultilevel"/>
    <w:tmpl w:val="1E0AC1FA"/>
    <w:lvl w:ilvl="0" w:tplc="D1D6A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11185"/>
    <w:multiLevelType w:val="hybridMultilevel"/>
    <w:tmpl w:val="7FFE96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247B22"/>
    <w:multiLevelType w:val="hybridMultilevel"/>
    <w:tmpl w:val="FA009A32"/>
    <w:lvl w:ilvl="0" w:tplc="0DFE288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5897A54"/>
    <w:multiLevelType w:val="hybridMultilevel"/>
    <w:tmpl w:val="E27072F4"/>
    <w:lvl w:ilvl="0" w:tplc="34D6702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65CE4"/>
    <w:multiLevelType w:val="hybridMultilevel"/>
    <w:tmpl w:val="0950A5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FE61DE"/>
    <w:multiLevelType w:val="hybridMultilevel"/>
    <w:tmpl w:val="3DD0B6CE"/>
    <w:lvl w:ilvl="0" w:tplc="8F2C372E">
      <w:start w:val="1"/>
      <w:numFmt w:val="decimal"/>
      <w:lvlText w:val="%1-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A75A6"/>
    <w:multiLevelType w:val="hybridMultilevel"/>
    <w:tmpl w:val="18EEDF26"/>
    <w:lvl w:ilvl="0" w:tplc="DC7C320A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F7D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982636"/>
    <w:multiLevelType w:val="hybridMultilevel"/>
    <w:tmpl w:val="C6EABBF0"/>
    <w:lvl w:ilvl="0" w:tplc="03CACB1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DC68E0"/>
    <w:multiLevelType w:val="hybridMultilevel"/>
    <w:tmpl w:val="C178AC6A"/>
    <w:lvl w:ilvl="0" w:tplc="0798D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944C9"/>
    <w:multiLevelType w:val="hybridMultilevel"/>
    <w:tmpl w:val="E4E49D90"/>
    <w:lvl w:ilvl="0" w:tplc="9302489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875613"/>
    <w:multiLevelType w:val="hybridMultilevel"/>
    <w:tmpl w:val="F7E004B2"/>
    <w:lvl w:ilvl="0" w:tplc="EA7658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50B7A"/>
    <w:multiLevelType w:val="hybridMultilevel"/>
    <w:tmpl w:val="6A92DFAA"/>
    <w:lvl w:ilvl="0" w:tplc="3A26160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216E9"/>
    <w:multiLevelType w:val="hybridMultilevel"/>
    <w:tmpl w:val="1E945D28"/>
    <w:lvl w:ilvl="0" w:tplc="1AF20B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1723E"/>
    <w:multiLevelType w:val="hybridMultilevel"/>
    <w:tmpl w:val="9F46BB22"/>
    <w:lvl w:ilvl="0" w:tplc="7E54F3A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16EDF"/>
    <w:multiLevelType w:val="hybridMultilevel"/>
    <w:tmpl w:val="601EB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15BDC"/>
    <w:multiLevelType w:val="hybridMultilevel"/>
    <w:tmpl w:val="EA98718A"/>
    <w:lvl w:ilvl="0" w:tplc="025E1E9E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A431B9"/>
    <w:multiLevelType w:val="hybridMultilevel"/>
    <w:tmpl w:val="92DA3900"/>
    <w:lvl w:ilvl="0" w:tplc="0409000B">
      <w:start w:val="1"/>
      <w:numFmt w:val="bullet"/>
      <w:lvlText w:val=""/>
      <w:lvlJc w:val="left"/>
      <w:pPr>
        <w:ind w:left="14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9" w15:restartNumberingAfterBreak="0">
    <w:nsid w:val="4D2C4FC3"/>
    <w:multiLevelType w:val="hybridMultilevel"/>
    <w:tmpl w:val="A2B81FE2"/>
    <w:lvl w:ilvl="0" w:tplc="428A17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A50CD3"/>
    <w:multiLevelType w:val="hybridMultilevel"/>
    <w:tmpl w:val="6046DF18"/>
    <w:lvl w:ilvl="0" w:tplc="D15666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1B23DA"/>
    <w:multiLevelType w:val="hybridMultilevel"/>
    <w:tmpl w:val="E27072F4"/>
    <w:lvl w:ilvl="0" w:tplc="34D6702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8966C4"/>
    <w:multiLevelType w:val="hybridMultilevel"/>
    <w:tmpl w:val="748E04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D0C02CD"/>
    <w:multiLevelType w:val="hybridMultilevel"/>
    <w:tmpl w:val="F56CFBBA"/>
    <w:lvl w:ilvl="0" w:tplc="52B8DAE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3"/>
  </w:num>
  <w:num w:numId="4">
    <w:abstractNumId w:val="10"/>
  </w:num>
  <w:num w:numId="5">
    <w:abstractNumId w:val="19"/>
  </w:num>
  <w:num w:numId="6">
    <w:abstractNumId w:val="6"/>
  </w:num>
  <w:num w:numId="7">
    <w:abstractNumId w:val="7"/>
  </w:num>
  <w:num w:numId="8">
    <w:abstractNumId w:val="11"/>
  </w:num>
  <w:num w:numId="9">
    <w:abstractNumId w:val="20"/>
  </w:num>
  <w:num w:numId="10">
    <w:abstractNumId w:val="9"/>
  </w:num>
  <w:num w:numId="11">
    <w:abstractNumId w:val="0"/>
  </w:num>
  <w:num w:numId="12">
    <w:abstractNumId w:val="1"/>
  </w:num>
  <w:num w:numId="13">
    <w:abstractNumId w:val="3"/>
  </w:num>
  <w:num w:numId="14">
    <w:abstractNumId w:val="12"/>
  </w:num>
  <w:num w:numId="15">
    <w:abstractNumId w:val="23"/>
  </w:num>
  <w:num w:numId="16">
    <w:abstractNumId w:val="21"/>
  </w:num>
  <w:num w:numId="17">
    <w:abstractNumId w:val="4"/>
  </w:num>
  <w:num w:numId="18">
    <w:abstractNumId w:val="17"/>
  </w:num>
  <w:num w:numId="19">
    <w:abstractNumId w:val="16"/>
  </w:num>
  <w:num w:numId="20">
    <w:abstractNumId w:val="8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22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19"/>
    <w:rsid w:val="00014AA7"/>
    <w:rsid w:val="000425B2"/>
    <w:rsid w:val="000453D7"/>
    <w:rsid w:val="00054DEA"/>
    <w:rsid w:val="00061AC9"/>
    <w:rsid w:val="00063FAA"/>
    <w:rsid w:val="00064F81"/>
    <w:rsid w:val="0007045A"/>
    <w:rsid w:val="00070FFA"/>
    <w:rsid w:val="000A038A"/>
    <w:rsid w:val="000A5DAC"/>
    <w:rsid w:val="000C292C"/>
    <w:rsid w:val="000E2D89"/>
    <w:rsid w:val="000F423E"/>
    <w:rsid w:val="000F5705"/>
    <w:rsid w:val="00106A49"/>
    <w:rsid w:val="00110DCF"/>
    <w:rsid w:val="001229AA"/>
    <w:rsid w:val="00132857"/>
    <w:rsid w:val="001360C8"/>
    <w:rsid w:val="00145088"/>
    <w:rsid w:val="00185DB1"/>
    <w:rsid w:val="0019461D"/>
    <w:rsid w:val="001A06EA"/>
    <w:rsid w:val="001A2CC6"/>
    <w:rsid w:val="001A5F47"/>
    <w:rsid w:val="001B388D"/>
    <w:rsid w:val="001F4D64"/>
    <w:rsid w:val="00203D4C"/>
    <w:rsid w:val="00205D12"/>
    <w:rsid w:val="00206A3A"/>
    <w:rsid w:val="00215BD3"/>
    <w:rsid w:val="002750A4"/>
    <w:rsid w:val="00281A39"/>
    <w:rsid w:val="00282EAC"/>
    <w:rsid w:val="002A1E72"/>
    <w:rsid w:val="002A2975"/>
    <w:rsid w:val="002A5289"/>
    <w:rsid w:val="002C0820"/>
    <w:rsid w:val="002D45BE"/>
    <w:rsid w:val="002F452B"/>
    <w:rsid w:val="00325B11"/>
    <w:rsid w:val="0034309B"/>
    <w:rsid w:val="00360556"/>
    <w:rsid w:val="0037492B"/>
    <w:rsid w:val="00393180"/>
    <w:rsid w:val="003C568B"/>
    <w:rsid w:val="003E4E2D"/>
    <w:rsid w:val="00402A55"/>
    <w:rsid w:val="004251B6"/>
    <w:rsid w:val="004259A5"/>
    <w:rsid w:val="00454008"/>
    <w:rsid w:val="00457608"/>
    <w:rsid w:val="00467EC8"/>
    <w:rsid w:val="00474771"/>
    <w:rsid w:val="00492538"/>
    <w:rsid w:val="004A0C82"/>
    <w:rsid w:val="004B7896"/>
    <w:rsid w:val="004C292B"/>
    <w:rsid w:val="004E1324"/>
    <w:rsid w:val="004F6166"/>
    <w:rsid w:val="00521318"/>
    <w:rsid w:val="0053253B"/>
    <w:rsid w:val="00542A97"/>
    <w:rsid w:val="005431B4"/>
    <w:rsid w:val="005465CF"/>
    <w:rsid w:val="00572A07"/>
    <w:rsid w:val="00572A90"/>
    <w:rsid w:val="005B431E"/>
    <w:rsid w:val="005E41D0"/>
    <w:rsid w:val="005E7107"/>
    <w:rsid w:val="005F7A08"/>
    <w:rsid w:val="00606522"/>
    <w:rsid w:val="0060670B"/>
    <w:rsid w:val="00633DF5"/>
    <w:rsid w:val="006423F1"/>
    <w:rsid w:val="006541C9"/>
    <w:rsid w:val="00656403"/>
    <w:rsid w:val="00673B3A"/>
    <w:rsid w:val="006840F6"/>
    <w:rsid w:val="006961C5"/>
    <w:rsid w:val="006A7EEA"/>
    <w:rsid w:val="006B4034"/>
    <w:rsid w:val="006E1103"/>
    <w:rsid w:val="006E50BE"/>
    <w:rsid w:val="007010CF"/>
    <w:rsid w:val="0070239F"/>
    <w:rsid w:val="00713D83"/>
    <w:rsid w:val="00753BAF"/>
    <w:rsid w:val="00753D8D"/>
    <w:rsid w:val="0076228A"/>
    <w:rsid w:val="00780C74"/>
    <w:rsid w:val="00782A94"/>
    <w:rsid w:val="007855DA"/>
    <w:rsid w:val="00785EE2"/>
    <w:rsid w:val="007D0D2E"/>
    <w:rsid w:val="007E0A50"/>
    <w:rsid w:val="007F01CB"/>
    <w:rsid w:val="008024D9"/>
    <w:rsid w:val="00810254"/>
    <w:rsid w:val="00820243"/>
    <w:rsid w:val="00861005"/>
    <w:rsid w:val="00865CF9"/>
    <w:rsid w:val="008930CB"/>
    <w:rsid w:val="008A2F03"/>
    <w:rsid w:val="008A66CA"/>
    <w:rsid w:val="008C7FC6"/>
    <w:rsid w:val="008F5D45"/>
    <w:rsid w:val="00912388"/>
    <w:rsid w:val="00913F6F"/>
    <w:rsid w:val="00925B0D"/>
    <w:rsid w:val="00927BD4"/>
    <w:rsid w:val="009569E6"/>
    <w:rsid w:val="00970971"/>
    <w:rsid w:val="009B72F9"/>
    <w:rsid w:val="009B77B3"/>
    <w:rsid w:val="009C1175"/>
    <w:rsid w:val="009C49EB"/>
    <w:rsid w:val="009D38D3"/>
    <w:rsid w:val="009E5E5E"/>
    <w:rsid w:val="009E6031"/>
    <w:rsid w:val="00A14216"/>
    <w:rsid w:val="00A42867"/>
    <w:rsid w:val="00A57D03"/>
    <w:rsid w:val="00A72773"/>
    <w:rsid w:val="00A72E59"/>
    <w:rsid w:val="00A823B0"/>
    <w:rsid w:val="00A95363"/>
    <w:rsid w:val="00AF246D"/>
    <w:rsid w:val="00B052F4"/>
    <w:rsid w:val="00B059B6"/>
    <w:rsid w:val="00B36006"/>
    <w:rsid w:val="00B3641D"/>
    <w:rsid w:val="00B56ACC"/>
    <w:rsid w:val="00B720B7"/>
    <w:rsid w:val="00B73685"/>
    <w:rsid w:val="00BB166D"/>
    <w:rsid w:val="00BC52A4"/>
    <w:rsid w:val="00BD3705"/>
    <w:rsid w:val="00C26F01"/>
    <w:rsid w:val="00C34887"/>
    <w:rsid w:val="00C61019"/>
    <w:rsid w:val="00C926D2"/>
    <w:rsid w:val="00C945F4"/>
    <w:rsid w:val="00CC13F9"/>
    <w:rsid w:val="00CC600B"/>
    <w:rsid w:val="00CD26C7"/>
    <w:rsid w:val="00CD2FF0"/>
    <w:rsid w:val="00CF0E4F"/>
    <w:rsid w:val="00D003FF"/>
    <w:rsid w:val="00D104A8"/>
    <w:rsid w:val="00D17658"/>
    <w:rsid w:val="00D22E69"/>
    <w:rsid w:val="00D24A58"/>
    <w:rsid w:val="00D44025"/>
    <w:rsid w:val="00D46239"/>
    <w:rsid w:val="00D61077"/>
    <w:rsid w:val="00D61DB2"/>
    <w:rsid w:val="00D63849"/>
    <w:rsid w:val="00D778E4"/>
    <w:rsid w:val="00D87C34"/>
    <w:rsid w:val="00DB5132"/>
    <w:rsid w:val="00DB7219"/>
    <w:rsid w:val="00DE2FBF"/>
    <w:rsid w:val="00DF1B1B"/>
    <w:rsid w:val="00E000DA"/>
    <w:rsid w:val="00E04451"/>
    <w:rsid w:val="00E054C8"/>
    <w:rsid w:val="00E72486"/>
    <w:rsid w:val="00E746C6"/>
    <w:rsid w:val="00E775A8"/>
    <w:rsid w:val="00E904AF"/>
    <w:rsid w:val="00EA4FEA"/>
    <w:rsid w:val="00EB088C"/>
    <w:rsid w:val="00EF29B0"/>
    <w:rsid w:val="00EF4F7C"/>
    <w:rsid w:val="00F0671D"/>
    <w:rsid w:val="00F11A52"/>
    <w:rsid w:val="00F2639B"/>
    <w:rsid w:val="00F52B1F"/>
    <w:rsid w:val="00F742DC"/>
    <w:rsid w:val="00F80928"/>
    <w:rsid w:val="00F9694A"/>
    <w:rsid w:val="00FA376A"/>
    <w:rsid w:val="00FB5631"/>
    <w:rsid w:val="00FB6F8F"/>
    <w:rsid w:val="00FE2559"/>
    <w:rsid w:val="00FF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422F29"/>
  <w15:docId w15:val="{30A9A4B6-6F8C-4935-8590-8DFFD4E4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0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101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10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link w:val="NoSpacingChar"/>
    <w:uiPriority w:val="1"/>
    <w:qFormat/>
    <w:rsid w:val="00C61019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61019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0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1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C61019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C6101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C08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C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10C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010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LightList-Accent1">
    <w:name w:val="Light List Accent 1"/>
    <w:basedOn w:val="TableNormal"/>
    <w:uiPriority w:val="61"/>
    <w:rsid w:val="00B052F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Custom1">
    <w:name w:val="Custom 1"/>
    <w:basedOn w:val="LightList-Accent1"/>
    <w:uiPriority w:val="99"/>
    <w:rsid w:val="00B052F4"/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610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77"/>
  </w:style>
  <w:style w:type="paragraph" w:styleId="Footer">
    <w:name w:val="footer"/>
    <w:basedOn w:val="Normal"/>
    <w:link w:val="FooterChar"/>
    <w:uiPriority w:val="99"/>
    <w:unhideWhenUsed/>
    <w:rsid w:val="00D610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77"/>
  </w:style>
  <w:style w:type="paragraph" w:styleId="ListParagraph">
    <w:name w:val="List Paragraph"/>
    <w:basedOn w:val="Normal"/>
    <w:uiPriority w:val="34"/>
    <w:qFormat/>
    <w:rsid w:val="001A2CC6"/>
    <w:pPr>
      <w:ind w:left="720"/>
      <w:contextualSpacing/>
    </w:pPr>
  </w:style>
  <w:style w:type="table" w:styleId="ColorfulList-Accent2">
    <w:name w:val="Colorful List Accent 2"/>
    <w:basedOn w:val="TableNormal"/>
    <w:uiPriority w:val="72"/>
    <w:rsid w:val="00492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36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421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fontTable" Target="fontTable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hyperlink" Target="moataz.m.ahmed@te.eg" TargetMode="External" /><Relationship Id="rId5" Type="http://schemas.openxmlformats.org/officeDocument/2006/relationships/settings" Target="settings.xml" /><Relationship Id="rId10" Type="http://schemas.openxmlformats.org/officeDocument/2006/relationships/hyperlink" Target="mailto:moataz.samir@te.eg" TargetMode="External" /><Relationship Id="rId4" Type="http://schemas.openxmlformats.org/officeDocument/2006/relationships/styles" Target="styles.xml" /><Relationship Id="rId9" Type="http://schemas.openxmlformats.org/officeDocument/2006/relationships/image" Target="media/image2.gif" /><Relationship Id="rId14" Type="http://schemas.openxmlformats.org/officeDocument/2006/relationships/theme" Target="theme/theme1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962A15-DF26-4672-B378-891AC49C34B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Yousry Mostafa</dc:creator>
  <cp:lastModifiedBy>nana</cp:lastModifiedBy>
  <cp:revision>2</cp:revision>
  <dcterms:created xsi:type="dcterms:W3CDTF">2022-05-11T11:36:00Z</dcterms:created>
  <dcterms:modified xsi:type="dcterms:W3CDTF">2022-05-11T11:36:00Z</dcterms:modified>
</cp:coreProperties>
</file>