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50A0A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第五章：基本面与估值评分引擎（Fundamental &amp; Valuation Engine）</w:t>
      </w:r>
    </w:p>
    <w:p w14:paraId="029EFAA7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5.1 设计目标</w:t>
      </w:r>
    </w:p>
    <w:p w14:paraId="2802840E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5.1.1 本章定位</w:t>
      </w:r>
    </w:p>
    <w:p w14:paraId="0390C716" w14:textId="77777777" w:rsidR="00B726AF" w:rsidRPr="00B726AF" w:rsidRDefault="00B726AF" w:rsidP="00B726AF">
      <w:r w:rsidRPr="00B726AF">
        <w:t>在第二章中，系统识别市场所处宏观状态。</w:t>
      </w:r>
    </w:p>
    <w:p w14:paraId="643251BC" w14:textId="77777777" w:rsidR="00B726AF" w:rsidRPr="00B726AF" w:rsidRDefault="00B726AF" w:rsidP="00B726AF">
      <w:r w:rsidRPr="00B726AF">
        <w:t>在第三章中，系统确定风险预算与资产配置比例。</w:t>
      </w:r>
    </w:p>
    <w:p w14:paraId="797682B8" w14:textId="77777777" w:rsidR="00B726AF" w:rsidRPr="00B726AF" w:rsidRDefault="00B726AF" w:rsidP="00B726AF">
      <w:r w:rsidRPr="00B726AF">
        <w:t>在第四章中，系统确定最具配置价值的行业方向。</w:t>
      </w:r>
    </w:p>
    <w:p w14:paraId="5281BC7C" w14:textId="77777777" w:rsidR="00B726AF" w:rsidRPr="00B726AF" w:rsidRDefault="00B726AF" w:rsidP="00B726AF">
      <w:r w:rsidRPr="00B726AF">
        <w:t>第五章的任务是：</w:t>
      </w:r>
    </w:p>
    <w:p w14:paraId="5628D3C3" w14:textId="77777777" w:rsidR="00B726AF" w:rsidRPr="00B726AF" w:rsidRDefault="00B726AF" w:rsidP="00B726AF">
      <w:r w:rsidRPr="00B726AF">
        <w:t>在优势行业中筛选真正值得持有的公司。</w:t>
      </w:r>
    </w:p>
    <w:p w14:paraId="7750BD33" w14:textId="77777777" w:rsidR="00B726AF" w:rsidRPr="00B726AF" w:rsidRDefault="00B726AF" w:rsidP="00B726AF">
      <w:r w:rsidRPr="00B726AF">
        <w:t>因此，本章不负责择时。</w:t>
      </w:r>
    </w:p>
    <w:p w14:paraId="6F7733CD" w14:textId="77777777" w:rsidR="00B726AF" w:rsidRPr="00B726AF" w:rsidRDefault="00B726AF" w:rsidP="00B726AF">
      <w:r w:rsidRPr="00B726AF">
        <w:t>本章仅回答一个问题：</w:t>
      </w:r>
    </w:p>
    <w:p w14:paraId="4B0B3D6D" w14:textId="77777777" w:rsidR="00B726AF" w:rsidRPr="00B726AF" w:rsidRDefault="00B726AF" w:rsidP="00B726AF">
      <w:r w:rsidRPr="00B726AF">
        <w:t>买什么？</w:t>
      </w:r>
    </w:p>
    <w:p w14:paraId="0940657A" w14:textId="77777777" w:rsidR="00B726AF" w:rsidRPr="00B726AF" w:rsidRDefault="00B726AF" w:rsidP="00B726AF">
      <w:r w:rsidRPr="00B726AF">
        <w:t>而第六章信号引擎负责回答：</w:t>
      </w:r>
    </w:p>
    <w:p w14:paraId="0681BBDC" w14:textId="77777777" w:rsidR="00B726AF" w:rsidRPr="00B726AF" w:rsidRDefault="00B726AF" w:rsidP="00B726AF">
      <w:r w:rsidRPr="00B726AF">
        <w:t>什么时候买？</w:t>
      </w:r>
      <w:r w:rsidRPr="00B726AF">
        <w:br/>
        <w:t>什么时候卖？</w:t>
      </w:r>
    </w:p>
    <w:p w14:paraId="3A10A5CA" w14:textId="77777777" w:rsidR="00B726AF" w:rsidRPr="00B726AF" w:rsidRDefault="00B726AF" w:rsidP="00B726AF">
      <w:r w:rsidRPr="00B726AF">
        <w:pict w14:anchorId="70F3CE47">
          <v:rect id="_x0000_i1449" style="width:0;height:1.5pt" o:hralign="center" o:hrstd="t" o:hr="t" fillcolor="#a0a0a0" stroked="f"/>
        </w:pict>
      </w:r>
    </w:p>
    <w:p w14:paraId="2BB4F912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5.1.2 核心原则</w:t>
      </w:r>
    </w:p>
    <w:p w14:paraId="58C3F457" w14:textId="77777777" w:rsidR="00B726AF" w:rsidRPr="00B726AF" w:rsidRDefault="00B726AF" w:rsidP="00B726AF">
      <w:r w:rsidRPr="00B726AF">
        <w:t>WQRS 不追求寻找：</w:t>
      </w:r>
    </w:p>
    <w:p w14:paraId="70818E69" w14:textId="77777777" w:rsidR="00B726AF" w:rsidRPr="00B726AF" w:rsidRDefault="00B726AF" w:rsidP="00B726AF">
      <w:r w:rsidRPr="00B726AF">
        <w:t>最便宜的股票</w:t>
      </w:r>
    </w:p>
    <w:p w14:paraId="3541460F" w14:textId="77777777" w:rsidR="00B726AF" w:rsidRPr="00B726AF" w:rsidRDefault="00B726AF" w:rsidP="00B726AF">
      <w:r w:rsidRPr="00B726AF">
        <w:t>也不追求寻找：</w:t>
      </w:r>
    </w:p>
    <w:p w14:paraId="2429874A" w14:textId="77777777" w:rsidR="00B726AF" w:rsidRPr="00B726AF" w:rsidRDefault="00B726AF" w:rsidP="00B726AF">
      <w:r w:rsidRPr="00B726AF">
        <w:t>增长最快的股票</w:t>
      </w:r>
    </w:p>
    <w:p w14:paraId="6837F38D" w14:textId="77777777" w:rsidR="00B726AF" w:rsidRPr="00B726AF" w:rsidRDefault="00B726AF" w:rsidP="00B726AF">
      <w:r w:rsidRPr="00B726AF">
        <w:t>而是寻找：</w:t>
      </w:r>
    </w:p>
    <w:p w14:paraId="458767FA" w14:textId="77777777" w:rsidR="00B726AF" w:rsidRPr="00B726AF" w:rsidRDefault="00B726AF" w:rsidP="00B726AF">
      <w:r w:rsidRPr="00B726AF">
        <w:t>质量优秀</w:t>
      </w:r>
      <w:r w:rsidRPr="00B726AF">
        <w:br/>
        <w:t>估值合理</w:t>
      </w:r>
      <w:r w:rsidRPr="00B726AF">
        <w:br/>
        <w:t>风险可控</w:t>
      </w:r>
      <w:r w:rsidRPr="00B726AF">
        <w:br/>
        <w:t>具备持续经营能力</w:t>
      </w:r>
    </w:p>
    <w:p w14:paraId="76ACB00B" w14:textId="77777777" w:rsidR="00B726AF" w:rsidRPr="00B726AF" w:rsidRDefault="00B726AF" w:rsidP="00B726AF">
      <w:r w:rsidRPr="00B726AF">
        <w:t>的公司。</w:t>
      </w:r>
    </w:p>
    <w:p w14:paraId="59EA881C" w14:textId="77777777" w:rsidR="00B726AF" w:rsidRPr="00B726AF" w:rsidRDefault="00B726AF" w:rsidP="00B726AF">
      <w:r w:rsidRPr="00B726AF">
        <w:t>因此：</w:t>
      </w:r>
    </w:p>
    <w:p w14:paraId="15748C97" w14:textId="77777777" w:rsidR="00B726AF" w:rsidRPr="00B726AF" w:rsidRDefault="00B726AF" w:rsidP="00B726AF">
      <w:r w:rsidRPr="00B726AF">
        <w:t>风险控制</w:t>
      </w:r>
      <w:r w:rsidRPr="00B726AF">
        <w:br/>
        <w:t>&gt;</w:t>
      </w:r>
      <w:r w:rsidRPr="00B726AF">
        <w:br/>
        <w:t>质量评估</w:t>
      </w:r>
      <w:r w:rsidRPr="00B726AF">
        <w:br/>
        <w:t>&gt;</w:t>
      </w:r>
      <w:r w:rsidRPr="00B726AF">
        <w:br/>
        <w:t>估值评估</w:t>
      </w:r>
      <w:r w:rsidRPr="00B726AF">
        <w:br/>
        <w:t>&gt;</w:t>
      </w:r>
      <w:r w:rsidRPr="00B726AF">
        <w:br/>
        <w:t>排序</w:t>
      </w:r>
    </w:p>
    <w:p w14:paraId="33423E58" w14:textId="77777777" w:rsidR="00B726AF" w:rsidRPr="00B726AF" w:rsidRDefault="00B726AF" w:rsidP="00B726AF">
      <w:r w:rsidRPr="00B726AF">
        <w:pict w14:anchorId="543D78B8">
          <v:rect id="_x0000_i1450" style="width:0;height:1.5pt" o:hralign="center" o:hrstd="t" o:hr="t" fillcolor="#a0a0a0" stroked="f"/>
        </w:pict>
      </w:r>
    </w:p>
    <w:p w14:paraId="0F5E865F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5.2 总体架构</w:t>
      </w:r>
    </w:p>
    <w:p w14:paraId="38559A2B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5.2.1 处理流程</w:t>
      </w:r>
    </w:p>
    <w:p w14:paraId="47082B2D" w14:textId="77777777" w:rsidR="00B726AF" w:rsidRPr="00B726AF" w:rsidRDefault="00B726AF" w:rsidP="00B726AF">
      <w:r w:rsidRPr="00B726AF">
        <w:t>Sector Rotation Engine</w:t>
      </w:r>
      <w:r w:rsidRPr="00B726AF">
        <w:br/>
        <w:t xml:space="preserve">            ↓</w:t>
      </w:r>
      <w:r w:rsidRPr="00B726AF">
        <w:br/>
        <w:t xml:space="preserve">      Candidate Universe</w:t>
      </w:r>
      <w:r w:rsidRPr="00B726AF">
        <w:br/>
        <w:t xml:space="preserve">            ↓</w:t>
      </w:r>
      <w:r w:rsidRPr="00B726AF">
        <w:br/>
        <w:t xml:space="preserve">      Hard Filter</w:t>
      </w:r>
      <w:r w:rsidRPr="00B726AF">
        <w:br/>
        <w:t xml:space="preserve">            ↓</w:t>
      </w:r>
      <w:r w:rsidRPr="00B726AF">
        <w:br/>
        <w:t>Accounting Red Flag</w:t>
      </w:r>
      <w:r w:rsidRPr="00B726AF">
        <w:br/>
      </w:r>
      <w:r w:rsidRPr="00B726AF">
        <w:lastRenderedPageBreak/>
        <w:t xml:space="preserve">            ↓</w:t>
      </w:r>
      <w:r w:rsidRPr="00B726AF">
        <w:br/>
        <w:t xml:space="preserve">      Quality Score</w:t>
      </w:r>
      <w:r w:rsidRPr="00B726AF">
        <w:br/>
        <w:t xml:space="preserve">            ↓</w:t>
      </w:r>
      <w:r w:rsidRPr="00B726AF">
        <w:br/>
        <w:t xml:space="preserve">     Valuation Score</w:t>
      </w:r>
      <w:r w:rsidRPr="00B726AF">
        <w:br/>
        <w:t xml:space="preserve">            ↓</w:t>
      </w:r>
      <w:r w:rsidRPr="00B726AF">
        <w:br/>
        <w:t xml:space="preserve"> Fundamental Score</w:t>
      </w:r>
      <w:r w:rsidRPr="00B726AF">
        <w:br/>
        <w:t xml:space="preserve">            ↓</w:t>
      </w:r>
      <w:r w:rsidRPr="00B726AF">
        <w:br/>
        <w:t xml:space="preserve">      Final Rank</w:t>
      </w:r>
      <w:r w:rsidRPr="00B726AF">
        <w:br/>
        <w:t xml:space="preserve">            ↓</w:t>
      </w:r>
      <w:r w:rsidRPr="00B726AF">
        <w:br/>
        <w:t xml:space="preserve"> Candidate Pool</w:t>
      </w:r>
      <w:r w:rsidRPr="00B726AF">
        <w:br/>
        <w:t xml:space="preserve">            ↓</w:t>
      </w:r>
      <w:r w:rsidRPr="00B726AF">
        <w:br/>
        <w:t xml:space="preserve"> Signal Engine</w:t>
      </w:r>
    </w:p>
    <w:p w14:paraId="1F6D4919" w14:textId="77777777" w:rsidR="00B726AF" w:rsidRPr="00B726AF" w:rsidRDefault="00B726AF" w:rsidP="00B726AF">
      <w:r w:rsidRPr="00B726AF">
        <w:pict w14:anchorId="554D1FA8">
          <v:rect id="_x0000_i1451" style="width:0;height:1.5pt" o:hralign="center" o:hrstd="t" o:hr="t" fillcolor="#a0a0a0" stroked="f"/>
        </w:pict>
      </w:r>
    </w:p>
    <w:p w14:paraId="3E99FF33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5.2.2 输入</w:t>
      </w:r>
    </w:p>
    <w:p w14:paraId="34E02D6E" w14:textId="77777777" w:rsidR="00B726AF" w:rsidRPr="00B726AF" w:rsidRDefault="00B726AF" w:rsidP="00B726AF">
      <w:r w:rsidRPr="00B726AF">
        <w:t>来自第四章：</w:t>
      </w:r>
    </w:p>
    <w:p w14:paraId="173BB000" w14:textId="77777777" w:rsidR="00B726AF" w:rsidRPr="00B726AF" w:rsidRDefault="00B726AF" w:rsidP="00B726AF">
      <w:r w:rsidRPr="00B726AF">
        <w:t>Top 3 Sectors</w:t>
      </w:r>
      <w:r w:rsidRPr="00B726AF">
        <w:br/>
        <w:t>Sector Score</w:t>
      </w:r>
      <w:r w:rsidRPr="00B726AF">
        <w:br/>
        <w:t>Regime State</w:t>
      </w:r>
    </w:p>
    <w:p w14:paraId="67DBBE13" w14:textId="77777777" w:rsidR="00B726AF" w:rsidRPr="00B726AF" w:rsidRDefault="00B726AF" w:rsidP="00B726AF">
      <w:r w:rsidRPr="00B726AF">
        <w:t>来自第三章：</w:t>
      </w:r>
    </w:p>
    <w:p w14:paraId="7417C314" w14:textId="77777777" w:rsidR="00B726AF" w:rsidRPr="00B726AF" w:rsidRDefault="00B726AF" w:rsidP="00B726AF">
      <w:r w:rsidRPr="00B726AF">
        <w:t>Risk Budget</w:t>
      </w:r>
      <w:r w:rsidRPr="00B726AF">
        <w:br/>
        <w:t>Container Type</w:t>
      </w:r>
    </w:p>
    <w:p w14:paraId="4EA3D0D9" w14:textId="77777777" w:rsidR="00B726AF" w:rsidRPr="00B726AF" w:rsidRDefault="00B726AF" w:rsidP="00B726AF">
      <w:r w:rsidRPr="00B726AF">
        <w:pict w14:anchorId="0AC450B1">
          <v:rect id="_x0000_i1452" style="width:0;height:1.5pt" o:hralign="center" o:hrstd="t" o:hr="t" fillcolor="#a0a0a0" stroked="f"/>
        </w:pict>
      </w:r>
    </w:p>
    <w:p w14:paraId="7D8FF4F6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5.2.3 输出</w:t>
      </w:r>
    </w:p>
    <w:p w14:paraId="16B5834C" w14:textId="77777777" w:rsidR="00B726AF" w:rsidRPr="00B726AF" w:rsidRDefault="00B726AF" w:rsidP="00B726AF">
      <w:r w:rsidRPr="00B726AF">
        <w:t>输出：</w:t>
      </w:r>
    </w:p>
    <w:p w14:paraId="4C7AACE3" w14:textId="77777777" w:rsidR="00B726AF" w:rsidRPr="00B726AF" w:rsidRDefault="00B726AF" w:rsidP="00B726AF">
      <w:r w:rsidRPr="00B726AF">
        <w:t>Candidate Pool</w:t>
      </w:r>
    </w:p>
    <w:p w14:paraId="194755BC" w14:textId="77777777" w:rsidR="00B726AF" w:rsidRPr="00B726AF" w:rsidRDefault="00B726AF" w:rsidP="00B726AF">
      <w:r w:rsidRPr="00B726AF">
        <w:t>包含：</w:t>
      </w:r>
    </w:p>
    <w:p w14:paraId="60B0DBE5" w14:textId="77777777" w:rsidR="00B726AF" w:rsidRPr="00B726AF" w:rsidRDefault="00B726AF" w:rsidP="00B726AF">
      <w:r w:rsidRPr="00B726AF">
        <w:t>Ticker</w:t>
      </w:r>
      <w:r w:rsidRPr="00B726AF">
        <w:br/>
        <w:t>Company Name</w:t>
      </w:r>
      <w:r w:rsidRPr="00B726AF">
        <w:br/>
      </w:r>
      <w:r w:rsidRPr="00B726AF">
        <w:br/>
        <w:t>Quality Score</w:t>
      </w:r>
      <w:r w:rsidRPr="00B726AF">
        <w:br/>
      </w:r>
      <w:r w:rsidRPr="00B726AF">
        <w:br/>
        <w:t>Valuation Score</w:t>
      </w:r>
      <w:r w:rsidRPr="00B726AF">
        <w:br/>
      </w:r>
      <w:r w:rsidRPr="00B726AF">
        <w:br/>
        <w:t>Fundamental Score</w:t>
      </w:r>
      <w:r w:rsidRPr="00B726AF">
        <w:br/>
      </w:r>
      <w:r w:rsidRPr="00B726AF">
        <w:br/>
        <w:t>Risk Flags</w:t>
      </w:r>
      <w:r w:rsidRPr="00B726AF">
        <w:br/>
      </w:r>
      <w:r w:rsidRPr="00B726AF">
        <w:br/>
        <w:t>Candidate Tier</w:t>
      </w:r>
    </w:p>
    <w:p w14:paraId="7BF0CEC8" w14:textId="77777777" w:rsidR="00B726AF" w:rsidRPr="00B726AF" w:rsidRDefault="00B726AF" w:rsidP="00B726AF">
      <w:r w:rsidRPr="00B726AF">
        <w:t>供第六章调用。</w:t>
      </w:r>
    </w:p>
    <w:p w14:paraId="6039D2C1" w14:textId="77777777" w:rsidR="00B726AF" w:rsidRPr="00B726AF" w:rsidRDefault="00B726AF" w:rsidP="00B726AF">
      <w:r w:rsidRPr="00B726AF">
        <w:pict w14:anchorId="285855EB">
          <v:rect id="_x0000_i1453" style="width:0;height:1.5pt" o:hralign="center" o:hrstd="t" o:hr="t" fillcolor="#a0a0a0" stroked="f"/>
        </w:pict>
      </w:r>
    </w:p>
    <w:p w14:paraId="255718F2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5.3 Hard Filter（财务排雷层）</w:t>
      </w:r>
    </w:p>
    <w:p w14:paraId="1964C5CC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5.3.1 设计目的</w:t>
      </w:r>
    </w:p>
    <w:p w14:paraId="4A04DA55" w14:textId="77777777" w:rsidR="00B726AF" w:rsidRPr="00B726AF" w:rsidRDefault="00B726AF" w:rsidP="00B726AF">
      <w:r w:rsidRPr="00B726AF">
        <w:t>Hard Filter 不是寻找优秀公司。</w:t>
      </w:r>
    </w:p>
    <w:p w14:paraId="3738C3B3" w14:textId="77777777" w:rsidR="00B726AF" w:rsidRPr="00B726AF" w:rsidRDefault="00B726AF" w:rsidP="00B726AF">
      <w:r w:rsidRPr="00B726AF">
        <w:t>而是：</w:t>
      </w:r>
    </w:p>
    <w:p w14:paraId="17B8752F" w14:textId="77777777" w:rsidR="00B726AF" w:rsidRPr="00B726AF" w:rsidRDefault="00B726AF" w:rsidP="00B726AF">
      <w:r w:rsidRPr="00B726AF">
        <w:lastRenderedPageBreak/>
        <w:t>先排除明显危险公司</w:t>
      </w:r>
    </w:p>
    <w:p w14:paraId="1A7446AC" w14:textId="77777777" w:rsidR="00B726AF" w:rsidRPr="00B726AF" w:rsidRDefault="00B726AF" w:rsidP="00B726AF">
      <w:r w:rsidRPr="00B726AF">
        <w:t>避免后续评分失真。</w:t>
      </w:r>
    </w:p>
    <w:p w14:paraId="79C7E99B" w14:textId="77777777" w:rsidR="00B726AF" w:rsidRPr="00B726AF" w:rsidRDefault="00B726AF" w:rsidP="00B726AF">
      <w:r w:rsidRPr="00B726AF">
        <w:pict w14:anchorId="5FE4D403">
          <v:rect id="_x0000_i1454" style="width:0;height:1.5pt" o:hralign="center" o:hrstd="t" o:hr="t" fillcolor="#a0a0a0" stroked="f"/>
        </w:pict>
      </w:r>
    </w:p>
    <w:p w14:paraId="0559D733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5.3.2 排除条件</w:t>
      </w:r>
    </w:p>
    <w:p w14:paraId="62A1649D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连续亏损</w:t>
      </w:r>
    </w:p>
    <w:p w14:paraId="649DD7DD" w14:textId="77777777" w:rsidR="00B726AF" w:rsidRPr="00B726AF" w:rsidRDefault="00B726AF" w:rsidP="00B726AF">
      <w:r w:rsidRPr="00B726AF">
        <w:t>近3年累计净利润 ≤ 0</w:t>
      </w:r>
    </w:p>
    <w:p w14:paraId="166F2AA8" w14:textId="77777777" w:rsidR="00B726AF" w:rsidRPr="00B726AF" w:rsidRDefault="00B726AF" w:rsidP="00B726AF">
      <w:r w:rsidRPr="00B726AF">
        <w:t>直接淘汰。</w:t>
      </w:r>
    </w:p>
    <w:p w14:paraId="41C41BB0" w14:textId="77777777" w:rsidR="00B726AF" w:rsidRPr="00B726AF" w:rsidRDefault="00B726AF" w:rsidP="00B726AF">
      <w:r w:rsidRPr="00B726AF">
        <w:pict w14:anchorId="68A66768">
          <v:rect id="_x0000_i1455" style="width:0;height:1.5pt" o:hralign="center" o:hrstd="t" o:hr="t" fillcolor="#a0a0a0" stroked="f"/>
        </w:pict>
      </w:r>
    </w:p>
    <w:p w14:paraId="1B6712AB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ST风险</w:t>
      </w:r>
    </w:p>
    <w:p w14:paraId="5C43FAE4" w14:textId="77777777" w:rsidR="00B726AF" w:rsidRPr="00B726AF" w:rsidRDefault="00B726AF" w:rsidP="00B726AF">
      <w:r w:rsidRPr="00B726AF">
        <w:t>ST</w:t>
      </w:r>
      <w:r w:rsidRPr="00B726AF">
        <w:br/>
        <w:t>*ST</w:t>
      </w:r>
      <w:r w:rsidRPr="00B726AF">
        <w:br/>
        <w:t>退市整理</w:t>
      </w:r>
    </w:p>
    <w:p w14:paraId="36FCF5B0" w14:textId="77777777" w:rsidR="00B726AF" w:rsidRPr="00B726AF" w:rsidRDefault="00B726AF" w:rsidP="00B726AF">
      <w:r w:rsidRPr="00B726AF">
        <w:t>直接淘汰。</w:t>
      </w:r>
    </w:p>
    <w:p w14:paraId="216A3A41" w14:textId="77777777" w:rsidR="00B726AF" w:rsidRPr="00B726AF" w:rsidRDefault="00B726AF" w:rsidP="00B726AF">
      <w:r w:rsidRPr="00B726AF">
        <w:pict w14:anchorId="52D9E556">
          <v:rect id="_x0000_i1456" style="width:0;height:1.5pt" o:hralign="center" o:hrstd="t" o:hr="t" fillcolor="#a0a0a0" stroked="f"/>
        </w:pict>
      </w:r>
    </w:p>
    <w:p w14:paraId="034996E0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财务杠杆过高</w:t>
      </w:r>
    </w:p>
    <w:p w14:paraId="392DB8E3" w14:textId="77777777" w:rsidR="00B726AF" w:rsidRPr="00B726AF" w:rsidRDefault="00B726AF" w:rsidP="00B726AF">
      <w:r w:rsidRPr="00B726AF">
        <w:t>资产负债率 &gt; 80%</w:t>
      </w:r>
    </w:p>
    <w:p w14:paraId="2A1AA812" w14:textId="77777777" w:rsidR="00B726AF" w:rsidRPr="00B726AF" w:rsidRDefault="00B726AF" w:rsidP="00B726AF">
      <w:r w:rsidRPr="00B726AF">
        <w:t>直接淘汰。</w:t>
      </w:r>
    </w:p>
    <w:p w14:paraId="5BAE8F95" w14:textId="77777777" w:rsidR="00B726AF" w:rsidRPr="00B726AF" w:rsidRDefault="00B726AF" w:rsidP="00B726AF">
      <w:r w:rsidRPr="00B726AF">
        <w:t>金融行业除外。</w:t>
      </w:r>
    </w:p>
    <w:p w14:paraId="52C72730" w14:textId="77777777" w:rsidR="00B726AF" w:rsidRPr="00B726AF" w:rsidRDefault="00B726AF" w:rsidP="00B726AF">
      <w:r w:rsidRPr="00B726AF">
        <w:pict w14:anchorId="0C3FE4F2">
          <v:rect id="_x0000_i1457" style="width:0;height:1.5pt" o:hralign="center" o:hrstd="t" o:hr="t" fillcolor="#a0a0a0" stroked="f"/>
        </w:pict>
      </w:r>
    </w:p>
    <w:p w14:paraId="3D373108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流动性不足</w:t>
      </w:r>
    </w:p>
    <w:p w14:paraId="0960DC85" w14:textId="77777777" w:rsidR="00B726AF" w:rsidRPr="00B726AF" w:rsidRDefault="00B726AF" w:rsidP="00B726AF">
      <w:r w:rsidRPr="00B726AF">
        <w:t>近60日平均成交额</w:t>
      </w:r>
      <w:r w:rsidRPr="00B726AF">
        <w:br/>
        <w:t>&lt; 5000万元</w:t>
      </w:r>
    </w:p>
    <w:p w14:paraId="63F8A146" w14:textId="77777777" w:rsidR="00B726AF" w:rsidRPr="00B726AF" w:rsidRDefault="00B726AF" w:rsidP="00B726AF">
      <w:r w:rsidRPr="00B726AF">
        <w:t>直接淘汰。</w:t>
      </w:r>
    </w:p>
    <w:p w14:paraId="544FD4CB" w14:textId="77777777" w:rsidR="00B726AF" w:rsidRPr="00B726AF" w:rsidRDefault="00B726AF" w:rsidP="00B726AF">
      <w:r w:rsidRPr="00B726AF">
        <w:t>避免流动性陷阱。</w:t>
      </w:r>
    </w:p>
    <w:p w14:paraId="15A34BD6" w14:textId="77777777" w:rsidR="00B726AF" w:rsidRPr="00B726AF" w:rsidRDefault="00B726AF" w:rsidP="00B726AF">
      <w:r w:rsidRPr="00B726AF">
        <w:pict w14:anchorId="0A3EBD15">
          <v:rect id="_x0000_i1458" style="width:0;height:1.5pt" o:hralign="center" o:hrstd="t" o:hr="t" fillcolor="#a0a0a0" stroked="f"/>
        </w:pict>
      </w:r>
    </w:p>
    <w:p w14:paraId="34A10D49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5.3.3 Hard Filter输出</w:t>
      </w:r>
    </w:p>
    <w:p w14:paraId="21877A5F" w14:textId="77777777" w:rsidR="00B726AF" w:rsidRPr="00B726AF" w:rsidRDefault="00B726AF" w:rsidP="00B726AF">
      <w:r w:rsidRPr="00B726AF">
        <w:t>Pass</w:t>
      </w:r>
      <w:r w:rsidRPr="00B726AF">
        <w:br/>
        <w:t>Reject</w:t>
      </w:r>
    </w:p>
    <w:p w14:paraId="656E419C" w14:textId="77777777" w:rsidR="00B726AF" w:rsidRPr="00B726AF" w:rsidRDefault="00B726AF" w:rsidP="00B726AF">
      <w:r w:rsidRPr="00B726AF">
        <w:pict w14:anchorId="23E885B4">
          <v:rect id="_x0000_i1459" style="width:0;height:1.5pt" o:hralign="center" o:hrstd="t" o:hr="t" fillcolor="#a0a0a0" stroked="f"/>
        </w:pict>
      </w:r>
    </w:p>
    <w:p w14:paraId="51D7F93A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5.4 Accounting Red Flag Engine</w:t>
      </w:r>
    </w:p>
    <w:p w14:paraId="65811410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5.4.1 设计目标</w:t>
      </w:r>
    </w:p>
    <w:p w14:paraId="23EB9C88" w14:textId="77777777" w:rsidR="00B726AF" w:rsidRPr="00B726AF" w:rsidRDefault="00B726AF" w:rsidP="00B726AF">
      <w:r w:rsidRPr="00B726AF">
        <w:t>识别潜在财务异常。</w:t>
      </w:r>
    </w:p>
    <w:p w14:paraId="20E0C468" w14:textId="77777777" w:rsidR="00B726AF" w:rsidRPr="00B726AF" w:rsidRDefault="00B726AF" w:rsidP="00B726AF">
      <w:r w:rsidRPr="00B726AF">
        <w:t>注意：</w:t>
      </w:r>
    </w:p>
    <w:p w14:paraId="69DB89B1" w14:textId="77777777" w:rsidR="00B726AF" w:rsidRPr="00B726AF" w:rsidRDefault="00B726AF" w:rsidP="00B726AF">
      <w:r w:rsidRPr="00B726AF">
        <w:t>异常 ≠ 造假</w:t>
      </w:r>
    </w:p>
    <w:p w14:paraId="263E492F" w14:textId="77777777" w:rsidR="00B726AF" w:rsidRPr="00B726AF" w:rsidRDefault="00B726AF" w:rsidP="00B726AF">
      <w:r w:rsidRPr="00B726AF">
        <w:t>因此：</w:t>
      </w:r>
    </w:p>
    <w:p w14:paraId="3E8A498B" w14:textId="77777777" w:rsidR="00B726AF" w:rsidRPr="00B726AF" w:rsidRDefault="00B726AF" w:rsidP="00B726AF">
      <w:r w:rsidRPr="00B726AF">
        <w:t>不直接淘汰。</w:t>
      </w:r>
    </w:p>
    <w:p w14:paraId="5A343F8C" w14:textId="77777777" w:rsidR="00B726AF" w:rsidRPr="00B726AF" w:rsidRDefault="00B726AF" w:rsidP="00B726AF">
      <w:r w:rsidRPr="00B726AF">
        <w:t>进入：</w:t>
      </w:r>
    </w:p>
    <w:p w14:paraId="2176C6D6" w14:textId="77777777" w:rsidR="00B726AF" w:rsidRPr="00B726AF" w:rsidRDefault="00B726AF" w:rsidP="00B726AF">
      <w:r w:rsidRPr="00B726AF">
        <w:t>Fraud Review Queue</w:t>
      </w:r>
    </w:p>
    <w:p w14:paraId="64B6C593" w14:textId="77777777" w:rsidR="00B726AF" w:rsidRPr="00B726AF" w:rsidRDefault="00B726AF" w:rsidP="00B726AF">
      <w:r w:rsidRPr="00B726AF">
        <w:t>等待人工复核。</w:t>
      </w:r>
    </w:p>
    <w:p w14:paraId="52C67D54" w14:textId="77777777" w:rsidR="00B726AF" w:rsidRPr="00B726AF" w:rsidRDefault="00B726AF" w:rsidP="00B726AF">
      <w:r w:rsidRPr="00B726AF">
        <w:pict w14:anchorId="2A5E1146">
          <v:rect id="_x0000_i1460" style="width:0;height:1.5pt" o:hralign="center" o:hrstd="t" o:hr="t" fillcolor="#a0a0a0" stroked="f"/>
        </w:pict>
      </w:r>
    </w:p>
    <w:p w14:paraId="23C2F30F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5.4.2 存贷双高</w:t>
      </w:r>
    </w:p>
    <w:p w14:paraId="08F33D60" w14:textId="77777777" w:rsidR="00B726AF" w:rsidRPr="00B726AF" w:rsidRDefault="00B726AF" w:rsidP="00B726AF">
      <w:r w:rsidRPr="00B726AF">
        <w:t>触发条件：</w:t>
      </w:r>
    </w:p>
    <w:p w14:paraId="768644D1" w14:textId="77777777" w:rsidR="00B726AF" w:rsidRPr="00B726AF" w:rsidRDefault="00B726AF" w:rsidP="00B726AF">
      <w:r w:rsidRPr="00B726AF">
        <w:t>货币资金</w:t>
      </w:r>
      <w:r w:rsidRPr="00B726AF">
        <w:br/>
      </w:r>
      <w:r w:rsidRPr="00B726AF">
        <w:br/>
      </w:r>
      <w:r w:rsidRPr="00B726AF">
        <w:lastRenderedPageBreak/>
        <w:t>&gt;</w:t>
      </w:r>
      <w:r w:rsidRPr="00B726AF">
        <w:br/>
      </w:r>
      <w:r w:rsidRPr="00B726AF">
        <w:br/>
        <w:t>有息负债</w:t>
      </w:r>
    </w:p>
    <w:p w14:paraId="180B07EE" w14:textId="77777777" w:rsidR="00B726AF" w:rsidRPr="00B726AF" w:rsidRDefault="00B726AF" w:rsidP="00B726AF">
      <w:r w:rsidRPr="00B726AF">
        <w:t>且：</w:t>
      </w:r>
    </w:p>
    <w:p w14:paraId="7A3BEEA1" w14:textId="77777777" w:rsidR="00B726AF" w:rsidRPr="00B726AF" w:rsidRDefault="00B726AF" w:rsidP="00B726AF">
      <w:r w:rsidRPr="00B726AF">
        <w:t>货币资金 / 总资产</w:t>
      </w:r>
      <w:r w:rsidRPr="00B726AF">
        <w:br/>
      </w:r>
      <w:r w:rsidRPr="00B726AF">
        <w:br/>
        <w:t>&gt;</w:t>
      </w:r>
      <w:r w:rsidRPr="00B726AF">
        <w:br/>
      </w:r>
      <w:r w:rsidRPr="00B726AF">
        <w:br/>
        <w:t>30%</w:t>
      </w:r>
    </w:p>
    <w:p w14:paraId="683E8707" w14:textId="77777777" w:rsidR="00B726AF" w:rsidRPr="00B726AF" w:rsidRDefault="00B726AF" w:rsidP="00B726AF">
      <w:r w:rsidRPr="00B726AF">
        <w:pict w14:anchorId="75C97DD2">
          <v:rect id="_x0000_i1461" style="width:0;height:1.5pt" o:hralign="center" o:hrstd="t" o:hr="t" fillcolor="#a0a0a0" stroked="f"/>
        </w:pict>
      </w:r>
    </w:p>
    <w:p w14:paraId="41CF1127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5.4.3 应收账款异常</w:t>
      </w:r>
    </w:p>
    <w:p w14:paraId="3FD1D771" w14:textId="77777777" w:rsidR="00B726AF" w:rsidRPr="00B726AF" w:rsidRDefault="00B726AF" w:rsidP="00B726AF">
      <w:r w:rsidRPr="00B726AF">
        <w:t>触发条件：</w:t>
      </w:r>
    </w:p>
    <w:p w14:paraId="7042CE75" w14:textId="77777777" w:rsidR="00B726AF" w:rsidRPr="00B726AF" w:rsidRDefault="00B726AF" w:rsidP="00B726AF">
      <w:r w:rsidRPr="00B726AF">
        <w:t>应收账款增长率</w:t>
      </w:r>
      <w:r w:rsidRPr="00B726AF">
        <w:br/>
      </w:r>
      <w:r w:rsidRPr="00B726AF">
        <w:br/>
        <w:t>&gt;</w:t>
      </w:r>
      <w:r w:rsidRPr="00B726AF">
        <w:br/>
      </w:r>
      <w:r w:rsidRPr="00B726AF">
        <w:br/>
        <w:t>营收增长率 × 2</w:t>
      </w:r>
    </w:p>
    <w:p w14:paraId="4DF7587D" w14:textId="77777777" w:rsidR="00B726AF" w:rsidRPr="00B726AF" w:rsidRDefault="00B726AF" w:rsidP="00B726AF">
      <w:r w:rsidRPr="00B726AF">
        <w:t>持续两个报告期。</w:t>
      </w:r>
    </w:p>
    <w:p w14:paraId="250A8229" w14:textId="77777777" w:rsidR="00B726AF" w:rsidRPr="00B726AF" w:rsidRDefault="00B726AF" w:rsidP="00B726AF">
      <w:r w:rsidRPr="00B726AF">
        <w:pict w14:anchorId="4DECE7DC">
          <v:rect id="_x0000_i1462" style="width:0;height:1.5pt" o:hralign="center" o:hrstd="t" o:hr="t" fillcolor="#a0a0a0" stroked="f"/>
        </w:pict>
      </w:r>
    </w:p>
    <w:p w14:paraId="1F303510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5.4.4 现金流背离</w:t>
      </w:r>
    </w:p>
    <w:p w14:paraId="17707C4F" w14:textId="77777777" w:rsidR="00B726AF" w:rsidRPr="00B726AF" w:rsidRDefault="00B726AF" w:rsidP="00B726AF">
      <w:r w:rsidRPr="00B726AF">
        <w:t>触发条件：</w:t>
      </w:r>
    </w:p>
    <w:p w14:paraId="515D9FD7" w14:textId="77777777" w:rsidR="00B726AF" w:rsidRPr="00B726AF" w:rsidRDefault="00B726AF" w:rsidP="00B726AF">
      <w:r w:rsidRPr="00B726AF">
        <w:t>净利润增长 &gt; 0</w:t>
      </w:r>
    </w:p>
    <w:p w14:paraId="0FC9DD57" w14:textId="77777777" w:rsidR="00B726AF" w:rsidRPr="00B726AF" w:rsidRDefault="00B726AF" w:rsidP="00B726AF">
      <w:r w:rsidRPr="00B726AF">
        <w:t>同时：</w:t>
      </w:r>
    </w:p>
    <w:p w14:paraId="4E3D0B1A" w14:textId="77777777" w:rsidR="00B726AF" w:rsidRPr="00B726AF" w:rsidRDefault="00B726AF" w:rsidP="00B726AF">
      <w:r w:rsidRPr="00B726AF">
        <w:t>经营现金流增长 &lt; 0</w:t>
      </w:r>
    </w:p>
    <w:p w14:paraId="16DFBCA4" w14:textId="77777777" w:rsidR="00B726AF" w:rsidRPr="00B726AF" w:rsidRDefault="00B726AF" w:rsidP="00B726AF">
      <w:r w:rsidRPr="00B726AF">
        <w:t>持续两个报告期。</w:t>
      </w:r>
    </w:p>
    <w:p w14:paraId="20548B0A" w14:textId="77777777" w:rsidR="00B726AF" w:rsidRPr="00B726AF" w:rsidRDefault="00B726AF" w:rsidP="00B726AF">
      <w:r w:rsidRPr="00B726AF">
        <w:pict w14:anchorId="1487C575">
          <v:rect id="_x0000_i1463" style="width:0;height:1.5pt" o:hralign="center" o:hrstd="t" o:hr="t" fillcolor="#a0a0a0" stroked="f"/>
        </w:pict>
      </w:r>
    </w:p>
    <w:p w14:paraId="6666BF98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5.4.5 商誉风险</w:t>
      </w:r>
    </w:p>
    <w:p w14:paraId="0ED11692" w14:textId="77777777" w:rsidR="00B726AF" w:rsidRPr="00B726AF" w:rsidRDefault="00B726AF" w:rsidP="00B726AF">
      <w:r w:rsidRPr="00B726AF">
        <w:t>触发条件：</w:t>
      </w:r>
    </w:p>
    <w:p w14:paraId="065B852E" w14:textId="77777777" w:rsidR="00B726AF" w:rsidRPr="00B726AF" w:rsidRDefault="00B726AF" w:rsidP="00B726AF">
      <w:r w:rsidRPr="00B726AF">
        <w:t>商誉</w:t>
      </w:r>
      <w:r w:rsidRPr="00B726AF">
        <w:br/>
      </w:r>
      <w:r w:rsidRPr="00B726AF">
        <w:br/>
        <w:t>&gt;</w:t>
      </w:r>
      <w:r w:rsidRPr="00B726AF">
        <w:br/>
      </w:r>
      <w:r w:rsidRPr="00B726AF">
        <w:br/>
        <w:t>净资产30%</w:t>
      </w:r>
    </w:p>
    <w:p w14:paraId="0010FAA6" w14:textId="77777777" w:rsidR="00B726AF" w:rsidRPr="00B726AF" w:rsidRDefault="00B726AF" w:rsidP="00B726AF">
      <w:r w:rsidRPr="00B726AF">
        <w:pict w14:anchorId="37AEC783">
          <v:rect id="_x0000_i1464" style="width:0;height:1.5pt" o:hralign="center" o:hrstd="t" o:hr="t" fillcolor="#a0a0a0" stroked="f"/>
        </w:pict>
      </w:r>
    </w:p>
    <w:p w14:paraId="266C69FA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5.4.6 风险处理</w:t>
      </w:r>
    </w:p>
    <w:p w14:paraId="282A7417" w14:textId="77777777" w:rsidR="00B726AF" w:rsidRPr="00B726AF" w:rsidRDefault="00B726AF" w:rsidP="00B726AF">
      <w:r w:rsidRPr="00B726AF">
        <w:t>命中任意规则：</w:t>
      </w:r>
    </w:p>
    <w:p w14:paraId="7FB4566A" w14:textId="77777777" w:rsidR="00B726AF" w:rsidRPr="00B726AF" w:rsidRDefault="00B726AF" w:rsidP="00B726AF">
      <w:r w:rsidRPr="00B726AF">
        <w:t>Fraud Review Queue</w:t>
      </w:r>
    </w:p>
    <w:p w14:paraId="44642C53" w14:textId="77777777" w:rsidR="00B726AF" w:rsidRPr="00B726AF" w:rsidRDefault="00B726AF" w:rsidP="00B726AF">
      <w:r w:rsidRPr="00B726AF">
        <w:t>并附加：</w:t>
      </w:r>
    </w:p>
    <w:p w14:paraId="520543E5" w14:textId="77777777" w:rsidR="00B726AF" w:rsidRPr="00B726AF" w:rsidRDefault="00B726AF" w:rsidP="00B726AF">
      <w:r w:rsidRPr="00B726AF">
        <w:t>Risk Flag</w:t>
      </w:r>
    </w:p>
    <w:p w14:paraId="2F0A7691" w14:textId="77777777" w:rsidR="00B726AF" w:rsidRPr="00B726AF" w:rsidRDefault="00B726AF" w:rsidP="00B726AF">
      <w:r w:rsidRPr="00B726AF">
        <w:t>复核前禁止进入白名单。</w:t>
      </w:r>
    </w:p>
    <w:p w14:paraId="3F73725E" w14:textId="77777777" w:rsidR="00B726AF" w:rsidRPr="00B726AF" w:rsidRDefault="00B726AF" w:rsidP="00B726AF">
      <w:r w:rsidRPr="00B726AF">
        <w:pict w14:anchorId="4728B44C">
          <v:rect id="_x0000_i1465" style="width:0;height:1.5pt" o:hralign="center" o:hrstd="t" o:hr="t" fillcolor="#a0a0a0" stroked="f"/>
        </w:pict>
      </w:r>
    </w:p>
    <w:p w14:paraId="4AF743E2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5.5 Quality Score（企业质量评分）</w:t>
      </w:r>
    </w:p>
    <w:p w14:paraId="0AF416BD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5.5.1 评分结构</w:t>
      </w:r>
    </w:p>
    <w:p w14:paraId="5118F7C6" w14:textId="77777777" w:rsidR="00B726AF" w:rsidRPr="00B726AF" w:rsidRDefault="00B726AF" w:rsidP="00B726AF">
      <w:r w:rsidRPr="00B726AF">
        <w:t>Quality Score</w:t>
      </w:r>
      <w:r w:rsidRPr="00B726AF">
        <w:br/>
      </w:r>
      <w:r w:rsidRPr="00B726AF">
        <w:lastRenderedPageBreak/>
        <w:br/>
        <w:t>=</w:t>
      </w:r>
      <w:r w:rsidRPr="00B726AF">
        <w:br/>
        <w:t>40% Profitability</w:t>
      </w:r>
      <w:r w:rsidRPr="00B726AF">
        <w:br/>
        <w:t>+</w:t>
      </w:r>
      <w:r w:rsidRPr="00B726AF">
        <w:br/>
        <w:t>30% Financial Health</w:t>
      </w:r>
      <w:r w:rsidRPr="00B726AF">
        <w:br/>
        <w:t>+</w:t>
      </w:r>
      <w:r w:rsidRPr="00B726AF">
        <w:br/>
        <w:t>30% Business Durability</w:t>
      </w:r>
    </w:p>
    <w:p w14:paraId="45E639BA" w14:textId="77777777" w:rsidR="00B726AF" w:rsidRPr="00B726AF" w:rsidRDefault="00B726AF" w:rsidP="00B726AF">
      <w:r w:rsidRPr="00B726AF">
        <w:t>总分：</w:t>
      </w:r>
    </w:p>
    <w:p w14:paraId="2C416365" w14:textId="77777777" w:rsidR="00B726AF" w:rsidRPr="00B726AF" w:rsidRDefault="00B726AF" w:rsidP="00B726AF">
      <w:r w:rsidRPr="00B726AF">
        <w:t>0~100</w:t>
      </w:r>
    </w:p>
    <w:p w14:paraId="638EF6D3" w14:textId="77777777" w:rsidR="00B726AF" w:rsidRPr="00B726AF" w:rsidRDefault="00B726AF" w:rsidP="00B726AF">
      <w:r w:rsidRPr="00B726AF">
        <w:pict w14:anchorId="7F999AED">
          <v:rect id="_x0000_i1466" style="width:0;height:1.5pt" o:hralign="center" o:hrstd="t" o:hr="t" fillcolor="#a0a0a0" stroked="f"/>
        </w:pict>
      </w:r>
    </w:p>
    <w:p w14:paraId="7E9FF462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5.6 Profitability（盈利能力）</w:t>
      </w:r>
    </w:p>
    <w:p w14:paraId="596F5DD8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5.6.1 ROE</w:t>
      </w:r>
    </w:p>
    <w:p w14:paraId="20700641" w14:textId="77777777" w:rsidR="00B726AF" w:rsidRPr="00B726AF" w:rsidRDefault="00B726AF" w:rsidP="00B726AF">
      <w:r w:rsidRPr="00B726AF">
        <w:t>ROE Percentile</w:t>
      </w:r>
    </w:p>
    <w:p w14:paraId="04ACBCD7" w14:textId="77777777" w:rsidR="00B726AF" w:rsidRPr="00B726AF" w:rsidRDefault="00B726AF" w:rsidP="00B726AF">
      <w:r w:rsidRPr="00B726AF">
        <w:t>权重：</w:t>
      </w:r>
    </w:p>
    <w:p w14:paraId="71D533AF" w14:textId="77777777" w:rsidR="00B726AF" w:rsidRPr="00B726AF" w:rsidRDefault="00B726AF" w:rsidP="00B726AF">
      <w:r w:rsidRPr="00B726AF">
        <w:t>40%</w:t>
      </w:r>
    </w:p>
    <w:p w14:paraId="1B2CA787" w14:textId="77777777" w:rsidR="00B726AF" w:rsidRPr="00B726AF" w:rsidRDefault="00B726AF" w:rsidP="00B726AF">
      <w:r w:rsidRPr="00B726AF">
        <w:pict w14:anchorId="42D975B3">
          <v:rect id="_x0000_i1467" style="width:0;height:1.5pt" o:hralign="center" o:hrstd="t" o:hr="t" fillcolor="#a0a0a0" stroked="f"/>
        </w:pict>
      </w:r>
    </w:p>
    <w:p w14:paraId="1B23AFB3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5.6.2 ROIC</w:t>
      </w:r>
    </w:p>
    <w:p w14:paraId="43182EB5" w14:textId="77777777" w:rsidR="00B726AF" w:rsidRPr="00B726AF" w:rsidRDefault="00B726AF" w:rsidP="00B726AF">
      <w:r w:rsidRPr="00B726AF">
        <w:t>ROIC Percentile</w:t>
      </w:r>
    </w:p>
    <w:p w14:paraId="11C4B6F0" w14:textId="77777777" w:rsidR="00B726AF" w:rsidRPr="00B726AF" w:rsidRDefault="00B726AF" w:rsidP="00B726AF">
      <w:r w:rsidRPr="00B726AF">
        <w:t>权重：</w:t>
      </w:r>
    </w:p>
    <w:p w14:paraId="42AADF38" w14:textId="77777777" w:rsidR="00B726AF" w:rsidRPr="00B726AF" w:rsidRDefault="00B726AF" w:rsidP="00B726AF">
      <w:r w:rsidRPr="00B726AF">
        <w:t>40%</w:t>
      </w:r>
    </w:p>
    <w:p w14:paraId="30422C81" w14:textId="77777777" w:rsidR="00B726AF" w:rsidRPr="00B726AF" w:rsidRDefault="00B726AF" w:rsidP="00B726AF">
      <w:r w:rsidRPr="00B726AF">
        <w:pict w14:anchorId="2B853AC1">
          <v:rect id="_x0000_i1468" style="width:0;height:1.5pt" o:hralign="center" o:hrstd="t" o:hr="t" fillcolor="#a0a0a0" stroked="f"/>
        </w:pict>
      </w:r>
    </w:p>
    <w:p w14:paraId="75B21D70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5.6.3 净利率</w:t>
      </w:r>
    </w:p>
    <w:p w14:paraId="4D2043F4" w14:textId="77777777" w:rsidR="00B726AF" w:rsidRPr="00B726AF" w:rsidRDefault="00B726AF" w:rsidP="00B726AF">
      <w:r w:rsidRPr="00B726AF">
        <w:t>Net Margin Percentile</w:t>
      </w:r>
    </w:p>
    <w:p w14:paraId="69DBC1A1" w14:textId="77777777" w:rsidR="00B726AF" w:rsidRPr="00B726AF" w:rsidRDefault="00B726AF" w:rsidP="00B726AF">
      <w:r w:rsidRPr="00B726AF">
        <w:t>权重：</w:t>
      </w:r>
    </w:p>
    <w:p w14:paraId="2EA01D19" w14:textId="77777777" w:rsidR="00B726AF" w:rsidRPr="00B726AF" w:rsidRDefault="00B726AF" w:rsidP="00B726AF">
      <w:r w:rsidRPr="00B726AF">
        <w:t>20%</w:t>
      </w:r>
    </w:p>
    <w:p w14:paraId="4F89193B" w14:textId="77777777" w:rsidR="00B726AF" w:rsidRPr="00B726AF" w:rsidRDefault="00B726AF" w:rsidP="00B726AF">
      <w:r w:rsidRPr="00B726AF">
        <w:pict w14:anchorId="312BD914">
          <v:rect id="_x0000_i1469" style="width:0;height:1.5pt" o:hralign="center" o:hrstd="t" o:hr="t" fillcolor="#a0a0a0" stroked="f"/>
        </w:pict>
      </w:r>
    </w:p>
    <w:p w14:paraId="5999BB68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5.7 Financial Health（财务健康度）</w:t>
      </w:r>
    </w:p>
    <w:p w14:paraId="79B76FDA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经营现金流</w:t>
      </w:r>
    </w:p>
    <w:p w14:paraId="0D4AEDB1" w14:textId="77777777" w:rsidR="00B726AF" w:rsidRPr="00B726AF" w:rsidRDefault="00B726AF" w:rsidP="00B726AF">
      <w:r w:rsidRPr="00B726AF">
        <w:t>权重：</w:t>
      </w:r>
    </w:p>
    <w:p w14:paraId="0E8D5D92" w14:textId="77777777" w:rsidR="00B726AF" w:rsidRPr="00B726AF" w:rsidRDefault="00B726AF" w:rsidP="00B726AF">
      <w:r w:rsidRPr="00B726AF">
        <w:t>40%</w:t>
      </w:r>
    </w:p>
    <w:p w14:paraId="604B5B57" w14:textId="77777777" w:rsidR="00B726AF" w:rsidRPr="00B726AF" w:rsidRDefault="00B726AF" w:rsidP="00B726AF">
      <w:r w:rsidRPr="00B726AF">
        <w:pict w14:anchorId="7A339B5F">
          <v:rect id="_x0000_i1470" style="width:0;height:1.5pt" o:hralign="center" o:hrstd="t" o:hr="t" fillcolor="#a0a0a0" stroked="f"/>
        </w:pict>
      </w:r>
    </w:p>
    <w:p w14:paraId="45FC0660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资产负债率</w:t>
      </w:r>
    </w:p>
    <w:p w14:paraId="708D6EAF" w14:textId="77777777" w:rsidR="00B726AF" w:rsidRPr="00B726AF" w:rsidRDefault="00B726AF" w:rsidP="00B726AF">
      <w:r w:rsidRPr="00B726AF">
        <w:t>权重：</w:t>
      </w:r>
    </w:p>
    <w:p w14:paraId="7CDC194B" w14:textId="77777777" w:rsidR="00B726AF" w:rsidRPr="00B726AF" w:rsidRDefault="00B726AF" w:rsidP="00B726AF">
      <w:r w:rsidRPr="00B726AF">
        <w:t>30%</w:t>
      </w:r>
    </w:p>
    <w:p w14:paraId="22C35DD7" w14:textId="77777777" w:rsidR="00B726AF" w:rsidRPr="00B726AF" w:rsidRDefault="00B726AF" w:rsidP="00B726AF">
      <w:r w:rsidRPr="00B726AF">
        <w:pict w14:anchorId="28DC73D0">
          <v:rect id="_x0000_i1471" style="width:0;height:1.5pt" o:hralign="center" o:hrstd="t" o:hr="t" fillcolor="#a0a0a0" stroked="f"/>
        </w:pict>
      </w:r>
    </w:p>
    <w:p w14:paraId="3BF3C3DE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利息覆盖倍数</w:t>
      </w:r>
    </w:p>
    <w:p w14:paraId="11ADEF6C" w14:textId="77777777" w:rsidR="00B726AF" w:rsidRPr="00B726AF" w:rsidRDefault="00B726AF" w:rsidP="00B726AF">
      <w:r w:rsidRPr="00B726AF">
        <w:t>权重：</w:t>
      </w:r>
    </w:p>
    <w:p w14:paraId="58C6B88E" w14:textId="77777777" w:rsidR="00B726AF" w:rsidRPr="00B726AF" w:rsidRDefault="00B726AF" w:rsidP="00B726AF">
      <w:r w:rsidRPr="00B726AF">
        <w:t>30%</w:t>
      </w:r>
    </w:p>
    <w:p w14:paraId="5AA313E0" w14:textId="77777777" w:rsidR="00B726AF" w:rsidRPr="00B726AF" w:rsidRDefault="00B726AF" w:rsidP="00B726AF">
      <w:r w:rsidRPr="00B726AF">
        <w:pict w14:anchorId="2C53C669">
          <v:rect id="_x0000_i1472" style="width:0;height:1.5pt" o:hralign="center" o:hrstd="t" o:hr="t" fillcolor="#a0a0a0" stroked="f"/>
        </w:pict>
      </w:r>
    </w:p>
    <w:p w14:paraId="3D3E4E9E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5.8 Business Durability（经营持续性）</w:t>
      </w:r>
    </w:p>
    <w:p w14:paraId="1A5ADFDD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设计目的</w:t>
      </w:r>
    </w:p>
    <w:p w14:paraId="2B4ADA4F" w14:textId="77777777" w:rsidR="00B726AF" w:rsidRPr="00B726AF" w:rsidRDefault="00B726AF" w:rsidP="00B726AF">
      <w:r w:rsidRPr="00B726AF">
        <w:t>防止周期高点企业获得虚高评分。</w:t>
      </w:r>
    </w:p>
    <w:p w14:paraId="71A5C4F0" w14:textId="77777777" w:rsidR="00B726AF" w:rsidRPr="00B726AF" w:rsidRDefault="00B726AF" w:rsidP="00B726AF">
      <w:r w:rsidRPr="00B726AF">
        <w:pict w14:anchorId="24EF6770">
          <v:rect id="_x0000_i1473" style="width:0;height:1.5pt" o:hralign="center" o:hrstd="t" o:hr="t" fillcolor="#a0a0a0" stroked="f"/>
        </w:pict>
      </w:r>
    </w:p>
    <w:p w14:paraId="7F812CE3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ROE稳定性</w:t>
      </w:r>
    </w:p>
    <w:p w14:paraId="19A3EA7E" w14:textId="77777777" w:rsidR="00B726AF" w:rsidRPr="00B726AF" w:rsidRDefault="00B726AF" w:rsidP="00B726AF">
      <w:r w:rsidRPr="00B726AF">
        <w:lastRenderedPageBreak/>
        <w:t>观察：</w:t>
      </w:r>
    </w:p>
    <w:p w14:paraId="40679826" w14:textId="77777777" w:rsidR="00B726AF" w:rsidRPr="00B726AF" w:rsidRDefault="00B726AF" w:rsidP="00B726AF">
      <w:r w:rsidRPr="00B726AF">
        <w:t>近5年</w:t>
      </w:r>
    </w:p>
    <w:p w14:paraId="6144C25E" w14:textId="77777777" w:rsidR="00B726AF" w:rsidRPr="00B726AF" w:rsidRDefault="00B726AF" w:rsidP="00B726AF">
      <w:r w:rsidRPr="00B726AF">
        <w:t>ROE波动率。</w:t>
      </w:r>
    </w:p>
    <w:p w14:paraId="25E184D0" w14:textId="77777777" w:rsidR="00B726AF" w:rsidRPr="00B726AF" w:rsidRDefault="00B726AF" w:rsidP="00B726AF">
      <w:r w:rsidRPr="00B726AF">
        <w:t>权重：</w:t>
      </w:r>
    </w:p>
    <w:p w14:paraId="57B0F248" w14:textId="77777777" w:rsidR="00B726AF" w:rsidRPr="00B726AF" w:rsidRDefault="00B726AF" w:rsidP="00B726AF">
      <w:r w:rsidRPr="00B726AF">
        <w:t>40%</w:t>
      </w:r>
    </w:p>
    <w:p w14:paraId="3A4BA260" w14:textId="77777777" w:rsidR="00B726AF" w:rsidRPr="00B726AF" w:rsidRDefault="00B726AF" w:rsidP="00B726AF">
      <w:r w:rsidRPr="00B726AF">
        <w:pict w14:anchorId="0F5FFD7F">
          <v:rect id="_x0000_i1474" style="width:0;height:1.5pt" o:hralign="center" o:hrstd="t" o:hr="t" fillcolor="#a0a0a0" stroked="f"/>
        </w:pict>
      </w:r>
    </w:p>
    <w:p w14:paraId="02A11E23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毛利率稳定性</w:t>
      </w:r>
    </w:p>
    <w:p w14:paraId="7A0DCF59" w14:textId="77777777" w:rsidR="00B726AF" w:rsidRPr="00B726AF" w:rsidRDefault="00B726AF" w:rsidP="00B726AF">
      <w:r w:rsidRPr="00B726AF">
        <w:t>观察：</w:t>
      </w:r>
    </w:p>
    <w:p w14:paraId="7ED870BB" w14:textId="77777777" w:rsidR="00B726AF" w:rsidRPr="00B726AF" w:rsidRDefault="00B726AF" w:rsidP="00B726AF">
      <w:r w:rsidRPr="00B726AF">
        <w:t>近5年</w:t>
      </w:r>
    </w:p>
    <w:p w14:paraId="5069C053" w14:textId="77777777" w:rsidR="00B726AF" w:rsidRPr="00B726AF" w:rsidRDefault="00B726AF" w:rsidP="00B726AF">
      <w:r w:rsidRPr="00B726AF">
        <w:t>毛利率波动率。</w:t>
      </w:r>
    </w:p>
    <w:p w14:paraId="04041CE1" w14:textId="77777777" w:rsidR="00B726AF" w:rsidRPr="00B726AF" w:rsidRDefault="00B726AF" w:rsidP="00B726AF">
      <w:r w:rsidRPr="00B726AF">
        <w:t>权重：</w:t>
      </w:r>
    </w:p>
    <w:p w14:paraId="2CD4865B" w14:textId="77777777" w:rsidR="00B726AF" w:rsidRPr="00B726AF" w:rsidRDefault="00B726AF" w:rsidP="00B726AF">
      <w:r w:rsidRPr="00B726AF">
        <w:t>30%</w:t>
      </w:r>
    </w:p>
    <w:p w14:paraId="703327BF" w14:textId="77777777" w:rsidR="00B726AF" w:rsidRPr="00B726AF" w:rsidRDefault="00B726AF" w:rsidP="00B726AF">
      <w:r w:rsidRPr="00B726AF">
        <w:pict w14:anchorId="708CA163">
          <v:rect id="_x0000_i1475" style="width:0;height:1.5pt" o:hralign="center" o:hrstd="t" o:hr="t" fillcolor="#a0a0a0" stroked="f"/>
        </w:pict>
      </w:r>
    </w:p>
    <w:p w14:paraId="7588D0A8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市场地位稳定性</w:t>
      </w:r>
    </w:p>
    <w:p w14:paraId="1CB9AA0E" w14:textId="77777777" w:rsidR="00B726AF" w:rsidRPr="00B726AF" w:rsidRDefault="00B726AF" w:rsidP="00B726AF">
      <w:r w:rsidRPr="00B726AF">
        <w:t>代理指标：</w:t>
      </w:r>
    </w:p>
    <w:p w14:paraId="19BD99A7" w14:textId="77777777" w:rsidR="00B726AF" w:rsidRPr="00B726AF" w:rsidRDefault="00B726AF" w:rsidP="00B726AF">
      <w:r w:rsidRPr="00B726AF">
        <w:t>营业收入行业排名变化</w:t>
      </w:r>
    </w:p>
    <w:p w14:paraId="19BC68D9" w14:textId="77777777" w:rsidR="00B726AF" w:rsidRPr="00B726AF" w:rsidRDefault="00B726AF" w:rsidP="00B726AF">
      <w:r w:rsidRPr="00B726AF">
        <w:t>权重：</w:t>
      </w:r>
    </w:p>
    <w:p w14:paraId="6C0F03C1" w14:textId="77777777" w:rsidR="00B726AF" w:rsidRPr="00B726AF" w:rsidRDefault="00B726AF" w:rsidP="00B726AF">
      <w:r w:rsidRPr="00B726AF">
        <w:t>30%</w:t>
      </w:r>
    </w:p>
    <w:p w14:paraId="170FE26D" w14:textId="77777777" w:rsidR="00B726AF" w:rsidRPr="00B726AF" w:rsidRDefault="00B726AF" w:rsidP="00B726AF">
      <w:r w:rsidRPr="00B726AF">
        <w:pict w14:anchorId="5E185244">
          <v:rect id="_x0000_i1476" style="width:0;height:1.5pt" o:hralign="center" o:hrstd="t" o:hr="t" fillcolor="#a0a0a0" stroked="f"/>
        </w:pict>
      </w:r>
    </w:p>
    <w:p w14:paraId="576E24DF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输出</w:t>
      </w:r>
    </w:p>
    <w:p w14:paraId="37895E79" w14:textId="77777777" w:rsidR="00B726AF" w:rsidRPr="00B726AF" w:rsidRDefault="00B726AF" w:rsidP="00B726AF">
      <w:r w:rsidRPr="00B726AF">
        <w:t>Business Durability Score</w:t>
      </w:r>
    </w:p>
    <w:p w14:paraId="2BFA0B2B" w14:textId="77777777" w:rsidR="00B726AF" w:rsidRPr="00B726AF" w:rsidRDefault="00B726AF" w:rsidP="00B726AF">
      <w:r w:rsidRPr="00B726AF">
        <w:pict w14:anchorId="6618EBEB">
          <v:rect id="_x0000_i1477" style="width:0;height:1.5pt" o:hralign="center" o:hrstd="t" o:hr="t" fillcolor="#a0a0a0" stroked="f"/>
        </w:pict>
      </w:r>
    </w:p>
    <w:p w14:paraId="328B47D7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5.9 Valuation Score（估值评分）</w:t>
      </w:r>
    </w:p>
    <w:p w14:paraId="244FC711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5.9.1 设计原则</w:t>
      </w:r>
    </w:p>
    <w:p w14:paraId="2394A75A" w14:textId="77777777" w:rsidR="00B726AF" w:rsidRPr="00B726AF" w:rsidRDefault="00B726AF" w:rsidP="00B726AF">
      <w:r w:rsidRPr="00B726AF">
        <w:t>估值用于：</w:t>
      </w:r>
    </w:p>
    <w:p w14:paraId="18E4E8D0" w14:textId="77777777" w:rsidR="00B726AF" w:rsidRPr="00B726AF" w:rsidRDefault="00B726AF" w:rsidP="00B726AF">
      <w:r w:rsidRPr="00B726AF">
        <w:t>避免高估</w:t>
      </w:r>
    </w:p>
    <w:p w14:paraId="20C4211F" w14:textId="77777777" w:rsidR="00B726AF" w:rsidRPr="00B726AF" w:rsidRDefault="00B726AF" w:rsidP="00B726AF">
      <w:r w:rsidRPr="00B726AF">
        <w:t>而非：</w:t>
      </w:r>
    </w:p>
    <w:p w14:paraId="1F376686" w14:textId="77777777" w:rsidR="00B726AF" w:rsidRPr="00B726AF" w:rsidRDefault="00B726AF" w:rsidP="00B726AF">
      <w:r w:rsidRPr="00B726AF">
        <w:t>寻找最低估</w:t>
      </w:r>
    </w:p>
    <w:p w14:paraId="2B64E85D" w14:textId="77777777" w:rsidR="00B726AF" w:rsidRPr="00B726AF" w:rsidRDefault="00B726AF" w:rsidP="00B726AF">
      <w:r w:rsidRPr="00B726AF">
        <w:pict w14:anchorId="651F81D1">
          <v:rect id="_x0000_i1478" style="width:0;height:1.5pt" o:hralign="center" o:hrstd="t" o:hr="t" fillcolor="#a0a0a0" stroked="f"/>
        </w:pict>
      </w:r>
    </w:p>
    <w:p w14:paraId="59330EC7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5.9.2 评分结构</w:t>
      </w:r>
    </w:p>
    <w:p w14:paraId="16CABDB7" w14:textId="77777777" w:rsidR="00B726AF" w:rsidRPr="00B726AF" w:rsidRDefault="00B726AF" w:rsidP="00B726AF">
      <w:r w:rsidRPr="00B726AF">
        <w:t>Valuation Score</w:t>
      </w:r>
      <w:r w:rsidRPr="00B726AF">
        <w:br/>
      </w:r>
      <w:r w:rsidRPr="00B726AF">
        <w:br/>
        <w:t>=</w:t>
      </w:r>
      <w:r w:rsidRPr="00B726AF">
        <w:br/>
        <w:t>50% Relative Valuation</w:t>
      </w:r>
      <w:r w:rsidRPr="00B726AF">
        <w:br/>
        <w:t>+</w:t>
      </w:r>
      <w:r w:rsidRPr="00B726AF">
        <w:br/>
        <w:t>30% Historical Valuation</w:t>
      </w:r>
      <w:r w:rsidRPr="00B726AF">
        <w:br/>
        <w:t>+</w:t>
      </w:r>
      <w:r w:rsidRPr="00B726AF">
        <w:br/>
        <w:t>20% Cashflow Yield</w:t>
      </w:r>
    </w:p>
    <w:p w14:paraId="7ADCCBA6" w14:textId="77777777" w:rsidR="00B726AF" w:rsidRPr="00B726AF" w:rsidRDefault="00B726AF" w:rsidP="00B726AF">
      <w:r w:rsidRPr="00B726AF">
        <w:pict w14:anchorId="04C41AE7">
          <v:rect id="_x0000_i1479" style="width:0;height:1.5pt" o:hralign="center" o:hrstd="t" o:hr="t" fillcolor="#a0a0a0" stroked="f"/>
        </w:pict>
      </w:r>
    </w:p>
    <w:p w14:paraId="037DAC06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Relative Valuation</w:t>
      </w:r>
    </w:p>
    <w:p w14:paraId="073D1A74" w14:textId="77777777" w:rsidR="00B726AF" w:rsidRPr="00B726AF" w:rsidRDefault="00B726AF" w:rsidP="00B726AF">
      <w:r w:rsidRPr="00B726AF">
        <w:t>行业内比较：</w:t>
      </w:r>
    </w:p>
    <w:p w14:paraId="4E2C976D" w14:textId="77777777" w:rsidR="00B726AF" w:rsidRPr="00B726AF" w:rsidRDefault="00B726AF" w:rsidP="00B726AF">
      <w:r w:rsidRPr="00B726AF">
        <w:t>PE Percentile</w:t>
      </w:r>
      <w:r w:rsidRPr="00B726AF">
        <w:br/>
        <w:t>PB Percentile</w:t>
      </w:r>
      <w:r w:rsidRPr="00B726AF">
        <w:br/>
        <w:t>EV/EBITDA Percentile</w:t>
      </w:r>
    </w:p>
    <w:p w14:paraId="1FBA0EC9" w14:textId="77777777" w:rsidR="00B726AF" w:rsidRPr="00B726AF" w:rsidRDefault="00B726AF" w:rsidP="00B726AF">
      <w:r w:rsidRPr="00B726AF">
        <w:pict w14:anchorId="7248B993">
          <v:rect id="_x0000_i1480" style="width:0;height:1.5pt" o:hralign="center" o:hrstd="t" o:hr="t" fillcolor="#a0a0a0" stroked="f"/>
        </w:pict>
      </w:r>
    </w:p>
    <w:p w14:paraId="3FD5F4DC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lastRenderedPageBreak/>
        <w:t>Historical Valuation</w:t>
      </w:r>
    </w:p>
    <w:p w14:paraId="0E1F6C79" w14:textId="77777777" w:rsidR="00B726AF" w:rsidRPr="00B726AF" w:rsidRDefault="00B726AF" w:rsidP="00B726AF">
      <w:r w:rsidRPr="00B726AF">
        <w:t>公司历史：</w:t>
      </w:r>
    </w:p>
    <w:p w14:paraId="66911B8C" w14:textId="77777777" w:rsidR="00B726AF" w:rsidRPr="00B726AF" w:rsidRDefault="00B726AF" w:rsidP="00B726AF">
      <w:r w:rsidRPr="00B726AF">
        <w:t>PE Percentile</w:t>
      </w:r>
      <w:r w:rsidRPr="00B726AF">
        <w:br/>
        <w:t>PB Percentile</w:t>
      </w:r>
    </w:p>
    <w:p w14:paraId="67DAAF89" w14:textId="77777777" w:rsidR="00B726AF" w:rsidRPr="00B726AF" w:rsidRDefault="00B726AF" w:rsidP="00B726AF">
      <w:r w:rsidRPr="00B726AF">
        <w:t>近5年区间。</w:t>
      </w:r>
    </w:p>
    <w:p w14:paraId="4B8D0744" w14:textId="77777777" w:rsidR="00B726AF" w:rsidRPr="00B726AF" w:rsidRDefault="00B726AF" w:rsidP="00B726AF">
      <w:r w:rsidRPr="00B726AF">
        <w:pict w14:anchorId="6B043C4D">
          <v:rect id="_x0000_i1481" style="width:0;height:1.5pt" o:hralign="center" o:hrstd="t" o:hr="t" fillcolor="#a0a0a0" stroked="f"/>
        </w:pict>
      </w:r>
    </w:p>
    <w:p w14:paraId="7C5C9623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Cashflow Yield</w:t>
      </w:r>
    </w:p>
    <w:p w14:paraId="06F8C623" w14:textId="77777777" w:rsidR="00B726AF" w:rsidRPr="00B726AF" w:rsidRDefault="00B726AF" w:rsidP="00B726AF">
      <w:r w:rsidRPr="00B726AF">
        <w:t>FCF Yield</w:t>
      </w:r>
    </w:p>
    <w:p w14:paraId="10D5E54A" w14:textId="77777777" w:rsidR="00B726AF" w:rsidRPr="00B726AF" w:rsidRDefault="00B726AF" w:rsidP="00B726AF">
      <w:r w:rsidRPr="00B726AF">
        <w:t>现金流收益率。</w:t>
      </w:r>
    </w:p>
    <w:p w14:paraId="78CA00AD" w14:textId="77777777" w:rsidR="00B726AF" w:rsidRPr="00B726AF" w:rsidRDefault="00B726AF" w:rsidP="00B726AF">
      <w:r w:rsidRPr="00B726AF">
        <w:pict w14:anchorId="1C8A5893">
          <v:rect id="_x0000_i1482" style="width:0;height:1.5pt" o:hralign="center" o:hrstd="t" o:hr="t" fillcolor="#a0a0a0" stroked="f"/>
        </w:pict>
      </w:r>
    </w:p>
    <w:p w14:paraId="7888E0E9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5.10 Fundamental Score</w:t>
      </w:r>
    </w:p>
    <w:p w14:paraId="3629326C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综合评分</w:t>
      </w:r>
    </w:p>
    <w:p w14:paraId="658022BD" w14:textId="77777777" w:rsidR="00B726AF" w:rsidRPr="00B726AF" w:rsidRDefault="00B726AF" w:rsidP="00B726AF">
      <w:r w:rsidRPr="00B726AF">
        <w:t>Fundamental Score</w:t>
      </w:r>
      <w:r w:rsidRPr="00B726AF">
        <w:br/>
      </w:r>
      <w:r w:rsidRPr="00B726AF">
        <w:br/>
        <w:t>=</w:t>
      </w:r>
      <w:r w:rsidRPr="00B726AF">
        <w:br/>
        <w:t>70% Quality Score</w:t>
      </w:r>
      <w:r w:rsidRPr="00B726AF">
        <w:br/>
        <w:t>+</w:t>
      </w:r>
      <w:r w:rsidRPr="00B726AF">
        <w:br/>
        <w:t>30% Valuation Score</w:t>
      </w:r>
    </w:p>
    <w:p w14:paraId="7FC18DC3" w14:textId="77777777" w:rsidR="00B726AF" w:rsidRPr="00B726AF" w:rsidRDefault="00B726AF" w:rsidP="00B726AF">
      <w:r w:rsidRPr="00B726AF">
        <w:t>说明：</w:t>
      </w:r>
    </w:p>
    <w:p w14:paraId="3F6881A1" w14:textId="77777777" w:rsidR="00B726AF" w:rsidRPr="00B726AF" w:rsidRDefault="00B726AF" w:rsidP="00B726AF">
      <w:r w:rsidRPr="00B726AF">
        <w:t>企业质量优先于估值。</w:t>
      </w:r>
    </w:p>
    <w:p w14:paraId="2741C6D8" w14:textId="77777777" w:rsidR="00B726AF" w:rsidRPr="00B726AF" w:rsidRDefault="00B726AF" w:rsidP="00B726AF">
      <w:r w:rsidRPr="00B726AF">
        <w:pict w14:anchorId="0274C9F6">
          <v:rect id="_x0000_i1483" style="width:0;height:1.5pt" o:hralign="center" o:hrstd="t" o:hr="t" fillcolor="#a0a0a0" stroked="f"/>
        </w:pict>
      </w:r>
    </w:p>
    <w:p w14:paraId="21761FA4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5.11 Container Ranking Logic</w:t>
      </w:r>
    </w:p>
    <w:p w14:paraId="4BA8A1E1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A容器（权益增长池）</w:t>
      </w:r>
    </w:p>
    <w:p w14:paraId="1F5723A2" w14:textId="77777777" w:rsidR="00B726AF" w:rsidRPr="00B726AF" w:rsidRDefault="00B726AF" w:rsidP="00B726AF">
      <w:r w:rsidRPr="00B726AF">
        <w:t>目标：</w:t>
      </w:r>
    </w:p>
    <w:p w14:paraId="6CFED118" w14:textId="77777777" w:rsidR="00B726AF" w:rsidRPr="00B726AF" w:rsidRDefault="00B726AF" w:rsidP="00B726AF">
      <w:r w:rsidRPr="00B726AF">
        <w:t>顺势成长</w:t>
      </w:r>
    </w:p>
    <w:p w14:paraId="06A87E5B" w14:textId="77777777" w:rsidR="00B726AF" w:rsidRPr="00B726AF" w:rsidRDefault="00B726AF" w:rsidP="00B726AF">
      <w:r w:rsidRPr="00B726AF">
        <w:t>排序：</w:t>
      </w:r>
    </w:p>
    <w:p w14:paraId="09042D9F" w14:textId="77777777" w:rsidR="00B726AF" w:rsidRPr="00B726AF" w:rsidRDefault="00B726AF" w:rsidP="00B726AF">
      <w:r w:rsidRPr="00B726AF">
        <w:t>Final Stock Rank</w:t>
      </w:r>
      <w:r w:rsidRPr="00B726AF">
        <w:br/>
      </w:r>
      <w:r w:rsidRPr="00B726AF">
        <w:br/>
        <w:t>=</w:t>
      </w:r>
      <w:r w:rsidRPr="00B726AF">
        <w:br/>
        <w:t>30% Sector Score</w:t>
      </w:r>
      <w:r w:rsidRPr="00B726AF">
        <w:br/>
        <w:t>+</w:t>
      </w:r>
      <w:r w:rsidRPr="00B726AF">
        <w:br/>
        <w:t>70% Fundamental Score</w:t>
      </w:r>
    </w:p>
    <w:p w14:paraId="0056E7F6" w14:textId="77777777" w:rsidR="00B726AF" w:rsidRPr="00B726AF" w:rsidRDefault="00B726AF" w:rsidP="00B726AF">
      <w:r w:rsidRPr="00B726AF">
        <w:pict w14:anchorId="55748B94">
          <v:rect id="_x0000_i1484" style="width:0;height:1.5pt" o:hralign="center" o:hrstd="t" o:hr="t" fillcolor="#a0a0a0" stroked="f"/>
        </w:pict>
      </w:r>
    </w:p>
    <w:p w14:paraId="210D6883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B容器（高股息压舱石）</w:t>
      </w:r>
    </w:p>
    <w:p w14:paraId="1A6F4083" w14:textId="77777777" w:rsidR="00B726AF" w:rsidRPr="00B726AF" w:rsidRDefault="00B726AF" w:rsidP="00B726AF">
      <w:r w:rsidRPr="00B726AF">
        <w:t>目标：</w:t>
      </w:r>
    </w:p>
    <w:p w14:paraId="390A9810" w14:textId="77777777" w:rsidR="00B726AF" w:rsidRPr="00B726AF" w:rsidRDefault="00B726AF" w:rsidP="00B726AF">
      <w:r w:rsidRPr="00B726AF">
        <w:t>稳定现金流</w:t>
      </w:r>
    </w:p>
    <w:p w14:paraId="667879AC" w14:textId="77777777" w:rsidR="00B726AF" w:rsidRPr="00B726AF" w:rsidRDefault="00B726AF" w:rsidP="00B726AF">
      <w:r w:rsidRPr="00B726AF">
        <w:t>排序：</w:t>
      </w:r>
    </w:p>
    <w:p w14:paraId="36E0AFD9" w14:textId="77777777" w:rsidR="00B726AF" w:rsidRPr="00B726AF" w:rsidRDefault="00B726AF" w:rsidP="00B726AF">
      <w:r w:rsidRPr="00B726AF">
        <w:t>Final Stock Rank</w:t>
      </w:r>
      <w:r w:rsidRPr="00B726AF">
        <w:br/>
      </w:r>
      <w:r w:rsidRPr="00B726AF">
        <w:br/>
        <w:t>=</w:t>
      </w:r>
      <w:r w:rsidRPr="00B726AF">
        <w:br/>
        <w:t>100% Fundamental Score</w:t>
      </w:r>
    </w:p>
    <w:p w14:paraId="64C6F50A" w14:textId="77777777" w:rsidR="00B726AF" w:rsidRPr="00B726AF" w:rsidRDefault="00B726AF" w:rsidP="00B726AF">
      <w:r w:rsidRPr="00B726AF">
        <w:t>不受行业轮动约束。</w:t>
      </w:r>
    </w:p>
    <w:p w14:paraId="3FB37F56" w14:textId="77777777" w:rsidR="00B726AF" w:rsidRPr="00B726AF" w:rsidRDefault="00B726AF" w:rsidP="00B726AF">
      <w:r w:rsidRPr="00B726AF">
        <w:pict w14:anchorId="731B82DC">
          <v:rect id="_x0000_i1485" style="width:0;height:1.5pt" o:hralign="center" o:hrstd="t" o:hr="t" fillcolor="#a0a0a0" stroked="f"/>
        </w:pict>
      </w:r>
    </w:p>
    <w:p w14:paraId="6428E600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C容器（商品与通胀对冲）</w:t>
      </w:r>
    </w:p>
    <w:p w14:paraId="100C6D16" w14:textId="77777777" w:rsidR="00B726AF" w:rsidRPr="00B726AF" w:rsidRDefault="00B726AF" w:rsidP="00B726AF">
      <w:r w:rsidRPr="00B726AF">
        <w:lastRenderedPageBreak/>
        <w:t>适用：</w:t>
      </w:r>
    </w:p>
    <w:p w14:paraId="47C1ABB9" w14:textId="77777777" w:rsidR="00B726AF" w:rsidRPr="00B726AF" w:rsidRDefault="00B726AF" w:rsidP="00B726AF">
      <w:r w:rsidRPr="00B726AF">
        <w:t>黄金</w:t>
      </w:r>
      <w:r w:rsidRPr="00B726AF">
        <w:br/>
        <w:t>能源</w:t>
      </w:r>
      <w:r w:rsidRPr="00B726AF">
        <w:br/>
        <w:t>有色</w:t>
      </w:r>
      <w:r w:rsidRPr="00B726AF">
        <w:br/>
        <w:t>商品ETF</w:t>
      </w:r>
    </w:p>
    <w:p w14:paraId="6BE5C407" w14:textId="77777777" w:rsidR="00B726AF" w:rsidRPr="00B726AF" w:rsidRDefault="00B726AF" w:rsidP="00B726AF">
      <w:r w:rsidRPr="00B726AF">
        <w:t>优先使用：</w:t>
      </w:r>
    </w:p>
    <w:p w14:paraId="689E28FE" w14:textId="77777777" w:rsidR="00B726AF" w:rsidRPr="00B726AF" w:rsidRDefault="00B726AF" w:rsidP="00B726AF">
      <w:r w:rsidRPr="00B726AF">
        <w:t>ETF评分体系</w:t>
      </w:r>
    </w:p>
    <w:p w14:paraId="16977A35" w14:textId="77777777" w:rsidR="00B726AF" w:rsidRPr="00B726AF" w:rsidRDefault="00B726AF" w:rsidP="00B726AF">
      <w:r w:rsidRPr="00B726AF">
        <w:t>不使用企业质量评分。</w:t>
      </w:r>
    </w:p>
    <w:p w14:paraId="4C38063D" w14:textId="77777777" w:rsidR="00B726AF" w:rsidRPr="00B726AF" w:rsidRDefault="00B726AF" w:rsidP="00B726AF">
      <w:r w:rsidRPr="00B726AF">
        <w:pict w14:anchorId="01781774">
          <v:rect id="_x0000_i1486" style="width:0;height:1.5pt" o:hralign="center" o:hrstd="t" o:hr="t" fillcolor="#a0a0a0" stroked="f"/>
        </w:pict>
      </w:r>
    </w:p>
    <w:p w14:paraId="1C543AD6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D容器（现金）</w:t>
      </w:r>
    </w:p>
    <w:p w14:paraId="6661F410" w14:textId="77777777" w:rsidR="00B726AF" w:rsidRPr="00B726AF" w:rsidRDefault="00B726AF" w:rsidP="00B726AF">
      <w:r w:rsidRPr="00B726AF">
        <w:t>不参与排序。</w:t>
      </w:r>
    </w:p>
    <w:p w14:paraId="56DCFF39" w14:textId="77777777" w:rsidR="00B726AF" w:rsidRPr="00B726AF" w:rsidRDefault="00B726AF" w:rsidP="00B726AF">
      <w:r w:rsidRPr="00B726AF">
        <w:pict w14:anchorId="77287569">
          <v:rect id="_x0000_i1487" style="width:0;height:1.5pt" o:hralign="center" o:hrstd="t" o:hr="t" fillcolor="#a0a0a0" stroked="f"/>
        </w:pict>
      </w:r>
    </w:p>
    <w:p w14:paraId="77381FBF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5.12 Candidate Tier System</w:t>
      </w:r>
    </w:p>
    <w:p w14:paraId="3F26CDC2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Tier 1</w:t>
      </w:r>
    </w:p>
    <w:p w14:paraId="4EB0708E" w14:textId="77777777" w:rsidR="00B726AF" w:rsidRPr="00B726AF" w:rsidRDefault="00B726AF" w:rsidP="00B726AF">
      <w:r w:rsidRPr="00B726AF">
        <w:t>Final Rank ≥ 90</w:t>
      </w:r>
    </w:p>
    <w:p w14:paraId="61DAD2B2" w14:textId="77777777" w:rsidR="00B726AF" w:rsidRPr="00B726AF" w:rsidRDefault="00B726AF" w:rsidP="00B726AF">
      <w:r w:rsidRPr="00B726AF">
        <w:t>核心持仓候选。</w:t>
      </w:r>
    </w:p>
    <w:p w14:paraId="22D1F213" w14:textId="77777777" w:rsidR="00B726AF" w:rsidRPr="00B726AF" w:rsidRDefault="00B726AF" w:rsidP="00B726AF">
      <w:r w:rsidRPr="00B726AF">
        <w:pict w14:anchorId="662D26CB">
          <v:rect id="_x0000_i1488" style="width:0;height:1.5pt" o:hralign="center" o:hrstd="t" o:hr="t" fillcolor="#a0a0a0" stroked="f"/>
        </w:pict>
      </w:r>
    </w:p>
    <w:p w14:paraId="6B407C98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Tier 2</w:t>
      </w:r>
    </w:p>
    <w:p w14:paraId="23F8CE2E" w14:textId="77777777" w:rsidR="00B726AF" w:rsidRPr="00B726AF" w:rsidRDefault="00B726AF" w:rsidP="00B726AF">
      <w:r w:rsidRPr="00B726AF">
        <w:t>80 ≤ Rank &lt; 90</w:t>
      </w:r>
    </w:p>
    <w:p w14:paraId="1B0A7109" w14:textId="77777777" w:rsidR="00B726AF" w:rsidRPr="00B726AF" w:rsidRDefault="00B726AF" w:rsidP="00B726AF">
      <w:r w:rsidRPr="00B726AF">
        <w:t>观察名单。</w:t>
      </w:r>
    </w:p>
    <w:p w14:paraId="7A9F3431" w14:textId="77777777" w:rsidR="00B726AF" w:rsidRPr="00B726AF" w:rsidRDefault="00B726AF" w:rsidP="00B726AF">
      <w:r w:rsidRPr="00B726AF">
        <w:pict w14:anchorId="6D362378">
          <v:rect id="_x0000_i1489" style="width:0;height:1.5pt" o:hralign="center" o:hrstd="t" o:hr="t" fillcolor="#a0a0a0" stroked="f"/>
        </w:pict>
      </w:r>
    </w:p>
    <w:p w14:paraId="48A23868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Tier 3</w:t>
      </w:r>
    </w:p>
    <w:p w14:paraId="125ACA52" w14:textId="77777777" w:rsidR="00B726AF" w:rsidRPr="00B726AF" w:rsidRDefault="00B726AF" w:rsidP="00B726AF">
      <w:r w:rsidRPr="00B726AF">
        <w:t>70 ≤ Rank &lt; 80</w:t>
      </w:r>
    </w:p>
    <w:p w14:paraId="40106BC7" w14:textId="77777777" w:rsidR="00B726AF" w:rsidRPr="00B726AF" w:rsidRDefault="00B726AF" w:rsidP="00B726AF">
      <w:r w:rsidRPr="00B726AF">
        <w:t>备选名单。</w:t>
      </w:r>
    </w:p>
    <w:p w14:paraId="51038FC7" w14:textId="77777777" w:rsidR="00B726AF" w:rsidRPr="00B726AF" w:rsidRDefault="00B726AF" w:rsidP="00B726AF">
      <w:r w:rsidRPr="00B726AF">
        <w:pict w14:anchorId="50FB97BF">
          <v:rect id="_x0000_i1490" style="width:0;height:1.5pt" o:hralign="center" o:hrstd="t" o:hr="t" fillcolor="#a0a0a0" stroked="f"/>
        </w:pict>
      </w:r>
    </w:p>
    <w:p w14:paraId="10AFA102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剔除</w:t>
      </w:r>
    </w:p>
    <w:p w14:paraId="3CC089CA" w14:textId="77777777" w:rsidR="00B726AF" w:rsidRPr="00B726AF" w:rsidRDefault="00B726AF" w:rsidP="00B726AF">
      <w:r w:rsidRPr="00B726AF">
        <w:t>Rank &lt; 70</w:t>
      </w:r>
    </w:p>
    <w:p w14:paraId="4172EFD6" w14:textId="77777777" w:rsidR="00B726AF" w:rsidRPr="00B726AF" w:rsidRDefault="00B726AF" w:rsidP="00B726AF">
      <w:r w:rsidRPr="00B726AF">
        <w:t>不进入候选池。</w:t>
      </w:r>
    </w:p>
    <w:p w14:paraId="7167BC55" w14:textId="77777777" w:rsidR="00B726AF" w:rsidRPr="00B726AF" w:rsidRDefault="00B726AF" w:rsidP="00B726AF">
      <w:r w:rsidRPr="00B726AF">
        <w:pict w14:anchorId="5EF95C9E">
          <v:rect id="_x0000_i1491" style="width:0;height:1.5pt" o:hralign="center" o:hrstd="t" o:hr="t" fillcolor="#a0a0a0" stroked="f"/>
        </w:pict>
      </w:r>
    </w:p>
    <w:p w14:paraId="33B0EFAE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5.13 White List Lifecycle</w:t>
      </w:r>
    </w:p>
    <w:p w14:paraId="25E7C825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设计目标</w:t>
      </w:r>
    </w:p>
    <w:p w14:paraId="47F5F66D" w14:textId="77777777" w:rsidR="00B726AF" w:rsidRPr="00B726AF" w:rsidRDefault="00B726AF" w:rsidP="00B726AF">
      <w:r w:rsidRPr="00B726AF">
        <w:t>避免白名单永久有效。</w:t>
      </w:r>
    </w:p>
    <w:p w14:paraId="41FB9C46" w14:textId="77777777" w:rsidR="00B726AF" w:rsidRPr="00B726AF" w:rsidRDefault="00B726AF" w:rsidP="00B726AF">
      <w:r w:rsidRPr="00B726AF">
        <w:pict w14:anchorId="1F62F843">
          <v:rect id="_x0000_i1492" style="width:0;height:1.5pt" o:hralign="center" o:hrstd="t" o:hr="t" fillcolor="#a0a0a0" stroked="f"/>
        </w:pict>
      </w:r>
    </w:p>
    <w:p w14:paraId="6CA6F9C0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自动复核触发</w:t>
      </w:r>
    </w:p>
    <w:p w14:paraId="5CC83029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季报更新</w:t>
      </w:r>
    </w:p>
    <w:p w14:paraId="06EC8704" w14:textId="77777777" w:rsidR="00B726AF" w:rsidRPr="00B726AF" w:rsidRDefault="00B726AF" w:rsidP="00B726AF">
      <w:r w:rsidRPr="00B726AF">
        <w:t>Quarterly Review</w:t>
      </w:r>
    </w:p>
    <w:p w14:paraId="3B044A11" w14:textId="77777777" w:rsidR="00B726AF" w:rsidRPr="00B726AF" w:rsidRDefault="00B726AF" w:rsidP="00B726AF">
      <w:r w:rsidRPr="00B726AF">
        <w:pict w14:anchorId="32DAD42B">
          <v:rect id="_x0000_i1493" style="width:0;height:1.5pt" o:hralign="center" o:hrstd="t" o:hr="t" fillcolor="#a0a0a0" stroked="f"/>
        </w:pict>
      </w:r>
    </w:p>
    <w:p w14:paraId="2E9A4F0F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年报更新</w:t>
      </w:r>
    </w:p>
    <w:p w14:paraId="70D7C6F7" w14:textId="77777777" w:rsidR="00B726AF" w:rsidRPr="00B726AF" w:rsidRDefault="00B726AF" w:rsidP="00B726AF">
      <w:r w:rsidRPr="00B726AF">
        <w:t>Annual Review</w:t>
      </w:r>
    </w:p>
    <w:p w14:paraId="20F8EDBD" w14:textId="77777777" w:rsidR="00B726AF" w:rsidRPr="00B726AF" w:rsidRDefault="00B726AF" w:rsidP="00B726AF">
      <w:r w:rsidRPr="00B726AF">
        <w:pict w14:anchorId="100A4772">
          <v:rect id="_x0000_i1494" style="width:0;height:1.5pt" o:hralign="center" o:hrstd="t" o:hr="t" fillcolor="#a0a0a0" stroked="f"/>
        </w:pict>
      </w:r>
    </w:p>
    <w:p w14:paraId="08C536D1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监管事件</w:t>
      </w:r>
    </w:p>
    <w:p w14:paraId="10D4AA86" w14:textId="77777777" w:rsidR="00B726AF" w:rsidRPr="00B726AF" w:rsidRDefault="00B726AF" w:rsidP="00B726AF">
      <w:r w:rsidRPr="00B726AF">
        <w:t>Regulatory Review</w:t>
      </w:r>
    </w:p>
    <w:p w14:paraId="499E8BCE" w14:textId="77777777" w:rsidR="00B726AF" w:rsidRPr="00B726AF" w:rsidRDefault="00B726AF" w:rsidP="00B726AF">
      <w:r w:rsidRPr="00B726AF">
        <w:t>包括：</w:t>
      </w:r>
    </w:p>
    <w:p w14:paraId="62662F5B" w14:textId="77777777" w:rsidR="00B726AF" w:rsidRPr="00B726AF" w:rsidRDefault="00B726AF" w:rsidP="00B726AF">
      <w:r w:rsidRPr="00B726AF">
        <w:t>立案调查</w:t>
      </w:r>
      <w:r w:rsidRPr="00B726AF">
        <w:br/>
      </w:r>
      <w:r w:rsidRPr="00B726AF">
        <w:lastRenderedPageBreak/>
        <w:t>财务重述</w:t>
      </w:r>
      <w:r w:rsidRPr="00B726AF">
        <w:br/>
        <w:t>重大处罚</w:t>
      </w:r>
    </w:p>
    <w:p w14:paraId="0533A7E1" w14:textId="77777777" w:rsidR="00B726AF" w:rsidRPr="00B726AF" w:rsidRDefault="00B726AF" w:rsidP="00B726AF">
      <w:r w:rsidRPr="00B726AF">
        <w:pict w14:anchorId="7563A160">
          <v:rect id="_x0000_i1495" style="width:0;height:1.5pt" o:hralign="center" o:hrstd="t" o:hr="t" fillcolor="#a0a0a0" stroked="f"/>
        </w:pict>
      </w:r>
    </w:p>
    <w:p w14:paraId="29BC12D8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生命周期到期</w:t>
      </w:r>
    </w:p>
    <w:p w14:paraId="2F2BB379" w14:textId="77777777" w:rsidR="00B726AF" w:rsidRPr="00B726AF" w:rsidRDefault="00B726AF" w:rsidP="00B726AF">
      <w:r w:rsidRPr="00B726AF">
        <w:t>Whitelist TTL</w:t>
      </w:r>
      <w:r w:rsidRPr="00B726AF">
        <w:br/>
      </w:r>
      <w:r w:rsidRPr="00B726AF">
        <w:br/>
        <w:t>=</w:t>
      </w:r>
      <w:r w:rsidRPr="00B726AF">
        <w:br/>
        <w:t>365 Days</w:t>
      </w:r>
    </w:p>
    <w:p w14:paraId="3A90FBFA" w14:textId="77777777" w:rsidR="00B726AF" w:rsidRPr="00B726AF" w:rsidRDefault="00B726AF" w:rsidP="00B726AF">
      <w:r w:rsidRPr="00B726AF">
        <w:t>超期自动重评。</w:t>
      </w:r>
    </w:p>
    <w:p w14:paraId="671F898C" w14:textId="77777777" w:rsidR="00B726AF" w:rsidRPr="00B726AF" w:rsidRDefault="00B726AF" w:rsidP="00B726AF">
      <w:r w:rsidRPr="00B726AF">
        <w:pict w14:anchorId="0A32CC3A">
          <v:rect id="_x0000_i1496" style="width:0;height:1.5pt" o:hralign="center" o:hrstd="t" o:hr="t" fillcolor="#a0a0a0" stroked="f"/>
        </w:pict>
      </w:r>
    </w:p>
    <w:p w14:paraId="3FECB6FF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5.14 本章输出接口</w:t>
      </w:r>
    </w:p>
    <w:p w14:paraId="77352721" w14:textId="77777777" w:rsidR="00B726AF" w:rsidRPr="00B726AF" w:rsidRDefault="00B726AF" w:rsidP="00B726AF">
      <w:r w:rsidRPr="00B726AF">
        <w:t>输出对象：</w:t>
      </w:r>
    </w:p>
    <w:p w14:paraId="4D2B1CAA" w14:textId="77777777" w:rsidR="00B726AF" w:rsidRPr="00B726AF" w:rsidRDefault="00B726AF" w:rsidP="00B726AF">
      <w:r w:rsidRPr="00B726AF">
        <w:t>Candidate Pool</w:t>
      </w:r>
    </w:p>
    <w:p w14:paraId="09F79362" w14:textId="77777777" w:rsidR="00B726AF" w:rsidRPr="00B726AF" w:rsidRDefault="00B726AF" w:rsidP="00B726AF">
      <w:r w:rsidRPr="00B726AF">
        <w:t>字段：</w:t>
      </w:r>
    </w:p>
    <w:p w14:paraId="79DDC01C" w14:textId="77777777" w:rsidR="00B726AF" w:rsidRPr="00B726AF" w:rsidRDefault="00B726AF" w:rsidP="00B726AF">
      <w:r w:rsidRPr="00B726AF">
        <w:t>Ticker</w:t>
      </w:r>
      <w:r w:rsidRPr="00B726AF">
        <w:br/>
      </w:r>
      <w:r w:rsidRPr="00B726AF">
        <w:br/>
        <w:t>Company Name</w:t>
      </w:r>
      <w:r w:rsidRPr="00B726AF">
        <w:br/>
      </w:r>
      <w:r w:rsidRPr="00B726AF">
        <w:br/>
        <w:t>Sector</w:t>
      </w:r>
      <w:r w:rsidRPr="00B726AF">
        <w:br/>
      </w:r>
      <w:r w:rsidRPr="00B726AF">
        <w:br/>
        <w:t>Quality Score</w:t>
      </w:r>
      <w:r w:rsidRPr="00B726AF">
        <w:br/>
      </w:r>
      <w:r w:rsidRPr="00B726AF">
        <w:br/>
        <w:t>Valuation Score</w:t>
      </w:r>
      <w:r w:rsidRPr="00B726AF">
        <w:br/>
      </w:r>
      <w:r w:rsidRPr="00B726AF">
        <w:br/>
        <w:t>Fundamental Score</w:t>
      </w:r>
      <w:r w:rsidRPr="00B726AF">
        <w:br/>
      </w:r>
      <w:r w:rsidRPr="00B726AF">
        <w:br/>
        <w:t>Final Rank</w:t>
      </w:r>
      <w:r w:rsidRPr="00B726AF">
        <w:br/>
      </w:r>
      <w:r w:rsidRPr="00B726AF">
        <w:br/>
        <w:t>Risk Flags</w:t>
      </w:r>
      <w:r w:rsidRPr="00B726AF">
        <w:br/>
      </w:r>
      <w:r w:rsidRPr="00B726AF">
        <w:br/>
        <w:t>Candidate Tier</w:t>
      </w:r>
    </w:p>
    <w:p w14:paraId="4B1FE423" w14:textId="77777777" w:rsidR="00B726AF" w:rsidRPr="00B726AF" w:rsidRDefault="00B726AF" w:rsidP="00B726AF">
      <w:r w:rsidRPr="00B726AF">
        <w:pict w14:anchorId="59D1735C">
          <v:rect id="_x0000_i1497" style="width:0;height:1.5pt" o:hralign="center" o:hrstd="t" o:hr="t" fillcolor="#a0a0a0" stroked="f"/>
        </w:pict>
      </w:r>
    </w:p>
    <w:p w14:paraId="217FF732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5.15 与第六章接口定义</w:t>
      </w:r>
    </w:p>
    <w:p w14:paraId="453B02E5" w14:textId="77777777" w:rsidR="00B726AF" w:rsidRPr="00B726AF" w:rsidRDefault="00B726AF" w:rsidP="00B726AF">
      <w:r w:rsidRPr="00B726AF">
        <w:t>第五章负责：</w:t>
      </w:r>
    </w:p>
    <w:p w14:paraId="03EADAD8" w14:textId="77777777" w:rsidR="00B726AF" w:rsidRPr="00B726AF" w:rsidRDefault="00B726AF" w:rsidP="00B726AF">
      <w:r w:rsidRPr="00B726AF">
        <w:t>What To Buy</w:t>
      </w:r>
    </w:p>
    <w:p w14:paraId="63DA472A" w14:textId="77777777" w:rsidR="00B726AF" w:rsidRPr="00B726AF" w:rsidRDefault="00B726AF" w:rsidP="00B726AF">
      <w:r w:rsidRPr="00B726AF">
        <w:t>第六章负责：</w:t>
      </w:r>
    </w:p>
    <w:p w14:paraId="47E90706" w14:textId="77777777" w:rsidR="00B726AF" w:rsidRPr="00B726AF" w:rsidRDefault="00B726AF" w:rsidP="00B726AF">
      <w:r w:rsidRPr="00B726AF">
        <w:t>When To Buy</w:t>
      </w:r>
      <w:r w:rsidRPr="00B726AF">
        <w:br/>
        <w:t xml:space="preserve">When </w:t>
      </w:r>
      <w:proofErr w:type="gramStart"/>
      <w:r w:rsidRPr="00B726AF">
        <w:t>To</w:t>
      </w:r>
      <w:proofErr w:type="gramEnd"/>
      <w:r w:rsidRPr="00B726AF">
        <w:t xml:space="preserve"> Sell</w:t>
      </w:r>
    </w:p>
    <w:p w14:paraId="51BF592E" w14:textId="77777777" w:rsidR="00B726AF" w:rsidRPr="00B726AF" w:rsidRDefault="00B726AF" w:rsidP="00B726AF">
      <w:r w:rsidRPr="00B726AF">
        <w:t>职责边界：</w:t>
      </w:r>
    </w:p>
    <w:p w14:paraId="34CD180C" w14:textId="77777777" w:rsidR="00B726AF" w:rsidRPr="00B726AF" w:rsidRDefault="00B726AF" w:rsidP="00B726AF">
      <w:r w:rsidRPr="00B726AF">
        <w:t>第五章不做择时</w:t>
      </w:r>
      <w:r w:rsidRPr="00B726AF">
        <w:br/>
      </w:r>
      <w:r w:rsidRPr="00B726AF">
        <w:br/>
        <w:t>第六章不做选股</w:t>
      </w:r>
    </w:p>
    <w:p w14:paraId="3B205223" w14:textId="77777777" w:rsidR="00B726AF" w:rsidRPr="00B726AF" w:rsidRDefault="00B726AF" w:rsidP="00B726AF">
      <w:r w:rsidRPr="00B726AF">
        <w:t>Candidate Pool 为第六</w:t>
      </w:r>
      <w:proofErr w:type="gramStart"/>
      <w:r w:rsidRPr="00B726AF">
        <w:t>章唯一</w:t>
      </w:r>
      <w:proofErr w:type="gramEnd"/>
      <w:r w:rsidRPr="00B726AF">
        <w:t>合法股票来源。</w:t>
      </w:r>
    </w:p>
    <w:p w14:paraId="61FBD105" w14:textId="77777777" w:rsidR="00B726AF" w:rsidRPr="00B726AF" w:rsidRDefault="00B726AF" w:rsidP="00B726AF">
      <w:r w:rsidRPr="00B726AF">
        <w:t>禁止：</w:t>
      </w:r>
    </w:p>
    <w:p w14:paraId="148E9186" w14:textId="77777777" w:rsidR="00B726AF" w:rsidRPr="00B726AF" w:rsidRDefault="00B726AF" w:rsidP="00B726AF">
      <w:r w:rsidRPr="00B726AF">
        <w:lastRenderedPageBreak/>
        <w:t>Signal Engine</w:t>
      </w:r>
      <w:r w:rsidRPr="00B726AF">
        <w:br/>
        <w:t>绕过</w:t>
      </w:r>
      <w:r w:rsidRPr="00B726AF">
        <w:br/>
        <w:t>Fundamental Engine</w:t>
      </w:r>
      <w:r w:rsidRPr="00B726AF">
        <w:br/>
        <w:t>直接选股</w:t>
      </w:r>
    </w:p>
    <w:p w14:paraId="3C7179F4" w14:textId="77777777" w:rsidR="00B726AF" w:rsidRPr="00B726AF" w:rsidRDefault="00B726AF" w:rsidP="00B726AF">
      <w:r w:rsidRPr="00B726AF">
        <w:pict w14:anchorId="5343634B">
          <v:rect id="_x0000_i1498" style="width:0;height:1.5pt" o:hralign="center" o:hrstd="t" o:hr="t" fillcolor="#a0a0a0" stroked="f"/>
        </w:pict>
      </w:r>
    </w:p>
    <w:p w14:paraId="686048ED" w14:textId="77777777" w:rsidR="00B726AF" w:rsidRPr="00B726AF" w:rsidRDefault="00B726AF" w:rsidP="00B726AF">
      <w:pPr>
        <w:rPr>
          <w:b/>
          <w:bCs/>
        </w:rPr>
      </w:pPr>
      <w:r w:rsidRPr="00B726AF">
        <w:rPr>
          <w:b/>
          <w:bCs/>
        </w:rPr>
        <w:t>本章总结</w:t>
      </w:r>
    </w:p>
    <w:p w14:paraId="50DA8A48" w14:textId="77777777" w:rsidR="00B726AF" w:rsidRPr="00B726AF" w:rsidRDefault="00B726AF" w:rsidP="00B726AF">
      <w:r w:rsidRPr="00B726AF">
        <w:t>Fundamental &amp; Valuation Engine 是 WQRS 的第二道风险防线。</w:t>
      </w:r>
    </w:p>
    <w:p w14:paraId="6AF7D25B" w14:textId="77777777" w:rsidR="00B726AF" w:rsidRPr="00B726AF" w:rsidRDefault="00B726AF" w:rsidP="00B726AF">
      <w:r w:rsidRPr="00B726AF">
        <w:t>系统通过：</w:t>
      </w:r>
    </w:p>
    <w:p w14:paraId="404DE3F8" w14:textId="77777777" w:rsidR="00B726AF" w:rsidRPr="00B726AF" w:rsidRDefault="00B726AF" w:rsidP="00B726AF">
      <w:r w:rsidRPr="00B726AF">
        <w:t>Hard Filter</w:t>
      </w:r>
      <w:r w:rsidRPr="00B726AF">
        <w:br/>
        <w:t>→ Accounting Red Flag</w:t>
      </w:r>
      <w:r w:rsidRPr="00B726AF">
        <w:br/>
        <w:t>→ Quality Score</w:t>
      </w:r>
      <w:r w:rsidRPr="00B726AF">
        <w:br/>
        <w:t>→ Valuation Score</w:t>
      </w:r>
      <w:r w:rsidRPr="00B726AF">
        <w:br/>
        <w:t>→ Fundamental Score</w:t>
      </w:r>
      <w:r w:rsidRPr="00B726AF">
        <w:br/>
        <w:t>→ Tier Ranking</w:t>
      </w:r>
    </w:p>
    <w:p w14:paraId="072F8520" w14:textId="77777777" w:rsidR="00B726AF" w:rsidRPr="00B726AF" w:rsidRDefault="00B726AF" w:rsidP="00B726AF">
      <w:r w:rsidRPr="00B726AF">
        <w:t>逐层过滤噪音与风险。</w:t>
      </w:r>
    </w:p>
    <w:p w14:paraId="4512E2E8" w14:textId="77777777" w:rsidR="00B726AF" w:rsidRPr="00B726AF" w:rsidRDefault="00B726AF" w:rsidP="00B726AF">
      <w:r w:rsidRPr="00B726AF">
        <w:t>最终形成：</w:t>
      </w:r>
    </w:p>
    <w:p w14:paraId="0097C6A9" w14:textId="77777777" w:rsidR="00B726AF" w:rsidRPr="00B726AF" w:rsidRDefault="00B726AF" w:rsidP="00B726AF">
      <w:r w:rsidRPr="00B726AF">
        <w:t>高质量</w:t>
      </w:r>
      <w:r w:rsidRPr="00B726AF">
        <w:br/>
        <w:t>可解释</w:t>
      </w:r>
      <w:r w:rsidRPr="00B726AF">
        <w:br/>
        <w:t>可复核</w:t>
      </w:r>
      <w:r w:rsidRPr="00B726AF">
        <w:br/>
        <w:t>可量化</w:t>
      </w:r>
    </w:p>
    <w:p w14:paraId="59ACF5D8" w14:textId="77777777" w:rsidR="00B726AF" w:rsidRPr="00B726AF" w:rsidRDefault="00B726AF" w:rsidP="00B726AF">
      <w:r w:rsidRPr="00B726AF">
        <w:t>的 Candidate Pool。</w:t>
      </w:r>
    </w:p>
    <w:p w14:paraId="5B603F01" w14:textId="77777777" w:rsidR="00B726AF" w:rsidRPr="00B726AF" w:rsidRDefault="00B726AF" w:rsidP="00B726AF">
      <w:r w:rsidRPr="00B726AF">
        <w:t>至此，WQRS 已完成：</w:t>
      </w:r>
    </w:p>
    <w:p w14:paraId="165DDF02" w14:textId="77777777" w:rsidR="00B726AF" w:rsidRPr="00B726AF" w:rsidRDefault="00B726AF" w:rsidP="00B726AF">
      <w:r w:rsidRPr="00B726AF">
        <w:t>宏观判断</w:t>
      </w:r>
      <w:r w:rsidRPr="00B726AF">
        <w:br/>
        <w:t>→ 风险预算</w:t>
      </w:r>
      <w:r w:rsidRPr="00B726AF">
        <w:br/>
        <w:t>→ 行业选择</w:t>
      </w:r>
      <w:r w:rsidRPr="00B726AF">
        <w:br/>
        <w:t>→ 公司选择</w:t>
      </w:r>
    </w:p>
    <w:p w14:paraId="2A411ACE" w14:textId="77777777" w:rsidR="00B726AF" w:rsidRPr="00B726AF" w:rsidRDefault="00B726AF" w:rsidP="00B726AF">
      <w:r w:rsidRPr="00B726AF">
        <w:t>四层决策框架。</w:t>
      </w:r>
    </w:p>
    <w:p w14:paraId="1CE7425F" w14:textId="77777777" w:rsidR="00FC4E90" w:rsidRPr="00B726AF" w:rsidRDefault="00FC4E90" w:rsidP="00B726AF">
      <w:pPr>
        <w:rPr>
          <w:rFonts w:hint="eastAsia"/>
        </w:rPr>
      </w:pPr>
    </w:p>
    <w:sectPr w:rsidR="00FC4E90" w:rsidRPr="00B726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8C18D" w14:textId="77777777" w:rsidR="00747789" w:rsidRDefault="00747789" w:rsidP="00B726AF">
      <w:pPr>
        <w:rPr>
          <w:rFonts w:hint="eastAsia"/>
        </w:rPr>
      </w:pPr>
      <w:r>
        <w:separator/>
      </w:r>
    </w:p>
  </w:endnote>
  <w:endnote w:type="continuationSeparator" w:id="0">
    <w:p w14:paraId="5B1B9A6C" w14:textId="77777777" w:rsidR="00747789" w:rsidRDefault="00747789" w:rsidP="00B726A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481EB" w14:textId="77777777" w:rsidR="00747789" w:rsidRDefault="00747789" w:rsidP="00B726AF">
      <w:pPr>
        <w:rPr>
          <w:rFonts w:hint="eastAsia"/>
        </w:rPr>
      </w:pPr>
      <w:r>
        <w:separator/>
      </w:r>
    </w:p>
  </w:footnote>
  <w:footnote w:type="continuationSeparator" w:id="0">
    <w:p w14:paraId="62C99304" w14:textId="77777777" w:rsidR="00747789" w:rsidRDefault="00747789" w:rsidP="00B726A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14BC"/>
    <w:multiLevelType w:val="multilevel"/>
    <w:tmpl w:val="4A9E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82152"/>
    <w:multiLevelType w:val="multilevel"/>
    <w:tmpl w:val="E1A2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6300B"/>
    <w:multiLevelType w:val="multilevel"/>
    <w:tmpl w:val="AC46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81514"/>
    <w:multiLevelType w:val="multilevel"/>
    <w:tmpl w:val="8B2C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21FBA"/>
    <w:multiLevelType w:val="multilevel"/>
    <w:tmpl w:val="A3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73642"/>
    <w:multiLevelType w:val="multilevel"/>
    <w:tmpl w:val="7D90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25387"/>
    <w:multiLevelType w:val="multilevel"/>
    <w:tmpl w:val="5194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94656">
    <w:abstractNumId w:val="2"/>
  </w:num>
  <w:num w:numId="2" w16cid:durableId="161702745">
    <w:abstractNumId w:val="3"/>
  </w:num>
  <w:num w:numId="3" w16cid:durableId="1959604158">
    <w:abstractNumId w:val="1"/>
  </w:num>
  <w:num w:numId="4" w16cid:durableId="1986928510">
    <w:abstractNumId w:val="6"/>
  </w:num>
  <w:num w:numId="5" w16cid:durableId="1155026153">
    <w:abstractNumId w:val="4"/>
  </w:num>
  <w:num w:numId="6" w16cid:durableId="535899004">
    <w:abstractNumId w:val="0"/>
  </w:num>
  <w:num w:numId="7" w16cid:durableId="3290669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C7E"/>
    <w:rsid w:val="00101CE1"/>
    <w:rsid w:val="00271C7E"/>
    <w:rsid w:val="003679BE"/>
    <w:rsid w:val="005B038E"/>
    <w:rsid w:val="00747789"/>
    <w:rsid w:val="00B726AF"/>
    <w:rsid w:val="00D54CBF"/>
    <w:rsid w:val="00DA2E96"/>
    <w:rsid w:val="00FC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97DB1"/>
  <w15:chartTrackingRefBased/>
  <w15:docId w15:val="{51D8BE8B-C110-4C64-ABFD-19334717B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1C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C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C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C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C7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C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C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C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1C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1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1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1C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1C7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1C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1C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1C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1C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1C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1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C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1C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C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1C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C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C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1C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1C7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726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726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726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726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 zhang</dc:creator>
  <cp:keywords/>
  <dc:description/>
  <cp:lastModifiedBy>jf zhang</cp:lastModifiedBy>
  <cp:revision>2</cp:revision>
  <dcterms:created xsi:type="dcterms:W3CDTF">2026-06-03T12:48:00Z</dcterms:created>
  <dcterms:modified xsi:type="dcterms:W3CDTF">2026-06-03T13:04:00Z</dcterms:modified>
</cp:coreProperties>
</file>