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D10" w:rsidRDefault="00F46D10">
      <w:pPr>
        <w:spacing w:line="360" w:lineRule="auto"/>
        <w:rPr>
          <w:rFonts w:ascii="微软雅黑" w:hAnsi="微软雅黑" w:cs="微软雅黑"/>
          <w:sz w:val="44"/>
          <w:szCs w:val="44"/>
        </w:rPr>
      </w:pPr>
    </w:p>
    <w:p w:rsidR="00F46D10" w:rsidRDefault="000C2CD6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  <w:r>
        <w:rPr>
          <w:rFonts w:ascii="微软雅黑" w:hAnsi="微软雅黑" w:cs="微软雅黑" w:hint="eastAsia"/>
          <w:sz w:val="44"/>
          <w:szCs w:val="44"/>
        </w:rPr>
        <w:t>XXX</w:t>
      </w:r>
      <w:r w:rsidR="000B1583">
        <w:rPr>
          <w:rFonts w:ascii="微软雅黑" w:hAnsi="微软雅黑" w:cs="微软雅黑" w:hint="eastAsia"/>
          <w:sz w:val="44"/>
          <w:szCs w:val="44"/>
        </w:rPr>
        <w:t>开放接口规范</w:t>
      </w: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Pr="0063330A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p w:rsidR="00F46D10" w:rsidRDefault="000B1583">
      <w:pPr>
        <w:spacing w:line="360" w:lineRule="auto"/>
        <w:jc w:val="center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V1.</w:t>
      </w:r>
      <w:r w:rsidR="0063330A">
        <w:rPr>
          <w:rFonts w:ascii="微软雅黑" w:hAnsi="微软雅黑" w:cs="微软雅黑"/>
          <w:sz w:val="28"/>
          <w:szCs w:val="28"/>
        </w:rPr>
        <w:t>0</w:t>
      </w:r>
    </w:p>
    <w:p w:rsidR="00F46D10" w:rsidRDefault="00F46D10">
      <w:pPr>
        <w:spacing w:line="360" w:lineRule="auto"/>
        <w:rPr>
          <w:rFonts w:ascii="微软雅黑" w:hAnsi="微软雅黑" w:cs="微软雅黑"/>
          <w:sz w:val="44"/>
          <w:szCs w:val="44"/>
        </w:rPr>
      </w:pPr>
    </w:p>
    <w:p w:rsidR="00F46D10" w:rsidRDefault="00F46D10">
      <w:pPr>
        <w:spacing w:line="360" w:lineRule="auto"/>
        <w:jc w:val="center"/>
        <w:rPr>
          <w:rFonts w:ascii="微软雅黑" w:hAnsi="微软雅黑" w:cs="微软雅黑"/>
          <w:sz w:val="44"/>
          <w:szCs w:val="44"/>
        </w:rPr>
      </w:pPr>
    </w:p>
    <w:tbl>
      <w:tblPr>
        <w:tblW w:w="8781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252"/>
        <w:gridCol w:w="2252"/>
        <w:gridCol w:w="2252"/>
      </w:tblGrid>
      <w:tr w:rsidR="00F46D10">
        <w:trPr>
          <w:trHeight w:val="525"/>
          <w:jc w:val="center"/>
        </w:trPr>
        <w:tc>
          <w:tcPr>
            <w:tcW w:w="2025" w:type="dxa"/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拟制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46D10" w:rsidRDefault="000B1583">
            <w:pPr>
              <w:spacing w:before="120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Jenly</w:t>
            </w:r>
          </w:p>
        </w:tc>
        <w:tc>
          <w:tcPr>
            <w:tcW w:w="2252" w:type="dxa"/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日期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46D10" w:rsidRDefault="000B1583" w:rsidP="0063330A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</w:t>
            </w:r>
            <w:r w:rsidR="0063330A">
              <w:rPr>
                <w:rFonts w:ascii="微软雅黑" w:hAnsi="微软雅黑" w:cs="微软雅黑"/>
              </w:rPr>
              <w:t>9</w:t>
            </w:r>
            <w:r>
              <w:rPr>
                <w:rFonts w:ascii="微软雅黑" w:hAnsi="微软雅黑" w:cs="微软雅黑" w:hint="eastAsia"/>
              </w:rPr>
              <w:t>-</w:t>
            </w:r>
            <w:r w:rsidR="0063330A">
              <w:rPr>
                <w:rFonts w:ascii="微软雅黑" w:hAnsi="微软雅黑" w:cs="微软雅黑"/>
              </w:rPr>
              <w:t>3</w:t>
            </w:r>
            <w:r>
              <w:rPr>
                <w:rFonts w:ascii="微软雅黑" w:hAnsi="微软雅黑" w:cs="微软雅黑" w:hint="eastAsia"/>
              </w:rPr>
              <w:t>-2</w:t>
            </w:r>
            <w:r w:rsidR="0063330A">
              <w:rPr>
                <w:rFonts w:ascii="微软雅黑" w:hAnsi="微软雅黑" w:cs="微软雅黑"/>
              </w:rPr>
              <w:t>9</w:t>
            </w:r>
          </w:p>
        </w:tc>
      </w:tr>
      <w:tr w:rsidR="00F46D10">
        <w:trPr>
          <w:trHeight w:val="525"/>
          <w:jc w:val="center"/>
        </w:trPr>
        <w:tc>
          <w:tcPr>
            <w:tcW w:w="2025" w:type="dxa"/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批准</w:t>
            </w:r>
          </w:p>
        </w:tc>
        <w:tc>
          <w:tcPr>
            <w:tcW w:w="22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F46D10" w:rsidRDefault="00F46D10">
            <w:pPr>
              <w:spacing w:before="120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2252" w:type="dxa"/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日期</w:t>
            </w:r>
          </w:p>
        </w:tc>
        <w:tc>
          <w:tcPr>
            <w:tcW w:w="22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F46D10" w:rsidRDefault="000B1583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yyyy-mm-dd</w:t>
            </w:r>
          </w:p>
        </w:tc>
      </w:tr>
    </w:tbl>
    <w:p w:rsidR="00F46D10" w:rsidRDefault="00F46D10">
      <w:pPr>
        <w:pStyle w:val="af1"/>
        <w:jc w:val="both"/>
        <w:rPr>
          <w:rFonts w:ascii="微软雅黑" w:eastAsia="微软雅黑" w:hAnsi="微软雅黑" w:cs="微软雅黑"/>
        </w:rPr>
      </w:pPr>
    </w:p>
    <w:p w:rsidR="00F46D10" w:rsidRDefault="00F46D10">
      <w:pPr>
        <w:pStyle w:val="af2"/>
        <w:rPr>
          <w:rFonts w:ascii="微软雅黑" w:hAnsi="微软雅黑" w:cs="微软雅黑"/>
          <w:sz w:val="24"/>
        </w:rPr>
      </w:pPr>
    </w:p>
    <w:p w:rsidR="00F46D10" w:rsidRDefault="000B1583">
      <w:pPr>
        <w:pStyle w:val="af2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All rights reserved</w:t>
      </w:r>
    </w:p>
    <w:p w:rsidR="00F46D10" w:rsidRDefault="000B1583">
      <w:pPr>
        <w:pStyle w:val="af2"/>
        <w:rPr>
          <w:rFonts w:ascii="微软雅黑" w:hAnsi="微软雅黑" w:cs="微软雅黑"/>
          <w:sz w:val="24"/>
        </w:rPr>
        <w:sectPr w:rsidR="00F46D1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hAnsi="微软雅黑" w:cs="微软雅黑" w:hint="eastAsia"/>
          <w:sz w:val="24"/>
        </w:rPr>
        <w:t>版权所有  侵权必究</w:t>
      </w:r>
    </w:p>
    <w:p w:rsidR="00F46D10" w:rsidRDefault="000B1583">
      <w:pPr>
        <w:pStyle w:val="af2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32"/>
          <w:szCs w:val="32"/>
        </w:rPr>
        <w:lastRenderedPageBreak/>
        <w:t>修订记录</w:t>
      </w:r>
    </w:p>
    <w:tbl>
      <w:tblPr>
        <w:tblW w:w="9446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1528"/>
        <w:gridCol w:w="4994"/>
        <w:gridCol w:w="1533"/>
      </w:tblGrid>
      <w:tr w:rsidR="00F46D10">
        <w:tc>
          <w:tcPr>
            <w:tcW w:w="1391" w:type="dxa"/>
          </w:tcPr>
          <w:p w:rsidR="00F46D10" w:rsidRDefault="000B1583">
            <w:pPr>
              <w:tabs>
                <w:tab w:val="left" w:pos="630"/>
                <w:tab w:val="right" w:leader="dot" w:pos="9015"/>
              </w:tabs>
              <w:jc w:val="center"/>
              <w:rPr>
                <w:rFonts w:ascii="微软雅黑" w:hAnsi="微软雅黑" w:cs="微软雅黑"/>
                <w:b/>
                <w:szCs w:val="20"/>
              </w:rPr>
            </w:pPr>
            <w:r>
              <w:rPr>
                <w:rFonts w:ascii="微软雅黑" w:hAnsi="微软雅黑" w:cs="微软雅黑" w:hint="eastAsia"/>
                <w:b/>
                <w:szCs w:val="20"/>
              </w:rPr>
              <w:t>日期</w:t>
            </w:r>
          </w:p>
        </w:tc>
        <w:tc>
          <w:tcPr>
            <w:tcW w:w="1528" w:type="dxa"/>
          </w:tcPr>
          <w:p w:rsidR="00F46D10" w:rsidRDefault="000B1583">
            <w:pPr>
              <w:tabs>
                <w:tab w:val="left" w:pos="630"/>
                <w:tab w:val="right" w:leader="dot" w:pos="9015"/>
              </w:tabs>
              <w:jc w:val="center"/>
              <w:rPr>
                <w:rFonts w:ascii="微软雅黑" w:hAnsi="微软雅黑" w:cs="微软雅黑"/>
                <w:b/>
                <w:szCs w:val="20"/>
              </w:rPr>
            </w:pPr>
            <w:r>
              <w:rPr>
                <w:rFonts w:ascii="微软雅黑" w:hAnsi="微软雅黑" w:cs="微软雅黑" w:hint="eastAsia"/>
                <w:b/>
                <w:szCs w:val="20"/>
              </w:rPr>
              <w:t>版本</w:t>
            </w:r>
          </w:p>
        </w:tc>
        <w:tc>
          <w:tcPr>
            <w:tcW w:w="4994" w:type="dxa"/>
          </w:tcPr>
          <w:p w:rsidR="00F46D10" w:rsidRDefault="000B1583">
            <w:pPr>
              <w:tabs>
                <w:tab w:val="left" w:pos="630"/>
                <w:tab w:val="right" w:leader="dot" w:pos="9015"/>
              </w:tabs>
              <w:jc w:val="center"/>
              <w:rPr>
                <w:rFonts w:ascii="微软雅黑" w:hAnsi="微软雅黑" w:cs="微软雅黑"/>
                <w:b/>
                <w:szCs w:val="20"/>
              </w:rPr>
            </w:pPr>
            <w:r>
              <w:rPr>
                <w:rFonts w:ascii="微软雅黑" w:hAnsi="微软雅黑" w:cs="微软雅黑" w:hint="eastAsia"/>
                <w:b/>
                <w:szCs w:val="20"/>
              </w:rPr>
              <w:t>说明</w:t>
            </w:r>
          </w:p>
        </w:tc>
        <w:tc>
          <w:tcPr>
            <w:tcW w:w="1533" w:type="dxa"/>
          </w:tcPr>
          <w:p w:rsidR="00F46D10" w:rsidRDefault="000B1583">
            <w:pPr>
              <w:tabs>
                <w:tab w:val="left" w:pos="-103"/>
                <w:tab w:val="right" w:leader="dot" w:pos="9015"/>
              </w:tabs>
              <w:ind w:leftChars="-49" w:left="1268" w:hangingChars="653" w:hanging="1371"/>
              <w:jc w:val="center"/>
              <w:rPr>
                <w:rFonts w:ascii="微软雅黑" w:hAnsi="微软雅黑" w:cs="微软雅黑"/>
                <w:b/>
                <w:szCs w:val="20"/>
              </w:rPr>
            </w:pPr>
            <w:r>
              <w:rPr>
                <w:rFonts w:ascii="微软雅黑" w:hAnsi="微软雅黑" w:cs="微软雅黑" w:hint="eastAsia"/>
                <w:b/>
                <w:szCs w:val="20"/>
              </w:rPr>
              <w:t>作者</w:t>
            </w:r>
          </w:p>
        </w:tc>
      </w:tr>
      <w:tr w:rsidR="00F46D10">
        <w:tc>
          <w:tcPr>
            <w:tcW w:w="1391" w:type="dxa"/>
          </w:tcPr>
          <w:p w:rsidR="00F46D10" w:rsidRDefault="0063330A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2019/3/29</w:t>
            </w:r>
          </w:p>
        </w:tc>
        <w:tc>
          <w:tcPr>
            <w:tcW w:w="1528" w:type="dxa"/>
          </w:tcPr>
          <w:p w:rsidR="00F46D10" w:rsidRDefault="000B1583">
            <w:pPr>
              <w:spacing w:line="360" w:lineRule="auto"/>
              <w:jc w:val="center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V1.0</w:t>
            </w:r>
          </w:p>
        </w:tc>
        <w:tc>
          <w:tcPr>
            <w:tcW w:w="4994" w:type="dxa"/>
          </w:tcPr>
          <w:p w:rsidR="00F46D10" w:rsidRDefault="000B1583">
            <w:pPr>
              <w:spacing w:line="276" w:lineRule="auto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初稿</w:t>
            </w:r>
          </w:p>
        </w:tc>
        <w:tc>
          <w:tcPr>
            <w:tcW w:w="1533" w:type="dxa"/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Jenly</w:t>
            </w:r>
          </w:p>
        </w:tc>
      </w:tr>
      <w:tr w:rsidR="003A63E6">
        <w:tc>
          <w:tcPr>
            <w:tcW w:w="1391" w:type="dxa"/>
          </w:tcPr>
          <w:p w:rsidR="003A63E6" w:rsidRDefault="003A63E6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1528" w:type="dxa"/>
          </w:tcPr>
          <w:p w:rsidR="003A63E6" w:rsidRDefault="003A63E6">
            <w:pPr>
              <w:spacing w:line="360" w:lineRule="auto"/>
              <w:jc w:val="center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4994" w:type="dxa"/>
          </w:tcPr>
          <w:p w:rsidR="003A63E6" w:rsidRDefault="003A63E6">
            <w:pPr>
              <w:spacing w:line="276" w:lineRule="auto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1533" w:type="dxa"/>
          </w:tcPr>
          <w:p w:rsidR="003A63E6" w:rsidRPr="003A63E6" w:rsidRDefault="003A63E6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</w:p>
        </w:tc>
      </w:tr>
      <w:tr w:rsidR="00503C96">
        <w:tc>
          <w:tcPr>
            <w:tcW w:w="1391" w:type="dxa"/>
          </w:tcPr>
          <w:p w:rsidR="00503C96" w:rsidRDefault="00503C96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1528" w:type="dxa"/>
          </w:tcPr>
          <w:p w:rsidR="00503C96" w:rsidRDefault="00503C96">
            <w:pPr>
              <w:spacing w:line="360" w:lineRule="auto"/>
              <w:jc w:val="center"/>
              <w:rPr>
                <w:rFonts w:ascii="微软雅黑" w:hAnsi="微软雅黑" w:cs="微软雅黑"/>
                <w:szCs w:val="20"/>
              </w:rPr>
            </w:pPr>
          </w:p>
        </w:tc>
        <w:tc>
          <w:tcPr>
            <w:tcW w:w="4994" w:type="dxa"/>
          </w:tcPr>
          <w:p w:rsidR="00503C96" w:rsidRPr="0063330A" w:rsidRDefault="00503C96" w:rsidP="0063330A">
            <w:pPr>
              <w:tabs>
                <w:tab w:val="left" w:pos="312"/>
              </w:tabs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1533" w:type="dxa"/>
          </w:tcPr>
          <w:p w:rsidR="00503C96" w:rsidRDefault="00503C96">
            <w:pPr>
              <w:spacing w:line="360" w:lineRule="auto"/>
              <w:rPr>
                <w:rFonts w:ascii="微软雅黑" w:hAnsi="微软雅黑" w:cs="微软雅黑"/>
                <w:szCs w:val="20"/>
              </w:rPr>
            </w:pPr>
          </w:p>
        </w:tc>
      </w:tr>
    </w:tbl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F46D10">
      <w:pPr>
        <w:spacing w:line="360" w:lineRule="auto"/>
        <w:jc w:val="right"/>
        <w:rPr>
          <w:rFonts w:ascii="微软雅黑" w:hAnsi="微软雅黑" w:cs="微软雅黑"/>
        </w:rPr>
      </w:pPr>
    </w:p>
    <w:p w:rsidR="00F46D10" w:rsidRDefault="000B1583">
      <w:pPr>
        <w:pStyle w:val="Style8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val="zh-CN"/>
        </w:rPr>
        <w:lastRenderedPageBreak/>
        <w:t>目录</w:t>
      </w:r>
    </w:p>
    <w:p w:rsidR="00C040B7" w:rsidRDefault="000B1583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ascii="微软雅黑" w:hAnsi="微软雅黑" w:cs="微软雅黑" w:hint="eastAsia"/>
        </w:rPr>
        <w:fldChar w:fldCharType="begin"/>
      </w:r>
      <w:r>
        <w:rPr>
          <w:rFonts w:ascii="微软雅黑" w:hAnsi="微软雅黑" w:cs="微软雅黑" w:hint="eastAsia"/>
        </w:rPr>
        <w:instrText xml:space="preserve"> TOC \o "1-3" \h \z \u </w:instrText>
      </w:r>
      <w:r>
        <w:rPr>
          <w:rFonts w:ascii="微软雅黑" w:hAnsi="微软雅黑" w:cs="微软雅黑" w:hint="eastAsia"/>
        </w:rPr>
        <w:fldChar w:fldCharType="separate"/>
      </w:r>
      <w:hyperlink w:anchor="_Toc11247970" w:history="1">
        <w:r w:rsidR="00C040B7" w:rsidRPr="00D72917">
          <w:rPr>
            <w:rStyle w:val="af"/>
            <w:rFonts w:ascii="微软雅黑" w:hAnsi="微软雅黑" w:cs="微软雅黑"/>
            <w:noProof/>
          </w:rPr>
          <w:t>1.</w:t>
        </w:r>
        <w:r w:rsidR="00C040B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概述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_Toc11247970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4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1" w:history="1">
        <w:r w:rsidR="00C040B7" w:rsidRPr="00D72917">
          <w:rPr>
            <w:rStyle w:val="af"/>
            <w:rFonts w:ascii="微软雅黑" w:hAnsi="微软雅黑" w:cs="微软雅黑"/>
            <w:noProof/>
          </w:rPr>
          <w:t>1.1.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传输方式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_Toc11247971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4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2" w:history="1">
        <w:r w:rsidR="00C040B7" w:rsidRPr="00D72917">
          <w:rPr>
            <w:rStyle w:val="af"/>
            <w:rFonts w:ascii="微软雅黑" w:hAnsi="微软雅黑" w:cs="微软雅黑"/>
            <w:noProof/>
          </w:rPr>
          <w:t>1.2.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交互方式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_Toc11247972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4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30"/>
        <w:tabs>
          <w:tab w:val="left" w:pos="1680"/>
          <w:tab w:val="right" w:leader="dot" w:pos="8296"/>
        </w:tabs>
        <w:ind w:left="1470" w:hanging="630"/>
        <w:rPr>
          <w:rFonts w:asciiTheme="minorHAnsi" w:eastAsiaTheme="minorEastAsia" w:hAnsiTheme="minorHAnsi" w:cstheme="minorBidi"/>
          <w:noProof/>
          <w:szCs w:val="22"/>
        </w:rPr>
      </w:pPr>
      <w:hyperlink w:anchor="_Toc11247973" w:history="1">
        <w:r w:rsidR="00C040B7" w:rsidRPr="00D72917">
          <w:rPr>
            <w:rStyle w:val="af"/>
            <w:rFonts w:ascii="微软雅黑" w:hAnsi="微软雅黑" w:cs="微软雅黑"/>
            <w:noProof/>
          </w:rPr>
          <w:t>1.2.1.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认证授权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_Toc11247973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4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30"/>
        <w:tabs>
          <w:tab w:val="left" w:pos="1680"/>
          <w:tab w:val="right" w:leader="dot" w:pos="8296"/>
        </w:tabs>
        <w:ind w:left="1470" w:hanging="630"/>
        <w:rPr>
          <w:rFonts w:asciiTheme="minorHAnsi" w:eastAsiaTheme="minorEastAsia" w:hAnsiTheme="minorHAnsi" w:cstheme="minorBidi"/>
          <w:noProof/>
          <w:szCs w:val="22"/>
        </w:rPr>
      </w:pPr>
      <w:hyperlink w:anchor="_Toc11247974" w:history="1">
        <w:r w:rsidR="00C040B7" w:rsidRPr="00D72917">
          <w:rPr>
            <w:rStyle w:val="af"/>
            <w:rFonts w:ascii="微软雅黑" w:hAnsi="微软雅黑" w:cs="微软雅黑"/>
            <w:noProof/>
          </w:rPr>
          <w:t>1.2.2.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访问开放API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_Toc11247974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6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30"/>
        <w:tabs>
          <w:tab w:val="left" w:pos="1680"/>
          <w:tab w:val="right" w:leader="dot" w:pos="8296"/>
        </w:tabs>
        <w:ind w:left="1470" w:hanging="630"/>
        <w:rPr>
          <w:rFonts w:asciiTheme="minorHAnsi" w:eastAsiaTheme="minorEastAsia" w:hAnsiTheme="minorHAnsi" w:cstheme="minorBidi"/>
          <w:noProof/>
          <w:szCs w:val="22"/>
        </w:rPr>
      </w:pPr>
      <w:hyperlink w:anchor="_Toc11247975" w:history="1">
        <w:r w:rsidR="00C040B7" w:rsidRPr="00D72917">
          <w:rPr>
            <w:rStyle w:val="af"/>
            <w:rFonts w:ascii="微软雅黑" w:hAnsi="微软雅黑" w:cs="微软雅黑"/>
            <w:noProof/>
          </w:rPr>
          <w:t>1.2.3.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刷新令牌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_Toc11247975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8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6" w:history="1">
        <w:r w:rsidR="00C040B7" w:rsidRPr="00D72917">
          <w:rPr>
            <w:rStyle w:val="af"/>
            <w:rFonts w:ascii="微软雅黑" w:hAnsi="微软雅黑" w:cs="微软雅黑"/>
            <w:noProof/>
          </w:rPr>
          <w:t>1.3.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请求头Header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_Toc11247976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10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7" w:history="1">
        <w:r w:rsidR="00C040B7" w:rsidRPr="00D72917">
          <w:rPr>
            <w:rStyle w:val="af"/>
            <w:rFonts w:ascii="微软雅黑" w:hAnsi="微软雅黑" w:cs="微软雅黑"/>
            <w:noProof/>
          </w:rPr>
          <w:t>1.4.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响应消息Response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_Toc11247977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10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78" w:history="1">
        <w:r w:rsidR="00C040B7" w:rsidRPr="00D72917">
          <w:rPr>
            <w:rStyle w:val="af"/>
            <w:rFonts w:ascii="微软雅黑" w:hAnsi="微软雅黑" w:cs="微软雅黑"/>
            <w:noProof/>
          </w:rPr>
          <w:t>1.5.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数据类型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_Toc11247978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11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1247979" w:history="1">
        <w:r w:rsidR="00C040B7" w:rsidRPr="00D72917">
          <w:rPr>
            <w:rStyle w:val="af"/>
            <w:rFonts w:ascii="微软雅黑" w:hAnsi="微软雅黑" w:cs="微软雅黑"/>
            <w:noProof/>
          </w:rPr>
          <w:t>2.</w:t>
        </w:r>
        <w:r w:rsidR="00C040B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开放接口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_Toc11247979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11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0" w:history="1">
        <w:r w:rsidR="00C040B7" w:rsidRPr="00D72917">
          <w:rPr>
            <w:rStyle w:val="af"/>
            <w:rFonts w:ascii="微软雅黑" w:hAnsi="微软雅黑" w:cs="微软雅黑"/>
            <w:noProof/>
          </w:rPr>
          <w:t>2.1.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模块模板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_Toc11247980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11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30"/>
        <w:tabs>
          <w:tab w:val="left" w:pos="1680"/>
          <w:tab w:val="right" w:leader="dot" w:pos="8296"/>
        </w:tabs>
        <w:ind w:left="1470" w:hanging="630"/>
        <w:rPr>
          <w:rFonts w:asciiTheme="minorHAnsi" w:eastAsiaTheme="minorEastAsia" w:hAnsiTheme="minorHAnsi" w:cstheme="minorBidi"/>
          <w:noProof/>
          <w:szCs w:val="22"/>
        </w:rPr>
      </w:pPr>
      <w:hyperlink w:anchor="_Toc11247981" w:history="1">
        <w:r w:rsidR="00C040B7" w:rsidRPr="00D72917">
          <w:rPr>
            <w:rStyle w:val="af"/>
            <w:rFonts w:ascii="微软雅黑" w:hAnsi="微软雅黑" w:cs="微软雅黑"/>
            <w:noProof/>
          </w:rPr>
          <w:t>2.1.1.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接口模板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_Toc11247981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11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1247982" w:history="1">
        <w:r w:rsidR="00C040B7" w:rsidRPr="00D72917">
          <w:rPr>
            <w:rStyle w:val="af"/>
            <w:rFonts w:ascii="微软雅黑" w:hAnsi="微软雅黑" w:cs="微软雅黑"/>
            <w:noProof/>
          </w:rPr>
          <w:t>3.</w:t>
        </w:r>
        <w:r w:rsidR="00C040B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实体定义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_Toc11247982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12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3" w:history="1">
        <w:r w:rsidR="00C040B7" w:rsidRPr="00D72917">
          <w:rPr>
            <w:rStyle w:val="af"/>
            <w:rFonts w:ascii="微软雅黑" w:hAnsi="微软雅黑" w:cs="微软雅黑"/>
            <w:noProof/>
          </w:rPr>
          <w:t>3.1.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Result （响应结果实体）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_Toc11247983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12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4" w:history="1">
        <w:r w:rsidR="00C040B7" w:rsidRPr="00D72917">
          <w:rPr>
            <w:rStyle w:val="af"/>
            <w:rFonts w:ascii="微软雅黑" w:hAnsi="微软雅黑" w:cs="微软雅黑"/>
            <w:noProof/>
          </w:rPr>
          <w:t>3.2.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PageInfo （页码信息实体）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_Toc11247984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13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5" w:history="1">
        <w:r w:rsidR="00C040B7" w:rsidRPr="00D72917">
          <w:rPr>
            <w:rStyle w:val="af"/>
            <w:rFonts w:ascii="微软雅黑" w:hAnsi="微软雅黑" w:cs="微软雅黑"/>
            <w:noProof/>
          </w:rPr>
          <w:t>3.3.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实体模板 （XX实体）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_Toc11247985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13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1247986" w:history="1">
        <w:r w:rsidR="00C040B7" w:rsidRPr="00D72917">
          <w:rPr>
            <w:rStyle w:val="af"/>
            <w:rFonts w:ascii="微软雅黑" w:hAnsi="微软雅黑" w:cs="微软雅黑"/>
            <w:noProof/>
          </w:rPr>
          <w:t>4.</w:t>
        </w:r>
        <w:r w:rsidR="00C040B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异常码定义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_Toc11247986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13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10"/>
        <w:tabs>
          <w:tab w:val="right" w:leader="dot" w:pos="8296"/>
        </w:tabs>
        <w:spacing w:before="156"/>
        <w:ind w:left="420" w:hanging="42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1247987" w:history="1">
        <w:r w:rsidR="00C040B7" w:rsidRPr="00D72917">
          <w:rPr>
            <w:rStyle w:val="af"/>
            <w:rFonts w:ascii="微软雅黑" w:hAnsi="微软雅黑" w:cs="微软雅黑"/>
            <w:noProof/>
          </w:rPr>
          <w:t>5.</w:t>
        </w:r>
        <w:r w:rsidR="00C040B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附录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_Toc11247987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14</w:t>
        </w:r>
        <w:r w:rsidR="00C040B7">
          <w:rPr>
            <w:noProof/>
            <w:webHidden/>
          </w:rPr>
          <w:fldChar w:fldCharType="end"/>
        </w:r>
      </w:hyperlink>
    </w:p>
    <w:p w:rsidR="00C040B7" w:rsidRDefault="006D2F7C">
      <w:pPr>
        <w:pStyle w:val="20"/>
        <w:tabs>
          <w:tab w:val="left" w:pos="1050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247988" w:history="1">
        <w:r w:rsidR="00C040B7" w:rsidRPr="00D72917">
          <w:rPr>
            <w:rStyle w:val="af"/>
            <w:rFonts w:ascii="微软雅黑" w:hAnsi="微软雅黑" w:cs="微软雅黑"/>
            <w:noProof/>
          </w:rPr>
          <w:t>5.1.</w:t>
        </w:r>
        <w:r w:rsidR="00C040B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0B7" w:rsidRPr="00D72917">
          <w:rPr>
            <w:rStyle w:val="af"/>
            <w:rFonts w:ascii="微软雅黑" w:hAnsi="微软雅黑" w:cs="微软雅黑"/>
            <w:noProof/>
          </w:rPr>
          <w:t>加密规范</w:t>
        </w:r>
        <w:r w:rsidR="00C040B7">
          <w:rPr>
            <w:noProof/>
            <w:webHidden/>
          </w:rPr>
          <w:tab/>
        </w:r>
        <w:r w:rsidR="00C040B7">
          <w:rPr>
            <w:noProof/>
            <w:webHidden/>
          </w:rPr>
          <w:fldChar w:fldCharType="begin"/>
        </w:r>
        <w:r w:rsidR="00C040B7">
          <w:rPr>
            <w:noProof/>
            <w:webHidden/>
          </w:rPr>
          <w:instrText xml:space="preserve"> PAGEREF _Toc11247988 \h </w:instrText>
        </w:r>
        <w:r w:rsidR="00C040B7">
          <w:rPr>
            <w:noProof/>
            <w:webHidden/>
          </w:rPr>
        </w:r>
        <w:r w:rsidR="00C040B7">
          <w:rPr>
            <w:noProof/>
            <w:webHidden/>
          </w:rPr>
          <w:fldChar w:fldCharType="separate"/>
        </w:r>
        <w:r w:rsidR="00C040B7">
          <w:rPr>
            <w:noProof/>
            <w:webHidden/>
          </w:rPr>
          <w:t>14</w:t>
        </w:r>
        <w:r w:rsidR="00C040B7">
          <w:rPr>
            <w:noProof/>
            <w:webHidden/>
          </w:rPr>
          <w:fldChar w:fldCharType="end"/>
        </w:r>
      </w:hyperlink>
    </w:p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</w:rPr>
        <w:fldChar w:fldCharType="end"/>
      </w:r>
    </w:p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lastRenderedPageBreak/>
        <w:br w:type="page"/>
      </w:r>
    </w:p>
    <w:p w:rsidR="00F46D10" w:rsidRDefault="000B1583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0" w:name="_Toc485831841"/>
      <w:bookmarkStart w:id="1" w:name="_Toc11247970"/>
      <w:r>
        <w:rPr>
          <w:rFonts w:ascii="微软雅黑" w:eastAsia="微软雅黑" w:hAnsi="微软雅黑" w:cs="微软雅黑" w:hint="eastAsia"/>
        </w:rPr>
        <w:lastRenderedPageBreak/>
        <w:t>概述</w:t>
      </w:r>
      <w:bookmarkEnd w:id="0"/>
      <w:bookmarkEnd w:id="1"/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2" w:name="_Toc485831842"/>
      <w:bookmarkStart w:id="3" w:name="_Toc11247971"/>
      <w:r>
        <w:rPr>
          <w:rFonts w:ascii="微软雅黑" w:eastAsia="微软雅黑" w:hAnsi="微软雅黑" w:cs="微软雅黑" w:hint="eastAsia"/>
        </w:rPr>
        <w:t>传输方式</w:t>
      </w:r>
      <w:bookmarkEnd w:id="2"/>
      <w:bookmarkEnd w:id="3"/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传输层协议： HTTPS </w:t>
      </w: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内容格式：JSON</w:t>
      </w:r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4" w:name="_Toc485831843"/>
      <w:bookmarkStart w:id="5" w:name="_Toc11247972"/>
      <w:r>
        <w:rPr>
          <w:rFonts w:ascii="微软雅黑" w:eastAsia="微软雅黑" w:hAnsi="微软雅黑" w:cs="微软雅黑" w:hint="eastAsia"/>
        </w:rPr>
        <w:t>交互方式</w:t>
      </w:r>
      <w:bookmarkEnd w:id="4"/>
      <w:bookmarkEnd w:id="5"/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object w:dxaOrig="5590" w:dyaOrig="3453" w14:anchorId="324097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35pt;height:172.2pt" o:ole="">
            <v:imagedata r:id="rId8" o:title=""/>
          </v:shape>
          <o:OLEObject Type="Embed" ProgID="Visio.Drawing.15" ShapeID="_x0000_i1025" DrawAspect="Content" ObjectID="_1625399304" r:id="rId9"/>
        </w:object>
      </w:r>
    </w:p>
    <w:p w:rsidR="00F46D10" w:rsidRDefault="00F46D10">
      <w:pPr>
        <w:rPr>
          <w:rFonts w:ascii="微软雅黑" w:hAnsi="微软雅黑" w:cs="微软雅黑"/>
          <w:sz w:val="18"/>
          <w:szCs w:val="18"/>
        </w:rPr>
      </w:pPr>
    </w:p>
    <w:p w:rsidR="00F46D10" w:rsidRDefault="000B1583">
      <w:pPr>
        <w:pStyle w:val="3"/>
        <w:tabs>
          <w:tab w:val="clear" w:pos="630"/>
          <w:tab w:val="left" w:pos="918"/>
        </w:tabs>
        <w:rPr>
          <w:rFonts w:ascii="微软雅黑" w:eastAsia="微软雅黑" w:hAnsi="微软雅黑" w:cs="微软雅黑"/>
        </w:rPr>
      </w:pPr>
      <w:bookmarkStart w:id="6" w:name="_Toc485831844"/>
      <w:bookmarkStart w:id="7" w:name="_Toc11247973"/>
      <w:r>
        <w:rPr>
          <w:rFonts w:ascii="微软雅黑" w:eastAsia="微软雅黑" w:hAnsi="微软雅黑" w:cs="微软雅黑" w:hint="eastAsia"/>
        </w:rPr>
        <w:t>认证授权</w:t>
      </w:r>
      <w:bookmarkEnd w:id="6"/>
      <w:bookmarkEnd w:id="7"/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用户首次登录时，APP向服务器发送授权请求，通过授权后，获取AccessToken。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bookmarkStart w:id="8" w:name="_Toc359595393"/>
      <w:r>
        <w:rPr>
          <w:rFonts w:ascii="微软雅黑" w:eastAsia="微软雅黑" w:hAnsi="微软雅黑" w:cs="微软雅黑" w:hint="eastAsia"/>
        </w:rPr>
        <w:t>请求消息</w:t>
      </w:r>
      <w:bookmarkEnd w:id="8"/>
    </w:p>
    <w:p w:rsidR="00F46D10" w:rsidRDefault="000B1583" w:rsidP="00A56E90">
      <w:pPr>
        <w:ind w:firstLineChars="200" w:firstLine="42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</w:rPr>
        <w:t>请求地址：https://&lt;域名&gt;/</w:t>
      </w:r>
      <w:r w:rsidR="00336231">
        <w:rPr>
          <w:rFonts w:ascii="微软雅黑" w:hAnsi="微软雅黑" w:cs="微软雅黑" w:hint="eastAsia"/>
        </w:rPr>
        <w:t>xxx/api</w:t>
      </w:r>
      <w:r>
        <w:rPr>
          <w:rFonts w:ascii="微软雅黑" w:hAnsi="微软雅黑" w:cs="微软雅黑" w:hint="eastAsia"/>
        </w:rPr>
        <w:t>/</w:t>
      </w:r>
      <w:r>
        <w:rPr>
          <w:rFonts w:ascii="微软雅黑" w:hAnsi="微软雅黑" w:cs="微软雅黑" w:hint="eastAsia"/>
          <w:sz w:val="18"/>
          <w:szCs w:val="18"/>
        </w:rPr>
        <w:t>auth/login</w:t>
      </w: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请求方式：POST</w:t>
      </w: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请求</w:t>
      </w:r>
      <w:r w:rsidR="003B7B16">
        <w:rPr>
          <w:rFonts w:ascii="微软雅黑" w:hAnsi="微软雅黑" w:cs="微软雅黑" w:hint="eastAsia"/>
        </w:rPr>
        <w:t>字段</w:t>
      </w:r>
      <w:r>
        <w:rPr>
          <w:rFonts w:ascii="微软雅黑" w:hAnsi="微软雅黑" w:cs="微软雅黑" w:hint="eastAsia"/>
        </w:rPr>
        <w:t>：</w:t>
      </w:r>
    </w:p>
    <w:tbl>
      <w:tblPr>
        <w:tblW w:w="794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094"/>
        <w:gridCol w:w="5501"/>
      </w:tblGrid>
      <w:tr w:rsidR="00F46D10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字段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是否必须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username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true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手机号码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password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true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密码</w:t>
            </w:r>
          </w:p>
        </w:tc>
      </w:tr>
    </w:tbl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POST /token HTTP/1.1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 w:hint="eastAsia"/>
          <w:color w:val="FF0000"/>
        </w:rPr>
        <w:t>Content-Type: application/x-www-form-urlencoded</w:t>
      </w:r>
    </w:p>
    <w:p w:rsidR="00F46D10" w:rsidRDefault="000B1583">
      <w:pPr>
        <w:spacing w:line="360" w:lineRule="auto"/>
        <w:ind w:firstLineChars="200" w:firstLine="360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username=</w:t>
      </w:r>
      <w:r>
        <w:rPr>
          <w:rFonts w:ascii="微软雅黑" w:hAnsi="微软雅黑" w:cs="微软雅黑" w:hint="eastAsia"/>
          <w:color w:val="000000"/>
        </w:rPr>
        <w:t>password</w:t>
      </w:r>
      <w:r>
        <w:rPr>
          <w:rFonts w:ascii="微软雅黑" w:hAnsi="微软雅黑" w:cs="微软雅黑" w:hint="eastAsia"/>
          <w:sz w:val="18"/>
          <w:szCs w:val="18"/>
        </w:rPr>
        <w:t>&amp;password=xxxx</w:t>
      </w:r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成功响应消息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消息格式：json表达式</w:t>
      </w:r>
    </w:p>
    <w:tbl>
      <w:tblPr>
        <w:tblW w:w="794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624"/>
        <w:gridCol w:w="5428"/>
      </w:tblGrid>
      <w:tr w:rsidR="00F46D10">
        <w:trPr>
          <w:trHeight w:val="488"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字段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code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0-表示成功，其他表示失败</w:t>
            </w:r>
          </w:p>
        </w:tc>
      </w:tr>
      <w:tr w:rsidR="00F41969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969" w:rsidRDefault="00F41969" w:rsidP="00F41969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data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用来调用其它接口的授权过的accessToken</w:t>
            </w:r>
          </w:p>
        </w:tc>
      </w:tr>
      <w:tr w:rsidR="00F41969">
        <w:trPr>
          <w:trHeight w:val="584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expiresIn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969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accessToken有效期时间，unix的timestamp格式</w:t>
            </w:r>
          </w:p>
        </w:tc>
      </w:tr>
    </w:tbl>
    <w:p w:rsidR="00F46D10" w:rsidRDefault="00F46D10">
      <w:pPr>
        <w:pStyle w:val="a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HTTP/1.1 200 Found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application/json;charset=UTF-8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 xml:space="preserve">{"code":"0","data":{"expiresIn":6963840000000,"accessToken":"909dea9183ebd15QWE5e23775ceb6fa5"}}     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失败响应消息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消息格式：json表达式</w:t>
      </w:r>
    </w:p>
    <w:tbl>
      <w:tblPr>
        <w:tblW w:w="794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6232"/>
      </w:tblGrid>
      <w:tr w:rsidR="00F46D10">
        <w:trPr>
          <w:trHeight w:val="488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字段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code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错误码</w:t>
            </w:r>
          </w:p>
        </w:tc>
      </w:tr>
      <w:tr w:rsidR="00F46D10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desc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说明信息</w:t>
            </w:r>
          </w:p>
        </w:tc>
      </w:tr>
    </w:tbl>
    <w:p w:rsidR="00F46D10" w:rsidRDefault="00F46D10">
      <w:pPr>
        <w:spacing w:line="360" w:lineRule="auto"/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HTTP/1.1 302 Found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application/json;charset=UTF-8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</w:t>
      </w:r>
    </w:p>
    <w:p w:rsidR="00F46D10" w:rsidRDefault="000B1583" w:rsidP="00F41969">
      <w:pPr>
        <w:spacing w:line="360" w:lineRule="auto"/>
        <w:ind w:firstLineChars="200" w:firstLine="420"/>
        <w:jc w:val="righ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{"code":"1000000030","desc":"</w:t>
      </w:r>
      <w:r w:rsidR="00F41969">
        <w:rPr>
          <w:rFonts w:ascii="微软雅黑" w:hAnsi="微软雅黑" w:cs="微软雅黑" w:hint="eastAsia"/>
        </w:rPr>
        <w:t>accessToken</w:t>
      </w:r>
      <w:r>
        <w:rPr>
          <w:rFonts w:ascii="微软雅黑" w:hAnsi="微软雅黑" w:cs="微软雅黑" w:hint="eastAsia"/>
        </w:rPr>
        <w:t>_OVERDUE"}</w:t>
      </w:r>
    </w:p>
    <w:p w:rsidR="00F46D10" w:rsidRDefault="000B1583">
      <w:pPr>
        <w:pStyle w:val="3"/>
        <w:tabs>
          <w:tab w:val="clear" w:pos="630"/>
          <w:tab w:val="left" w:pos="918"/>
        </w:tabs>
        <w:rPr>
          <w:rFonts w:ascii="微软雅黑" w:eastAsia="微软雅黑" w:hAnsi="微软雅黑" w:cs="微软雅黑"/>
        </w:rPr>
      </w:pPr>
      <w:bookmarkStart w:id="9" w:name="_Toc485831845"/>
      <w:bookmarkStart w:id="10" w:name="_Toc11247974"/>
      <w:r>
        <w:rPr>
          <w:rFonts w:ascii="微软雅黑" w:eastAsia="微软雅黑" w:hAnsi="微软雅黑" w:cs="微软雅黑" w:hint="eastAsia"/>
        </w:rPr>
        <w:t>访问开放API</w:t>
      </w:r>
      <w:bookmarkEnd w:id="9"/>
      <w:bookmarkEnd w:id="10"/>
    </w:p>
    <w:p w:rsidR="00F46D10" w:rsidRDefault="000B1583">
      <w:pPr>
        <w:spacing w:line="360" w:lineRule="auto"/>
        <w:ind w:firstLine="42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下面定义了第三方应用访问开放api接口时的通用请求和响应消息结构，具体</w:t>
      </w:r>
      <w:r w:rsidR="003B7B16">
        <w:rPr>
          <w:rFonts w:ascii="微软雅黑" w:hAnsi="微软雅黑" w:cs="微软雅黑" w:hint="eastAsia"/>
        </w:rPr>
        <w:t>字段</w:t>
      </w:r>
      <w:r>
        <w:rPr>
          <w:rFonts w:ascii="微软雅黑" w:hAnsi="微软雅黑" w:cs="微软雅黑" w:hint="eastAsia"/>
        </w:rPr>
        <w:t>请参考相关接口的定义。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请求消息</w:t>
      </w:r>
    </w:p>
    <w:p w:rsidR="00F46D10" w:rsidRDefault="000B1583">
      <w:pPr>
        <w:pStyle w:val="a0"/>
        <w:rPr>
          <w:rFonts w:ascii="微软雅黑" w:hAnsi="微软雅黑" w:cs="微软雅黑"/>
          <w:b/>
        </w:rPr>
      </w:pPr>
      <w:r>
        <w:rPr>
          <w:rFonts w:ascii="微软雅黑" w:hAnsi="微软雅黑" w:cs="微软雅黑" w:hint="eastAsia"/>
        </w:rPr>
        <w:t>请求地址：https://&lt;域名&gt;</w:t>
      </w:r>
      <w:r>
        <w:rPr>
          <w:rFonts w:ascii="微软雅黑" w:hAnsi="微软雅黑" w:cs="微软雅黑" w:hint="eastAsia"/>
          <w:b/>
        </w:rPr>
        <w:t>/&lt;接口名称&gt;</w:t>
      </w:r>
    </w:p>
    <w:p w:rsidR="00F46D10" w:rsidRDefault="000B1583">
      <w:pPr>
        <w:pStyle w:val="a0"/>
        <w:rPr>
          <w:rFonts w:ascii="微软雅黑" w:hAnsi="微软雅黑" w:cs="微软雅黑"/>
          <w:b/>
        </w:rPr>
      </w:pPr>
      <w:r>
        <w:rPr>
          <w:rFonts w:ascii="微软雅黑" w:hAnsi="微软雅黑" w:cs="微软雅黑" w:hint="eastAsia"/>
          <w:b/>
        </w:rPr>
        <w:t>请求方式：</w:t>
      </w:r>
    </w:p>
    <w:tbl>
      <w:tblPr>
        <w:tblW w:w="833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438"/>
        <w:gridCol w:w="5274"/>
      </w:tblGrid>
      <w:tr w:rsidR="00F46D10">
        <w:trPr>
          <w:trHeight w:val="488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6E32BD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lastRenderedPageBreak/>
              <w:t>accessToken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授权后返回的accessToken，支持放在http消息头(建议)或者作为http请求</w:t>
            </w:r>
            <w:r w:rsidR="003B7B16">
              <w:rPr>
                <w:rFonts w:ascii="微软雅黑" w:hAnsi="微软雅黑" w:cs="微软雅黑" w:hint="eastAsia"/>
                <w:color w:val="000000"/>
              </w:rPr>
              <w:t>字段</w:t>
            </w:r>
          </w:p>
        </w:tc>
      </w:tr>
      <w:tr w:rsidR="00F46D1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接口</w:t>
            </w:r>
            <w:r w:rsidR="003B7B16">
              <w:rPr>
                <w:rFonts w:ascii="微软雅黑" w:hAnsi="微软雅黑" w:cs="微软雅黑" w:hint="eastAsia"/>
                <w:color w:val="000000"/>
              </w:rPr>
              <w:t>字段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具体</w:t>
            </w:r>
            <w:r w:rsidR="003B7B16">
              <w:rPr>
                <w:rFonts w:ascii="微软雅黑" w:hAnsi="微软雅黑" w:cs="微软雅黑" w:hint="eastAsia"/>
                <w:color w:val="000000"/>
              </w:rPr>
              <w:t>字段</w:t>
            </w:r>
            <w:r>
              <w:rPr>
                <w:rFonts w:ascii="微软雅黑" w:hAnsi="微软雅黑" w:cs="微软雅黑" w:hint="eastAsia"/>
                <w:color w:val="000000"/>
              </w:rPr>
              <w:t>请参见个接口定义的</w:t>
            </w:r>
            <w:r w:rsidR="003B7B16">
              <w:rPr>
                <w:rFonts w:ascii="微软雅黑" w:hAnsi="微软雅黑" w:cs="微软雅黑" w:hint="eastAsia"/>
                <w:color w:val="000000"/>
              </w:rPr>
              <w:t>字段</w:t>
            </w: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请求消息样例1：</w:t>
      </w:r>
    </w:p>
    <w:p w:rsidR="00F46D10" w:rsidRDefault="000B1583">
      <w:pPr>
        <w:spacing w:line="360" w:lineRule="auto"/>
        <w:ind w:left="425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GET /api/&lt;接口名称&gt;? </w:t>
      </w:r>
      <w:r w:rsidR="006E32BD">
        <w:rPr>
          <w:rFonts w:ascii="微软雅黑" w:hAnsi="微软雅黑" w:cs="微软雅黑" w:hint="eastAsia"/>
        </w:rPr>
        <w:t>accessToken</w:t>
      </w:r>
      <w:r>
        <w:rPr>
          <w:rFonts w:ascii="微软雅黑" w:hAnsi="微软雅黑" w:cs="微软雅黑" w:hint="eastAsia"/>
        </w:rPr>
        <w:t xml:space="preserve">=ebcddb18a2a8fg32375166b7f384e1&amp;api_para=xxx        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Host: server.example.com</w:t>
      </w:r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请求消息样例2：</w:t>
      </w:r>
    </w:p>
    <w:p w:rsidR="00F46D10" w:rsidRDefault="000B1583">
      <w:pPr>
        <w:spacing w:line="360" w:lineRule="auto"/>
        <w:ind w:left="42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GET /api/&lt;接口名称&gt;?&amp;api_para=xxx HTTP/1.1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Host: server.example.com</w:t>
      </w:r>
    </w:p>
    <w:p w:rsidR="00F46D10" w:rsidRDefault="006E32BD">
      <w:pPr>
        <w:spacing w:line="360" w:lineRule="auto"/>
        <w:ind w:left="42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accessToken</w:t>
      </w:r>
      <w:r w:rsidR="000B1583">
        <w:rPr>
          <w:rFonts w:ascii="微软雅黑" w:hAnsi="微软雅黑" w:cs="微软雅黑" w:hint="eastAsia"/>
        </w:rPr>
        <w:t>:ebcddb18a2a8fg32375166b7f384e1</w:t>
      </w:r>
    </w:p>
    <w:p w:rsidR="00F46D10" w:rsidRDefault="000B1583">
      <w:pPr>
        <w:spacing w:line="360" w:lineRule="auto"/>
        <w:ind w:left="42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clientId: 69634DS38400</w:t>
      </w:r>
    </w:p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成功响应消息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消息格式：json表达式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响应消息内容：由具体api定义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HTTP/1.1 200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application/json;charset=UTF-8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{"code":"0","data":{"expiresIn":6963840000000,"</w:t>
      </w:r>
      <w:r w:rsidR="00F41969">
        <w:rPr>
          <w:rFonts w:ascii="微软雅黑" w:hAnsi="微软雅黑" w:cs="微软雅黑" w:hint="eastAsia"/>
        </w:rPr>
        <w:t>accessToken</w:t>
      </w:r>
      <w:r>
        <w:rPr>
          <w:rFonts w:ascii="微软雅黑" w:hAnsi="微软雅黑" w:cs="微软雅黑" w:hint="eastAsia"/>
        </w:rPr>
        <w:t xml:space="preserve">":"e86aefcc34f7eRTY9390f1ab7453d","accessToken":"909dea9183ebd15QWE5e23775ceb6fa5"}} 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失败响应消息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消息格式：json表达式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HTTP/1.1 302 Found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ContentType: application/json;charset=UTF-8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Content：{"code":"1000000017","desc":"Invalid parameter accessToken"}</w:t>
      </w:r>
    </w:p>
    <w:p w:rsidR="00F46D10" w:rsidRDefault="000B1583">
      <w:pPr>
        <w:pStyle w:val="3"/>
        <w:tabs>
          <w:tab w:val="clear" w:pos="630"/>
          <w:tab w:val="left" w:pos="918"/>
        </w:tabs>
        <w:rPr>
          <w:rFonts w:ascii="微软雅黑" w:eastAsia="微软雅黑" w:hAnsi="微软雅黑" w:cs="微软雅黑"/>
        </w:rPr>
      </w:pPr>
      <w:bookmarkStart w:id="11" w:name="_Toc485831846"/>
      <w:bookmarkStart w:id="12" w:name="_Toc11247975"/>
      <w:r>
        <w:rPr>
          <w:rFonts w:ascii="微软雅黑" w:eastAsia="微软雅黑" w:hAnsi="微软雅黑" w:cs="微软雅黑" w:hint="eastAsia"/>
        </w:rPr>
        <w:t>刷新令牌</w:t>
      </w:r>
      <w:bookmarkEnd w:id="11"/>
      <w:bookmarkEnd w:id="12"/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</w:rPr>
        <w:t>accessToken的有效期不是无限的，当使用的accessToken时间超过了其生命周期时，可以通过刷新机制来获取新的accessToken。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请求消息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请求方法：POST</w:t>
      </w:r>
    </w:p>
    <w:p w:rsidR="00F46D10" w:rsidRDefault="000B1583" w:rsidP="00336231">
      <w:pPr>
        <w:pStyle w:val="a0"/>
        <w:jc w:val="right"/>
        <w:rPr>
          <w:rFonts w:ascii="微软雅黑" w:hAnsi="微软雅黑" w:cs="微软雅黑"/>
          <w:b/>
        </w:rPr>
      </w:pPr>
      <w:r>
        <w:rPr>
          <w:rFonts w:ascii="微软雅黑" w:hAnsi="微软雅黑" w:cs="微软雅黑" w:hint="eastAsia"/>
        </w:rPr>
        <w:t>请求地址：https://&lt;域名&gt;/</w:t>
      </w:r>
      <w:r w:rsidR="00336231">
        <w:rPr>
          <w:rFonts w:ascii="微软雅黑" w:hAnsi="微软雅黑" w:cs="微软雅黑" w:hint="eastAsia"/>
        </w:rPr>
        <w:t>xxx/api</w:t>
      </w:r>
      <w:r>
        <w:rPr>
          <w:rFonts w:ascii="微软雅黑" w:hAnsi="微软雅黑" w:cs="微软雅黑" w:hint="eastAsia"/>
        </w:rPr>
        <w:t>/users/</w:t>
      </w:r>
      <w:r w:rsidR="00F41969">
        <w:rPr>
          <w:rFonts w:ascii="微软雅黑" w:hAnsi="微软雅黑" w:cs="微软雅黑"/>
        </w:rPr>
        <w:t>refresh</w:t>
      </w:r>
      <w:r w:rsidR="00F41969">
        <w:rPr>
          <w:rFonts w:ascii="微软雅黑" w:hAnsi="微软雅黑" w:cs="微软雅黑" w:hint="eastAsia"/>
        </w:rPr>
        <w:t>Token</w:t>
      </w:r>
    </w:p>
    <w:p w:rsidR="00F46D10" w:rsidRDefault="000B1583">
      <w:pPr>
        <w:pStyle w:val="a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请求</w:t>
      </w:r>
      <w:r w:rsidR="003B7B16">
        <w:rPr>
          <w:rFonts w:ascii="微软雅黑" w:hAnsi="微软雅黑" w:cs="微软雅黑" w:hint="eastAsia"/>
        </w:rPr>
        <w:t>字段</w:t>
      </w:r>
      <w:r>
        <w:rPr>
          <w:rFonts w:ascii="微软雅黑" w:hAnsi="微软雅黑" w:cs="微软雅黑" w:hint="eastAsia"/>
        </w:rPr>
        <w:t>：</w:t>
      </w:r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175"/>
        <w:gridCol w:w="5430"/>
      </w:tblGrid>
      <w:tr w:rsidR="00F46D10">
        <w:trPr>
          <w:trHeight w:val="4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字段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1969">
            <w:pPr>
              <w:spacing w:line="300" w:lineRule="atLeast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accessToken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认证授权获得的</w:t>
            </w:r>
            <w:r w:rsidR="00F41969">
              <w:rPr>
                <w:rFonts w:ascii="微软雅黑" w:hAnsi="微软雅黑" w:cs="微软雅黑" w:hint="eastAsia"/>
                <w:szCs w:val="21"/>
              </w:rPr>
              <w:t>accessToken</w:t>
            </w:r>
          </w:p>
        </w:tc>
      </w:tr>
      <w:tr w:rsidR="00F46D10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timestamp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时间戳yyyyMMddHHmmss</w:t>
            </w:r>
          </w:p>
        </w:tc>
      </w:tr>
      <w:tr w:rsidR="00F46D10">
        <w:trPr>
          <w:trHeight w:val="33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signature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D10" w:rsidRDefault="003B7B16">
            <w:pPr>
              <w:spacing w:line="300" w:lineRule="atLeast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字段</w:t>
            </w:r>
            <w:r w:rsidR="000B1583">
              <w:rPr>
                <w:rFonts w:ascii="微软雅黑" w:hAnsi="微软雅黑" w:cs="微软雅黑" w:hint="eastAsia"/>
                <w:szCs w:val="21"/>
              </w:rPr>
              <w:t>签名，具体请参见</w:t>
            </w:r>
            <w:hyperlink w:anchor="_加密规范" w:history="1">
              <w:r w:rsidR="000B1583" w:rsidRPr="00C040B7">
                <w:rPr>
                  <w:rStyle w:val="af"/>
                  <w:rFonts w:ascii="微软雅黑" w:hAnsi="微软雅黑" w:cs="微软雅黑" w:hint="eastAsia"/>
                  <w:szCs w:val="21"/>
                </w:rPr>
                <w:t>签名传输规范</w:t>
              </w:r>
            </w:hyperlink>
          </w:p>
        </w:tc>
      </w:tr>
    </w:tbl>
    <w:p w:rsidR="00F46D10" w:rsidRDefault="00F46D10">
      <w:pPr>
        <w:pStyle w:val="a0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请求消息样例：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POST /token HTTP/1.1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application/x-www-form-urlencoded</w:t>
      </w:r>
    </w:p>
    <w:p w:rsidR="00F46D10" w:rsidRDefault="00F41969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accessToken</w:t>
      </w:r>
      <w:r w:rsidR="000B1583">
        <w:rPr>
          <w:rFonts w:ascii="微软雅黑" w:hAnsi="微软雅黑" w:cs="微软雅黑" w:hint="eastAsia"/>
        </w:rPr>
        <w:t>=zx897fgas78as5df9a8s6f8as98df68an&amp;</w:t>
      </w:r>
      <w:r w:rsidR="000B1583">
        <w:rPr>
          <w:rFonts w:ascii="微软雅黑" w:hAnsi="微软雅黑" w:cs="微软雅黑" w:hint="eastAsia"/>
          <w:szCs w:val="21"/>
        </w:rPr>
        <w:t>timestamp=20191227152203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成功响应消息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</w:t>
      </w:r>
    </w:p>
    <w:tbl>
      <w:tblPr>
        <w:tblW w:w="794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624"/>
        <w:gridCol w:w="5428"/>
      </w:tblGrid>
      <w:tr w:rsidR="00F46D10">
        <w:trPr>
          <w:trHeight w:val="488"/>
        </w:trPr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字段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  <w:szCs w:val="21"/>
              </w:rPr>
            </w:pPr>
            <w:r>
              <w:rPr>
                <w:rFonts w:ascii="微软雅黑" w:hAnsi="微软雅黑" w:cs="微软雅黑" w:hint="eastAsia"/>
                <w:b/>
                <w:szCs w:val="21"/>
              </w:rPr>
              <w:t>说明</w:t>
            </w:r>
          </w:p>
        </w:tc>
      </w:tr>
      <w:tr w:rsidR="00F46D10"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code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0-表示成功，其他表示失败</w:t>
            </w:r>
          </w:p>
        </w:tc>
      </w:tr>
      <w:tr w:rsidR="00F46D1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data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用来调用其它接口的授权过的accessToken</w:t>
            </w:r>
          </w:p>
        </w:tc>
      </w:tr>
      <w:tr w:rsidR="00F46D10">
        <w:trPr>
          <w:trHeight w:val="584"/>
        </w:trPr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expiresIn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accessToken有效期时间，unix的timestamp格式</w:t>
            </w:r>
          </w:p>
        </w:tc>
      </w:tr>
      <w:tr w:rsidR="00F46D1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1969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>accessToken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  <w:szCs w:val="21"/>
              </w:rPr>
            </w:pPr>
            <w:r>
              <w:rPr>
                <w:rFonts w:ascii="微软雅黑" w:hAnsi="微软雅黑" w:cs="微软雅黑" w:hint="eastAsia"/>
                <w:color w:val="000000"/>
                <w:szCs w:val="21"/>
              </w:rPr>
              <w:t xml:space="preserve">刷新token </w:t>
            </w:r>
          </w:p>
        </w:tc>
      </w:tr>
    </w:tbl>
    <w:p w:rsidR="00F46D10" w:rsidRDefault="00F46D10">
      <w:pPr>
        <w:spacing w:line="360" w:lineRule="auto"/>
        <w:rPr>
          <w:rFonts w:ascii="微软雅黑" w:hAnsi="微软雅黑" w:cs="微软雅黑"/>
        </w:rPr>
      </w:pP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HTTP/1.1 200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application/json;charset=UTF-8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Content：{"code":"0","data":{"expiresIn":6963840000000,"</w:t>
      </w:r>
      <w:r w:rsidR="00F41969">
        <w:rPr>
          <w:rFonts w:ascii="微软雅黑" w:hAnsi="微软雅黑" w:cs="微软雅黑" w:hint="eastAsia"/>
        </w:rPr>
        <w:t>accessToken</w:t>
      </w:r>
      <w:r>
        <w:rPr>
          <w:rFonts w:ascii="微软雅黑" w:hAnsi="微软雅黑" w:cs="微软雅黑" w:hint="eastAsia"/>
        </w:rPr>
        <w:t xml:space="preserve">":"e86aefcc34f7eRTY9390f1ab7453d","accessToken":"909dea9183ebd15QWE5e23775ceb6fa5"}} </w:t>
      </w:r>
    </w:p>
    <w:p w:rsidR="00F46D10" w:rsidRDefault="000B158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失败响应消息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消息格式：json表达式</w:t>
      </w:r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182"/>
        <w:gridCol w:w="5771"/>
      </w:tblGrid>
      <w:tr w:rsidR="00F46D10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5"/>
              <w:rPr>
                <w:rFonts w:ascii="微软雅黑" w:hAnsi="微软雅黑" w:cs="微软雅黑"/>
                <w:sz w:val="24"/>
              </w:rPr>
            </w:pPr>
            <w:r>
              <w:rPr>
                <w:rFonts w:ascii="微软雅黑" w:hAnsi="微软雅黑" w:cs="微软雅黑" w:hint="eastAsia"/>
                <w:b/>
                <w:sz w:val="24"/>
              </w:rPr>
              <w:lastRenderedPageBreak/>
              <w:t>字段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5"/>
              <w:rPr>
                <w:rFonts w:ascii="微软雅黑" w:hAnsi="微软雅黑" w:cs="微软雅黑"/>
                <w:b/>
                <w:sz w:val="24"/>
              </w:rPr>
            </w:pPr>
            <w:r>
              <w:rPr>
                <w:rFonts w:ascii="微软雅黑" w:hAnsi="微软雅黑" w:cs="微软雅黑" w:hint="eastAsia"/>
                <w:b/>
                <w:sz w:val="24"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  <w:sz w:val="24"/>
              </w:rPr>
              <w:t>类型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5"/>
              <w:rPr>
                <w:rFonts w:ascii="微软雅黑" w:hAnsi="微软雅黑" w:cs="微软雅黑"/>
                <w:sz w:val="24"/>
              </w:rPr>
            </w:pPr>
            <w:r>
              <w:rPr>
                <w:rFonts w:ascii="微软雅黑" w:hAnsi="微软雅黑" w:cs="微软雅黑" w:hint="eastAsia"/>
                <w:b/>
                <w:sz w:val="24"/>
              </w:rPr>
              <w:t>说明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code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0-代表成功，其它代表失败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desc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00" w:lineRule="atLeast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操作失败时返回的失败说明信息</w:t>
            </w:r>
          </w:p>
        </w:tc>
      </w:tr>
    </w:tbl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响应消息样例：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HTTP/1.1 302 Found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Content-Type: application/json;charset=UTF-8</w:t>
      </w:r>
    </w:p>
    <w:p w:rsidR="00F46D10" w:rsidRDefault="000B1583">
      <w:pPr>
        <w:spacing w:line="360" w:lineRule="auto"/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Content：</w:t>
      </w:r>
    </w:p>
    <w:p w:rsidR="00F46D10" w:rsidRDefault="000B1583">
      <w:p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{"code":"1000000030","desc":"</w:t>
      </w:r>
      <w:r w:rsidR="00F41969">
        <w:rPr>
          <w:rFonts w:ascii="微软雅黑" w:hAnsi="微软雅黑" w:cs="微软雅黑" w:hint="eastAsia"/>
        </w:rPr>
        <w:t>accessToken</w:t>
      </w:r>
      <w:r>
        <w:rPr>
          <w:rFonts w:ascii="微软雅黑" w:hAnsi="微软雅黑" w:cs="微软雅黑" w:hint="eastAsia"/>
        </w:rPr>
        <w:t>_OVERDUE"}</w:t>
      </w: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3" w:name="_Toc11247976"/>
      <w:r>
        <w:rPr>
          <w:rFonts w:ascii="微软雅黑" w:eastAsia="微软雅黑" w:hAnsi="微软雅黑" w:cs="微软雅黑" w:hint="eastAsia"/>
        </w:rPr>
        <w:t>请求头Header</w:t>
      </w:r>
      <w:bookmarkEnd w:id="13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1232"/>
        <w:gridCol w:w="5299"/>
      </w:tblGrid>
      <w:tr w:rsidR="00F46D10">
        <w:trPr>
          <w:trHeight w:val="488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必填</w:t>
            </w: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Content-Type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1)如果Http请求消息体内容为JSON，填写：</w:t>
            </w:r>
          </w:p>
          <w:p w:rsidR="00F46D10" w:rsidRDefault="000B1583">
            <w:pPr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application/json</w:t>
            </w:r>
          </w:p>
          <w:p w:rsidR="00F46D10" w:rsidRDefault="000B1583">
            <w:pPr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2)其他格式，填写：</w:t>
            </w:r>
          </w:p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application/x-www-form-urlencoded</w:t>
            </w:r>
          </w:p>
        </w:tc>
      </w:tr>
      <w:tr w:rsidR="00F46D10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6E32BD" w:rsidP="006E32BD">
            <w:pPr>
              <w:spacing w:line="360" w:lineRule="auto"/>
              <w:jc w:val="righ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/>
                <w:color w:val="000000"/>
              </w:rPr>
              <w:t>accessToken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授权后返回的accessToken，是否需要传此</w:t>
            </w:r>
            <w:r w:rsidR="003B7B16">
              <w:rPr>
                <w:rFonts w:ascii="微软雅黑" w:hAnsi="微软雅黑" w:cs="微软雅黑" w:hint="eastAsia"/>
              </w:rPr>
              <w:t>字段</w:t>
            </w:r>
            <w:r>
              <w:rPr>
                <w:rFonts w:ascii="微软雅黑" w:hAnsi="微软雅黑" w:cs="微软雅黑" w:hint="eastAsia"/>
              </w:rPr>
              <w:t>，请以各个接口的“</w:t>
            </w:r>
            <w:r>
              <w:rPr>
                <w:rFonts w:ascii="微软雅黑" w:hAnsi="微软雅黑" w:cs="微软雅黑" w:hint="eastAsia"/>
                <w:bCs/>
                <w:szCs w:val="21"/>
              </w:rPr>
              <w:t>是否需要授权</w:t>
            </w:r>
            <w:r>
              <w:rPr>
                <w:rFonts w:ascii="微软雅黑" w:hAnsi="微软雅黑" w:cs="微软雅黑"/>
                <w:bCs/>
                <w:szCs w:val="21"/>
              </w:rPr>
              <w:t>”</w:t>
            </w:r>
            <w:r>
              <w:rPr>
                <w:rFonts w:ascii="微软雅黑" w:hAnsi="微软雅黑" w:cs="微软雅黑" w:hint="eastAsia"/>
                <w:bCs/>
                <w:szCs w:val="21"/>
              </w:rPr>
              <w:t>标示为准。</w:t>
            </w:r>
          </w:p>
        </w:tc>
      </w:tr>
    </w:tbl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4" w:name="_Toc11247977"/>
      <w:r>
        <w:rPr>
          <w:rFonts w:ascii="微软雅黑" w:eastAsia="微软雅黑" w:hAnsi="微软雅黑" w:cs="微软雅黑" w:hint="eastAsia"/>
        </w:rPr>
        <w:t>响应消息Response</w:t>
      </w:r>
      <w:bookmarkEnd w:id="14"/>
    </w:p>
    <w:tbl>
      <w:tblPr>
        <w:tblW w:w="828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8"/>
        <w:gridCol w:w="6819"/>
      </w:tblGrid>
      <w:tr w:rsidR="00F46D10">
        <w:trPr>
          <w:trHeight w:val="488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消息实体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说明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Result&lt;T&gt;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参见</w:t>
            </w:r>
            <w:hyperlink w:anchor="_Result （响应结果实体）" w:history="1">
              <w:r>
                <w:rPr>
                  <w:rStyle w:val="af"/>
                  <w:rFonts w:ascii="微软雅黑" w:hAnsi="微软雅黑" w:cs="微软雅黑" w:hint="eastAsia"/>
                  <w:color w:val="000000"/>
                </w:rPr>
                <w:t>Result</w:t>
              </w:r>
            </w:hyperlink>
            <w:r>
              <w:rPr>
                <w:rFonts w:ascii="微软雅黑" w:hAnsi="微软雅黑" w:cs="微软雅黑" w:hint="eastAsia"/>
                <w:color w:val="000000"/>
              </w:rPr>
              <w:t>实体对象，T表示泛型对应的实体对象，下面开放接口都遵</w:t>
            </w:r>
            <w:r>
              <w:rPr>
                <w:rFonts w:ascii="微软雅黑" w:hAnsi="微软雅黑" w:cs="微软雅黑" w:hint="eastAsia"/>
                <w:color w:val="000000"/>
              </w:rPr>
              <w:lastRenderedPageBreak/>
              <w:t>循此规范，并且返回结果默认只列出泛型T所对应的实体对象，当列出的返回结果只有一个实体对象时，表示泛型T本身。</w:t>
            </w:r>
          </w:p>
        </w:tc>
      </w:tr>
    </w:tbl>
    <w:p w:rsidR="00F46D10" w:rsidRDefault="00F46D10">
      <w:pPr>
        <w:ind w:firstLineChars="200" w:firstLine="420"/>
        <w:rPr>
          <w:rFonts w:ascii="微软雅黑" w:hAnsi="微软雅黑" w:cs="微软雅黑"/>
        </w:rPr>
      </w:pP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5" w:name="_Toc485831847"/>
      <w:bookmarkStart w:id="16" w:name="_Toc11247978"/>
      <w:r>
        <w:rPr>
          <w:rFonts w:ascii="微软雅黑" w:eastAsia="微软雅黑" w:hAnsi="微软雅黑" w:cs="微软雅黑" w:hint="eastAsia"/>
        </w:rPr>
        <w:t>数据类型</w:t>
      </w:r>
      <w:bookmarkEnd w:id="15"/>
      <w:bookmarkEnd w:id="16"/>
    </w:p>
    <w:tbl>
      <w:tblPr>
        <w:tblW w:w="828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8"/>
        <w:gridCol w:w="6819"/>
      </w:tblGrid>
      <w:tr w:rsidR="00F46D10">
        <w:trPr>
          <w:trHeight w:val="488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数据类型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说明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Byte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无符号单字节整数(字节，8位)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Byte[N]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字节数组，长度为N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String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消息中的所有带中文字符的字符串，使用UTF-8编码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Integer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整数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Long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长整型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Float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四字节单精度浮点数</w:t>
            </w:r>
          </w:p>
        </w:tc>
      </w:tr>
      <w:tr w:rsidR="00F46D10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Double</w:t>
            </w:r>
          </w:p>
        </w:tc>
        <w:tc>
          <w:tcPr>
            <w:tcW w:w="6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jc w:val="left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</w:rPr>
              <w:t>八字节双精度浮点数</w:t>
            </w: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Pr="00A56E90" w:rsidRDefault="000B1583" w:rsidP="00A56E90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17" w:name="_Toc11247979"/>
      <w:r>
        <w:rPr>
          <w:rFonts w:ascii="微软雅黑" w:eastAsia="微软雅黑" w:hAnsi="微软雅黑" w:cs="微软雅黑" w:hint="eastAsia"/>
        </w:rPr>
        <w:t>开放接口</w:t>
      </w:r>
      <w:bookmarkEnd w:id="17"/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8" w:name="_Toc11247980"/>
      <w:r>
        <w:rPr>
          <w:rFonts w:ascii="微软雅黑" w:eastAsia="微软雅黑" w:hAnsi="微软雅黑" w:cs="微软雅黑" w:hint="eastAsia"/>
        </w:rPr>
        <w:t>模块模板</w:t>
      </w:r>
      <w:bookmarkEnd w:id="18"/>
    </w:p>
    <w:p w:rsidR="00F46D10" w:rsidRDefault="000B1583">
      <w:pPr>
        <w:pStyle w:val="3"/>
        <w:rPr>
          <w:rFonts w:ascii="微软雅黑" w:eastAsia="微软雅黑" w:hAnsi="微软雅黑" w:cs="微软雅黑"/>
        </w:rPr>
      </w:pPr>
      <w:bookmarkStart w:id="19" w:name="_Toc11247981"/>
      <w:r>
        <w:rPr>
          <w:rFonts w:ascii="微软雅黑" w:eastAsia="微软雅黑" w:hAnsi="微软雅黑" w:cs="微软雅黑" w:hint="eastAsia"/>
        </w:rPr>
        <w:t>接口模板</w:t>
      </w:r>
      <w:bookmarkEnd w:id="19"/>
    </w:p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1）接口说明</w:t>
      </w:r>
    </w:p>
    <w:tbl>
      <w:tblPr>
        <w:tblW w:w="831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5873"/>
      </w:tblGrid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F46D10" w:rsidRDefault="000B1583">
            <w:pPr>
              <w:pStyle w:val="a0"/>
              <w:ind w:rightChars="-114" w:right="-239" w:firstLineChars="2" w:firstLine="4"/>
              <w:jc w:val="left"/>
              <w:rPr>
                <w:rFonts w:ascii="微软雅黑" w:hAnsi="微软雅黑" w:cs="微软雅黑"/>
                <w:bCs/>
              </w:rPr>
            </w:pPr>
            <w:r>
              <w:rPr>
                <w:rFonts w:ascii="微软雅黑" w:hAnsi="微软雅黑" w:cs="微软雅黑" w:hint="eastAsia"/>
                <w:b/>
              </w:rPr>
              <w:t>功能说明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</w:rPr>
            </w:pPr>
            <w:r>
              <w:rPr>
                <w:rFonts w:ascii="微软雅黑" w:hAnsi="微软雅黑" w:cs="微软雅黑" w:hint="eastAsia"/>
                <w:b/>
              </w:rPr>
              <w:t>XX接口</w:t>
            </w:r>
          </w:p>
        </w:tc>
      </w:tr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接口地址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336231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xxx/api</w:t>
            </w:r>
            <w:r w:rsidR="000B1583">
              <w:rPr>
                <w:rFonts w:ascii="微软雅黑" w:hAnsi="微软雅黑" w:cs="微软雅黑" w:hint="eastAsia"/>
                <w:bCs/>
                <w:szCs w:val="21"/>
              </w:rPr>
              <w:t>/xxx</w:t>
            </w:r>
          </w:p>
        </w:tc>
      </w:tr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请求方式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POST</w:t>
            </w:r>
          </w:p>
        </w:tc>
      </w:tr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lastRenderedPageBreak/>
              <w:t>响应消息格式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JSON</w:t>
            </w:r>
          </w:p>
        </w:tc>
      </w:tr>
      <w:tr w:rsidR="00F46D10">
        <w:trPr>
          <w:trHeight w:val="488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是否需要授权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Cs/>
                <w:szCs w:val="21"/>
              </w:rPr>
            </w:pPr>
            <w:r>
              <w:rPr>
                <w:rFonts w:ascii="微软雅黑" w:hAnsi="微软雅黑" w:cs="微软雅黑" w:hint="eastAsia"/>
                <w:bCs/>
                <w:szCs w:val="21"/>
              </w:rPr>
              <w:t>是</w:t>
            </w:r>
          </w:p>
        </w:tc>
      </w:tr>
    </w:tbl>
    <w:p w:rsidR="00F46D10" w:rsidRDefault="00F46D10">
      <w:pPr>
        <w:rPr>
          <w:rFonts w:ascii="微软雅黑" w:hAnsi="微软雅黑" w:cs="微软雅黑"/>
          <w:sz w:val="18"/>
          <w:szCs w:val="18"/>
        </w:rPr>
      </w:pPr>
    </w:p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2）请求</w:t>
      </w:r>
      <w:r w:rsidR="003B7B16">
        <w:rPr>
          <w:rFonts w:ascii="微软雅黑" w:hAnsi="微软雅黑" w:cs="微软雅黑" w:hint="eastAsia"/>
          <w:sz w:val="18"/>
          <w:szCs w:val="18"/>
        </w:rPr>
        <w:t>字段</w:t>
      </w:r>
    </w:p>
    <w:tbl>
      <w:tblPr>
        <w:tblW w:w="833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314"/>
        <w:gridCol w:w="5398"/>
      </w:tblGrid>
      <w:tr w:rsidR="00F46D10">
        <w:trPr>
          <w:trHeight w:val="488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</w:tbl>
    <w:p w:rsidR="00F46D10" w:rsidRDefault="000B1583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/>
          <w:sz w:val="18"/>
          <w:szCs w:val="18"/>
        </w:rPr>
        <w:br/>
      </w:r>
      <w:r>
        <w:rPr>
          <w:rFonts w:ascii="微软雅黑" w:hAnsi="微软雅黑" w:cs="微软雅黑" w:hint="eastAsia"/>
          <w:sz w:val="18"/>
          <w:szCs w:val="18"/>
        </w:rPr>
        <w:t>3）返回结果</w:t>
      </w:r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299"/>
        <w:gridCol w:w="5384"/>
      </w:tblGrid>
      <w:tr w:rsidR="00F46D10">
        <w:trPr>
          <w:trHeight w:val="488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A56E90" w:rsidRDefault="00B95428" w:rsidP="00A56E90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4）</w:t>
      </w:r>
      <w:r w:rsidR="00A56E90">
        <w:rPr>
          <w:rFonts w:ascii="微软雅黑" w:hAnsi="微软雅黑" w:cs="微软雅黑" w:hint="eastAsia"/>
          <w:sz w:val="18"/>
          <w:szCs w:val="18"/>
        </w:rPr>
        <w:t>结果示例</w:t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Consolas" w:eastAsia="Consolas" w:hAnsi="Consolas" w:cs="Consolas" w:hint="default"/>
          <w:noProof/>
          <w:color w:val="333333"/>
          <w:sz w:val="18"/>
          <w:szCs w:val="18"/>
          <w:shd w:val="clear" w:color="auto" w:fill="F5F5F5"/>
        </w:rPr>
        <w:drawing>
          <wp:inline distT="0" distB="0" distL="114300" distR="114300" wp14:anchorId="6281FC69" wp14:editId="2FBD4606">
            <wp:extent cx="266700" cy="104775"/>
            <wp:effectExtent l="0" t="0" r="0" b="9525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IMG_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 w:hint="default"/>
          <w:b/>
          <w:color w:val="CC0000"/>
          <w:sz w:val="18"/>
          <w:szCs w:val="18"/>
          <w:shd w:val="clear" w:color="auto" w:fill="F5F5F5"/>
        </w:rPr>
        <w:t>"code"</w:t>
      </w:r>
      <w:r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 w:hint="default"/>
          <w:color w:val="007777"/>
          <w:sz w:val="18"/>
          <w:szCs w:val="18"/>
          <w:shd w:val="clear" w:color="auto" w:fill="F5F5F5"/>
        </w:rPr>
        <w:t>"0"</w:t>
      </w:r>
      <w:r>
        <w:rPr>
          <w:rFonts w:ascii="Consolas" w:eastAsia="Consolas" w:hAnsi="Consolas" w:cs="Consolas" w:hint="default"/>
          <w:b/>
          <w:color w:val="000000"/>
          <w:sz w:val="18"/>
          <w:szCs w:val="18"/>
          <w:shd w:val="clear" w:color="auto" w:fill="F5F5F5"/>
        </w:rPr>
        <w:t>,</w:t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 w:hint="default"/>
          <w:b/>
          <w:color w:val="CC0000"/>
          <w:sz w:val="18"/>
          <w:szCs w:val="18"/>
          <w:shd w:val="clear" w:color="auto" w:fill="F5F5F5"/>
        </w:rPr>
        <w:t>"desc"</w:t>
      </w:r>
      <w:r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 w:hint="default"/>
          <w:color w:val="007777"/>
          <w:sz w:val="18"/>
          <w:szCs w:val="18"/>
          <w:shd w:val="clear" w:color="auto" w:fill="F5F5F5"/>
        </w:rPr>
        <w:t>"操作成功"</w:t>
      </w:r>
      <w:r>
        <w:rPr>
          <w:rFonts w:ascii="Consolas" w:eastAsia="Consolas" w:hAnsi="Consolas" w:cs="Consolas" w:hint="default"/>
          <w:b/>
          <w:color w:val="000000"/>
          <w:sz w:val="18"/>
          <w:szCs w:val="18"/>
          <w:shd w:val="clear" w:color="auto" w:fill="F5F5F5"/>
        </w:rPr>
        <w:t>,</w:t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ind w:firstLine="360"/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</w:pPr>
      <w:r>
        <w:rPr>
          <w:rFonts w:ascii="Consolas" w:eastAsia="Consolas" w:hAnsi="Consolas" w:cs="Consolas" w:hint="default"/>
          <w:b/>
          <w:color w:val="CC0000"/>
          <w:sz w:val="18"/>
          <w:szCs w:val="18"/>
          <w:shd w:val="clear" w:color="auto" w:fill="F5F5F5"/>
        </w:rPr>
        <w:t>"data"</w:t>
      </w:r>
      <w:r>
        <w:rPr>
          <w:rFonts w:ascii="Consolas" w:eastAsia="Consolas" w:hAnsi="Consolas" w:cs="Consolas" w:hint="default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  <w:t>{</w:t>
      </w:r>
      <w:r>
        <w:rPr>
          <w:rFonts w:ascii="Consolas" w:hAnsi="Consolas" w:cs="Consolas"/>
          <w:b/>
          <w:color w:val="00AA00"/>
          <w:sz w:val="18"/>
          <w:szCs w:val="18"/>
          <w:shd w:val="clear" w:color="auto" w:fill="F5F5F5"/>
        </w:rPr>
        <w:t>...</w:t>
      </w:r>
      <w:r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  <w:t>}</w:t>
      </w:r>
    </w:p>
    <w:p w:rsidR="00A56E90" w:rsidRDefault="00A56E90" w:rsidP="00A56E90">
      <w:pPr>
        <w:pStyle w:val="HTML"/>
        <w:widowControl/>
        <w:shd w:val="clear" w:color="auto" w:fill="F5F5F5"/>
        <w:wordWrap w:val="0"/>
        <w:spacing w:line="270" w:lineRule="atLeast"/>
        <w:rPr>
          <w:rFonts w:ascii="Consolas" w:hAnsi="Consolas" w:cs="Consolas" w:hint="default"/>
          <w:color w:val="333333"/>
          <w:sz w:val="18"/>
          <w:szCs w:val="18"/>
        </w:rPr>
      </w:pPr>
      <w:r>
        <w:rPr>
          <w:rFonts w:ascii="Consolas" w:eastAsia="Consolas" w:hAnsi="Consolas" w:cs="Consolas" w:hint="default"/>
          <w:b/>
          <w:color w:val="00AA00"/>
          <w:sz w:val="18"/>
          <w:szCs w:val="18"/>
          <w:shd w:val="clear" w:color="auto" w:fill="F5F5F5"/>
        </w:rPr>
        <w:t>}</w:t>
      </w:r>
      <w:r>
        <w:rPr>
          <w:rFonts w:ascii="Consolas" w:hAnsi="Consolas" w:cs="Consolas"/>
          <w:b/>
          <w:color w:val="00AA00"/>
          <w:sz w:val="18"/>
          <w:szCs w:val="18"/>
          <w:shd w:val="clear" w:color="auto" w:fill="F5F5F5"/>
        </w:rPr>
        <w:t>//data</w:t>
      </w:r>
      <w:r>
        <w:rPr>
          <w:rFonts w:ascii="Consolas" w:hAnsi="Consolas" w:cs="Consolas"/>
          <w:b/>
          <w:color w:val="00AA00"/>
          <w:sz w:val="18"/>
          <w:szCs w:val="18"/>
          <w:shd w:val="clear" w:color="auto" w:fill="F5F5F5"/>
        </w:rPr>
        <w:t>为对应的实体对象，省略部分为对象具体</w:t>
      </w:r>
      <w:r w:rsidR="003B7B16">
        <w:rPr>
          <w:rFonts w:ascii="Consolas" w:hAnsi="Consolas" w:cs="Consolas"/>
          <w:b/>
          <w:color w:val="00AA00"/>
          <w:sz w:val="18"/>
          <w:szCs w:val="18"/>
          <w:shd w:val="clear" w:color="auto" w:fill="F5F5F5"/>
        </w:rPr>
        <w:t>字段</w:t>
      </w:r>
    </w:p>
    <w:p w:rsidR="00A56E90" w:rsidRDefault="00A56E90" w:rsidP="00A56E90">
      <w:pPr>
        <w:rPr>
          <w:rFonts w:ascii="微软雅黑" w:hAnsi="微软雅黑" w:cs="微软雅黑"/>
          <w:sz w:val="18"/>
          <w:szCs w:val="18"/>
        </w:rPr>
      </w:pPr>
    </w:p>
    <w:p w:rsidR="00A56E90" w:rsidRPr="00A56E90" w:rsidRDefault="00A56E90">
      <w:pPr>
        <w:rPr>
          <w:rFonts w:ascii="微软雅黑" w:hAnsi="微软雅黑" w:cs="微软雅黑"/>
        </w:rPr>
      </w:pPr>
    </w:p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20" w:name="_Toc11247982"/>
      <w:r>
        <w:rPr>
          <w:rFonts w:ascii="微软雅黑" w:eastAsia="微软雅黑" w:hAnsi="微软雅黑" w:cs="微软雅黑" w:hint="eastAsia"/>
        </w:rPr>
        <w:t>实体定义</w:t>
      </w:r>
      <w:bookmarkEnd w:id="20"/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21" w:name="_Toc11247983"/>
      <w:bookmarkStart w:id="22" w:name="_Result_（响应结果实体）"/>
      <w:r>
        <w:rPr>
          <w:rFonts w:ascii="微软雅黑" w:eastAsia="微软雅黑" w:hAnsi="微软雅黑" w:cs="微软雅黑" w:hint="eastAsia"/>
        </w:rPr>
        <w:t>Result （响应结果实体）</w:t>
      </w:r>
      <w:bookmarkEnd w:id="21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44"/>
        <w:gridCol w:w="5709"/>
      </w:tblGrid>
      <w:tr w:rsidR="00F46D10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bookmarkEnd w:id="22"/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code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0-代表成功，其它代表失败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desc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操作失败时的说明信息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T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返回对应的泛型&lt;T&gt;实体对象</w:t>
            </w:r>
          </w:p>
        </w:tc>
      </w:tr>
    </w:tbl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23" w:name="_Toc11247984"/>
      <w:r>
        <w:rPr>
          <w:rFonts w:ascii="微软雅黑" w:eastAsia="微软雅黑" w:hAnsi="微软雅黑" w:cs="微软雅黑" w:hint="eastAsia"/>
        </w:rPr>
        <w:lastRenderedPageBreak/>
        <w:t>PageInfo （页码信息实体）</w:t>
      </w:r>
      <w:bookmarkEnd w:id="23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60"/>
        <w:gridCol w:w="5693"/>
      </w:tblGrid>
      <w:tr w:rsidR="00F46D10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bookmarkStart w:id="24" w:name="_GoBack"/>
            <w:r>
              <w:rPr>
                <w:rFonts w:ascii="微软雅黑" w:hAnsi="微软雅黑" w:cs="微软雅黑" w:hint="eastAsia"/>
                <w:b/>
              </w:rPr>
              <w:t>字段</w:t>
            </w:r>
            <w:bookmarkEnd w:id="24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curPage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当前页码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pageSize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页码大小，每一页的记录条数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totalPage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总页数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hasNext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Boolean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是否有下一页</w:t>
            </w:r>
          </w:p>
        </w:tc>
      </w:tr>
      <w:tr w:rsidR="00F46D1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List&lt;T&gt;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泛型T对应的数据记录实体集合</w:t>
            </w: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pStyle w:val="2"/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25" w:name="_User_（用户实体）_1"/>
      <w:bookmarkStart w:id="26" w:name="_Toc11247985"/>
      <w:bookmarkEnd w:id="25"/>
      <w:r>
        <w:rPr>
          <w:rFonts w:ascii="微软雅黑" w:eastAsia="微软雅黑" w:hAnsi="微软雅黑" w:cs="微软雅黑" w:hint="eastAsia"/>
        </w:rPr>
        <w:t>实体模板 （XX实体）</w:t>
      </w:r>
      <w:bookmarkEnd w:id="26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22"/>
        <w:gridCol w:w="5523"/>
      </w:tblGrid>
      <w:tr w:rsidR="00F46D10">
        <w:trPr>
          <w:trHeight w:val="4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3B7B16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0B1583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27" w:name="_Toc11247986"/>
      <w:r>
        <w:rPr>
          <w:rFonts w:ascii="微软雅黑" w:eastAsia="微软雅黑" w:hAnsi="微软雅黑" w:cs="微软雅黑" w:hint="eastAsia"/>
        </w:rPr>
        <w:t>异常码定义</w:t>
      </w:r>
      <w:bookmarkEnd w:id="27"/>
    </w:p>
    <w:tbl>
      <w:tblPr>
        <w:tblW w:w="8318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9"/>
        <w:gridCol w:w="4519"/>
      </w:tblGrid>
      <w:tr w:rsidR="00F46D10" w:rsidTr="00B25CD9">
        <w:trPr>
          <w:trHeight w:val="488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异常码</w:t>
            </w: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F46D10" w:rsidRDefault="000B1583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0B1583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比如：Token失效 （</w:t>
            </w:r>
            <w:r>
              <w:rPr>
                <w:rFonts w:ascii="微软雅黑" w:hAnsi="微软雅黑" w:cs="微软雅黑" w:hint="eastAsia"/>
                <w:color w:val="C00000"/>
              </w:rPr>
              <w:t>请开发接口人员到时补充</w:t>
            </w:r>
            <w:r>
              <w:rPr>
                <w:rFonts w:ascii="微软雅黑" w:hAnsi="微软雅黑" w:cs="微软雅黑" w:hint="eastAsia"/>
                <w:color w:val="000000"/>
              </w:rPr>
              <w:t>）</w:t>
            </w: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Pr="00A56E9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  <w:tr w:rsidR="00F46D10" w:rsidTr="00B25CD9"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10" w:rsidRDefault="00F46D1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</w:p>
        </w:tc>
      </w:tr>
    </w:tbl>
    <w:p w:rsidR="00F46D10" w:rsidRDefault="00F46D10">
      <w:pPr>
        <w:rPr>
          <w:rFonts w:ascii="微软雅黑" w:hAnsi="微软雅黑" w:cs="微软雅黑"/>
        </w:rPr>
      </w:pPr>
    </w:p>
    <w:p w:rsidR="00F46D10" w:rsidRDefault="000B1583">
      <w:pPr>
        <w:pStyle w:val="1"/>
        <w:spacing w:before="0"/>
        <w:ind w:left="629" w:hanging="431"/>
        <w:rPr>
          <w:rFonts w:ascii="微软雅黑" w:eastAsia="微软雅黑" w:hAnsi="微软雅黑" w:cs="微软雅黑"/>
        </w:rPr>
      </w:pPr>
      <w:bookmarkStart w:id="28" w:name="_Toc11247987"/>
      <w:r>
        <w:rPr>
          <w:rFonts w:ascii="微软雅黑" w:eastAsia="微软雅黑" w:hAnsi="微软雅黑" w:cs="微软雅黑" w:hint="eastAsia"/>
        </w:rPr>
        <w:lastRenderedPageBreak/>
        <w:t>附录</w:t>
      </w:r>
      <w:bookmarkEnd w:id="28"/>
    </w:p>
    <w:p w:rsidR="00F46D10" w:rsidRDefault="000B1583">
      <w:pPr>
        <w:pStyle w:val="2"/>
        <w:rPr>
          <w:rFonts w:ascii="微软雅黑" w:eastAsia="微软雅黑" w:hAnsi="微软雅黑" w:cs="微软雅黑"/>
        </w:rPr>
      </w:pPr>
      <w:bookmarkStart w:id="29" w:name="_加密规范"/>
      <w:bookmarkStart w:id="30" w:name="_Toc11247988"/>
      <w:bookmarkStart w:id="31" w:name="_颜值定义"/>
      <w:bookmarkStart w:id="32" w:name="_Salt盐值定义"/>
      <w:bookmarkEnd w:id="29"/>
      <w:r>
        <w:rPr>
          <w:rFonts w:ascii="微软雅黑" w:eastAsia="微软雅黑" w:hAnsi="微软雅黑" w:cs="微软雅黑" w:hint="eastAsia"/>
        </w:rPr>
        <w:t>加密规范</w:t>
      </w:r>
      <w:bookmarkEnd w:id="30"/>
    </w:p>
    <w:p w:rsidR="00F46D10" w:rsidRDefault="00F46D10">
      <w:pPr>
        <w:rPr>
          <w:rFonts w:ascii="微软雅黑" w:hAnsi="微软雅黑" w:cs="微软雅黑"/>
          <w:color w:val="FF0000"/>
        </w:rPr>
      </w:pPr>
      <w:bookmarkStart w:id="33" w:name="_密码传输规范"/>
      <w:bookmarkEnd w:id="31"/>
      <w:bookmarkEnd w:id="32"/>
      <w:bookmarkEnd w:id="33"/>
    </w:p>
    <w:sectPr w:rsidR="00F46D10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F7C" w:rsidRDefault="006D2F7C">
      <w:pPr>
        <w:spacing w:line="240" w:lineRule="auto"/>
      </w:pPr>
      <w:r>
        <w:separator/>
      </w:r>
    </w:p>
  </w:endnote>
  <w:endnote w:type="continuationSeparator" w:id="0">
    <w:p w:rsidR="006D2F7C" w:rsidRDefault="006D2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E90" w:rsidRDefault="006D2F7C">
    <w:pPr>
      <w:pStyle w:val="ac"/>
    </w:pPr>
    <w:r>
      <w:pict w14:anchorId="3967A7EE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9264;mso-wrap-style:none;mso-position-horizontal:center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 filled="f" stroked="f" strokeweight=".5pt">
          <v:textbox style="mso-fit-shape-to-text:t" inset="0,0,0,0">
            <w:txbxContent>
              <w:p w:rsidR="00A56E90" w:rsidRDefault="00A56E90">
                <w:pPr>
                  <w:pStyle w:val="ac"/>
                  <w:rPr>
                    <w:rFonts w:eastAsia="宋体"/>
                  </w:rPr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3B7B16">
                  <w:rPr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 w:rsidR="003B7B16">
                    <w:rPr>
                      <w:noProof/>
                    </w:rPr>
                    <w:t>15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F7C" w:rsidRDefault="006D2F7C">
      <w:pPr>
        <w:spacing w:line="240" w:lineRule="auto"/>
      </w:pPr>
      <w:r>
        <w:separator/>
      </w:r>
    </w:p>
  </w:footnote>
  <w:footnote w:type="continuationSeparator" w:id="0">
    <w:p w:rsidR="006D2F7C" w:rsidRDefault="006D2F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95692C"/>
    <w:multiLevelType w:val="singleLevel"/>
    <w:tmpl w:val="8295692C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B55172C"/>
    <w:multiLevelType w:val="singleLevel"/>
    <w:tmpl w:val="AB5517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28D429B"/>
    <w:multiLevelType w:val="singleLevel"/>
    <w:tmpl w:val="B28D429B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4A43620"/>
    <w:multiLevelType w:val="singleLevel"/>
    <w:tmpl w:val="B4A43620"/>
    <w:lvl w:ilvl="0">
      <w:start w:val="3"/>
      <w:numFmt w:val="decimal"/>
      <w:suff w:val="nothing"/>
      <w:lvlText w:val="%1）"/>
      <w:lvlJc w:val="left"/>
    </w:lvl>
  </w:abstractNum>
  <w:abstractNum w:abstractNumId="4" w15:restartNumberingAfterBreak="0">
    <w:nsid w:val="0C9848D4"/>
    <w:multiLevelType w:val="multilevel"/>
    <w:tmpl w:val="0C984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B4FA6"/>
    <w:multiLevelType w:val="multilevel"/>
    <w:tmpl w:val="1E0B4FA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1F7169C4"/>
    <w:multiLevelType w:val="hybridMultilevel"/>
    <w:tmpl w:val="04CC8812"/>
    <w:lvl w:ilvl="0" w:tplc="38C42454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8E9BCD"/>
    <w:multiLevelType w:val="singleLevel"/>
    <w:tmpl w:val="1F8E9BCD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1FB496E1"/>
    <w:multiLevelType w:val="singleLevel"/>
    <w:tmpl w:val="1FB496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2A786D66"/>
    <w:multiLevelType w:val="hybridMultilevel"/>
    <w:tmpl w:val="953CBBEA"/>
    <w:lvl w:ilvl="0" w:tplc="7E805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CD74B9"/>
    <w:multiLevelType w:val="singleLevel"/>
    <w:tmpl w:val="2ACD74B9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3A6A364E"/>
    <w:multiLevelType w:val="hybridMultilevel"/>
    <w:tmpl w:val="E87C742C"/>
    <w:lvl w:ilvl="0" w:tplc="E7568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B23222"/>
    <w:multiLevelType w:val="multilevel"/>
    <w:tmpl w:val="65B2322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70F495"/>
    <w:multiLevelType w:val="singleLevel"/>
    <w:tmpl w:val="7370F495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7B497A4C"/>
    <w:multiLevelType w:val="hybridMultilevel"/>
    <w:tmpl w:val="498AB298"/>
    <w:lvl w:ilvl="0" w:tplc="73D07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CFF4EC"/>
    <w:multiLevelType w:val="singleLevel"/>
    <w:tmpl w:val="7BCFF4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13"/>
  </w:num>
  <w:num w:numId="11">
    <w:abstractNumId w:val="7"/>
  </w:num>
  <w:num w:numId="12">
    <w:abstractNumId w:val="15"/>
  </w:num>
  <w:num w:numId="13">
    <w:abstractNumId w:val="11"/>
  </w:num>
  <w:num w:numId="14">
    <w:abstractNumId w:val="9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512F9"/>
    <w:rsid w:val="000042E6"/>
    <w:rsid w:val="00006614"/>
    <w:rsid w:val="000426A7"/>
    <w:rsid w:val="000849AF"/>
    <w:rsid w:val="000B1583"/>
    <w:rsid w:val="000B4DF7"/>
    <w:rsid w:val="000C2CD6"/>
    <w:rsid w:val="000D7907"/>
    <w:rsid w:val="000E6C29"/>
    <w:rsid w:val="001120E7"/>
    <w:rsid w:val="00117A4C"/>
    <w:rsid w:val="00130730"/>
    <w:rsid w:val="001A68EF"/>
    <w:rsid w:val="001B1F5F"/>
    <w:rsid w:val="001C01E1"/>
    <w:rsid w:val="001C3DE3"/>
    <w:rsid w:val="001D7600"/>
    <w:rsid w:val="001E142C"/>
    <w:rsid w:val="00221FD2"/>
    <w:rsid w:val="002440D4"/>
    <w:rsid w:val="0024736E"/>
    <w:rsid w:val="002516B6"/>
    <w:rsid w:val="00287EC2"/>
    <w:rsid w:val="002A3910"/>
    <w:rsid w:val="002C2B74"/>
    <w:rsid w:val="002E4509"/>
    <w:rsid w:val="00320183"/>
    <w:rsid w:val="00336231"/>
    <w:rsid w:val="00383FA6"/>
    <w:rsid w:val="003A0287"/>
    <w:rsid w:val="003A63E6"/>
    <w:rsid w:val="003B7B16"/>
    <w:rsid w:val="003C3A50"/>
    <w:rsid w:val="003D0A0B"/>
    <w:rsid w:val="004143DA"/>
    <w:rsid w:val="00417137"/>
    <w:rsid w:val="00423233"/>
    <w:rsid w:val="004302D5"/>
    <w:rsid w:val="00436369"/>
    <w:rsid w:val="00446D0C"/>
    <w:rsid w:val="004765F2"/>
    <w:rsid w:val="00496E71"/>
    <w:rsid w:val="004B7324"/>
    <w:rsid w:val="004C75C4"/>
    <w:rsid w:val="004D70DB"/>
    <w:rsid w:val="004E2EDC"/>
    <w:rsid w:val="004F416A"/>
    <w:rsid w:val="00502694"/>
    <w:rsid w:val="00503C96"/>
    <w:rsid w:val="0051001F"/>
    <w:rsid w:val="005265BE"/>
    <w:rsid w:val="00545E36"/>
    <w:rsid w:val="005460F6"/>
    <w:rsid w:val="005755E0"/>
    <w:rsid w:val="005A3A0E"/>
    <w:rsid w:val="005C6BBE"/>
    <w:rsid w:val="005D23B6"/>
    <w:rsid w:val="006206F3"/>
    <w:rsid w:val="0063330A"/>
    <w:rsid w:val="006436EB"/>
    <w:rsid w:val="0064506F"/>
    <w:rsid w:val="00655231"/>
    <w:rsid w:val="006A2088"/>
    <w:rsid w:val="006A3176"/>
    <w:rsid w:val="006C789B"/>
    <w:rsid w:val="006D2F7C"/>
    <w:rsid w:val="006E32BD"/>
    <w:rsid w:val="006F24BE"/>
    <w:rsid w:val="0077651B"/>
    <w:rsid w:val="00782585"/>
    <w:rsid w:val="00787F62"/>
    <w:rsid w:val="007A6B2C"/>
    <w:rsid w:val="007B0689"/>
    <w:rsid w:val="007D1251"/>
    <w:rsid w:val="007E1113"/>
    <w:rsid w:val="00811BAF"/>
    <w:rsid w:val="00824D71"/>
    <w:rsid w:val="00830F38"/>
    <w:rsid w:val="00841843"/>
    <w:rsid w:val="0084400D"/>
    <w:rsid w:val="0084474C"/>
    <w:rsid w:val="008539F7"/>
    <w:rsid w:val="0086104E"/>
    <w:rsid w:val="00861DBB"/>
    <w:rsid w:val="00872CF0"/>
    <w:rsid w:val="008A328F"/>
    <w:rsid w:val="008B50F0"/>
    <w:rsid w:val="008C1007"/>
    <w:rsid w:val="008C105B"/>
    <w:rsid w:val="008D538B"/>
    <w:rsid w:val="008E274D"/>
    <w:rsid w:val="009030A3"/>
    <w:rsid w:val="009179B7"/>
    <w:rsid w:val="00930FCE"/>
    <w:rsid w:val="00960037"/>
    <w:rsid w:val="009905EE"/>
    <w:rsid w:val="009E00F9"/>
    <w:rsid w:val="009E2E8E"/>
    <w:rsid w:val="009F044F"/>
    <w:rsid w:val="00A1026E"/>
    <w:rsid w:val="00A31648"/>
    <w:rsid w:val="00A41598"/>
    <w:rsid w:val="00A56E90"/>
    <w:rsid w:val="00A64CB9"/>
    <w:rsid w:val="00A7147E"/>
    <w:rsid w:val="00AC07EF"/>
    <w:rsid w:val="00AC6EBD"/>
    <w:rsid w:val="00B22B2D"/>
    <w:rsid w:val="00B25CD9"/>
    <w:rsid w:val="00B315D0"/>
    <w:rsid w:val="00B33B80"/>
    <w:rsid w:val="00B522C5"/>
    <w:rsid w:val="00B95428"/>
    <w:rsid w:val="00B9605C"/>
    <w:rsid w:val="00BB7665"/>
    <w:rsid w:val="00BE2272"/>
    <w:rsid w:val="00BF763D"/>
    <w:rsid w:val="00C040B7"/>
    <w:rsid w:val="00C13328"/>
    <w:rsid w:val="00C37434"/>
    <w:rsid w:val="00C46011"/>
    <w:rsid w:val="00C8576F"/>
    <w:rsid w:val="00CF204F"/>
    <w:rsid w:val="00D45A56"/>
    <w:rsid w:val="00D512F9"/>
    <w:rsid w:val="00D53FEA"/>
    <w:rsid w:val="00D566DA"/>
    <w:rsid w:val="00D63A68"/>
    <w:rsid w:val="00D82ADD"/>
    <w:rsid w:val="00DA2982"/>
    <w:rsid w:val="00DA2C6F"/>
    <w:rsid w:val="00DB2C59"/>
    <w:rsid w:val="00DB4C23"/>
    <w:rsid w:val="00E556B1"/>
    <w:rsid w:val="00EB7A52"/>
    <w:rsid w:val="00EC7E26"/>
    <w:rsid w:val="00ED27F3"/>
    <w:rsid w:val="00EE4AB9"/>
    <w:rsid w:val="00F12D6D"/>
    <w:rsid w:val="00F15725"/>
    <w:rsid w:val="00F34166"/>
    <w:rsid w:val="00F41969"/>
    <w:rsid w:val="00F46D10"/>
    <w:rsid w:val="00F504DA"/>
    <w:rsid w:val="00F5216F"/>
    <w:rsid w:val="00FA24EE"/>
    <w:rsid w:val="00FB7349"/>
    <w:rsid w:val="00FD397F"/>
    <w:rsid w:val="00FF7223"/>
    <w:rsid w:val="00FF75FD"/>
    <w:rsid w:val="02877574"/>
    <w:rsid w:val="03DB40C1"/>
    <w:rsid w:val="045545FE"/>
    <w:rsid w:val="05FC1622"/>
    <w:rsid w:val="083916CB"/>
    <w:rsid w:val="0AF71682"/>
    <w:rsid w:val="0C1B5387"/>
    <w:rsid w:val="0C6B5896"/>
    <w:rsid w:val="12FE2CD6"/>
    <w:rsid w:val="18F97D71"/>
    <w:rsid w:val="1A4F333C"/>
    <w:rsid w:val="1AA40346"/>
    <w:rsid w:val="1BDE69DD"/>
    <w:rsid w:val="22635A5F"/>
    <w:rsid w:val="26EE0BE9"/>
    <w:rsid w:val="28F02385"/>
    <w:rsid w:val="2B4567A2"/>
    <w:rsid w:val="2C566B59"/>
    <w:rsid w:val="2D2A3ADA"/>
    <w:rsid w:val="30963415"/>
    <w:rsid w:val="34A72EE8"/>
    <w:rsid w:val="3880748B"/>
    <w:rsid w:val="38E600D1"/>
    <w:rsid w:val="3A733FC2"/>
    <w:rsid w:val="3D876987"/>
    <w:rsid w:val="436B293A"/>
    <w:rsid w:val="45CB0B29"/>
    <w:rsid w:val="4C60488C"/>
    <w:rsid w:val="50101DEC"/>
    <w:rsid w:val="50304FDB"/>
    <w:rsid w:val="50507129"/>
    <w:rsid w:val="55494D5E"/>
    <w:rsid w:val="5C244566"/>
    <w:rsid w:val="5D6A57D2"/>
    <w:rsid w:val="5F866DA3"/>
    <w:rsid w:val="61FB746B"/>
    <w:rsid w:val="6A3E6AE0"/>
    <w:rsid w:val="6BD656A7"/>
    <w:rsid w:val="6E183431"/>
    <w:rsid w:val="6F1D76CD"/>
    <w:rsid w:val="70DD71B9"/>
    <w:rsid w:val="74241965"/>
    <w:rsid w:val="77062F20"/>
    <w:rsid w:val="773C0393"/>
    <w:rsid w:val="77E765D0"/>
    <w:rsid w:val="7F0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70F1B530-A1FA-4C0D-A41B-0A6C0BE2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88" w:lineRule="auto"/>
      <w:jc w:val="both"/>
    </w:pPr>
    <w:rPr>
      <w:rFonts w:ascii="Calibri" w:eastAsia="微软雅黑" w:hAnsi="Calibri"/>
      <w:kern w:val="2"/>
      <w:sz w:val="21"/>
      <w:szCs w:val="24"/>
    </w:rPr>
  </w:style>
  <w:style w:type="paragraph" w:styleId="1">
    <w:name w:val="heading 1"/>
    <w:basedOn w:val="a"/>
    <w:next w:val="2"/>
    <w:qFormat/>
    <w:pPr>
      <w:numPr>
        <w:numId w:val="1"/>
      </w:numPr>
      <w:tabs>
        <w:tab w:val="left" w:pos="420"/>
        <w:tab w:val="left" w:pos="630"/>
      </w:tabs>
      <w:spacing w:before="480" w:after="360"/>
      <w:outlineLvl w:val="0"/>
    </w:pPr>
    <w:rPr>
      <w:rFonts w:ascii="Arial" w:eastAsia="黑体" w:hAnsi="Arial"/>
      <w:sz w:val="30"/>
      <w:szCs w:val="36"/>
    </w:rPr>
  </w:style>
  <w:style w:type="paragraph" w:styleId="2">
    <w:name w:val="heading 2"/>
    <w:basedOn w:val="a"/>
    <w:next w:val="3"/>
    <w:qFormat/>
    <w:pPr>
      <w:numPr>
        <w:ilvl w:val="1"/>
        <w:numId w:val="1"/>
      </w:numPr>
      <w:tabs>
        <w:tab w:val="left" w:pos="630"/>
      </w:tabs>
      <w:spacing w:before="240" w:after="240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4"/>
    <w:qFormat/>
    <w:pPr>
      <w:numPr>
        <w:ilvl w:val="2"/>
        <w:numId w:val="1"/>
      </w:numPr>
      <w:tabs>
        <w:tab w:val="left" w:pos="630"/>
        <w:tab w:val="left" w:pos="840"/>
      </w:tabs>
      <w:spacing w:before="240" w:after="240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tabs>
        <w:tab w:val="left" w:pos="765"/>
      </w:tabs>
      <w:spacing w:before="160" w:after="160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"/>
    <w:qFormat/>
    <w:pPr>
      <w:spacing w:line="360" w:lineRule="auto"/>
      <w:ind w:firstLineChars="200" w:firstLine="420"/>
    </w:pPr>
    <w:rPr>
      <w:rFonts w:ascii="Arial" w:hAnsi="Arial"/>
    </w:rPr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"/>
    <w:link w:val="a7"/>
    <w:qFormat/>
    <w:pPr>
      <w:jc w:val="left"/>
    </w:pPr>
  </w:style>
  <w:style w:type="paragraph" w:styleId="a8">
    <w:name w:val="Document Map"/>
    <w:basedOn w:val="a"/>
    <w:link w:val="a9"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Chars="400" w:left="700" w:hangingChars="300" w:hanging="300"/>
    </w:pPr>
    <w:rPr>
      <w:rFonts w:ascii="Arial" w:hAnsi="Arial"/>
    </w:rPr>
  </w:style>
  <w:style w:type="paragraph" w:styleId="aa">
    <w:name w:val="Balloon Text"/>
    <w:basedOn w:val="a"/>
    <w:link w:val="ab"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qFormat/>
    <w:pPr>
      <w:spacing w:beforeLines="50"/>
      <w:ind w:left="200" w:hangingChars="200" w:hanging="200"/>
    </w:pPr>
    <w:rPr>
      <w:rFonts w:ascii="Arial" w:hAnsi="Arial"/>
      <w:b/>
    </w:rPr>
  </w:style>
  <w:style w:type="paragraph" w:styleId="20">
    <w:name w:val="toc 2"/>
    <w:basedOn w:val="a"/>
    <w:next w:val="a"/>
    <w:uiPriority w:val="39"/>
    <w:qFormat/>
    <w:pPr>
      <w:tabs>
        <w:tab w:val="left" w:pos="630"/>
        <w:tab w:val="right" w:leader="dot" w:pos="9015"/>
      </w:tabs>
      <w:ind w:leftChars="200" w:left="400" w:hangingChars="200" w:hanging="200"/>
    </w:pPr>
    <w:rPr>
      <w:rFonts w:ascii="Arial" w:hAnsi="Arial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</w:rPr>
  </w:style>
  <w:style w:type="character" w:styleId="ae">
    <w:name w:val="FollowedHyperlink"/>
    <w:basedOn w:val="a1"/>
    <w:qFormat/>
    <w:rPr>
      <w:color w:val="800080"/>
      <w:u w:val="single"/>
    </w:rPr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annotation reference"/>
    <w:basedOn w:val="a1"/>
    <w:qFormat/>
    <w:rPr>
      <w:sz w:val="21"/>
      <w:szCs w:val="21"/>
    </w:rPr>
  </w:style>
  <w:style w:type="paragraph" w:customStyle="1" w:styleId="af1">
    <w:name w:val="修订记录"/>
    <w:basedOn w:val="a"/>
    <w:qFormat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2">
    <w:name w:val="封面表格文本"/>
    <w:basedOn w:val="a"/>
    <w:qFormat/>
    <w:pPr>
      <w:jc w:val="center"/>
    </w:pPr>
    <w:rPr>
      <w:rFonts w:ascii="Arial" w:hAnsi="Arial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Style8">
    <w:name w:val="_Style 8"/>
    <w:basedOn w:val="1"/>
    <w:next w:val="a"/>
    <w:uiPriority w:val="39"/>
    <w:qFormat/>
    <w:pPr>
      <w:keepNext/>
      <w:keepLines/>
      <w:numPr>
        <w:numId w:val="0"/>
      </w:numPr>
      <w:tabs>
        <w:tab w:val="clear" w:pos="420"/>
      </w:tabs>
      <w:spacing w:after="0" w:line="276" w:lineRule="auto"/>
      <w:jc w:val="left"/>
      <w:outlineLvl w:val="9"/>
    </w:pPr>
    <w:rPr>
      <w:rFonts w:ascii="Cambria" w:eastAsia="宋体" w:hAnsi="Cambria"/>
      <w:b/>
      <w:bCs/>
      <w:color w:val="365F91"/>
      <w:sz w:val="28"/>
      <w:szCs w:val="28"/>
    </w:rPr>
  </w:style>
  <w:style w:type="character" w:customStyle="1" w:styleId="a9">
    <w:name w:val="文档结构图 字符"/>
    <w:basedOn w:val="a1"/>
    <w:link w:val="a8"/>
    <w:qFormat/>
    <w:rPr>
      <w:rFonts w:ascii="宋体" w:hAnsi="Calibri"/>
      <w:kern w:val="2"/>
      <w:sz w:val="18"/>
      <w:szCs w:val="18"/>
    </w:rPr>
  </w:style>
  <w:style w:type="character" w:customStyle="1" w:styleId="a7">
    <w:name w:val="批注文字 字符"/>
    <w:basedOn w:val="a1"/>
    <w:link w:val="a5"/>
    <w:qFormat/>
    <w:rPr>
      <w:rFonts w:ascii="Calibri" w:eastAsia="微软雅黑" w:hAnsi="Calibri"/>
      <w:kern w:val="2"/>
      <w:sz w:val="21"/>
      <w:szCs w:val="24"/>
    </w:rPr>
  </w:style>
  <w:style w:type="character" w:customStyle="1" w:styleId="a6">
    <w:name w:val="批注主题 字符"/>
    <w:basedOn w:val="a7"/>
    <w:link w:val="a4"/>
    <w:qFormat/>
    <w:rPr>
      <w:rFonts w:ascii="Calibri" w:eastAsia="微软雅黑" w:hAnsi="Calibri"/>
      <w:b/>
      <w:bCs/>
      <w:kern w:val="2"/>
      <w:sz w:val="21"/>
      <w:szCs w:val="24"/>
    </w:rPr>
  </w:style>
  <w:style w:type="character" w:customStyle="1" w:styleId="ab">
    <w:name w:val="批注框文本 字符"/>
    <w:basedOn w:val="a1"/>
    <w:link w:val="aa"/>
    <w:qFormat/>
    <w:rPr>
      <w:rFonts w:ascii="Calibri" w:eastAsia="微软雅黑" w:hAnsi="Calibri"/>
      <w:kern w:val="2"/>
      <w:sz w:val="18"/>
      <w:szCs w:val="18"/>
    </w:rPr>
  </w:style>
  <w:style w:type="paragraph" w:styleId="af3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8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56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4485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76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43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16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488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766664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525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900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673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130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98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7028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530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15967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1876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5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25530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0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30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9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089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41011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524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5941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9391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680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1827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6865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558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9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7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45141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9199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4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896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99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47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87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692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1367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758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8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74443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4585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0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73626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35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9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32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131288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279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27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2050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317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53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2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5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4169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0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8201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03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03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79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307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32209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225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584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944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3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72473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06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85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75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333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62921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751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2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329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70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8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84764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07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32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04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79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299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664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1197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6383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2833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6965</TotalTime>
  <Pages>15</Pages>
  <Words>813</Words>
  <Characters>4635</Characters>
  <Application>Microsoft Office Word</Application>
  <DocSecurity>0</DocSecurity>
  <Lines>38</Lines>
  <Paragraphs>10</Paragraphs>
  <ScaleCrop>false</ScaleCrop>
  <Company>china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Jenly</cp:lastModifiedBy>
  <cp:revision>93</cp:revision>
  <dcterms:created xsi:type="dcterms:W3CDTF">2014-10-29T12:08:00Z</dcterms:created>
  <dcterms:modified xsi:type="dcterms:W3CDTF">2019-07-23T07:02:00Z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