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7"/>
        <w:tblW w:w="5000" w:type="pct"/>
        <w:tblLook w:val="04A0" w:firstRow="1" w:lastRow="0" w:firstColumn="1" w:lastColumn="0" w:noHBand="0" w:noVBand="1"/>
        <w:tblCaption w:val="이력서 레이아웃 표"/>
      </w:tblPr>
      <w:tblGrid>
        <w:gridCol w:w="2221"/>
        <w:gridCol w:w="7525"/>
      </w:tblGrid>
      <w:tr w:rsidR="00156769" w14:paraId="583FDFC4" w14:textId="77777777" w:rsidTr="00156769">
        <w:trPr>
          <w:trHeight w:val="493"/>
        </w:trPr>
        <w:tc>
          <w:tcPr>
            <w:tcW w:w="2221" w:type="dxa"/>
            <w:tcMar>
              <w:right w:w="475" w:type="dxa"/>
            </w:tcMar>
          </w:tcPr>
          <w:p w14:paraId="6DDA834B" w14:textId="1A0062D0" w:rsidR="00DC2156" w:rsidRPr="004D4948" w:rsidRDefault="00DC2156" w:rsidP="00156769">
            <w:pPr>
              <w:pStyle w:val="1"/>
              <w:ind w:right="1680"/>
              <w:jc w:val="left"/>
              <w:outlineLvl w:val="0"/>
              <w:rPr>
                <w:sz w:val="20"/>
              </w:rPr>
            </w:pPr>
          </w:p>
        </w:tc>
        <w:tc>
          <w:tcPr>
            <w:tcW w:w="7525" w:type="dxa"/>
          </w:tcPr>
          <w:p w14:paraId="72EBB9B2" w14:textId="77A24C86" w:rsidR="00156769" w:rsidRPr="00C02473" w:rsidRDefault="00C02473" w:rsidP="00C02473">
            <w:pPr>
              <w:pStyle w:val="a0"/>
              <w:ind w:leftChars="-235" w:left="-517"/>
              <w:jc w:val="center"/>
              <w:rPr>
                <w:b/>
                <w:bCs/>
                <w:sz w:val="40"/>
                <w:szCs w:val="40"/>
              </w:rPr>
            </w:pPr>
            <w:r w:rsidRPr="00C02473">
              <w:rPr>
                <w:rFonts w:hint="eastAsia"/>
                <w:b/>
                <w:bCs/>
                <w:sz w:val="40"/>
                <w:szCs w:val="40"/>
              </w:rPr>
              <w:t>이 력 서</w:t>
            </w:r>
          </w:p>
        </w:tc>
      </w:tr>
      <w:tr w:rsidR="00156769" w:rsidRPr="00B23649" w14:paraId="1BC9B927" w14:textId="77777777" w:rsidTr="00156769">
        <w:tc>
          <w:tcPr>
            <w:tcW w:w="2221" w:type="dxa"/>
            <w:tcMar>
              <w:right w:w="475" w:type="dxa"/>
            </w:tcMar>
          </w:tcPr>
          <w:p w14:paraId="7BEBD674" w14:textId="77777777" w:rsidR="00156769" w:rsidRPr="002C0A9E" w:rsidRDefault="00DC2156" w:rsidP="002C0A9E">
            <w:pPr>
              <w:pStyle w:val="1"/>
              <w:ind w:rightChars="-46" w:right="-101"/>
              <w:outlineLvl w:val="0"/>
              <w:rPr>
                <w:b/>
                <w:bCs/>
                <w:color w:val="1F2123" w:themeColor="text2"/>
                <w:sz w:val="20"/>
              </w:rPr>
            </w:pPr>
            <w:r w:rsidRPr="002C0A9E">
              <w:rPr>
                <w:rFonts w:hint="eastAsia"/>
                <w:b/>
                <w:bCs/>
                <w:color w:val="1F2123" w:themeColor="text2"/>
                <w:sz w:val="20"/>
              </w:rPr>
              <w:t>[인적사항]</w:t>
            </w:r>
          </w:p>
          <w:p w14:paraId="1F9D3B7A" w14:textId="5141F2FB"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 xml:space="preserve">성 </w:t>
            </w:r>
            <w:r w:rsidRPr="002C0A9E">
              <w:rPr>
                <w:b/>
                <w:bCs/>
                <w:color w:val="1F2123" w:themeColor="text2"/>
                <w:sz w:val="20"/>
              </w:rPr>
              <w:t xml:space="preserve">    </w:t>
            </w:r>
            <w:r w:rsidRPr="002C0A9E">
              <w:rPr>
                <w:rFonts w:hint="eastAsia"/>
                <w:b/>
                <w:bCs/>
                <w:color w:val="1F2123" w:themeColor="text2"/>
                <w:sz w:val="20"/>
              </w:rPr>
              <w:t xml:space="preserve"> 명</w:t>
            </w:r>
          </w:p>
          <w:p w14:paraId="4266C06B" w14:textId="77777777"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생년월일</w:t>
            </w:r>
          </w:p>
          <w:p w14:paraId="06EE990A" w14:textId="06B02F04" w:rsidR="00DC2156" w:rsidRPr="002C0A9E" w:rsidRDefault="00D14ECE" w:rsidP="00B23649">
            <w:pPr>
              <w:pStyle w:val="1"/>
              <w:ind w:rightChars="-46" w:right="-101"/>
              <w:outlineLvl w:val="0"/>
              <w:rPr>
                <w:b/>
                <w:bCs/>
                <w:color w:val="1F2123" w:themeColor="text2"/>
                <w:sz w:val="20"/>
              </w:rPr>
            </w:pPr>
            <w:r w:rsidRPr="002C0A9E">
              <w:rPr>
                <w:rFonts w:hint="eastAsia"/>
                <w:b/>
                <w:bCs/>
                <w:color w:val="1F2123" w:themeColor="text2"/>
                <w:sz w:val="20"/>
              </w:rPr>
              <w:t>E</w:t>
            </w:r>
            <w:r w:rsidR="004847C5" w:rsidRPr="002C0A9E">
              <w:rPr>
                <w:b/>
                <w:bCs/>
                <w:color w:val="1F2123" w:themeColor="text2"/>
                <w:sz w:val="20"/>
              </w:rPr>
              <w:t xml:space="preserve"> </w:t>
            </w:r>
            <w:r w:rsidRPr="002C0A9E">
              <w:rPr>
                <w:b/>
                <w:bCs/>
                <w:color w:val="1F2123" w:themeColor="text2"/>
                <w:sz w:val="20"/>
              </w:rPr>
              <w:t>-</w:t>
            </w:r>
            <w:r w:rsidR="004847C5" w:rsidRPr="002C0A9E">
              <w:rPr>
                <w:b/>
                <w:bCs/>
                <w:color w:val="1F2123" w:themeColor="text2"/>
                <w:sz w:val="20"/>
              </w:rPr>
              <w:t xml:space="preserve"> </w:t>
            </w:r>
            <w:r w:rsidRPr="002C0A9E">
              <w:rPr>
                <w:b/>
                <w:bCs/>
                <w:color w:val="1F2123" w:themeColor="text2"/>
                <w:sz w:val="20"/>
              </w:rPr>
              <w:t>mail</w:t>
            </w:r>
          </w:p>
          <w:p w14:paraId="25785705" w14:textId="3D00B288" w:rsidR="00DC2156" w:rsidRPr="00B23649" w:rsidRDefault="004847C5" w:rsidP="00B23649">
            <w:pPr>
              <w:pStyle w:val="1"/>
              <w:ind w:rightChars="-46" w:right="-101"/>
              <w:outlineLvl w:val="0"/>
              <w:rPr>
                <w:sz w:val="20"/>
              </w:rPr>
            </w:pPr>
            <w:proofErr w:type="gramStart"/>
            <w:r w:rsidRPr="00550FCE">
              <w:rPr>
                <w:rFonts w:hint="eastAsia"/>
                <w:b/>
                <w:bCs/>
                <w:color w:val="000000" w:themeColor="text1"/>
                <w:sz w:val="20"/>
              </w:rPr>
              <w:t xml:space="preserve">연 </w:t>
            </w:r>
            <w:r w:rsidRPr="00550FCE">
              <w:rPr>
                <w:b/>
                <w:bCs/>
                <w:color w:val="000000" w:themeColor="text1"/>
                <w:sz w:val="20"/>
              </w:rPr>
              <w:t xml:space="preserve"> </w:t>
            </w:r>
            <w:proofErr w:type="spellStart"/>
            <w:r w:rsidRPr="00550FCE">
              <w:rPr>
                <w:rFonts w:hint="eastAsia"/>
                <w:b/>
                <w:bCs/>
                <w:color w:val="000000" w:themeColor="text1"/>
                <w:sz w:val="20"/>
              </w:rPr>
              <w:t>락</w:t>
            </w:r>
            <w:proofErr w:type="spellEnd"/>
            <w:proofErr w:type="gramEnd"/>
            <w:r w:rsidRPr="00550FCE">
              <w:rPr>
                <w:rFonts w:hint="eastAsia"/>
                <w:b/>
                <w:bCs/>
                <w:color w:val="000000" w:themeColor="text1"/>
                <w:sz w:val="20"/>
              </w:rPr>
              <w:t xml:space="preserve"> </w:t>
            </w:r>
            <w:r w:rsidRPr="00550FCE">
              <w:rPr>
                <w:b/>
                <w:bCs/>
                <w:color w:val="000000" w:themeColor="text1"/>
                <w:sz w:val="20"/>
              </w:rPr>
              <w:t xml:space="preserve"> </w:t>
            </w:r>
            <w:r w:rsidRPr="00550FCE">
              <w:rPr>
                <w:rFonts w:hint="eastAsia"/>
                <w:b/>
                <w:bCs/>
                <w:color w:val="000000" w:themeColor="text1"/>
                <w:sz w:val="20"/>
              </w:rPr>
              <w:t>처</w:t>
            </w:r>
          </w:p>
        </w:tc>
        <w:tc>
          <w:tcPr>
            <w:tcW w:w="7525" w:type="dxa"/>
          </w:tcPr>
          <w:p w14:paraId="73537D9D" w14:textId="7739E813" w:rsidR="00156769" w:rsidRPr="00B23649" w:rsidRDefault="00290287">
            <w:pPr/>
            <w:r>
              <w:rPr>
                <w:noProof/>
              </w:rPr>
              <mc:AlternateContent>
                <mc:Choice Requires="wps">
                  <w:drawing>
                    <wp:anchor distT="0" distB="0" distL="114300" distR="114300" simplePos="0" relativeHeight="251659264" behindDoc="0" locked="0" layoutInCell="1" allowOverlap="1" wp14:anchorId="1755FCB7" wp14:editId="3D33E514">
                      <wp:simplePos x="0" y="0"/>
                      <wp:positionH relativeFrom="column">
                        <wp:posOffset>3352165</wp:posOffset>
                      </wp:positionH>
                      <wp:positionV relativeFrom="paragraph">
                        <wp:posOffset>-12065</wp:posOffset>
                      </wp:positionV>
                      <wp:extent cx="1400175" cy="1581150"/>
                      <wp:effectExtent l="0" t="0" r="28575" b="19050"/>
                      <wp:wrapNone/>
                      <wp:docPr id="1" name="직사각형 1"/>
                      <wp:cNvGraphicFramePr/>
                      <a:graphic xmlns:a="http://schemas.openxmlformats.org/drawingml/2006/main">
                        <a:graphicData uri="http://schemas.microsoft.com/office/word/2010/wordprocessingShape">
                          <wps:wsp>
                            <wps:cNvSpPr/>
                            <wps:spPr>
                              <a:xfrm>
                                <a:off x="0" y="0"/>
                                <a:ext cx="1400175" cy="1581150"/>
                              </a:xfrm>
                              <a:prstGeom prst="rect">
                                <a:avLst/>
                              </a:prstGeom>
                              <a:blipFill>
                                <a:blip r:embed="rId14"/>
                                <a:stretch>
                                  <a:fillRect/>
                                </a:stretch>
                              </a:blipFill>
                              <a:ln w="12700">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B1FC38" id="직사각형 1" o:spid="_x0000_s1026" style="position:absolute;left:0;text-align:left;margin-left:263.95pt;margin-top:-.95pt;width:110.25pt;height:1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" filled="f" strokecolor="#899097 [1631]" strokeweight="1pt"/>
                  </w:pict>
                </mc:Fallback>
              </mc:AlternateContent>
            </w:r>
          </w:p>
          <w:p w14:paraId="54BFB6FA" w14:textId="0C53319B" w:rsidR="00DC2156" w:rsidRPr="00B23649" w:rsidRDefault="00550FCE">
            <w:pPr/>
            <w:r>
              <w:rPr>
                <w:rFonts w:ascii="맑은 고딕" w:hAnsi="맑은 고딕" w:eastAsia="맑은 고딕"/>
                <w:b w:val="0"/>
                <w:i w:val="0"/>
                <w:sz w:val="20"/>
              </w:rPr>
              <w:t>정다훈</w:t>
            </w:r>
          </w:p>
          <w:p w14:paraId="5433A3EB" w14:textId="0A08BD4F" w:rsidR="00DC2156" w:rsidRPr="00B23649" w:rsidRDefault="00DC2156">
            <w:pPr/>
            <w:r>
              <w:rPr>
                <w:rFonts w:ascii="맑은 고딕" w:hAnsi="맑은 고딕" w:eastAsia="맑은 고딕"/>
                <w:b w:val="0"/>
                <w:i w:val="0"/>
                <w:sz w:val="20"/>
              </w:rPr>
              <w:t>1991.04.29</w:t>
            </w:r>
          </w:p>
          <w:p w14:paraId="75918131" w14:textId="02FDE7AA" w:rsidR="00DC2156" w:rsidRPr="00B23649" w:rsidRDefault="00DC2156" w:rsidP="00550FCE">
            <w:pPr>
              <w:ind w:right="2240"/>
            </w:pPr>
            <w:r>
              <w:rPr>
                <w:rFonts w:ascii="맑은 고딕" w:hAnsi="맑은 고딕" w:eastAsia="맑은 고딕"/>
                <w:b w:val="0"/>
                <w:i w:val="0"/>
                <w:sz w:val="20"/>
              </w:rPr>
              <w:t>dahun428@naver.com</w:t>
            </w:r>
          </w:p>
          <w:p w14:paraId="14AF151D" w14:textId="5C243EFE" w:rsidR="00DC2156" w:rsidRPr="00B23649" w:rsidRDefault="00DC2156">
            <w:pPr/>
            <w:r>
              <w:rPr>
                <w:rFonts w:ascii="맑은 고딕" w:hAnsi="맑은 고딕" w:eastAsia="맑은 고딕"/>
                <w:b w:val="0"/>
                <w:i w:val="0"/>
                <w:sz w:val="20"/>
              </w:rPr>
              <w:t>010-4346-0429</w:t>
            </w:r>
          </w:p>
        </w:tc>
      </w:tr>
      <w:tr w:rsidR="00156769" w:rsidRPr="00B23649" w14:paraId="0CF1354D" w14:textId="77777777" w:rsidTr="00156769">
        <w:tc>
          <w:tcPr>
            <w:tcW w:w="2221" w:type="dxa"/>
            <w:tcMar>
              <w:right w:w="475" w:type="dxa"/>
            </w:tcMar>
          </w:tcPr>
          <w:p w14:paraId="5003C46D" w14:textId="04346CF9" w:rsidR="00156769" w:rsidRPr="002C0A9E" w:rsidRDefault="00DC2156" w:rsidP="002C0A9E">
            <w:pPr>
              <w:spacing w:after="40"/>
              <w:ind w:rightChars="-46" w:right="-101"/>
              <w:outlineLvl w:val="0"/>
            </w:pPr>
            <w:r>
              <w:rPr>
                <w:rFonts w:ascii="맑은 고딕" w:hAnsi="맑은 고딕" w:eastAsia="맑은 고딕"/>
                <w:b/>
                <w:i w:val="0"/>
                <w:sz w:val="20"/>
              </w:rPr>
              <w:t>[학력사항]</w:t>
            </w:r>
          </w:p>
          <w:p>
            <w:pPr>
              <w:spacing w:after="40"/>
            </w:pPr>
            <w:r>
              <w:rPr>
                <w:rFonts w:ascii="맑은 고딕" w:hAnsi="맑은 고딕" w:eastAsia="맑은 고딕"/>
                <w:b w:val="0"/>
                <w:i w:val="0"/>
                <w:sz w:val="20"/>
              </w:rPr>
              <w:t>2010.03~2017.02</w:t>
            </w:r>
          </w:p>
          <w:p>
            <w:pPr>
              <w:spacing w:after="40"/>
            </w:pPr>
            <w:r>
              <w:rPr>
                <w:rFonts w:ascii="맑은 고딕" w:hAnsi="맑은 고딕" w:eastAsia="맑은 고딕"/>
                <w:b w:val="0"/>
                <w:i w:val="0"/>
                <w:sz w:val="20"/>
              </w:rPr>
              <w:t>2007.03~2010.02</w:t>
            </w:r>
          </w:p>
        </w:tc>
        <w:tc>
          <w:tcPr>
            <w:tcW w:w="7525" w:type="dxa"/>
          </w:tcPr>
          <w:p w14:paraId="77A58265" w14:textId="77777777" w:rsidR="00B23649" w:rsidRPr="00F11012" w:rsidRDefault="00B23649" w:rsidP="00B23649">
            <w:pPr>
              <w:spacing w:after="40"/>
            </w:pPr>
          </w:p>
          <w:p>
            <w:pPr>
              <w:spacing w:after="40"/>
            </w:pPr>
            <w:r>
              <w:rPr>
                <w:rFonts w:ascii="맑은 고딕" w:hAnsi="맑은 고딕" w:eastAsia="맑은 고딕"/>
                <w:b w:val="0"/>
                <w:i w:val="0"/>
                <w:sz w:val="20"/>
              </w:rPr>
              <w:t>성공회대학교 / 일어일본학과 졸업(경영학과 복수전공) / 학점 3.8/4.5</w:t>
            </w:r>
          </w:p>
          <w:p>
            <w:pPr>
              <w:spacing w:after="40"/>
            </w:pPr>
            <w:r>
              <w:rPr>
                <w:rFonts w:ascii="맑은 고딕" w:hAnsi="맑은 고딕" w:eastAsia="맑은 고딕"/>
                <w:b w:val="0"/>
                <w:i w:val="0"/>
                <w:sz w:val="20"/>
              </w:rPr>
              <w:t>여의도고등학교 / 졸업</w:t>
            </w:r>
          </w:p>
        </w:tc>
      </w:tr>
      <w:tr w:rsidR="00156769" w:rsidRPr="00B23649" w14:paraId="2FB34561" w14:textId="77777777" w:rsidTr="00156769">
        <w:tc>
          <w:tcPr>
            <w:tcW w:w="2221" w:type="dxa"/>
            <w:tcMar>
              <w:right w:w="475" w:type="dxa"/>
            </w:tcMar>
          </w:tcPr>
          <w:p w14:paraId="3B1AD256" w14:textId="0049170D" w:rsidR="00156769" w:rsidRPr="002C0A9E" w:rsidRDefault="00B23649" w:rsidP="002C0A9E">
            <w:pPr>
              <w:spacing w:after="40"/>
              <w:ind w:rightChars="-46" w:right="-101"/>
              <w:outlineLvl w:val="0"/>
            </w:pPr>
            <w:r>
              <w:rPr>
                <w:rFonts w:ascii="맑은 고딕" w:hAnsi="맑은 고딕" w:eastAsia="맑은 고딕"/>
                <w:b/>
                <w:i w:val="0"/>
                <w:sz w:val="20"/>
              </w:rPr>
              <w:t>[경력사항]</w:t>
            </w:r>
          </w:p>
          <w:p>
            <w:pPr>
              <w:spacing w:after="40"/>
            </w:pPr>
            <w:r>
              <w:rPr>
                <w:rFonts w:ascii="맑은 고딕" w:hAnsi="맑은 고딕" w:eastAsia="맑은 고딕"/>
                <w:b w:val="0"/>
                <w:i w:val="0"/>
                <w:sz w:val="20"/>
              </w:rPr>
              <w:t>2026.06~재직중</w:t>
            </w:r>
          </w:p>
          <w:p>
            <w:pPr>
              <w:spacing w:after="40"/>
            </w:pPr>
            <w:r>
              <w:rPr>
                <w:rFonts w:ascii="맑은 고딕" w:hAnsi="맑은 고딕" w:eastAsia="맑은 고딕"/>
                <w:b w:val="0"/>
                <w:i w:val="0"/>
                <w:sz w:val="20"/>
              </w:rPr>
              <w:t>2025.07~2026.05</w:t>
            </w:r>
          </w:p>
          <w:p>
            <w:pPr>
              <w:spacing w:after="40"/>
            </w:pPr>
            <w:r>
              <w:rPr>
                <w:rFonts w:ascii="맑은 고딕" w:hAnsi="맑은 고딕" w:eastAsia="맑은 고딕"/>
                <w:b w:val="0"/>
                <w:i w:val="0"/>
                <w:sz w:val="20"/>
              </w:rPr>
              <w:t>2020.10~2025.06</w:t>
            </w:r>
          </w:p>
        </w:tc>
        <w:tc>
          <w:tcPr>
            <w:tcW w:w="7525" w:type="dxa"/>
          </w:tcPr>
          <w:p w14:paraId="69E9A05B" w14:textId="42B9C4FC" w:rsidR="00B23649" w:rsidRPr="00F11012" w:rsidRDefault="00B23649" w:rsidP="00B23649">
            <w:pPr>
              <w:spacing w:after="40"/>
              <w:outlineLvl w:val="1"/>
            </w:pPr>
            <w:r>
              <w:rPr>
                <w:rFonts w:ascii="맑은 고딕" w:hAnsi="맑은 고딕" w:eastAsia="맑은 고딕"/>
                <w:b/>
                <w:i w:val="0"/>
                <w:sz w:val="20"/>
              </w:rPr>
              <w:t>(총 5년 10개월)</w:t>
            </w:r>
          </w:p>
          <w:p>
            <w:pPr>
              <w:spacing w:after="40"/>
            </w:pPr>
            <w:r>
              <w:rPr>
                <w:rFonts w:ascii="맑은 고딕" w:hAnsi="맑은 고딕" w:eastAsia="맑은 고딕"/>
                <w:b w:val="0"/>
                <w:i w:val="0"/>
                <w:sz w:val="19"/>
              </w:rPr>
              <w:t>다나아데이터(대웅 계열사) / 플랫폼개발팀 / 팀원 / Full-stack Product Engineer</w:t>
            </w:r>
          </w:p>
          <w:p>
            <w:pPr>
              <w:spacing w:after="40"/>
            </w:pPr>
            <w:r>
              <w:rPr>
                <w:rFonts w:ascii="맑은 고딕" w:hAnsi="맑은 고딕" w:eastAsia="맑은 고딕"/>
                <w:b w:val="0"/>
                <w:i w:val="0"/>
                <w:sz w:val="19"/>
              </w:rPr>
              <w:t>대웅제약 / AI추진팀 / 팀원 / Full-stack Product Engineer</w:t>
            </w:r>
          </w:p>
          <w:p>
            <w:pPr>
              <w:spacing w:after="40"/>
            </w:pPr>
            <w:r>
              <w:rPr>
                <w:rFonts w:ascii="맑은 고딕" w:hAnsi="맑은 고딕" w:eastAsia="맑은 고딕"/>
                <w:b w:val="0"/>
                <w:i w:val="0"/>
                <w:sz w:val="19"/>
              </w:rPr>
              <w:t>내담씨앤씨 / SI사업부 / 대리 / 웹 풀스택 개발자</w:t>
            </w:r>
          </w:p>
          <w:p>
            <w:pPr>
              <w:spacing w:after="40"/>
            </w:pPr>
            <w:r>
              <w:rPr>
                <w:rFonts w:ascii="맑은 고딕" w:hAnsi="맑은 고딕" w:eastAsia="맑은 고딕"/>
                <w:b w:val="0"/>
                <w:i w:val="0"/>
                <w:sz w:val="16"/>
              </w:rPr>
              <w:t>※ 대웅제약 AI추진팀 → 조직 변경으로 다나아데이터 플랫폼개발팀 이관, 담당 서비스·업무 연속</w:t>
            </w:r>
          </w:p>
        </w:tc>
      </w:tr>
      <w:tr w:rsidR="00156769" w:rsidRPr="00B23649" w14:paraId="2BD118BD" w14:textId="77777777" w:rsidTr="00156769">
        <w:tc>
          <w:tcPr>
            <w:tcW w:w="2221" w:type="dxa"/>
            <w:tcMar>
              <w:right w:w="475" w:type="dxa"/>
            </w:tcMar>
          </w:tcPr>
          <w:p w14:paraId="0B7959EE" w14:textId="34BDD60C" w:rsidR="00156769" w:rsidRPr="002C0A9E" w:rsidRDefault="00B23649" w:rsidP="002C0A9E">
            <w:pPr>
              <w:spacing w:after="40"/>
              <w:ind w:rightChars="-46" w:right="-101"/>
              <w:outlineLvl w:val="0"/>
            </w:pPr>
            <w:r>
              <w:rPr>
                <w:rFonts w:ascii="맑은 고딕" w:hAnsi="맑은 고딕" w:eastAsia="맑은 고딕"/>
                <w:b/>
                <w:i w:val="0"/>
                <w:sz w:val="20"/>
              </w:rPr>
              <w:t>[핵심역량]</w:t>
            </w:r>
          </w:p>
        </w:tc>
        <w:tc>
          <w:tcPr>
            <w:tcW w:w="7525" w:type="dxa"/>
          </w:tcPr>
          <w:p w14:paraId="4C38728C" w14:textId="7EC3BE8E" w:rsidR="00156769" w:rsidRPr="00D2093D" w:rsidRDefault="00B23649" w:rsidP="005D3F1D">
            <w:pPr>
              <w:spacing w:after="40"/>
            </w:pPr>
            <w:r>
              <w:rPr>
                <w:rFonts w:ascii="맑은 고딕" w:hAnsi="맑은 고딕" w:eastAsia="맑은 고딕"/>
                <w:b w:val="0"/>
                <w:i w:val="0"/>
                <w:sz w:val="18"/>
              </w:rPr>
              <w:t>현업의 요구를 제품 문제로 재정의하고, AI 프로토타입을 실서비스로 배포·운영하며, 그 방식을 팀 표준으로 정착시켜 온 Product Engineer입니다.</w:t>
            </w:r>
          </w:p>
          <w:p>
            <w:pPr>
              <w:spacing w:after="40" w:before="80"/>
            </w:pPr>
            <w:r>
              <w:rPr>
                <w:rFonts w:ascii="맑은 고딕" w:hAnsi="맑은 고딕" w:eastAsia="맑은 고딕"/>
                <w:b/>
                <w:i w:val="0"/>
                <w:sz w:val="18"/>
              </w:rPr>
              <w:t>▪ 팀 AI 활용 개발 표준 수립과 전원 정착</w:t>
            </w:r>
          </w:p>
          <w:p>
            <w:pPr>
              <w:spacing w:after="40"/>
            </w:pPr>
            <w:r>
              <w:rPr>
                <w:rFonts w:ascii="맑은 고딕" w:hAnsi="맑은 고딕" w:eastAsia="맑은 고딕"/>
                <w:b w:val="0"/>
                <w:i w:val="0"/>
                <w:sz w:val="18"/>
              </w:rPr>
              <w:t>Codex·Claude Code를 활용한 개발 방식을 컨텍스트 관리·금지 패턴·보안 검증 절차로 구조화해 프론트엔드 개발 표준으로 설계해 사내 공식 문서 채택으로 이어져 팀원 10명 전원의 개발 절차로 정착, MCP 기반 AI 에이전트 도구 연동 환경까지 구성</w:t>
            </w:r>
          </w:p>
          <w:p>
            <w:pPr>
              <w:spacing w:after="40" w:before="80"/>
            </w:pPr>
            <w:r>
              <w:rPr>
                <w:rFonts w:ascii="맑은 고딕" w:hAnsi="맑은 고딕" w:eastAsia="맑은 고딕"/>
                <w:b/>
                <w:i w:val="0"/>
                <w:sz w:val="18"/>
              </w:rPr>
              <w:t>▪ AI 서비스 프로토타입의 실서비스 전환</w:t>
            </w:r>
          </w:p>
          <w:p>
            <w:pPr>
              <w:spacing w:after="40"/>
            </w:pPr>
            <w:r>
              <w:rPr>
                <w:rFonts w:ascii="맑은 고딕" w:hAnsi="맑은 고딕" w:eastAsia="맑은 고딕"/>
                <w:b w:val="0"/>
                <w:i w:val="0"/>
                <w:sz w:val="18"/>
              </w:rPr>
              <w:t>AI 건강검진 챗봇에서 기획자와 MVP 범위를 정의하고 PoC 검증을 거쳐 10주 내 실서비스로 전환, 임직원 3,493명 실사용 규모로 배포·운영</w:t>
            </w:r>
          </w:p>
          <w:p>
            <w:pPr>
              <w:spacing w:after="40" w:before="80"/>
            </w:pPr>
            <w:r>
              <w:rPr>
                <w:rFonts w:ascii="맑은 고딕" w:hAnsi="맑은 고딕" w:eastAsia="맑은 고딕"/>
                <w:b/>
                <w:i w:val="0"/>
                <w:sz w:val="18"/>
              </w:rPr>
              <w:t>▪ LLM 서버 협업과 SQL 데이터 가공</w:t>
            </w:r>
          </w:p>
          <w:p>
            <w:pPr>
              <w:spacing w:after="40"/>
            </w:pPr>
            <w:r>
              <w:rPr>
                <w:rFonts w:ascii="맑은 고딕" w:hAnsi="맑은 고딕" w:eastAsia="맑은 고딕"/>
                <w:b w:val="0"/>
                <w:i w:val="0"/>
                <w:sz w:val="18"/>
              </w:rPr>
              <w:t xml:space="preserve">AI 챗봇 서버의 Python 프롬프트 구성과 </w:t>
            </w:r>
            <w:r>
              <w:rPr>
                <w:rFonts w:ascii="맑은 고딕" w:hAnsi="맑은 고딕" w:eastAsia="맑은 고딕"/>
                <w:b/>
                <w:i w:val="0"/>
                <w:sz w:val="18"/>
              </w:rPr>
              <w:t>LLM 응답의 표·마크다운 깨짐, 링크·버튼 변환 로직 수정</w:t>
            </w:r>
            <w:r>
              <w:rPr>
                <w:rFonts w:ascii="맑은 고딕" w:hAnsi="맑은 고딕" w:eastAsia="맑은 고딕"/>
                <w:b w:val="0"/>
                <w:i w:val="0"/>
                <w:sz w:val="18"/>
              </w:rPr>
              <w:t>에 직접 참여하고, VectorDB·RAG 구현·활용 과정에 참여, MySQL·Oracle SQL 기반 데이터 추출·가공 실무 수행</w:t>
            </w:r>
          </w:p>
          <w:p>
            <w:pPr>
              <w:spacing w:after="40" w:before="80"/>
            </w:pPr>
            <w:r>
              <w:rPr>
                <w:rFonts w:ascii="맑은 고딕" w:hAnsi="맑은 고딕" w:eastAsia="맑은 고딕"/>
                <w:b/>
                <w:i w:val="0"/>
                <w:sz w:val="18"/>
              </w:rPr>
              <w:t>▪ 레거시 점진 전환과 REST API·연동 계층 설계</w:t>
            </w:r>
          </w:p>
          <w:p>
            <w:pPr>
              <w:spacing w:after="40"/>
            </w:pPr>
            <w:r>
              <w:rPr>
                <w:rFonts w:ascii="맑은 고딕" w:hAnsi="맑은 고딕" w:eastAsia="맑은 고딕"/>
                <w:b w:val="0"/>
                <w:i w:val="0"/>
                <w:sz w:val="18"/>
              </w:rPr>
              <w:t>강결합 모놀리식 서비스를 화면 단위로 점진 전환하고, 여러 백엔드 데이터를 집계·중계하는 Node.js 기반 API 계층을 신규 구축해 프론트엔드 연동 단순화</w:t>
            </w:r>
          </w:p>
          <w:p>
            <w:pPr>
              <w:spacing w:after="40" w:before="80"/>
            </w:pPr>
            <w:r>
              <w:rPr>
                <w:rFonts w:ascii="맑은 고딕" w:hAnsi="맑은 고딕" w:eastAsia="맑은 고딕"/>
                <w:b/>
                <w:i w:val="0"/>
                <w:sz w:val="18"/>
              </w:rPr>
              <w:t>▪ 현업·비개발 직군과의 변화관리</w:t>
            </w:r>
          </w:p>
          <w:p>
            <w:pPr>
              <w:spacing w:after="40"/>
            </w:pPr>
            <w:r>
              <w:rPr>
                <w:rFonts w:ascii="맑은 고딕" w:hAnsi="맑은 고딕" w:eastAsia="맑은 고딕"/>
                <w:b w:val="0"/>
                <w:i w:val="0"/>
                <w:sz w:val="18"/>
              </w:rPr>
              <w:t>기획·운영 담당자와 기능 범위·제어 기준을 합의해 설정값 기반 운영 구조로 전환하고, 개발 세미나와 기술 문서 축적으로 팀 지식 자산화, GA4·PostHog 운영 대시보드로 비개발 직군이 지표를 직접 확인하는 환경 구성과 지표 근거 개선 과제 정의</w:t>
            </w:r>
          </w:p>
          <w:p>
            <w:pPr>
              <w:spacing w:after="40" w:before="80"/>
            </w:pPr>
            <w:r>
              <w:rPr>
                <w:rFonts w:ascii="맑은 고딕" w:hAnsi="맑은 고딕" w:eastAsia="맑은 고딕"/>
                <w:b/>
                <w:i w:val="0"/>
                <w:sz w:val="18"/>
              </w:rPr>
              <w:t>▪ 클라우드·컨테이너 기반 배포 운영</w:t>
            </w:r>
          </w:p>
          <w:p>
            <w:pPr>
              <w:spacing w:after="40"/>
            </w:pPr>
            <w:r>
              <w:rPr>
                <w:rFonts w:ascii="맑은 고딕" w:hAnsi="맑은 고딕" w:eastAsia="맑은 고딕"/>
                <w:b w:val="0"/>
                <w:i w:val="0"/>
                <w:sz w:val="18"/>
              </w:rPr>
              <w:t>AWS S3·EC2로 구성된 환경 위에서 빌드·배포 파이프라인 운영, Jenkins 개발 서버 파이프라인과 Docker 기반 Blue-Green 무중단 배포 직접 수행, Microsoft Azure Fundamentals(AZ-900) 자격 기반의 클라우드 서비스 기초 지식 보유</w:t>
            </w:r>
          </w:p>
        </w:tc>
      </w:tr>
      <w:tr w:rsidR="00156769" w:rsidRPr="00B23649" w14:paraId="7439E52B" w14:textId="77777777" w:rsidTr="00156769">
        <w:tc>
          <w:tcPr>
            <w:tcW w:w="2221" w:type="dxa"/>
            <w:tcMar>
              <w:right w:w="475" w:type="dxa"/>
            </w:tcMar>
          </w:tcPr>
          <w:p w14:paraId="0FAEC93B" w14:textId="615B498B" w:rsidR="00156769" w:rsidRPr="002C0A9E" w:rsidRDefault="005D3F1D" w:rsidP="002C0A9E">
            <w:pPr>
              <w:spacing w:after="40"/>
              <w:ind w:rightChars="-46" w:right="-101"/>
              <w:outlineLvl w:val="0"/>
            </w:pPr>
            <w:r>
              <w:rPr>
                <w:rFonts w:ascii="맑은 고딕" w:hAnsi="맑은 고딕" w:eastAsia="맑은 고딕"/>
                <w:b/>
                <w:i w:val="0"/>
                <w:sz w:val="20"/>
              </w:rPr>
              <w:t>[자격사항]</w:t>
            </w:r>
          </w:p>
        </w:tc>
        <w:tc>
          <w:tcPr>
            <w:tcW w:w="7525" w:type="dxa"/>
          </w:tcPr>
          <w:p w14:paraId="154D2BFC" w14:textId="71CB62A9" w:rsidR="00156769" w:rsidRPr="009443EA" w:rsidRDefault="005D3F1D" w:rsidP="005D3F1D">
            <w:pPr>
              <w:spacing w:after="40"/>
            </w:pPr>
            <w:r>
              <w:rPr>
                <w:rFonts w:ascii="맑은 고딕" w:hAnsi="맑은 고딕" w:eastAsia="맑은 고딕"/>
                <w:b w:val="0"/>
                <w:i w:val="0"/>
                <w:sz w:val="20"/>
              </w:rPr>
              <w:t>2023. 06  Microsoft Certified: Azure Fundamentals (AZ-900)</w:t>
            </w:r>
          </w:p>
          <w:p>
            <w:pPr>
              <w:spacing w:after="40"/>
            </w:pPr>
            <w:r>
              <w:rPr>
                <w:rFonts w:ascii="맑은 고딕" w:hAnsi="맑은 고딕" w:eastAsia="맑은 고딕"/>
                <w:b w:val="0"/>
                <w:i w:val="0"/>
                <w:sz w:val="20"/>
              </w:rPr>
              <w:t>2020. 08  정보처리기사</w:t>
            </w:r>
          </w:p>
          <w:p>
            <w:pPr>
              <w:spacing w:after="40"/>
            </w:pPr>
            <w:r>
              <w:rPr>
                <w:rFonts w:ascii="맑은 고딕" w:hAnsi="맑은 고딕" w:eastAsia="맑은 고딕"/>
                <w:b w:val="0"/>
                <w:i w:val="0"/>
                <w:sz w:val="20"/>
              </w:rPr>
              <w:t>2016. 11  자산관리사(FP)</w:t>
            </w:r>
          </w:p>
          <w:p>
            <w:pPr>
              <w:spacing w:after="40"/>
            </w:pPr>
            <w:r>
              <w:rPr>
                <w:rFonts w:ascii="맑은 고딕" w:hAnsi="맑은 고딕" w:eastAsia="맑은 고딕"/>
                <w:b w:val="0"/>
                <w:i w:val="0"/>
                <w:sz w:val="20"/>
              </w:rPr>
              <w:t>2024. 05  TOEIC 825점</w:t>
            </w:r>
          </w:p>
          <w:p>
            <w:pPr>
              <w:spacing w:after="40"/>
            </w:pPr>
            <w:r>
              <w:rPr>
                <w:rFonts w:ascii="맑은 고딕" w:hAnsi="맑은 고딕" w:eastAsia="맑은 고딕"/>
                <w:b w:val="0"/>
                <w:i w:val="0"/>
                <w:sz w:val="20"/>
              </w:rPr>
              <w:t>2018. 08  JLPT 1급</w:t>
            </w:r>
          </w:p>
        </w:tc>
      </w:tr>
      <w:tr w:rsidR="002C0A9E" w:rsidRPr="00B23649" w14:paraId="02910066" w14:textId="77777777" w:rsidTr="00156769">
        <w:tc>
          <w:tcPr>
            <w:tcW w:w="2221" w:type="dxa"/>
            <w:tcMar>
              <w:right w:w="475" w:type="dxa"/>
            </w:tcMar>
          </w:tcPr>
          <w:p w14:paraId="6C19A84A" w14:textId="2A6AD766" w:rsidR="002C0A9E" w:rsidRPr="002C0A9E" w:rsidRDefault="002C0A9E" w:rsidP="002C0A9E">
            <w:pPr>
              <w:spacing w:after="40"/>
              <w:ind w:rightChars="-46" w:right="-101"/>
              <w:outlineLvl w:val="0"/>
            </w:pPr>
            <w:r>
              <w:rPr>
                <w:rFonts w:ascii="맑은 고딕" w:hAnsi="맑은 고딕" w:eastAsia="맑은 고딕"/>
                <w:b/>
                <w:i w:val="0"/>
                <w:sz w:val="20"/>
              </w:rPr>
              <w:t>[연봉]</w:t>
            </w:r>
          </w:p>
        </w:tc>
        <w:tc>
          <w:tcPr>
            <w:tcW w:w="7525" w:type="dxa"/>
          </w:tcPr>
          <w:p w14:paraId="368786AB" w14:textId="28758C3D" w:rsidR="002C0A9E" w:rsidRPr="00C04046" w:rsidRDefault="00635989" w:rsidP="002C0A9E">
            <w:pPr>
              <w:spacing w:after="40"/>
            </w:pPr>
            <w:r>
              <w:rPr>
                <w:rFonts w:ascii="맑은 고딕" w:hAnsi="맑은 고딕" w:eastAsia="맑은 고딕"/>
                <w:b w:val="0"/>
                <w:i w:val="0"/>
                <w:sz w:val="20"/>
              </w:rPr>
              <w:t>현재 연봉 : 5,700만원</w:t>
            </w:r>
          </w:p>
          <w:p>
            <w:pPr>
              <w:spacing w:after="40"/>
            </w:pPr>
            <w:r>
              <w:rPr>
                <w:rFonts w:ascii="맑은 고딕" w:hAnsi="맑은 고딕" w:eastAsia="맑은 고딕"/>
                <w:b w:val="0"/>
                <w:i w:val="0"/>
                <w:sz w:val="20"/>
              </w:rPr>
              <w:t>희망 연봉 : 회사 내규에 따름</w:t>
            </w:r>
          </w:p>
        </w:tc>
      </w:tr>
      <w:tr w:rsidR="002C0A9E" w:rsidRPr="00B23649" w14:paraId="0D46B8EE" w14:textId="77777777" w:rsidTr="00156769">
        <w:tc>
          <w:tcPr>
            <w:tcW w:w="2221" w:type="dxa"/>
            <w:tcMar>
              <w:right w:w="475" w:type="dxa"/>
            </w:tcMar>
          </w:tcPr>
          <w:p w14:paraId="56638C82" w14:textId="06215090" w:rsidR="002C0A9E" w:rsidRPr="002C0A9E" w:rsidRDefault="002C0A9E" w:rsidP="002C0A9E">
            <w:pPr>
              <w:spacing w:after="40"/>
              <w:ind w:rightChars="-46" w:right="-101"/>
              <w:outlineLvl w:val="0"/>
            </w:pPr>
            <w:r>
              <w:rPr>
                <w:rFonts w:ascii="맑은 고딕" w:hAnsi="맑은 고딕" w:eastAsia="맑은 고딕"/>
                <w:b/>
                <w:i w:val="0"/>
                <w:sz w:val="20"/>
              </w:rPr>
              <w:t>[병역사항]</w:t>
            </w:r>
          </w:p>
        </w:tc>
        <w:tc>
          <w:tcPr>
            <w:tcW w:w="7525" w:type="dxa"/>
          </w:tcPr>
          <w:p w14:paraId="15E369CF" w14:textId="77777777" w:rsidR="002C0A9E" w:rsidRPr="007B5D3C" w:rsidRDefault="00390273" w:rsidP="00390273">
            <w:pPr>
              <w:spacing w:after="40"/>
              <w:outlineLvl w:val="1"/>
            </w:pPr>
            <w:r>
              <w:rPr>
                <w:rFonts w:ascii="맑은 고딕" w:hAnsi="맑은 고딕" w:eastAsia="맑은 고딕"/>
                <w:b w:val="0"/>
                <w:i w:val="0"/>
                <w:sz w:val="20"/>
              </w:rPr>
              <w:t>육군 병장 만기 제대 (기간 : 2011년 09월 ~ 2013년 06월)</w:t>
            </w:r>
          </w:p>
        </w:tc>
      </w:tr>
      <w:tr w:rsidR="00D265BB" w:rsidRPr="00F11012" w14:paraId="3EF2E9EF" w14:textId="77777777" w:rsidTr="00D265BB">
        <w:tc>
          <w:tcPr>
            <w:tcW w:w="9746" w:type="dxa"/>
            <w:gridSpan w:val="2"/>
          </w:tcPr>
          <w:p w14:paraId="6F29C25A" w14:textId="77777777" w:rsidR="006E4986" w:rsidRPr="006E4986" w:rsidRDefault="006E4986" w:rsidP="006E4986">
            <w:pPr>
              <w:pStyle w:val="a0"/>
              <w:pageBreakBefore/>
              <w:ind w:right="-31"/>
              <w:rPr>
                <w:b/>
                <w:bCs/>
                <w:color w:val="1F2123" w:themeColor="text2"/>
              </w:rPr>
            </w:pPr>
          </w:p>
          <w:p w14:paraId="5E60B454" w14:textId="0E65B6FD" w:rsidR="00D265BB" w:rsidRPr="00D265BB" w:rsidRDefault="00D265BB" w:rsidP="00D265BB">
            <w:pPr>
              <w:pStyle w:val="a0"/>
              <w:ind w:right="-31"/>
              <w:jc w:val="center"/>
              <w:rPr>
                <w:b/>
                <w:bCs/>
                <w:color w:val="1F2123" w:themeColor="text2"/>
                <w:sz w:val="40"/>
                <w:szCs w:val="40"/>
              </w:rPr>
            </w:pPr>
            <w:bookmarkStart w:id="0" w:name="_GoBack"/>
            <w:bookmarkEnd w:id="0"/>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D265BB" w:rsidRPr="00F11012" w14:paraId="6DD69442" w14:textId="77777777" w:rsidTr="00D265BB">
        <w:tc>
          <w:tcPr>
            <w:tcW w:w="9746" w:type="dxa"/>
            <w:gridSpan w:val="2"/>
          </w:tcPr>
          <w:p w14:paraId="47ADB3C6" w14:textId="3E4C965B" w:rsidR="00A529F6" w:rsidRPr="00F11012"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대웅제약 / 제약(전문의약품·일반의약품) / 2025년 연결 기준 매출 약 1조 5,709억 원 / 임직원 약 2,000명</w:t>
            </w:r>
          </w:p>
        </w:tc>
      </w:tr>
      <w:tr w:rsidR="00D41314" w:rsidRPr="00F11012" w14:paraId="6D121B2A" w14:textId="77777777" w:rsidTr="00D265BB">
        <w:tc>
          <w:tcPr>
            <w:tcW w:w="9746" w:type="dxa"/>
            <w:gridSpan w:val="2"/>
          </w:tcPr>
          <w:p w14:paraId="2DB753AF" w14:textId="46F78FE2" w:rsidR="00D41314" w:rsidRPr="00F11012" w:rsidRDefault="006E047F" w:rsidP="00D41314">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2025년 07월 ~ 재직 중 (2026년 06월부터 계열사 다나아데이터 플랫폼개발팀으로 이관, 담당 서비스·업무 연속)</w:t>
            </w:r>
          </w:p>
        </w:tc>
      </w:tr>
      <w:tr w:rsidR="00D41314" w:rsidRPr="00F11012" w14:paraId="3E6C8228" w14:textId="77777777" w:rsidTr="00D265BB">
        <w:tc>
          <w:tcPr>
            <w:tcW w:w="9746" w:type="dxa"/>
            <w:gridSpan w:val="2"/>
          </w:tcPr>
          <w:p w14:paraId="63038364" w14:textId="5120CB07" w:rsidR="00D41314" w:rsidRPr="002C0A9E" w:rsidRDefault="00D41314"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AI추진팀 다나아데이터 스쿼드에 합류해 비즈36.5·AI코치·바이오에이지 3개 서비스의 프론트엔드를 총괄해 왔고, 2026년 06월 조직 변경으로 계열사 다나아데이터 플랫폼개발팀 이관 후에도 같은 서비스와 업무를 이어 오고 있습니다. 신규 기능은 데이터 모델부터 화면까지 End-to-End로 개발하고, AWS S3·EC2 환경에서 빌드·배포 파이프라인을 운영하며 팀의 AI 활용 개발 방식 전환을 리드해 왔습니다.</w:t>
            </w:r>
          </w:p>
          <w:p>
            <w:pPr>
              <w:spacing w:after="40"/>
            </w:pPr>
          </w:p>
          <w:p>
            <w:pPr>
              <w:keepNext/>
              <w:spacing w:after="40" w:before="120"/>
            </w:pPr>
            <w:r>
              <w:rPr>
                <w:rFonts w:ascii="맑은 고딕" w:hAnsi="맑은 고딕" w:eastAsia="맑은 고딕"/>
                <w:b/>
                <w:i w:val="0"/>
                <w:sz w:val="18"/>
              </w:rPr>
              <w:t>◆ 1) 팀 AX 전환 리드 — AI 활용 개발 표준과 검증 체계 구축</w:t>
            </w:r>
          </w:p>
          <w:p>
            <w:pPr>
              <w:keepNext/>
              <w:spacing w:after="40"/>
            </w:pPr>
            <w:r>
              <w:rPr>
                <w:rFonts w:ascii="맑은 고딕" w:hAnsi="맑은 고딕" w:eastAsia="맑은 고딕"/>
                <w:b w:val="0"/>
                <w:i w:val="0"/>
                <w:sz w:val="18"/>
              </w:rPr>
              <w:t>기간: 2026.01 ~ 2026.06</w:t>
            </w:r>
          </w:p>
          <w:p>
            <w:pPr>
              <w:keepNext/>
              <w:spacing w:after="40"/>
            </w:pPr>
            <w:r>
              <w:rPr>
                <w:rFonts w:ascii="맑은 고딕" w:hAnsi="맑은 고딕" w:eastAsia="맑은 고딕"/>
                <w:b w:val="0"/>
                <w:i w:val="0"/>
                <w:sz w:val="18"/>
              </w:rPr>
              <w:t>[주요 업무]: 팀의 AI 활용 개발 방식 설계·리드 — 검증 체계 구축, 프론트엔드 AI 활용 개발 표준 단독 설계, 품질·운영 자동화와 팀 지식 자산화</w:t>
            </w:r>
          </w:p>
          <w:p>
            <w:pPr>
              <w:keepNext/>
              <w:spacing w:after="40"/>
            </w:pPr>
            <w:r>
              <w:rPr>
                <w:rFonts w:ascii="맑은 고딕" w:hAnsi="맑은 고딕" w:eastAsia="맑은 고딕"/>
                <w:b/>
                <w:i w:val="0"/>
                <w:sz w:val="18"/>
              </w:rPr>
              <w:t>문제</w:t>
            </w:r>
            <w:r>
              <w:rPr>
                <w:rFonts w:ascii="맑은 고딕" w:hAnsi="맑은 고딕" w:eastAsia="맑은 고딕"/>
                <w:b w:val="0"/>
                <w:i w:val="0"/>
                <w:sz w:val="18"/>
              </w:rPr>
              <w:t xml:space="preserve">: AI 코딩 에이전트 도입 후 팀원마다 활용·검증 기준이 달랐고, 수동 테스트·반복 UI 개발·배포 확인 병목이 겹쳐 있었습니다. 병목이 코드 생산 속도에서 </w:t>
            </w:r>
            <w:r>
              <w:rPr>
                <w:rFonts w:ascii="맑은 고딕" w:hAnsi="맑은 고딕" w:eastAsia="맑은 고딕"/>
                <w:b/>
                <w:i w:val="0"/>
                <w:sz w:val="18"/>
              </w:rPr>
              <w:t>생성된 코드를 무엇으로 신뢰할지</w:t>
            </w:r>
            <w:r>
              <w:rPr>
                <w:rFonts w:ascii="맑은 고딕" w:hAnsi="맑은 고딕" w:eastAsia="맑은 고딕"/>
                <w:b w:val="0"/>
                <w:i w:val="0"/>
                <w:sz w:val="18"/>
              </w:rPr>
              <w:t>로 옮겨간 상태였습니다.</w:t>
            </w:r>
          </w:p>
          <w:p>
            <w:pPr>
              <w:keepNext/>
              <w:spacing w:after="40" w:before="60"/>
            </w:pPr>
            <w:r>
              <w:rPr>
                <w:rFonts w:ascii="맑은 고딕" w:hAnsi="맑은 고딕" w:eastAsia="맑은 고딕"/>
                <w:b/>
                <w:i w:val="0"/>
                <w:sz w:val="18"/>
              </w:rPr>
              <w:t>· 주요 실행</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검증 체계 구축</w:t>
            </w:r>
            <w:r>
              <w:rPr>
                <w:rFonts w:ascii="맑은 고딕" w:hAnsi="맑은 고딕" w:eastAsia="맑은 고딕"/>
                <w:b w:val="0"/>
                <w:i w:val="0"/>
                <w:sz w:val="18"/>
              </w:rPr>
              <w:t xml:space="preserve">: 발화·LLM 응답·빌드·배포 검증을 자동화, </w:t>
            </w:r>
            <w:r>
              <w:rPr>
                <w:rFonts w:ascii="맑은 고딕" w:hAnsi="맑은 고딕" w:eastAsia="맑은 고딕"/>
                <w:b/>
                <w:i w:val="0"/>
                <w:sz w:val="18"/>
              </w:rPr>
              <w:t>E2E 5종을 배포 필수 게이트로 편입</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LLM 응답 회귀 평가 도구 직접 제작</w:t>
            </w:r>
            <w:r>
              <w:rPr>
                <w:rFonts w:ascii="맑은 고딕" w:hAnsi="맑은 고딕" w:eastAsia="맑은 고딕"/>
                <w:b w:val="0"/>
                <w:i w:val="0"/>
                <w:sz w:val="18"/>
              </w:rPr>
              <w:t xml:space="preserve">: 엑셀 질문 목록 자동 입력으로 마크다운·표·버튼 LLM 응답 회귀 검수, </w:t>
            </w:r>
            <w:r>
              <w:rPr>
                <w:rFonts w:ascii="맑은 고딕" w:hAnsi="맑은 고딕" w:eastAsia="맑은 고딕"/>
                <w:b/>
                <w:i w:val="0"/>
                <w:sz w:val="18"/>
              </w:rPr>
              <w:t>스크린샷·JSON·HTML 갤러리 산출</w:t>
            </w:r>
            <w:r>
              <w:rPr>
                <w:rFonts w:ascii="맑은 고딕" w:hAnsi="맑은 고딕" w:eastAsia="맑은 고딕"/>
                <w:b w:val="0"/>
                <w:i w:val="0"/>
                <w:sz w:val="18"/>
              </w:rPr>
              <w:t>로 비개발 직군도 판정 참여 가능. UI E2E 도구는 JSON 시나리오 자동 조작·</w:t>
            </w:r>
            <w:r>
              <w:rPr>
                <w:rFonts w:ascii="맑은 고딕" w:hAnsi="맑은 고딕" w:eastAsia="맑은 고딕"/>
                <w:b/>
                <w:i w:val="0"/>
                <w:sz w:val="18"/>
              </w:rPr>
              <w:t>시각 차이 2%(기본값) 판정</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AI 활용 개발 표준 단독 설계</w:t>
            </w:r>
            <w:r>
              <w:rPr>
                <w:rFonts w:ascii="맑은 고딕" w:hAnsi="맑은 고딕" w:eastAsia="맑은 고딕"/>
                <w:b w:val="0"/>
                <w:i w:val="0"/>
                <w:sz w:val="18"/>
              </w:rPr>
              <w:t xml:space="preserve">: 컨텍스트 관리·금지 패턴·보안 위험·검증 절차를 표준화, </w:t>
            </w:r>
            <w:r>
              <w:rPr>
                <w:rFonts w:ascii="맑은 고딕" w:hAnsi="맑은 고딕" w:eastAsia="맑은 고딕"/>
                <w:b/>
                <w:i w:val="0"/>
                <w:sz w:val="18"/>
              </w:rPr>
              <w:t>사내 공식 문서 채택으로 연결</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AI 에이전트 도구 연동 환경 구성</w:t>
            </w:r>
            <w:r>
              <w:rPr>
                <w:rFonts w:ascii="맑은 고딕" w:hAnsi="맑은 고딕" w:eastAsia="맑은 고딕"/>
                <w:b w:val="0"/>
                <w:i w:val="0"/>
                <w:sz w:val="18"/>
              </w:rPr>
              <w:t xml:space="preserve">: </w:t>
            </w:r>
            <w:r>
              <w:rPr>
                <w:rFonts w:ascii="맑은 고딕" w:hAnsi="맑은 고딕" w:eastAsia="맑은 고딕"/>
                <w:b/>
                <w:i w:val="0"/>
                <w:sz w:val="18"/>
              </w:rPr>
              <w:t>사내 문서·지식 검색용과 테스트·검증 도구 호출용 MCP 서버 직접 개발·수정</w:t>
            </w:r>
            <w:r>
              <w:rPr>
                <w:rFonts w:ascii="맑은 고딕" w:hAnsi="맑은 고딕" w:eastAsia="맑은 고딕"/>
                <w:b w:val="0"/>
                <w:i w:val="0"/>
                <w:sz w:val="18"/>
              </w:rPr>
              <w:t xml:space="preserve">, Claude Code·Codex에 연동해 </w:t>
            </w:r>
            <w:r>
              <w:rPr>
                <w:rFonts w:ascii="맑은 고딕" w:hAnsi="맑은 고딕" w:eastAsia="맑은 고딕"/>
                <w:b/>
                <w:i w:val="0"/>
                <w:sz w:val="18"/>
              </w:rPr>
              <w:t>AI 에이전트가 사내 도구를 호출</w:t>
            </w:r>
            <w:r>
              <w:rPr>
                <w:rFonts w:ascii="맑은 고딕" w:hAnsi="맑은 고딕" w:eastAsia="맑은 고딕"/>
                <w:b w:val="0"/>
                <w:i w:val="0"/>
                <w:sz w:val="18"/>
              </w:rPr>
              <w:t>하도록 구성, 사내 문서를 AI·챗봇이 참조하도록 연결, 장애·오류 분석 AI 활용 절차 수립</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공통 컴포넌트 표준화</w:t>
            </w:r>
            <w:r>
              <w:rPr>
                <w:rFonts w:ascii="맑은 고딕" w:hAnsi="맑은 고딕" w:eastAsia="맑은 고딕"/>
                <w:b w:val="0"/>
                <w:i w:val="0"/>
                <w:sz w:val="18"/>
              </w:rPr>
              <w:t xml:space="preserve">: </w:t>
            </w:r>
            <w:r>
              <w:rPr>
                <w:rFonts w:ascii="맑은 고딕" w:hAnsi="맑은 고딕" w:eastAsia="맑은 고딕"/>
                <w:b/>
                <w:i w:val="0"/>
                <w:sz w:val="18"/>
              </w:rPr>
              <w:t>Storybook 스토리 210개</w:t>
            </w:r>
            <w:r>
              <w:rPr>
                <w:rFonts w:ascii="맑은 고딕" w:hAnsi="맑은 고딕" w:eastAsia="맑은 고딕"/>
                <w:b w:val="0"/>
                <w:i w:val="0"/>
                <w:sz w:val="18"/>
              </w:rPr>
              <w:t>로 재사용 컴포넌트 카탈로그화, 기획자와 UI 조기 확정</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운영 확인 자동화</w:t>
            </w:r>
            <w:r>
              <w:rPr>
                <w:rFonts w:ascii="맑은 고딕" w:hAnsi="맑은 고딕" w:eastAsia="맑은 고딕"/>
                <w:b w:val="0"/>
                <w:i w:val="0"/>
                <w:sz w:val="18"/>
              </w:rPr>
              <w:t xml:space="preserve">: </w:t>
            </w:r>
            <w:r>
              <w:rPr>
                <w:rFonts w:ascii="맑은 고딕" w:hAnsi="맑은 고딕" w:eastAsia="맑은 고딕"/>
                <w:b/>
                <w:i w:val="0"/>
                <w:sz w:val="18"/>
              </w:rPr>
              <w:t>GA4·PostHog 운영 데이터 대시보드 구축</w:t>
            </w:r>
            <w:r>
              <w:rPr>
                <w:rFonts w:ascii="맑은 고딕" w:hAnsi="맑은 고딕" w:eastAsia="맑은 고딕"/>
                <w:b w:val="0"/>
                <w:i w:val="0"/>
                <w:sz w:val="18"/>
              </w:rPr>
              <w:t>, 비개발 직군도 배포 전후 상태·운영 지표 직접 확인 가능</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데이터 기반 과제 정의</w:t>
            </w:r>
            <w:r>
              <w:rPr>
                <w:rFonts w:ascii="맑은 고딕" w:hAnsi="맑은 고딕" w:eastAsia="맑은 고딕"/>
                <w:b w:val="0"/>
                <w:i w:val="0"/>
                <w:sz w:val="18"/>
              </w:rPr>
              <w:t xml:space="preserve">: </w:t>
            </w:r>
            <w:r>
              <w:rPr>
                <w:rFonts w:ascii="맑은 고딕" w:hAnsi="맑은 고딕" w:eastAsia="맑은 고딕"/>
                <w:b/>
                <w:i w:val="0"/>
                <w:sz w:val="18"/>
              </w:rPr>
              <w:t>진입·이탈 → 화면·플로우 개선</w:t>
            </w:r>
            <w:r>
              <w:rPr>
                <w:rFonts w:ascii="맑은 고딕" w:hAnsi="맑은 고딕" w:eastAsia="맑은 고딕"/>
                <w:b w:val="0"/>
                <w:i w:val="0"/>
                <w:sz w:val="18"/>
              </w:rPr>
              <w:t xml:space="preserve">, </w:t>
            </w:r>
            <w:r>
              <w:rPr>
                <w:rFonts w:ascii="맑은 고딕" w:hAnsi="맑은 고딕" w:eastAsia="맑은 고딕"/>
                <w:b/>
                <w:i w:val="0"/>
                <w:sz w:val="18"/>
              </w:rPr>
              <w:t>오류·응답 품질 → 품질 개선</w:t>
            </w:r>
            <w:r>
              <w:rPr>
                <w:rFonts w:ascii="맑은 고딕" w:hAnsi="맑은 고딕" w:eastAsia="맑은 고딕"/>
                <w:b w:val="0"/>
                <w:i w:val="0"/>
                <w:sz w:val="18"/>
              </w:rPr>
              <w:t xml:space="preserve">, </w:t>
            </w:r>
            <w:r>
              <w:rPr>
                <w:rFonts w:ascii="맑은 고딕" w:hAnsi="맑은 고딕" w:eastAsia="맑은 고딕"/>
                <w:b/>
                <w:i w:val="0"/>
                <w:sz w:val="18"/>
              </w:rPr>
              <w:t>사용량·활성 → 기능 우선순위 조정</w:t>
            </w:r>
            <w:r>
              <w:rPr>
                <w:rFonts w:ascii="맑은 고딕" w:hAnsi="맑은 고딕" w:eastAsia="맑은 고딕"/>
                <w:b w:val="0"/>
                <w:i w:val="0"/>
                <w:sz w:val="18"/>
              </w:rPr>
              <w:t xml:space="preserve"> 과제 도출, 진입·이탈 과제는 </w:t>
            </w:r>
            <w:r>
              <w:rPr>
                <w:rFonts w:ascii="맑은 고딕" w:hAnsi="맑은 고딕" w:eastAsia="맑은 고딕"/>
                <w:b/>
                <w:i w:val="0"/>
                <w:sz w:val="18"/>
              </w:rPr>
              <w:t>실행까지 완료</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학습의 조직 이식</w:t>
            </w:r>
            <w:r>
              <w:rPr>
                <w:rFonts w:ascii="맑은 고딕" w:hAnsi="맑은 고딕" w:eastAsia="맑은 고딕"/>
                <w:b w:val="0"/>
                <w:i w:val="0"/>
                <w:sz w:val="18"/>
              </w:rPr>
              <w:t xml:space="preserve">: 외부 컨퍼런스 인사이트를 </w:t>
            </w:r>
            <w:r>
              <w:rPr>
                <w:rFonts w:ascii="맑은 고딕" w:hAnsi="맑은 고딕" w:eastAsia="맑은 고딕"/>
                <w:b/>
                <w:i w:val="0"/>
                <w:sz w:val="18"/>
              </w:rPr>
              <w:t>개발 세미나 12회</w:t>
            </w:r>
            <w:r>
              <w:rPr>
                <w:rFonts w:ascii="맑은 고딕" w:hAnsi="맑은 고딕" w:eastAsia="맑은 고딕"/>
                <w:b w:val="0"/>
                <w:i w:val="0"/>
                <w:sz w:val="18"/>
              </w:rPr>
              <w:t xml:space="preserve">로 이식, 검증 기준·노하우 </w:t>
            </w:r>
            <w:r>
              <w:rPr>
                <w:rFonts w:ascii="맑은 고딕" w:hAnsi="맑은 고딕" w:eastAsia="맑은 고딕"/>
                <w:b/>
                <w:i w:val="0"/>
                <w:sz w:val="18"/>
              </w:rPr>
              <w:t>기술 문서 48건 자산화</w:t>
            </w:r>
          </w:p>
          <w:p>
            <w:pPr>
              <w:keepNext/>
              <w:spacing w:after="40" w:before="60"/>
            </w:pPr>
            <w:r>
              <w:rPr>
                <w:rFonts w:ascii="맑은 고딕" w:hAnsi="맑은 고딕" w:eastAsia="맑은 고딕"/>
                <w:b/>
                <w:i w:val="0"/>
                <w:sz w:val="18"/>
              </w:rPr>
              <w:t>· 성과</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일하는 방식의 전환</w:t>
            </w:r>
            <w:r>
              <w:rPr>
                <w:rFonts w:ascii="맑은 고딕" w:hAnsi="맑은 고딕" w:eastAsia="맑은 고딕"/>
                <w:b w:val="0"/>
                <w:i w:val="0"/>
                <w:sz w:val="18"/>
              </w:rPr>
              <w:t xml:space="preserve">: 단독 설계한 개발 표준·검증 체계가 </w:t>
            </w:r>
            <w:r>
              <w:rPr>
                <w:rFonts w:ascii="맑은 고딕" w:hAnsi="맑은 고딕" w:eastAsia="맑은 고딕"/>
                <w:b/>
                <w:i w:val="0"/>
                <w:sz w:val="18"/>
              </w:rPr>
              <w:t>10명 팀 전원의 개발 방식으로 정착</w:t>
            </w:r>
            <w:r>
              <w:rPr>
                <w:rFonts w:ascii="맑은 고딕" w:hAnsi="맑은 고딕" w:eastAsia="맑은 고딕"/>
                <w:b w:val="0"/>
                <w:i w:val="0"/>
                <w:sz w:val="18"/>
              </w:rPr>
              <w:t>, 담당자 부재 시에도 동일 기준 검증·배포</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인력 효율 향상</w:t>
            </w:r>
            <w:r>
              <w:rPr>
                <w:rFonts w:ascii="맑은 고딕" w:hAnsi="맑은 고딕" w:eastAsia="맑은 고딕"/>
                <w:b w:val="0"/>
                <w:i w:val="0"/>
                <w:sz w:val="18"/>
              </w:rPr>
              <w:t xml:space="preserve">: 반복 UI 검증을 자동 판정으로 대체해 </w:t>
            </w:r>
            <w:r>
              <w:rPr>
                <w:rFonts w:ascii="맑은 고딕" w:hAnsi="맑은 고딕" w:eastAsia="맑은 고딕"/>
                <w:b/>
                <w:i w:val="0"/>
                <w:sz w:val="18"/>
              </w:rPr>
              <w:t>반복 QA 3시간 → 30분</w:t>
            </w:r>
            <w:r>
              <w:rPr>
                <w:rFonts w:ascii="맑은 고딕" w:hAnsi="맑은 고딕" w:eastAsia="맑은 고딕"/>
                <w:b w:val="0"/>
                <w:i w:val="0"/>
                <w:sz w:val="18"/>
              </w:rPr>
              <w:t xml:space="preserve">, 반복 컴포넌트 개발 </w:t>
            </w:r>
            <w:r>
              <w:rPr>
                <w:rFonts w:ascii="맑은 고딕" w:hAnsi="맑은 고딕" w:eastAsia="맑은 고딕"/>
                <w:b/>
                <w:i w:val="0"/>
                <w:sz w:val="18"/>
              </w:rPr>
              <w:t>90분 → 15분(약 83%)</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협업 리드타임 단축</w:t>
            </w:r>
            <w:r>
              <w:rPr>
                <w:rFonts w:ascii="맑은 고딕" w:hAnsi="맑은 고딕" w:eastAsia="맑은 고딕"/>
                <w:b w:val="0"/>
                <w:i w:val="0"/>
                <w:sz w:val="18"/>
              </w:rPr>
              <w:t xml:space="preserve">: Storybook 기반 UI 조기 확정으로 기획–개발 검증 </w:t>
            </w:r>
            <w:r>
              <w:rPr>
                <w:rFonts w:ascii="맑은 고딕" w:hAnsi="맑은 고딕" w:eastAsia="맑은 고딕"/>
                <w:b/>
                <w:i w:val="0"/>
                <w:sz w:val="18"/>
              </w:rPr>
              <w:t>리드타임 2일 → 1일</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유지보수성 향상</w:t>
            </w:r>
            <w:r>
              <w:rPr>
                <w:rFonts w:ascii="맑은 고딕" w:hAnsi="맑은 고딕" w:eastAsia="맑은 고딕"/>
                <w:b w:val="0"/>
                <w:i w:val="0"/>
                <w:sz w:val="18"/>
              </w:rPr>
              <w:t xml:space="preserve">: 공통 컴포넌트·개발 표준·기술 문서로 코드 일관성·인수인계 기반 확보, </w:t>
            </w:r>
            <w:r>
              <w:rPr>
                <w:rFonts w:ascii="맑은 고딕" w:hAnsi="맑은 고딕" w:eastAsia="맑은 고딕"/>
                <w:b/>
                <w:i w:val="0"/>
                <w:sz w:val="18"/>
              </w:rPr>
              <w:t>운영 데이터 확인 3단계 → 1단계</w:t>
            </w:r>
          </w:p>
          <w:p>
            <w:pPr>
              <w:spacing w:after="40" w:before="40"/>
            </w:pPr>
            <w:r>
              <w:rPr>
                <w:rFonts w:ascii="맑은 고딕" w:hAnsi="맑은 고딕" w:eastAsia="맑은 고딕"/>
                <w:b w:val="0"/>
                <w:i w:val="0"/>
                <w:sz w:val="17"/>
              </w:rPr>
              <w:t>기술: Codex · Claude Code · MCP(Model Context Protocol) · Playwright · Storybook · Jest · ESLint · TypeScript · GA4 · PostHog · Jenkins · GitLab CI/CD</w:t>
            </w:r>
          </w:p>
          <w:p>
            <w:pPr>
              <w:spacing w:after="40"/>
            </w:pPr>
          </w:p>
          <w:p>
            <w:pPr>
              <w:keepNext/>
              <w:spacing w:after="40" w:before="120"/>
            </w:pPr>
            <w:r>
              <w:rPr>
                <w:rFonts w:ascii="맑은 고딕" w:hAnsi="맑은 고딕" w:eastAsia="맑은 고딕"/>
                <w:b/>
                <w:i w:val="0"/>
                <w:sz w:val="18"/>
              </w:rPr>
              <w:t>◆ 2) AI 건강검진 챗봇(AI코치) 제품화 — PoC 검증에서 실서비스 배포·운영까지</w:t>
            </w:r>
          </w:p>
          <w:p>
            <w:pPr>
              <w:keepNext/>
              <w:spacing w:after="40"/>
            </w:pPr>
            <w:r>
              <w:rPr>
                <w:rFonts w:ascii="맑은 고딕" w:hAnsi="맑은 고딕" w:eastAsia="맑은 고딕"/>
                <w:b w:val="0"/>
                <w:i w:val="0"/>
                <w:sz w:val="18"/>
              </w:rPr>
              <w:t>기간: 2025.07 ~ 2025.10</w:t>
            </w:r>
          </w:p>
          <w:p>
            <w:pPr>
              <w:keepNext/>
              <w:spacing w:after="40"/>
            </w:pPr>
            <w:r>
              <w:rPr>
                <w:rFonts w:ascii="맑은 고딕" w:hAnsi="맑은 고딕" w:eastAsia="맑은 고딕"/>
                <w:b w:val="0"/>
                <w:i w:val="0"/>
                <w:sz w:val="18"/>
              </w:rPr>
              <w:t>[주요 업무]: AI 챗봇 신규 개발 프론트엔드 총괄 — 아키텍처 분석·설계부터 구현·테스트, 응답 정책·AI 서버 로직 등 제품 전반 기술 결정 관여</w:t>
            </w:r>
          </w:p>
          <w:p>
            <w:pPr>
              <w:keepNext/>
              <w:spacing w:after="40"/>
            </w:pPr>
            <w:r>
              <w:rPr>
                <w:rFonts w:ascii="맑은 고딕" w:hAnsi="맑은 고딕" w:eastAsia="맑은 고딕"/>
                <w:b/>
                <w:i w:val="0"/>
                <w:sz w:val="18"/>
              </w:rPr>
              <w:t>문제</w:t>
            </w:r>
            <w:r>
              <w:rPr>
                <w:rFonts w:ascii="맑은 고딕" w:hAnsi="맑은 고딕" w:eastAsia="맑은 고딕"/>
                <w:b w:val="0"/>
                <w:i w:val="0"/>
                <w:sz w:val="18"/>
              </w:rPr>
              <w:t>: AI 건강검진 챗봇을 10주 내 실서비스로 올려야 했고, LLM 출력은 형식·품질이 매번 달라 화면이 무엇을 보장할지부터 정의해야 했습니다.</w:t>
            </w:r>
          </w:p>
          <w:p>
            <w:pPr>
              <w:keepNext/>
              <w:spacing w:after="40" w:before="60"/>
            </w:pPr>
            <w:r>
              <w:rPr>
                <w:rFonts w:ascii="맑은 고딕" w:hAnsi="맑은 고딕" w:eastAsia="맑은 고딕"/>
                <w:b/>
                <w:i w:val="0"/>
                <w:sz w:val="18"/>
              </w:rPr>
              <w:t>· 주요 실행</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현업 요구의 아키텍처 번역</w:t>
            </w:r>
            <w:r>
              <w:rPr>
                <w:rFonts w:ascii="맑은 고딕" w:hAnsi="맑은 고딕" w:eastAsia="맑은 고딕"/>
                <w:b w:val="0"/>
                <w:i w:val="0"/>
                <w:sz w:val="18"/>
              </w:rPr>
              <w:t xml:space="preserve">: 기능별 차등 과금 요구를 커스터마이징이 아닌 제품 설계 문제로 재정의, 대규모 리팩토링을 감수하고 </w:t>
            </w:r>
            <w:r>
              <w:rPr>
                <w:rFonts w:ascii="맑은 고딕" w:hAnsi="맑은 고딕" w:eastAsia="맑은 고딕"/>
                <w:b/>
                <w:i w:val="0"/>
                <w:sz w:val="18"/>
              </w:rPr>
              <w:t>Base-Theme·Config-Driven UI로 전환</w:t>
            </w:r>
            <w:r>
              <w:rPr>
                <w:rFonts w:ascii="맑은 고딕" w:hAnsi="맑은 고딕" w:eastAsia="맑은 고딕"/>
                <w:b w:val="0"/>
                <w:i w:val="0"/>
                <w:sz w:val="18"/>
              </w:rPr>
              <w:t xml:space="preserve"> — 이후 기획·운영 담당자가 설정값으로 고객사별 테마·기능 노출·상품 구성 직접 운영</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아키텍처·정책 설계</w:t>
            </w:r>
            <w:r>
              <w:rPr>
                <w:rFonts w:ascii="맑은 고딕" w:hAnsi="맑은 고딕" w:eastAsia="맑은 고딕"/>
                <w:b w:val="0"/>
                <w:i w:val="0"/>
                <w:sz w:val="18"/>
              </w:rPr>
              <w:t xml:space="preserve">: 기획자와 MVP 범위 확정, AI 개발자와 응답 형식·스트리밍·오류 정책 선합의로 </w:t>
            </w:r>
            <w:r>
              <w:rPr>
                <w:rFonts w:ascii="맑은 고딕" w:hAnsi="맑은 고딕" w:eastAsia="맑은 고딕"/>
                <w:b/>
                <w:i w:val="0"/>
                <w:sz w:val="18"/>
              </w:rPr>
              <w:t>제품 아키텍처 전제 확정</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AI 채팅 경험 구현</w:t>
            </w:r>
            <w:r>
              <w:rPr>
                <w:rFonts w:ascii="맑은 고딕" w:hAnsi="맑은 고딕" w:eastAsia="맑은 고딕"/>
                <w:b w:val="0"/>
                <w:i w:val="0"/>
                <w:sz w:val="18"/>
              </w:rPr>
              <w:t xml:space="preserve">: </w:t>
            </w:r>
            <w:r>
              <w:rPr>
                <w:rFonts w:ascii="맑은 고딕" w:hAnsi="맑은 고딕" w:eastAsia="맑은 고딕"/>
                <w:b/>
                <w:i w:val="0"/>
                <w:sz w:val="18"/>
              </w:rPr>
              <w:t>SSE 실시간 스트리밍</w:t>
            </w:r>
            <w:r>
              <w:rPr>
                <w:rFonts w:ascii="맑은 고딕" w:hAnsi="맑은 고딕" w:eastAsia="맑은 고딕"/>
                <w:b w:val="0"/>
                <w:i w:val="0"/>
                <w:sz w:val="18"/>
              </w:rPr>
              <w:t xml:space="preserve">·중지·재시도·재생성·상담 이력·피드백, Markdown 응답의 표·차트·링크 렌더링 계층 설계, XSS 필터링과 </w:t>
            </w:r>
            <w:r>
              <w:rPr>
                <w:rFonts w:ascii="맑은 고딕" w:hAnsi="맑은 고딕" w:eastAsia="맑은 고딕"/>
                <w:b/>
                <w:i w:val="0"/>
                <w:sz w:val="18"/>
              </w:rPr>
              <w:t>오류 4유형 분류</w:t>
            </w:r>
            <w:r>
              <w:rPr>
                <w:rFonts w:ascii="맑은 고딕" w:hAnsi="맑은 고딕" w:eastAsia="맑은 고딕"/>
                <w:b w:val="0"/>
                <w:i w:val="0"/>
                <w:sz w:val="18"/>
              </w:rPr>
              <w:t>로 404/500·LLM 오류 복구</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도메인 화면 구현</w:t>
            </w:r>
            <w:r>
              <w:rPr>
                <w:rFonts w:ascii="맑은 고딕" w:hAnsi="맑은 고딕" w:eastAsia="맑은 고딕"/>
                <w:b w:val="0"/>
                <w:i w:val="0"/>
                <w:sz w:val="18"/>
              </w:rPr>
              <w:t xml:space="preserve">: 검진 결과·건강 점수·만성질환·이상 결과·종합 소견 등 </w:t>
            </w:r>
            <w:r>
              <w:rPr>
                <w:rFonts w:ascii="맑은 고딕" w:hAnsi="맑은 고딕" w:eastAsia="맑은 고딕"/>
                <w:b/>
                <w:i w:val="0"/>
                <w:sz w:val="18"/>
              </w:rPr>
              <w:t>12개 도메인 모듈</w:t>
            </w:r>
            <w:r>
              <w:rPr>
                <w:rFonts w:ascii="맑은 고딕" w:hAnsi="맑은 고딕" w:eastAsia="맑은 고딕"/>
                <w:b w:val="0"/>
                <w:i w:val="0"/>
                <w:sz w:val="18"/>
              </w:rPr>
              <w:t>, 브라우저 언어 감지 기반 다국어</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LLM 서버 협업</w:t>
            </w:r>
            <w:r>
              <w:rPr>
                <w:rFonts w:ascii="맑은 고딕" w:hAnsi="맑은 고딕" w:eastAsia="맑은 고딕"/>
                <w:b w:val="0"/>
                <w:i w:val="0"/>
                <w:sz w:val="18"/>
              </w:rPr>
              <w:t xml:space="preserve">: </w:t>
            </w:r>
            <w:r>
              <w:rPr>
                <w:rFonts w:ascii="맑은 고딕" w:hAnsi="맑은 고딕" w:eastAsia="맑은 고딕"/>
                <w:b/>
                <w:i w:val="0"/>
                <w:sz w:val="18"/>
              </w:rPr>
              <w:t>Python 프롬프트 구성</w:t>
            </w:r>
            <w:r>
              <w:rPr>
                <w:rFonts w:ascii="맑은 고딕" w:hAnsi="맑은 고딕" w:eastAsia="맑은 고딕"/>
                <w:b w:val="0"/>
                <w:i w:val="0"/>
                <w:sz w:val="18"/>
              </w:rPr>
              <w:t xml:space="preserve">과 </w:t>
            </w:r>
            <w:r>
              <w:rPr>
                <w:rFonts w:ascii="맑은 고딕" w:hAnsi="맑은 고딕" w:eastAsia="맑은 고딕"/>
                <w:b/>
                <w:i w:val="0"/>
                <w:sz w:val="18"/>
              </w:rPr>
              <w:t>LLM 응답의 표·마크다운 깨짐, 링크·버튼 변환 로직 수정에 직접 참여</w:t>
            </w:r>
            <w:r>
              <w:rPr>
                <w:rFonts w:ascii="맑은 고딕" w:hAnsi="맑은 고딕" w:eastAsia="맑은 고딕"/>
                <w:b w:val="0"/>
                <w:i w:val="0"/>
                <w:sz w:val="18"/>
              </w:rPr>
              <w:t>, VectorDB·RAG 구현·활용 과정에 참여</w:t>
            </w:r>
          </w:p>
          <w:p>
            <w:pPr>
              <w:keepNext/>
              <w:spacing w:after="40" w:before="60"/>
            </w:pPr>
            <w:r>
              <w:rPr>
                <w:rFonts w:ascii="맑은 고딕" w:hAnsi="맑은 고딕" w:eastAsia="맑은 고딕"/>
                <w:b/>
                <w:i w:val="0"/>
                <w:sz w:val="18"/>
              </w:rPr>
              <w:t>· 성과</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실사용 서비스 전환</w:t>
            </w:r>
            <w:r>
              <w:rPr>
                <w:rFonts w:ascii="맑은 고딕" w:hAnsi="맑은 고딕" w:eastAsia="맑은 고딕"/>
                <w:b w:val="0"/>
                <w:i w:val="0"/>
                <w:sz w:val="18"/>
              </w:rPr>
              <w:t xml:space="preserve">: </w:t>
            </w:r>
            <w:r>
              <w:rPr>
                <w:rFonts w:ascii="맑은 고딕" w:hAnsi="맑은 고딕" w:eastAsia="맑은 고딕"/>
                <w:b/>
                <w:i w:val="0"/>
                <w:sz w:val="18"/>
              </w:rPr>
              <w:t>임직원 3,493명 규모 서비스</w:t>
            </w:r>
            <w:r>
              <w:rPr>
                <w:rFonts w:ascii="맑은 고딕" w:hAnsi="맑은 고딕" w:eastAsia="맑은 고딕"/>
                <w:b w:val="0"/>
                <w:i w:val="0"/>
                <w:sz w:val="18"/>
              </w:rPr>
              <w:t>로 계획 대비 2주 조기 전환</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설정 기반 제품화·신규 고객사 납품</w:t>
            </w:r>
            <w:r>
              <w:rPr>
                <w:rFonts w:ascii="맑은 고딕" w:hAnsi="맑은 고딕" w:eastAsia="맑은 고딕"/>
                <w:b w:val="0"/>
                <w:i w:val="0"/>
                <w:sz w:val="18"/>
              </w:rPr>
              <w:t xml:space="preserve">: 테넌트별 콘텐츠·테마·기능 플래그 관리자 프리뷰 도구로 설정 기반 제품 구조 완성, 신규 고객사 </w:t>
            </w:r>
            <w:r>
              <w:rPr>
                <w:rFonts w:ascii="맑은 고딕" w:hAnsi="맑은 고딕" w:eastAsia="맑은 고딕"/>
                <w:b/>
                <w:i w:val="0"/>
                <w:sz w:val="18"/>
              </w:rPr>
              <w:t>프론트엔드 커스터마이징 2주 납품 — 최초 구현 10주 대비</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프론트엔드 완성도</w:t>
            </w:r>
            <w:r>
              <w:rPr>
                <w:rFonts w:ascii="맑은 고딕" w:hAnsi="맑은 고딕" w:eastAsia="맑은 고딕"/>
                <w:b w:val="0"/>
                <w:i w:val="0"/>
                <w:sz w:val="18"/>
              </w:rPr>
              <w:t xml:space="preserve">: </w:t>
            </w:r>
            <w:r>
              <w:rPr>
                <w:rFonts w:ascii="맑은 고딕" w:hAnsi="맑은 고딕" w:eastAsia="맑은 고딕"/>
                <w:b/>
                <w:i w:val="0"/>
                <w:sz w:val="18"/>
              </w:rPr>
              <w:t>400건 발화 검증 기준 답변 화면 정상 출력률 100%</w:t>
            </w:r>
            <w:r>
              <w:rPr>
                <w:rFonts w:ascii="맑은 고딕" w:hAnsi="맑은 고딕" w:eastAsia="맑은 고딕"/>
                <w:b w:val="0"/>
                <w:i w:val="0"/>
                <w:sz w:val="18"/>
              </w:rPr>
              <w:t xml:space="preserve">, SSE·React Query 캐싱으로 </w:t>
            </w:r>
            <w:r>
              <w:rPr>
                <w:rFonts w:ascii="맑은 고딕" w:hAnsi="맑은 고딕" w:eastAsia="맑은 고딕"/>
                <w:b/>
                <w:i w:val="0"/>
                <w:sz w:val="18"/>
              </w:rPr>
              <w:t>AI 응답 평균 2초대(네트워크 수신 기준)</w:t>
            </w:r>
            <w:r>
              <w:rPr>
                <w:rFonts w:ascii="맑은 고딕" w:hAnsi="맑은 고딕" w:eastAsia="맑은 고딕"/>
                <w:b w:val="0"/>
                <w:i w:val="0"/>
                <w:sz w:val="18"/>
              </w:rPr>
              <w:t xml:space="preserve">, </w:t>
            </w:r>
            <w:r>
              <w:rPr>
                <w:rFonts w:ascii="맑은 고딕" w:hAnsi="맑은 고딕" w:eastAsia="맑은 고딕"/>
                <w:b/>
                <w:i w:val="0"/>
                <w:sz w:val="18"/>
              </w:rPr>
              <w:t>AI 챗봇 화면 기준 Lighthouse 91점</w:t>
            </w:r>
          </w:p>
          <w:p>
            <w:pPr>
              <w:spacing w:after="40" w:before="40"/>
            </w:pPr>
            <w:r>
              <w:rPr>
                <w:rFonts w:ascii="맑은 고딕" w:hAnsi="맑은 고딕" w:eastAsia="맑은 고딕"/>
                <w:b w:val="0"/>
                <w:i w:val="0"/>
                <w:sz w:val="17"/>
              </w:rPr>
              <w:t>기술: React · TypeScript · TanStack Query · Recoil · SSE · Vitest · Storybook · Playwright · PostHog · Node.js · MongoDB · Nginx · Python · FastAPI · LangChain · VectorDB · RAG · Docker</w:t>
            </w:r>
          </w:p>
          <w:p>
            <w:pPr>
              <w:spacing w:after="40"/>
            </w:pPr>
          </w:p>
          <w:p>
            <w:pPr>
              <w:keepNext/>
              <w:spacing w:after="40" w:before="120"/>
            </w:pPr>
            <w:r>
              <w:rPr>
                <w:rFonts w:ascii="맑은 고딕" w:hAnsi="맑은 고딕" w:eastAsia="맑은 고딕"/>
                <w:b/>
                <w:i w:val="0"/>
                <w:sz w:val="18"/>
              </w:rPr>
              <w:t>◆ 3) 임직원 건강검진 통합플랫폼(비즈36.5) 구축 — 레거시 점진 전환과 API 계층 통합</w:t>
            </w:r>
          </w:p>
          <w:p>
            <w:pPr>
              <w:keepNext/>
              <w:spacing w:after="40"/>
            </w:pPr>
            <w:r>
              <w:rPr>
                <w:rFonts w:ascii="맑은 고딕" w:hAnsi="맑은 고딕" w:eastAsia="맑은 고딕"/>
                <w:b w:val="0"/>
                <w:i w:val="0"/>
                <w:sz w:val="18"/>
              </w:rPr>
              <w:t>기간: 2025.11 ~ 2026.02</w:t>
            </w:r>
          </w:p>
          <w:p>
            <w:pPr>
              <w:keepNext/>
              <w:spacing w:after="40"/>
            </w:pPr>
            <w:r>
              <w:rPr>
                <w:rFonts w:ascii="맑은 고딕" w:hAnsi="맑은 고딕" w:eastAsia="맑은 고딕"/>
                <w:b w:val="0"/>
                <w:i w:val="0"/>
                <w:sz w:val="18"/>
              </w:rPr>
              <w:t>[주요 업무]: 2019년 레거시 검진 서비스를 React 기반 임직원 건강검진 통합플랫폼으로 현대화 — 구조 분석·점진 전환 설계부터 MySQL·Spring Boot·REST API·화면 End-to-End 개발, 배포 자동화까지 풀스택 총괄</w:t>
            </w:r>
          </w:p>
          <w:p>
            <w:pPr>
              <w:keepNext/>
              <w:spacing w:after="40"/>
            </w:pPr>
            <w:r>
              <w:rPr>
                <w:rFonts w:ascii="맑은 고딕" w:hAnsi="맑은 고딕" w:eastAsia="맑은 고딕"/>
                <w:b/>
                <w:i w:val="0"/>
                <w:sz w:val="18"/>
              </w:rPr>
              <w:t>문제</w:t>
            </w:r>
            <w:r>
              <w:rPr>
                <w:rFonts w:ascii="맑은 고딕" w:hAnsi="맑은 고딕" w:eastAsia="맑은 고딕"/>
                <w:b w:val="0"/>
                <w:i w:val="0"/>
                <w:sz w:val="18"/>
              </w:rPr>
              <w:t>: 2019년 검진 예약 레거시를 회사가 직접 개발·운영·판매할 수 있는 플랫폼으로 도약시켜야 했습니다. jQuery·Thymeleaf·Spring Boot·MySQL이 강결합된 모놀리식이라 SPA 일괄 전환이 불가능했고, Web·Admin·App의 권한·출력 정책도 제각각이었습니다.</w:t>
            </w:r>
          </w:p>
          <w:p>
            <w:pPr>
              <w:keepNext/>
              <w:spacing w:after="40" w:before="60"/>
            </w:pPr>
            <w:r>
              <w:rPr>
                <w:rFonts w:ascii="맑은 고딕" w:hAnsi="맑은 고딕" w:eastAsia="맑은 고딕"/>
                <w:b/>
                <w:i w:val="0"/>
                <w:sz w:val="18"/>
              </w:rPr>
              <w:t>· 주요 실행</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서비스·데이터 구조 분석</w:t>
            </w:r>
            <w:r>
              <w:rPr>
                <w:rFonts w:ascii="맑은 고딕" w:hAnsi="맑은 고딕" w:eastAsia="맑은 고딕"/>
                <w:b w:val="0"/>
                <w:i w:val="0"/>
                <w:sz w:val="18"/>
              </w:rPr>
              <w:t xml:space="preserve">: </w:t>
            </w:r>
            <w:r>
              <w:rPr>
                <w:rFonts w:ascii="맑은 고딕" w:hAnsi="맑은 고딕" w:eastAsia="맑은 고딕"/>
                <w:b/>
                <w:i w:val="0"/>
                <w:sz w:val="18"/>
              </w:rPr>
              <w:t>Controller·Service·Query·DB·출력 전 구간 정리</w:t>
            </w:r>
            <w:r>
              <w:rPr>
                <w:rFonts w:ascii="맑은 고딕" w:hAnsi="맑은 고딕" w:eastAsia="맑은 고딕"/>
                <w:b w:val="0"/>
                <w:i w:val="0"/>
                <w:sz w:val="18"/>
              </w:rPr>
              <w:t xml:space="preserve">, 레거시 </w:t>
            </w:r>
            <w:r>
              <w:rPr>
                <w:rFonts w:ascii="맑은 고딕" w:hAnsi="맑은 고딕" w:eastAsia="맑은 고딕"/>
                <w:b/>
                <w:i w:val="0"/>
                <w:sz w:val="18"/>
              </w:rPr>
              <w:t>SQL 쿼리와 테이블 참조 관계를 직접 추적</w:t>
            </w:r>
            <w:r>
              <w:rPr>
                <w:rFonts w:ascii="맑은 고딕" w:hAnsi="맑은 고딕" w:eastAsia="맑은 고딕"/>
                <w:b w:val="0"/>
                <w:i w:val="0"/>
                <w:sz w:val="18"/>
              </w:rPr>
              <w:t>해 변경 영향 범위 파악</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점진 전환 구조 설계</w:t>
            </w:r>
            <w:r>
              <w:rPr>
                <w:rFonts w:ascii="맑은 고딕" w:hAnsi="맑은 고딕" w:eastAsia="맑은 고딕"/>
                <w:b w:val="0"/>
                <w:i w:val="0"/>
                <w:sz w:val="18"/>
              </w:rPr>
              <w:t xml:space="preserve">: 전면 재작성의 일정·회귀 리스크와 jQuery 공존의 유지비·DOM 충돌을 저울질해 </w:t>
            </w:r>
            <w:r>
              <w:rPr>
                <w:rFonts w:ascii="맑은 고딕" w:hAnsi="맑은 고딕" w:eastAsia="맑은 고딕"/>
                <w:b/>
                <w:i w:val="0"/>
                <w:sz w:val="18"/>
              </w:rPr>
              <w:t>React 화면 단위 점진 전환</w:t>
            </w:r>
            <w:r>
              <w:rPr>
                <w:rFonts w:ascii="맑은 고딕" w:hAnsi="맑은 고딕" w:eastAsia="맑은 고딕"/>
                <w:b w:val="0"/>
                <w:i w:val="0"/>
                <w:sz w:val="18"/>
              </w:rPr>
              <w:t xml:space="preserve">을 직접 설계, </w:t>
            </w:r>
            <w:r>
              <w:rPr>
                <w:rFonts w:ascii="맑은 고딕" w:hAnsi="맑은 고딕" w:eastAsia="맑은 고딕"/>
                <w:b/>
                <w:i w:val="0"/>
                <w:sz w:val="18"/>
              </w:rPr>
              <w:t>변경·장애 빈도를 기준으로 전환 순서 결정</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풀스택 End-to-End 개발</w:t>
            </w:r>
            <w:r>
              <w:rPr>
                <w:rFonts w:ascii="맑은 고딕" w:hAnsi="맑은 고딕" w:eastAsia="맑은 고딕"/>
                <w:b w:val="0"/>
                <w:i w:val="0"/>
                <w:sz w:val="18"/>
              </w:rPr>
              <w:t xml:space="preserve">: 신규 기능의 </w:t>
            </w:r>
            <w:r>
              <w:rPr>
                <w:rFonts w:ascii="맑은 고딕" w:hAnsi="맑은 고딕" w:eastAsia="맑은 고딕"/>
                <w:b/>
                <w:i w:val="0"/>
                <w:sz w:val="18"/>
              </w:rPr>
              <w:t>MySQL 데이터 모델·Spring Boot 로직·REST API·Web/Admin 화면 전 구간 직접 개발</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API 통합 계층 신규 구축</w:t>
            </w:r>
            <w:r>
              <w:rPr>
                <w:rFonts w:ascii="맑은 고딕" w:hAnsi="맑은 고딕" w:eastAsia="맑은 고딕"/>
                <w:b w:val="0"/>
                <w:i w:val="0"/>
                <w:sz w:val="18"/>
              </w:rPr>
              <w:t xml:space="preserve">: </w:t>
            </w:r>
            <w:r>
              <w:rPr>
                <w:rFonts w:ascii="맑은 고딕" w:hAnsi="맑은 고딕" w:eastAsia="맑은 고딕"/>
                <w:b/>
                <w:i w:val="0"/>
                <w:sz w:val="18"/>
              </w:rPr>
              <w:t>React 전용 데이터 집계·중계 API를 Node.js로 구축</w:t>
            </w:r>
            <w:r>
              <w:rPr>
                <w:rFonts w:ascii="맑은 고딕" w:hAnsi="맑은 고딕" w:eastAsia="맑은 고딕"/>
                <w:b w:val="0"/>
                <w:i w:val="0"/>
                <w:sz w:val="18"/>
              </w:rPr>
              <w:t xml:space="preserve">, 모놀리식 백엔드–프론트엔드 분리 전략으로 </w:t>
            </w:r>
            <w:r>
              <w:rPr>
                <w:rFonts w:ascii="맑은 고딕" w:hAnsi="맑은 고딕" w:eastAsia="맑은 고딕"/>
                <w:b/>
                <w:i w:val="0"/>
                <w:sz w:val="18"/>
              </w:rPr>
              <w:t>RESTful 구조 점진 도입</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권한·정책 공통화</w:t>
            </w:r>
            <w:r>
              <w:rPr>
                <w:rFonts w:ascii="맑은 고딕" w:hAnsi="맑은 고딕" w:eastAsia="맑은 고딕"/>
                <w:b w:val="0"/>
                <w:i w:val="0"/>
                <w:sz w:val="18"/>
              </w:rPr>
              <w:t>: 역할·리소스 매핑 설계, 라우트 가드 + 서버 검증 이중화, 대량 목록 필터·페이징으로 Web·Admin·App 권한·메뉴·브랜딩·출력 정책 통일</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회귀 검증 자동화</w:t>
            </w:r>
            <w:r>
              <w:rPr>
                <w:rFonts w:ascii="맑은 고딕" w:hAnsi="맑은 고딕" w:eastAsia="맑은 고딕"/>
                <w:b w:val="0"/>
                <w:i w:val="0"/>
                <w:sz w:val="18"/>
              </w:rPr>
              <w:t xml:space="preserve">: </w:t>
            </w:r>
            <w:r>
              <w:rPr>
                <w:rFonts w:ascii="맑은 고딕" w:hAnsi="맑은 고딕" w:eastAsia="맑은 고딕"/>
                <w:b/>
                <w:i w:val="0"/>
                <w:sz w:val="18"/>
              </w:rPr>
              <w:t>82개 화면 전환의 UI 회귀 검증</w:t>
            </w:r>
            <w:r>
              <w:rPr>
                <w:rFonts w:ascii="맑은 고딕" w:hAnsi="맑은 고딕" w:eastAsia="맑은 고딕"/>
                <w:b w:val="0"/>
                <w:i w:val="0"/>
                <w:sz w:val="18"/>
              </w:rPr>
              <w:t>을 Playwright E2E로 자동화</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배포 자동화</w:t>
            </w:r>
            <w:r>
              <w:rPr>
                <w:rFonts w:ascii="맑은 고딕" w:hAnsi="맑은 고딕" w:eastAsia="맑은 고딕"/>
                <w:b w:val="0"/>
                <w:i w:val="0"/>
                <w:sz w:val="18"/>
              </w:rPr>
              <w:t xml:space="preserve">: FileZilla 수동 이관을 </w:t>
            </w:r>
            <w:r>
              <w:rPr>
                <w:rFonts w:ascii="맑은 고딕" w:hAnsi="맑은 고딕" w:eastAsia="맑은 고딕"/>
                <w:b/>
                <w:i w:val="0"/>
                <w:sz w:val="18"/>
              </w:rPr>
              <w:t>개발 서버 Jenkins 파이프라인</w:t>
            </w:r>
            <w:r>
              <w:rPr>
                <w:rFonts w:ascii="맑은 고딕" w:hAnsi="맑은 고딕" w:eastAsia="맑은 고딕"/>
                <w:b w:val="0"/>
                <w:i w:val="0"/>
                <w:sz w:val="18"/>
              </w:rPr>
              <w:t xml:space="preserve">·운영 서버 </w:t>
            </w:r>
            <w:r>
              <w:rPr>
                <w:rFonts w:ascii="맑은 고딕" w:hAnsi="맑은 고딕" w:eastAsia="맑은 고딕"/>
                <w:b/>
                <w:i w:val="0"/>
                <w:sz w:val="18"/>
              </w:rPr>
              <w:t>Docker 기반 Blue-Green 무중단 배포</w:t>
            </w:r>
            <w:r>
              <w:rPr>
                <w:rFonts w:ascii="맑은 고딕" w:hAnsi="맑은 고딕" w:eastAsia="맑은 고딕"/>
                <w:b w:val="0"/>
                <w:i w:val="0"/>
                <w:sz w:val="18"/>
              </w:rPr>
              <w:t>로 전환, WebView 호환성 검증 기준 수립</w:t>
            </w:r>
          </w:p>
          <w:p>
            <w:pPr>
              <w:keepNext/>
              <w:spacing w:after="40" w:before="60"/>
            </w:pPr>
            <w:r>
              <w:rPr>
                <w:rFonts w:ascii="맑은 고딕" w:hAnsi="맑은 고딕" w:eastAsia="맑은 고딕"/>
                <w:b/>
                <w:i w:val="0"/>
                <w:sz w:val="18"/>
              </w:rPr>
              <w:t>· 성과</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통합플랫폼 도약</w:t>
            </w:r>
            <w:r>
              <w:rPr>
                <w:rFonts w:ascii="맑은 고딕" w:hAnsi="맑은 고딕" w:eastAsia="맑은 고딕"/>
                <w:b w:val="0"/>
                <w:i w:val="0"/>
                <w:sz w:val="18"/>
              </w:rPr>
              <w:t xml:space="preserve">: 2019년 레거시를 React 기반 통합플랫폼으로 재구축·UI/UX 전면 개편 주도, 담당 서비스의 </w:t>
            </w:r>
            <w:r>
              <w:rPr>
                <w:rFonts w:ascii="맑은 고딕" w:hAnsi="맑은 고딕" w:eastAsia="맑은 고딕"/>
                <w:b/>
                <w:i w:val="0"/>
                <w:sz w:val="18"/>
              </w:rPr>
              <w:t>2025년 조직 성과 기준 대웅제약 대상 신규 판매 매출 1.0억 원 기여</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단독 풀스택 전환</w:t>
            </w:r>
            <w:r>
              <w:rPr>
                <w:rFonts w:ascii="맑은 고딕" w:hAnsi="맑은 고딕" w:eastAsia="맑은 고딕"/>
                <w:b w:val="0"/>
                <w:i w:val="0"/>
                <w:sz w:val="18"/>
              </w:rPr>
              <w:t xml:space="preserve">: </w:t>
            </w:r>
            <w:r>
              <w:rPr>
                <w:rFonts w:ascii="맑은 고딕" w:hAnsi="맑은 고딕" w:eastAsia="맑은 고딕"/>
                <w:b/>
                <w:i w:val="0"/>
                <w:sz w:val="18"/>
              </w:rPr>
              <w:t>108개 페이지·82개 화면을 9주 내 단독 전환</w:t>
            </w:r>
            <w:r>
              <w:rPr>
                <w:rFonts w:ascii="맑은 고딕" w:hAnsi="맑은 고딕" w:eastAsia="맑은 고딕"/>
                <w:b w:val="0"/>
                <w:i w:val="0"/>
                <w:sz w:val="18"/>
              </w:rPr>
              <w:t>, 외주 의존 서비스를 내부 개발·운영 구조로 전환</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데이터-투-화면 End-to-End 오너십</w:t>
            </w:r>
            <w:r>
              <w:rPr>
                <w:rFonts w:ascii="맑은 고딕" w:hAnsi="맑은 고딕" w:eastAsia="맑은 고딕"/>
                <w:b w:val="0"/>
                <w:i w:val="0"/>
                <w:sz w:val="18"/>
              </w:rPr>
              <w:t xml:space="preserve">: 신규 건강관리 기능 </w:t>
            </w:r>
            <w:r>
              <w:rPr>
                <w:rFonts w:ascii="맑은 고딕" w:hAnsi="맑은 고딕" w:eastAsia="맑은 고딕"/>
                <w:b/>
                <w:i w:val="0"/>
                <w:sz w:val="18"/>
              </w:rPr>
              <w:t>3건</w:t>
            </w:r>
            <w:r>
              <w:rPr>
                <w:rFonts w:ascii="맑은 고딕" w:hAnsi="맑은 고딕" w:eastAsia="맑은 고딕"/>
                <w:b w:val="0"/>
                <w:i w:val="0"/>
                <w:sz w:val="18"/>
              </w:rPr>
              <w:t xml:space="preserve">을 </w:t>
            </w:r>
            <w:r>
              <w:rPr>
                <w:rFonts w:ascii="맑은 고딕" w:hAnsi="맑은 고딕" w:eastAsia="맑은 고딕"/>
                <w:b/>
                <w:i w:val="0"/>
                <w:sz w:val="18"/>
              </w:rPr>
              <w:t>MySQL 모델부터 서버·API·화면까지 단독 개발</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반복 대응 가능한 상품 구조</w:t>
            </w:r>
            <w:r>
              <w:rPr>
                <w:rFonts w:ascii="맑은 고딕" w:hAnsi="맑은 고딕" w:eastAsia="맑은 고딕"/>
                <w:b w:val="0"/>
                <w:i w:val="0"/>
                <w:sz w:val="18"/>
              </w:rPr>
              <w:t xml:space="preserve">: 고객사별 CI·메뉴·기능 노출 변경을 </w:t>
            </w:r>
            <w:r>
              <w:rPr>
                <w:rFonts w:ascii="맑은 고딕" w:hAnsi="맑은 고딕" w:eastAsia="맑은 고딕"/>
                <w:b/>
                <w:i w:val="0"/>
                <w:sz w:val="18"/>
              </w:rPr>
              <w:t>1주 내 대응 가능한 구조</w:t>
            </w:r>
            <w:r>
              <w:rPr>
                <w:rFonts w:ascii="맑은 고딕" w:hAnsi="맑은 고딕" w:eastAsia="맑은 고딕"/>
                <w:b w:val="0"/>
                <w:i w:val="0"/>
                <w:sz w:val="18"/>
              </w:rPr>
              <w:t xml:space="preserve"> 확보</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검증·배포 자동화</w:t>
            </w:r>
            <w:r>
              <w:rPr>
                <w:rFonts w:ascii="맑은 고딕" w:hAnsi="맑은 고딕" w:eastAsia="맑은 고딕"/>
                <w:b w:val="0"/>
                <w:i w:val="0"/>
                <w:sz w:val="18"/>
              </w:rPr>
              <w:t xml:space="preserve">: 반복 UI 검증을 E2E 자동화로 대체, </w:t>
            </w:r>
            <w:r>
              <w:rPr>
                <w:rFonts w:ascii="맑은 고딕" w:hAnsi="맑은 고딕" w:eastAsia="맑은 고딕"/>
                <w:b/>
                <w:i w:val="0"/>
                <w:sz w:val="18"/>
              </w:rPr>
              <w:t>배포 리드타임 10분 → 2분(약 80%)</w:t>
            </w:r>
            <w:r>
              <w:rPr>
                <w:rFonts w:ascii="맑은 고딕" w:hAnsi="맑은 고딕" w:eastAsia="맑은 고딕"/>
                <w:b w:val="0"/>
                <w:i w:val="0"/>
                <w:sz w:val="18"/>
              </w:rPr>
              <w:t>, 운영 서버 Blue-Green 무중단 릴리스</w:t>
            </w:r>
          </w:p>
          <w:p>
            <w:pPr>
              <w:spacing w:after="40" w:before="40"/>
            </w:pPr>
            <w:r>
              <w:rPr>
                <w:rFonts w:ascii="맑은 고딕" w:hAnsi="맑은 고딕" w:eastAsia="맑은 고딕"/>
                <w:b w:val="0"/>
                <w:i w:val="0"/>
                <w:sz w:val="17"/>
              </w:rPr>
              <w:t>기술: React · TypeScript · Java · Spring Boot · REST API · MySQL · Node.js · Express · jQuery · Thymeleaf · Playwright · Jenkins · Docker · WebView</w:t>
            </w:r>
          </w:p>
        </w:tc>
      </w:tr>
      <w:tr w:rsidR="00D41314" w:rsidRPr="00F11012" w14:paraId="4FA19015" w14:textId="77777777" w:rsidTr="00D265BB">
        <w:tc>
          <w:tcPr>
            <w:tcW w:w="9746" w:type="dxa"/>
            <w:gridSpan w:val="2"/>
          </w:tcPr>
          <w:p w14:paraId="042155C4" w14:textId="2B9411C8" w:rsidR="00D41314" w:rsidRPr="002C0A9E" w:rsidRDefault="00D41314" w:rsidP="00D41314">
            <w:pPr>
              <w:spacing w:after="40"/>
            </w:pPr>
            <w:r>
              <w:rPr>
                <w:rFonts w:ascii="맑은 고딕" w:hAnsi="맑은 고딕" w:eastAsia="맑은 고딕"/>
                <w:b/>
                <w:i w:val="0"/>
                <w:sz w:val="20"/>
              </w:rPr>
              <w:t>[퇴직 사유]</w:t>
            </w:r>
            <w:r>
              <w:rPr>
                <w:rFonts w:ascii="맑은 고딕" w:hAnsi="맑은 고딕" w:eastAsia="맑은 고딕"/>
                <w:b w:val="0"/>
                <w:i w:val="0"/>
                <w:sz w:val="20"/>
              </w:rPr>
              <w:t xml:space="preserve"> 재직 중</w:t>
            </w:r>
          </w:p>
        </w:tc>
      </w:tr>
      <w:tr w:rsidR="006E047F" w:rsidRPr="00F11012" w14:paraId="63AC9B3D" w14:textId="77777777" w:rsidTr="00D265BB">
        <w:tc>
          <w:tcPr>
            <w:tcW w:w="9746" w:type="dxa"/>
            <w:gridSpan w:val="2"/>
          </w:tcPr>
          <w:p w14:paraId="7E4622A9" w14:textId="37548769" w:rsidR="006E047F" w:rsidRDefault="006E047F" w:rsidP="003E78C1">
            <w:pPr>
              <w:pStyle w:val="a0"/>
              <w:pageBreakBefore/>
              <w:ind w:rightChars="-14" w:right="-31"/>
              <w:jc w:val="center"/>
              <w:rPr>
                <w:color w:val="1F2123" w:themeColor="text2"/>
              </w:rPr>
            </w:pPr>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6E047F" w:rsidRPr="00F11012" w14:paraId="6026B255" w14:textId="77777777" w:rsidTr="00D265BB">
        <w:tc>
          <w:tcPr>
            <w:tcW w:w="9746" w:type="dxa"/>
            <w:gridSpan w:val="2"/>
          </w:tcPr>
          <w:p w14:paraId="1230407D" w14:textId="40DB8676" w:rsidR="006E047F"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내담씨앤씨 / IT 서비스(SI·SM, 컴퓨터 프로그래밍 서비스업) / 2024년 기준 매출 약 290억 원 / 직원 약 100명</w:t>
            </w:r>
          </w:p>
        </w:tc>
      </w:tr>
      <w:tr w:rsidR="006E047F" w:rsidRPr="00F11012" w14:paraId="34190F33" w14:textId="77777777" w:rsidTr="006E047F">
        <w:tc>
          <w:tcPr>
            <w:tcW w:w="9746" w:type="dxa"/>
            <w:gridSpan w:val="2"/>
          </w:tcPr>
          <w:p w14:paraId="1942D604" w14:textId="40C22300" w:rsidR="006E047F" w:rsidRPr="00F11012" w:rsidRDefault="006E047F" w:rsidP="006E047F">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2020년 10월 ~ 2025년 06월</w:t>
            </w:r>
          </w:p>
        </w:tc>
      </w:tr>
      <w:tr w:rsidR="006E047F" w14:paraId="515C3DCE" w14:textId="77777777" w:rsidTr="006E047F">
        <w:tc>
          <w:tcPr>
            <w:tcW w:w="9746" w:type="dxa"/>
            <w:gridSpan w:val="2"/>
          </w:tcPr>
          <w:p w14:paraId="72C59170" w14:textId="69C87142" w:rsidR="006E047F" w:rsidRPr="002C0A9E" w:rsidRDefault="006E047F"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SI사업부 소속으로 고객사에 파견돼 웹·모바일 프론트엔드와 서버·데이터 연동을 담당했습니다. 삼성물산 데이터 플랫폼·모바일 서비스와 한국미스미 글로벌 B2B 커머스가 주요 프로젝트로, 두 곳 모두 레거시 환경의 성능·구조 개선과 신규 기능 개발을 함께 수행했습니다.</w:t>
            </w:r>
          </w:p>
          <w:p>
            <w:pPr>
              <w:spacing w:after="40"/>
            </w:pPr>
          </w:p>
          <w:p>
            <w:pPr>
              <w:keepNext/>
              <w:spacing w:after="40" w:before="120"/>
            </w:pPr>
            <w:r>
              <w:rPr>
                <w:rFonts w:ascii="맑은 고딕" w:hAnsi="맑은 고딕" w:eastAsia="맑은 고딕"/>
                <w:b/>
                <w:i w:val="0"/>
                <w:sz w:val="18"/>
              </w:rPr>
              <w:t>◆ 1) 삼성물산 대용량 데이터 플랫폼·모바일 서비스 고도화</w:t>
            </w:r>
          </w:p>
          <w:p>
            <w:pPr>
              <w:keepNext/>
              <w:spacing w:after="40"/>
            </w:pPr>
            <w:r>
              <w:rPr>
                <w:rFonts w:ascii="맑은 고딕" w:hAnsi="맑은 고딕" w:eastAsia="맑은 고딕"/>
                <w:b w:val="0"/>
                <w:i w:val="0"/>
                <w:sz w:val="18"/>
              </w:rPr>
              <w:t>기간: 2024.10 ~ 2025.04 (소속: 내담씨앤씨 SI 프로젝트)</w:t>
            </w:r>
          </w:p>
          <w:p>
            <w:pPr>
              <w:keepNext/>
              <w:spacing w:after="40"/>
            </w:pPr>
            <w:r>
              <w:rPr>
                <w:rFonts w:ascii="맑은 고딕" w:hAnsi="맑은 고딕" w:eastAsia="맑은 고딕"/>
                <w:b w:val="0"/>
                <w:i w:val="0"/>
                <w:sz w:val="18"/>
              </w:rPr>
              <w:t>[주요 업무]: 현장 데이터 플랫폼 Web 대시보드(Vue 3)와 현장 작업자용 앱(React Native) 성능 개선·기능 고도화 — 병목 진단부터 프론트엔드 렌더링 설계, 백엔드 인덱싱·응답 경량화까지</w:t>
            </w:r>
          </w:p>
          <w:p>
            <w:pPr>
              <w:keepNext/>
              <w:spacing w:after="40"/>
            </w:pPr>
            <w:r>
              <w:rPr>
                <w:rFonts w:ascii="맑은 고딕" w:hAnsi="맑은 고딕" w:eastAsia="맑은 고딕"/>
                <w:b/>
                <w:i w:val="0"/>
                <w:sz w:val="18"/>
              </w:rPr>
              <w:t>문제</w:t>
            </w:r>
            <w:r>
              <w:rPr>
                <w:rFonts w:ascii="맑은 고딕" w:hAnsi="맑은 고딕" w:eastAsia="맑은 고딕"/>
                <w:b w:val="0"/>
                <w:i w:val="0"/>
                <w:sz w:val="18"/>
              </w:rPr>
              <w:t>: 수만 건 규모 장비·인력 데이터를 다루는 Web 대시보드와 현장 앱에서 화면 진입에 수 초가 걸리고 검색마다 로딩이 반복돼 현장 대기와 운영 부담이 쌓였습니다.</w:t>
            </w:r>
          </w:p>
          <w:p>
            <w:pPr>
              <w:keepNext/>
              <w:spacing w:after="40" w:before="60"/>
            </w:pPr>
            <w:r>
              <w:rPr>
                <w:rFonts w:ascii="맑은 고딕" w:hAnsi="맑은 고딕" w:eastAsia="맑은 고딕"/>
                <w:b/>
                <w:i w:val="0"/>
                <w:sz w:val="18"/>
              </w:rPr>
              <w:t>· 주요 실행</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추정 대신 구간 분리 측정</w:t>
            </w:r>
            <w:r>
              <w:rPr>
                <w:rFonts w:ascii="맑은 고딕" w:hAnsi="맑은 고딕" w:eastAsia="맑은 고딕"/>
                <w:b w:val="0"/>
                <w:i w:val="0"/>
                <w:sz w:val="18"/>
              </w:rPr>
              <w:t xml:space="preserve">: API 응답 시점과 화면 노출 시점을 분리 측정해 </w:t>
            </w:r>
            <w:r>
              <w:rPr>
                <w:rFonts w:ascii="맑은 고딕" w:hAnsi="맑은 고딕" w:eastAsia="맑은 고딕"/>
                <w:b/>
                <w:i w:val="0"/>
                <w:sz w:val="18"/>
              </w:rPr>
              <w:t>병목을 클라이언트 렌더링 구간으로 특정</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대시보드 렌더링 설계</w:t>
            </w:r>
            <w:r>
              <w:rPr>
                <w:rFonts w:ascii="맑은 고딕" w:hAnsi="맑은 고딕" w:eastAsia="맑은 고딕"/>
                <w:b w:val="0"/>
                <w:i w:val="0"/>
                <w:sz w:val="18"/>
              </w:rPr>
              <w:t xml:space="preserve">: Vue 3·ECharts·RealGrid 대용량 화면에 </w:t>
            </w:r>
            <w:r>
              <w:rPr>
                <w:rFonts w:ascii="맑은 고딕" w:hAnsi="맑은 고딕" w:eastAsia="맑은 고딕"/>
                <w:b/>
                <w:i w:val="0"/>
                <w:sz w:val="18"/>
              </w:rPr>
              <w:t>렌더링 생명주기 분리·Lazy Rendering</w:t>
            </w:r>
            <w:r>
              <w:rPr>
                <w:rFonts w:ascii="맑은 고딕" w:hAnsi="맑은 고딕" w:eastAsia="맑은 고딕"/>
                <w:b w:val="0"/>
                <w:i w:val="0"/>
                <w:sz w:val="18"/>
              </w:rPr>
              <w:t xml:space="preserve"> 적용</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모바일 목록 최적화</w:t>
            </w:r>
            <w:r>
              <w:rPr>
                <w:rFonts w:ascii="맑은 고딕" w:hAnsi="맑은 고딕" w:eastAsia="맑은 고딕"/>
                <w:b w:val="0"/>
                <w:i w:val="0"/>
                <w:sz w:val="18"/>
              </w:rPr>
              <w:t xml:space="preserve">: 효과가 가장 컸던 </w:t>
            </w:r>
            <w:r>
              <w:rPr>
                <w:rFonts w:ascii="맑은 고딕" w:hAnsi="맑은 고딕" w:eastAsia="맑은 고딕"/>
                <w:b/>
                <w:i w:val="0"/>
                <w:sz w:val="18"/>
              </w:rPr>
              <w:t>FlatList 가상화·renderItem 재렌더링 제거</w:t>
            </w:r>
            <w:r>
              <w:rPr>
                <w:rFonts w:ascii="맑은 고딕" w:hAnsi="맑은 고딕" w:eastAsia="맑은 고딕"/>
                <w:b w:val="0"/>
                <w:i w:val="0"/>
                <w:sz w:val="18"/>
              </w:rPr>
              <w:t xml:space="preserve"> 중심, 안정적 key 설계·getItemLayout, debounce·캐싱·중복 요청 취소 병행</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클라이언트/서버 경계 설계</w:t>
            </w:r>
            <w:r>
              <w:rPr>
                <w:rFonts w:ascii="맑은 고딕" w:hAnsi="맑은 고딕" w:eastAsia="맑은 고딕"/>
                <w:b w:val="0"/>
                <w:i w:val="0"/>
                <w:sz w:val="18"/>
              </w:rPr>
              <w:t xml:space="preserve">: </w:t>
            </w:r>
            <w:r>
              <w:rPr>
                <w:rFonts w:ascii="맑은 고딕" w:hAnsi="맑은 고딕" w:eastAsia="맑은 고딕"/>
                <w:b/>
                <w:i w:val="0"/>
                <w:sz w:val="18"/>
              </w:rPr>
              <w:t>데이터 규모를 기준으로 클라이언트 필터링과 서버 검색의 경계 정의</w:t>
            </w:r>
            <w:r>
              <w:rPr>
                <w:rFonts w:ascii="맑은 고딕" w:hAnsi="맑은 고딕" w:eastAsia="맑은 고딕"/>
                <w:b w:val="0"/>
                <w:i w:val="0"/>
                <w:sz w:val="18"/>
              </w:rPr>
              <w:t>, 역할별 조회·표현 구조 설계</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백엔드 응답 경량화</w:t>
            </w:r>
            <w:r>
              <w:rPr>
                <w:rFonts w:ascii="맑은 고딕" w:hAnsi="맑은 고딕" w:eastAsia="맑은 고딕"/>
                <w:b w:val="0"/>
                <w:i w:val="0"/>
                <w:sz w:val="18"/>
              </w:rPr>
              <w:t xml:space="preserve">: </w:t>
            </w:r>
            <w:r>
              <w:rPr>
                <w:rFonts w:ascii="맑은 고딕" w:hAnsi="맑은 고딕" w:eastAsia="맑은 고딕"/>
                <w:b/>
                <w:i w:val="0"/>
                <w:sz w:val="18"/>
              </w:rPr>
              <w:t>Spring REST API 필터링·정렬 로직 설계</w:t>
            </w:r>
            <w:r>
              <w:rPr>
                <w:rFonts w:ascii="맑은 고딕" w:hAnsi="맑은 고딕" w:eastAsia="맑은 고딕"/>
                <w:b w:val="0"/>
                <w:i w:val="0"/>
                <w:sz w:val="18"/>
              </w:rPr>
              <w:t xml:space="preserve">와 </w:t>
            </w:r>
            <w:r>
              <w:rPr>
                <w:rFonts w:ascii="맑은 고딕" w:hAnsi="맑은 고딕" w:eastAsia="맑은 고딕"/>
                <w:b/>
                <w:i w:val="0"/>
                <w:sz w:val="18"/>
              </w:rPr>
              <w:t>SQL 필터링·정렬 튜닝</w:t>
            </w:r>
            <w:r>
              <w:rPr>
                <w:rFonts w:ascii="맑은 고딕" w:hAnsi="맑은 고딕" w:eastAsia="맑은 고딕"/>
                <w:b w:val="0"/>
                <w:i w:val="0"/>
                <w:sz w:val="18"/>
              </w:rPr>
              <w:t xml:space="preserve">, Oracle </w:t>
            </w:r>
            <w:r>
              <w:rPr>
                <w:rFonts w:ascii="맑은 고딕" w:hAnsi="맑은 고딕" w:eastAsia="맑은 고딕"/>
                <w:b/>
                <w:i w:val="0"/>
                <w:sz w:val="18"/>
              </w:rPr>
              <w:t>DB 인덱싱·DTO 투영</w:t>
            </w:r>
          </w:p>
          <w:p>
            <w:pPr>
              <w:keepNext/>
              <w:spacing w:after="40" w:before="60"/>
            </w:pPr>
            <w:r>
              <w:rPr>
                <w:rFonts w:ascii="맑은 고딕" w:hAnsi="맑은 고딕" w:eastAsia="맑은 고딕"/>
                <w:b/>
                <w:i w:val="0"/>
                <w:sz w:val="18"/>
              </w:rPr>
              <w:t>· 성과</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대시보드 성능 개선</w:t>
            </w:r>
            <w:r>
              <w:rPr>
                <w:rFonts w:ascii="맑은 고딕" w:hAnsi="맑은 고딕" w:eastAsia="맑은 고딕"/>
                <w:b w:val="0"/>
                <w:i w:val="0"/>
                <w:sz w:val="18"/>
              </w:rPr>
              <w:t xml:space="preserve">: </w:t>
            </w:r>
            <w:r>
              <w:rPr>
                <w:rFonts w:ascii="맑은 고딕" w:hAnsi="맑은 고딕" w:eastAsia="맑은 고딕"/>
                <w:b/>
                <w:i w:val="0"/>
                <w:sz w:val="18"/>
              </w:rPr>
              <w:t>프론트엔드 렌더링 생명주기 분리와 백엔드 인덱싱·DTO 투영을 양단에서 단독 적용</w:t>
            </w:r>
            <w:r>
              <w:rPr>
                <w:rFonts w:ascii="맑은 고딕" w:hAnsi="맑은 고딕" w:eastAsia="맑은 고딕"/>
                <w:b w:val="0"/>
                <w:i w:val="0"/>
                <w:sz w:val="18"/>
              </w:rPr>
              <w:t xml:space="preserve">해 </w:t>
            </w:r>
            <w:r>
              <w:rPr>
                <w:rFonts w:ascii="맑은 고딕" w:hAnsi="맑은 고딕" w:eastAsia="맑은 고딕"/>
                <w:b/>
                <w:i w:val="0"/>
                <w:sz w:val="18"/>
              </w:rPr>
              <w:t>대용량 데이터 렌더링 2.5초 → 1초대</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모바일 검색 개선</w:t>
            </w:r>
            <w:r>
              <w:rPr>
                <w:rFonts w:ascii="맑은 고딕" w:hAnsi="맑은 고딕" w:eastAsia="맑은 고딕"/>
                <w:b w:val="0"/>
                <w:i w:val="0"/>
                <w:sz w:val="18"/>
              </w:rPr>
              <w:t xml:space="preserve">: 수만 건 목록의 렌더링 병목 제거로 </w:t>
            </w:r>
            <w:r>
              <w:rPr>
                <w:rFonts w:ascii="맑은 고딕" w:hAnsi="맑은 고딕" w:eastAsia="맑은 고딕"/>
                <w:b/>
                <w:i w:val="0"/>
                <w:sz w:val="18"/>
              </w:rPr>
              <w:t>검색 결과 노출 5초 → 1초(약 80%)</w:t>
            </w:r>
          </w:p>
          <w:p>
            <w:pPr>
              <w:spacing w:after="40" w:before="40"/>
            </w:pPr>
            <w:r>
              <w:rPr>
                <w:rFonts w:ascii="맑은 고딕" w:hAnsi="맑은 고딕" w:eastAsia="맑은 고딕"/>
                <w:b w:val="0"/>
                <w:i w:val="0"/>
                <w:sz w:val="17"/>
              </w:rPr>
              <w:t>기술: Vue 3 · React Native · TypeScript · ECharts · RealGrid · Java · Spring · REST API · MyBatis · Oracle</w:t>
            </w:r>
          </w:p>
          <w:p>
            <w:pPr>
              <w:spacing w:after="40"/>
            </w:pPr>
          </w:p>
          <w:p>
            <w:pPr>
              <w:keepNext/>
              <w:spacing w:after="40" w:before="120"/>
            </w:pPr>
            <w:r>
              <w:rPr>
                <w:rFonts w:ascii="맑은 고딕" w:hAnsi="맑은 고딕" w:eastAsia="맑은 고딕"/>
                <w:b/>
                <w:i w:val="0"/>
                <w:sz w:val="18"/>
              </w:rPr>
              <w:t>◆ 2) 한국미스미 글로벌 B2B 커머스 Next.js 전면 전환</w:t>
            </w:r>
          </w:p>
          <w:p>
            <w:pPr>
              <w:keepNext/>
              <w:spacing w:after="40"/>
            </w:pPr>
            <w:r>
              <w:rPr>
                <w:rFonts w:ascii="맑은 고딕" w:hAnsi="맑은 고딕" w:eastAsia="맑은 고딕"/>
                <w:b w:val="0"/>
                <w:i w:val="0"/>
                <w:sz w:val="18"/>
              </w:rPr>
              <w:t>기간: 2022.06 ~ 2024.10 · 3개 프로젝트 (소속: 내담씨앤씨 SI 프로젝트)</w:t>
            </w:r>
          </w:p>
          <w:p>
            <w:pPr>
              <w:keepNext/>
              <w:spacing w:after="40"/>
            </w:pPr>
            <w:r>
              <w:rPr>
                <w:rFonts w:ascii="맑은 고딕" w:hAnsi="맑은 고딕" w:eastAsia="맑은 고딕"/>
                <w:b w:val="0"/>
                <w:i w:val="0"/>
                <w:sz w:val="18"/>
              </w:rPr>
              <w:t>[주요 업무]: 일본 본사 주도 전 지사 아키텍처 통일 프로젝트에서 한국 팀 React 전문 개발자로 6인 팀 마이그레이션·기술 의사결정 주도 — 화면 개발에서 아키텍처·성능·다국어·배포·모니터링까지 범위 확장</w:t>
            </w:r>
          </w:p>
          <w:p>
            <w:pPr>
              <w:keepNext/>
              <w:spacing w:after="40"/>
            </w:pPr>
            <w:r>
              <w:rPr>
                <w:rFonts w:ascii="맑은 고딕" w:hAnsi="맑은 고딕" w:eastAsia="맑은 고딕"/>
                <w:b/>
                <w:i w:val="0"/>
                <w:sz w:val="18"/>
              </w:rPr>
              <w:t>문제</w:t>
            </w:r>
            <w:r>
              <w:rPr>
                <w:rFonts w:ascii="맑은 고딕" w:hAnsi="맑은 고딕" w:eastAsia="맑은 고딕"/>
                <w:b w:val="0"/>
                <w:i w:val="0"/>
                <w:sz w:val="18"/>
              </w:rPr>
              <w:t xml:space="preserve">: PHP·jQuery 글로벌 B2B 쇼핑몰은 화면 간 결합도가 높아 기능 확장과 유지보수가 어려웠고, </w:t>
            </w:r>
            <w:r>
              <w:rPr>
                <w:rFonts w:ascii="맑은 고딕" w:hAnsi="맑은 고딕" w:eastAsia="맑은 고딕"/>
                <w:b/>
                <w:i w:val="0"/>
                <w:sz w:val="18"/>
              </w:rPr>
              <w:t>성능과 검색 노출을 함께 최적화하기 어려웠습니다</w:t>
            </w:r>
            <w:r>
              <w:rPr>
                <w:rFonts w:ascii="맑은 고딕" w:hAnsi="맑은 고딕" w:eastAsia="맑은 고딕"/>
                <w:b w:val="0"/>
                <w:i w:val="0"/>
                <w:sz w:val="18"/>
              </w:rPr>
              <w:t>. 일본 본사의 전 지사 아키텍처 통일 결정을 계기로 한국 웹의 전면 전환을 이끌어야 했습니다.</w:t>
            </w:r>
          </w:p>
          <w:p>
            <w:pPr>
              <w:keepNext/>
              <w:spacing w:after="40" w:before="60"/>
            </w:pPr>
            <w:r>
              <w:rPr>
                <w:rFonts w:ascii="맑은 고딕" w:hAnsi="맑은 고딕" w:eastAsia="맑은 고딕"/>
                <w:b/>
                <w:i w:val="0"/>
                <w:sz w:val="18"/>
              </w:rPr>
              <w:t>· 주요 실행</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한국 웹 전환 리드</w:t>
            </w:r>
            <w:r>
              <w:rPr>
                <w:rFonts w:ascii="맑은 고딕" w:hAnsi="맑은 고딕" w:eastAsia="맑은 고딕"/>
                <w:b w:val="0"/>
                <w:i w:val="0"/>
                <w:sz w:val="18"/>
              </w:rPr>
              <w:t xml:space="preserve">: 한국 팀 React 최숙련 개발자로 </w:t>
            </w:r>
            <w:r>
              <w:rPr>
                <w:rFonts w:ascii="맑은 고딕" w:hAnsi="맑은 고딕" w:eastAsia="맑은 고딕"/>
                <w:b/>
                <w:i w:val="0"/>
                <w:sz w:val="18"/>
              </w:rPr>
              <w:t>6인 팀 마이그레이션을 이끌고</w:t>
            </w:r>
            <w:r>
              <w:rPr>
                <w:rFonts w:ascii="맑은 고딕" w:hAnsi="맑은 고딕" w:eastAsia="맑은 고딕"/>
                <w:b w:val="0"/>
                <w:i w:val="0"/>
                <w:sz w:val="18"/>
              </w:rPr>
              <w:t xml:space="preserve">, 일본 본사 개발자와 </w:t>
            </w:r>
            <w:r>
              <w:rPr>
                <w:rFonts w:ascii="맑은 고딕" w:hAnsi="맑은 고딕" w:eastAsia="맑은 고딕"/>
                <w:b/>
                <w:i w:val="0"/>
                <w:sz w:val="18"/>
              </w:rPr>
              <w:t>일본어 직접 소통 크로스보더 협업</w:t>
            </w:r>
            <w:r>
              <w:rPr>
                <w:rFonts w:ascii="맑은 고딕" w:hAnsi="맑은 고딕" w:eastAsia="맑은 고딕"/>
                <w:b w:val="0"/>
                <w:i w:val="0"/>
                <w:sz w:val="18"/>
              </w:rPr>
              <w:t>으로 전면 전환 완료</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렌더링 경계 판단</w:t>
            </w:r>
            <w:r>
              <w:rPr>
                <w:rFonts w:ascii="맑은 고딕" w:hAnsi="맑은 고딕" w:eastAsia="맑은 고딕"/>
                <w:b w:val="0"/>
                <w:i w:val="0"/>
                <w:sz w:val="18"/>
              </w:rPr>
              <w:t xml:space="preserve">: 상품·검색 유입 페이지는 SSR, 로그인 후 상호작용 중심 페이지는 CSR로 분리 — </w:t>
            </w:r>
            <w:r>
              <w:rPr>
                <w:rFonts w:ascii="맑은 고딕" w:hAnsi="맑은 고딕" w:eastAsia="맑은 고딕"/>
                <w:b/>
                <w:i w:val="0"/>
                <w:sz w:val="18"/>
              </w:rPr>
              <w:t>페이지별 렌더링 비용을 기준으로 경계를 직접 판단</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사용자 기능 구조화</w:t>
            </w:r>
            <w:r>
              <w:rPr>
                <w:rFonts w:ascii="맑은 고딕" w:hAnsi="맑은 고딕" w:eastAsia="맑은 고딕"/>
                <w:b w:val="0"/>
                <w:i w:val="0"/>
                <w:sz w:val="18"/>
              </w:rPr>
              <w:t xml:space="preserve">: 상품 비교·멀티다운로드를 </w:t>
            </w:r>
            <w:r>
              <w:rPr>
                <w:rFonts w:ascii="맑은 고딕" w:hAnsi="맑은 고딕" w:eastAsia="맑은 고딕"/>
                <w:b/>
                <w:i w:val="0"/>
                <w:sz w:val="18"/>
              </w:rPr>
              <w:t>공통 컴포넌트·Custom Hook으로 구조화</w:t>
            </w:r>
            <w:r>
              <w:rPr>
                <w:rFonts w:ascii="맑은 고딕" w:hAnsi="맑은 고딕" w:eastAsia="맑은 고딕"/>
                <w:b w:val="0"/>
                <w:i w:val="0"/>
                <w:sz w:val="18"/>
              </w:rPr>
              <w:t>, Redux·브라우저 저장소로 사용자 상태 일관성 확보</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성능 최적화 직접 적용</w:t>
            </w:r>
            <w:r>
              <w:rPr>
                <w:rFonts w:ascii="맑은 고딕" w:hAnsi="맑은 고딕" w:eastAsia="맑은 고딕"/>
                <w:b w:val="0"/>
                <w:i w:val="0"/>
                <w:sz w:val="18"/>
              </w:rPr>
              <w:t>: Lighthouse 병목 분석 후 code splitting·next/image 최적화·next/link prefetch·번들 청크 분할·Lazy Loading 적용</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글로벌 요구 대응·관측성 운영</w:t>
            </w:r>
            <w:r>
              <w:rPr>
                <w:rFonts w:ascii="맑은 고딕" w:hAnsi="맑은 고딕" w:eastAsia="맑은 고딕"/>
                <w:b w:val="0"/>
                <w:i w:val="0"/>
                <w:sz w:val="18"/>
              </w:rPr>
              <w:t xml:space="preserve">: i18next 기반 </w:t>
            </w:r>
            <w:r>
              <w:rPr>
                <w:rFonts w:ascii="맑은 고딕" w:hAnsi="맑은 고딕" w:eastAsia="맑은 고딕"/>
                <w:b/>
                <w:i w:val="0"/>
                <w:sz w:val="18"/>
              </w:rPr>
              <w:t>영·중·일 다국어·SEO 대응</w:t>
            </w:r>
            <w:r>
              <w:rPr>
                <w:rFonts w:ascii="맑은 고딕" w:hAnsi="맑은 고딕" w:eastAsia="맑은 고딕"/>
                <w:b w:val="0"/>
                <w:i w:val="0"/>
                <w:sz w:val="18"/>
              </w:rPr>
              <w:t xml:space="preserve">, </w:t>
            </w:r>
            <w:r>
              <w:rPr>
                <w:rFonts w:ascii="맑은 고딕" w:hAnsi="맑은 고딕" w:eastAsia="맑은 고딕"/>
                <w:b/>
                <w:i w:val="0"/>
                <w:sz w:val="18"/>
              </w:rPr>
              <w:t>Lighthouse·GA·Adobe Analytics·Datadog 성능·SEO·오류 지표화</w:t>
            </w:r>
            <w:r>
              <w:rPr>
                <w:rFonts w:ascii="맑은 고딕" w:hAnsi="맑은 고딕" w:eastAsia="맑은 고딕"/>
                <w:b w:val="0"/>
                <w:i w:val="0"/>
                <w:sz w:val="18"/>
              </w:rPr>
              <w:t xml:space="preserve">, </w:t>
            </w:r>
            <w:r>
              <w:rPr>
                <w:rFonts w:ascii="맑은 고딕" w:hAnsi="맑은 고딕" w:eastAsia="맑은 고딕"/>
                <w:b/>
                <w:i w:val="0"/>
                <w:sz w:val="18"/>
              </w:rPr>
              <w:t>Vercel 배포 자동화</w:t>
            </w:r>
          </w:p>
          <w:p>
            <w:pPr>
              <w:keepNext/>
              <w:spacing w:after="40" w:before="60"/>
            </w:pPr>
            <w:r>
              <w:rPr>
                <w:rFonts w:ascii="맑은 고딕" w:hAnsi="맑은 고딕" w:eastAsia="맑은 고딕"/>
                <w:b/>
                <w:i w:val="0"/>
                <w:sz w:val="18"/>
              </w:rPr>
              <w:t>· 성과</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전면 전환 완수</w:t>
            </w:r>
            <w:r>
              <w:rPr>
                <w:rFonts w:ascii="맑은 고딕" w:hAnsi="맑은 고딕" w:eastAsia="맑은 고딕"/>
                <w:b w:val="0"/>
                <w:i w:val="0"/>
                <w:sz w:val="18"/>
              </w:rPr>
              <w:t xml:space="preserve">: 한국 법인 웹을 PHP·jQuery에서 </w:t>
            </w:r>
            <w:r>
              <w:rPr>
                <w:rFonts w:ascii="맑은 고딕" w:hAnsi="맑은 고딕" w:eastAsia="맑은 고딕"/>
                <w:b/>
                <w:i w:val="0"/>
                <w:sz w:val="18"/>
              </w:rPr>
              <w:t>Next.js·React·TypeScript로 전면 전환 완료</w:t>
            </w:r>
            <w:r>
              <w:rPr>
                <w:rFonts w:ascii="맑은 고딕" w:hAnsi="맑은 고딕" w:eastAsia="맑은 고딕"/>
                <w:b w:val="0"/>
                <w:i w:val="0"/>
                <w:sz w:val="18"/>
              </w:rPr>
              <w:t xml:space="preserve"> — 기존 PHP 서비스 대비 </w:t>
            </w:r>
            <w:r>
              <w:rPr>
                <w:rFonts w:ascii="맑은 고딕" w:hAnsi="맑은 고딕" w:eastAsia="맑은 고딕"/>
                <w:b/>
                <w:i w:val="0"/>
                <w:sz w:val="18"/>
              </w:rPr>
              <w:t>평균 로딩 속도 약 50% 개선</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성능 개선</w:t>
            </w:r>
            <w:r>
              <w:rPr>
                <w:rFonts w:ascii="맑은 고딕" w:hAnsi="맑은 고딕" w:eastAsia="맑은 고딕"/>
                <w:b w:val="0"/>
                <w:i w:val="0"/>
                <w:sz w:val="18"/>
              </w:rPr>
              <w:t xml:space="preserve">: Lighthouse 병목 분석·리소스 최적화로 </w:t>
            </w:r>
            <w:r>
              <w:rPr>
                <w:rFonts w:ascii="맑은 고딕" w:hAnsi="맑은 고딕" w:eastAsia="맑은 고딕"/>
                <w:b/>
                <w:i w:val="0"/>
                <w:sz w:val="18"/>
              </w:rPr>
              <w:t>페이지 접근 시간 8초 → 2초</w:t>
            </w:r>
          </w:p>
          <w:p>
            <w:pPr>
              <w:spacing w:after="4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사용자 경험 개선</w:t>
            </w:r>
            <w:r>
              <w:rPr>
                <w:rFonts w:ascii="맑은 고딕" w:hAnsi="맑은 고딕" w:eastAsia="맑은 고딕"/>
                <w:b w:val="0"/>
                <w:i w:val="0"/>
                <w:sz w:val="18"/>
              </w:rPr>
              <w:t xml:space="preserve">: 인터랙션 기능 고도화 이후 </w:t>
            </w:r>
            <w:r>
              <w:rPr>
                <w:rFonts w:ascii="맑은 고딕" w:hAnsi="맑은 고딕" w:eastAsia="맑은 고딕"/>
                <w:b/>
                <w:i w:val="0"/>
                <w:sz w:val="18"/>
              </w:rPr>
              <w:t>사용자 체류 시간 32% 증가</w:t>
            </w:r>
          </w:p>
          <w:p>
            <w:pPr>
              <w:spacing w:after="40" w:before="40"/>
            </w:pPr>
            <w:r>
              <w:rPr>
                <w:rFonts w:ascii="맑은 고딕" w:hAnsi="맑은 고딕" w:eastAsia="맑은 고딕"/>
                <w:b w:val="0"/>
                <w:i w:val="0"/>
                <w:sz w:val="17"/>
              </w:rPr>
              <w:t>기술: Next.js · React · TypeScript · JavaScript · Redux · RxJS · i18next · PHP · jQuery · Twig · Vercel · Datadog · Google Lighthouse · GA · Adobe Analytics</w:t>
            </w:r>
          </w:p>
        </w:tc>
      </w:tr>
      <w:tr w:rsidR="006E047F" w:rsidRPr="00F11012" w14:paraId="25DB05B3" w14:textId="77777777" w:rsidTr="006E047F">
        <w:tc>
          <w:tcPr>
            <w:tcW w:w="9746" w:type="dxa"/>
            <w:gridSpan w:val="2"/>
          </w:tcPr>
          <w:p w14:paraId="5F7EB228" w14:textId="77777777" w:rsidR="006E047F" w:rsidRPr="002C0A9E" w:rsidRDefault="006E047F" w:rsidP="006E047F">
            <w:pPr>
              <w:keepNext/>
              <w:spacing w:after="40"/>
            </w:pPr>
            <w:r>
              <w:rPr>
                <w:rFonts w:ascii="맑은 고딕" w:hAnsi="맑은 고딕" w:eastAsia="맑은 고딕"/>
                <w:b/>
                <w:i w:val="0"/>
                <w:sz w:val="18"/>
              </w:rPr>
              <w:t>[퇴직 사유]</w:t>
            </w:r>
          </w:p>
          <w:p>
            <w:pPr>
              <w:spacing w:after="40"/>
            </w:pPr>
            <w:r>
              <w:rPr>
                <w:rFonts w:ascii="맑은 고딕" w:hAnsi="맑은 고딕" w:eastAsia="맑은 고딕"/>
                <w:b w:val="0"/>
                <w:i w:val="0"/>
                <w:sz w:val="18"/>
              </w:rPr>
              <w:t>SI 환경에서 여러 산업의 고객사 시스템을 맡으며 레거시 분석·전환과 성능 개선의 기본기를 쌓았습니다. 다만 프로젝트 단위로 요건이 끝나는 구조에서는 만든 것을 직접 운영하며 개선을 이어가기 어려워, AI 제품을 직접 개발·운영하는 조직으로 옮기기로 판단했습니다.</w:t>
            </w:r>
          </w:p>
        </w:tc>
      </w:tr>
    </w:tbl>
    <w:p w14:paraId="0ACE2DDF" w14:textId="59635CB9" w:rsidR="00D265BB" w:rsidRDefault="00D265BB">
      <w:pPr>
        <w:rPr>
          <w:sz w:val="20"/>
          <w:szCs w:val="20"/>
        </w:rPr>
      </w:pPr>
    </w:p>
    <w:tbl>
      <w:tblPr>
        <w:tblStyle w:val="a7"/>
        <w:tblW w:w="5000" w:type="pct"/>
        <w:tblLook w:val="04A0" w:firstRow="1" w:lastRow="0" w:firstColumn="1" w:lastColumn="0" w:noHBand="0" w:noVBand="1"/>
      </w:tblPr>
      <w:tblGrid>
        <w:gridCol w:w="9746"/>
      </w:tblGrid>
      <w:tr w:rsidR="003E78C1" w14:paraId="0EEF416D" w14:textId="77777777" w:rsidTr="009F1A31">
        <w:tc>
          <w:tcPr>
            <w:tcW w:w="9746" w:type="dxa"/>
          </w:tcPr>
          <w:p w14:paraId="4E899393" w14:textId="02A83385" w:rsidR="003E78C1" w:rsidRDefault="003E78C1" w:rsidP="009F1A31">
            <w:pPr>
              <w:pStyle w:val="a0"/>
              <w:pageBreakBefore/>
              <w:ind w:right="0"/>
              <w:jc w:val="center"/>
              <w:rPr>
                <w:color w:val="1F2123" w:themeColor="text2"/>
              </w:rPr>
            </w:pPr>
            <w:r>
              <w:rPr>
                <w:rFonts w:hint="eastAsia"/>
                <w:b/>
                <w:bCs/>
                <w:color w:val="1F2123" w:themeColor="text2"/>
                <w:sz w:val="40"/>
                <w:szCs w:val="40"/>
              </w:rPr>
              <w:lastRenderedPageBreak/>
              <w:t xml:space="preserve">자 기 소 개 </w:t>
            </w:r>
            <w:r w:rsidRPr="00D265BB">
              <w:rPr>
                <w:rFonts w:hint="eastAsia"/>
                <w:b/>
                <w:bCs/>
                <w:color w:val="1F2123" w:themeColor="text2"/>
                <w:sz w:val="40"/>
                <w:szCs w:val="40"/>
              </w:rPr>
              <w:t>서</w:t>
            </w:r>
          </w:p>
        </w:tc>
      </w:tr>
      <w:tr w:rsidR="003E78C1" w:rsidRPr="00F11012" w14:paraId="21446781" w14:textId="77777777" w:rsidTr="009F1A31">
        <w:tc>
          <w:tcPr>
            <w:tcW w:w="9746" w:type="dxa"/>
          </w:tcPr>
          <w:p w14:paraId="51134350" w14:textId="14329E70" w:rsidR="003E78C1" w:rsidRPr="002C0A9E" w:rsidRDefault="003E78C1" w:rsidP="009F1A31">
            <w:pPr>
              <w:spacing w:after="40"/>
            </w:pPr>
            <w:r>
              <w:rPr>
                <w:rFonts w:ascii="맑은 고딕" w:hAnsi="맑은 고딕" w:eastAsia="맑은 고딕"/>
                <w:b/>
                <w:i w:val="0"/>
                <w:sz w:val="19"/>
              </w:rPr>
              <w:t>[성격의 장/단점]</w:t>
            </w:r>
          </w:p>
          <w:p>
            <w:pPr>
              <w:spacing w:after="40" w:before="40"/>
            </w:pPr>
            <w:r>
              <w:rPr>
                <w:rFonts w:ascii="맑은 고딕" w:hAnsi="맑은 고딕" w:eastAsia="맑은 고딕"/>
                <w:b/>
                <w:i w:val="0"/>
                <w:sz w:val="19"/>
              </w:rPr>
              <w:t>새로운 기술을 개인의 노하우로 끝내지 않고, 팀이 반복해서 사용할 수 있는 기준으로 만드는 것이 강점입니다.</w:t>
            </w:r>
          </w:p>
          <w:p>
            <w:pPr>
              <w:spacing w:after="40" w:before="40"/>
            </w:pPr>
            <w:r>
              <w:rPr>
                <w:rFonts w:ascii="맑은 고딕" w:hAnsi="맑은 고딕" w:eastAsia="맑은 고딕"/>
                <w:b w:val="0"/>
                <w:i w:val="0"/>
                <w:sz w:val="19"/>
              </w:rPr>
              <w:t xml:space="preserve">대웅제약에서 AI 코딩 에이전트 도입 후 팀원마다 활용 방식과 검증 수준이 달랐습니다. 이를 해결하기 위해 컨텍스트 관리, 금지 패턴, 보안 위험, 검증 절차를 </w:t>
            </w:r>
            <w:r>
              <w:rPr>
                <w:rFonts w:ascii="맑은 고딕" w:hAnsi="맑은 고딕" w:eastAsia="맑은 고딕"/>
                <w:b/>
                <w:i w:val="0"/>
                <w:sz w:val="19"/>
              </w:rPr>
              <w:t>프론트엔드 AI 활용 개발 표준으로 설계</w:t>
            </w:r>
            <w:r>
              <w:rPr>
                <w:rFonts w:ascii="맑은 고딕" w:hAnsi="맑은 고딕" w:eastAsia="맑은 고딕"/>
                <w:b w:val="0"/>
                <w:i w:val="0"/>
                <w:sz w:val="19"/>
              </w:rPr>
              <w:t xml:space="preserve">했고 사내 공식 문서로 채택됐습니다. 외부에서 얻은 지식도 개발 세미나 12회와 기술 문서 48건으로 축적해 </w:t>
            </w:r>
            <w:r>
              <w:rPr>
                <w:rFonts w:ascii="맑은 고딕" w:hAnsi="맑은 고딕" w:eastAsia="맑은 고딕"/>
                <w:b/>
                <w:i w:val="0"/>
                <w:sz w:val="19"/>
              </w:rPr>
              <w:t>10명 팀 전원이 동일한 방식으로 개발·검증하도록 정착시켰습니다.</w:t>
            </w:r>
          </w:p>
          <w:p>
            <w:pPr>
              <w:spacing w:after="40" w:before="40"/>
            </w:pPr>
            <w:r>
              <w:rPr>
                <w:rFonts w:ascii="맑은 고딕" w:hAnsi="맑은 고딕" w:eastAsia="맑은 고딕"/>
                <w:b w:val="0"/>
                <w:i w:val="0"/>
                <w:sz w:val="19"/>
              </w:rPr>
              <w:t xml:space="preserve">반면 결과물을 충분히 검증하려는 성향 때문에 확인 작업에 시간이 많이 들 때가 있었습니다. 이를 개인의 습관이 아닌 프로세스 문제로 보고 </w:t>
            </w:r>
            <w:r>
              <w:rPr>
                <w:rFonts w:ascii="맑은 고딕" w:hAnsi="맑은 고딕" w:eastAsia="맑은 고딕"/>
                <w:b/>
                <w:i w:val="0"/>
                <w:sz w:val="19"/>
              </w:rPr>
              <w:t>LLM 응답과 UI를 자동 검증하는 회귀평가 도구를 직접 제작하고 E2E 검증을 배포 게이트에 적용했습니다.</w:t>
            </w:r>
            <w:r>
              <w:rPr>
                <w:rFonts w:ascii="맑은 고딕" w:hAnsi="맑은 고딕" w:eastAsia="맑은 고딕"/>
                <w:b w:val="0"/>
                <w:i w:val="0"/>
                <w:sz w:val="19"/>
              </w:rPr>
              <w:t xml:space="preserve"> 그 결과 반복 QA 시간을 </w:t>
            </w:r>
            <w:r>
              <w:rPr>
                <w:rFonts w:ascii="맑은 고딕" w:hAnsi="맑은 고딕" w:eastAsia="맑은 고딕"/>
                <w:b/>
                <w:i w:val="0"/>
                <w:sz w:val="19"/>
              </w:rPr>
              <w:t>3시간에서 30분으로 단축</w:t>
            </w:r>
            <w:r>
              <w:rPr>
                <w:rFonts w:ascii="맑은 고딕" w:hAnsi="맑은 고딕" w:eastAsia="맑은 고딕"/>
                <w:b w:val="0"/>
                <w:i w:val="0"/>
                <w:sz w:val="19"/>
              </w:rPr>
              <w:t>했습니다.</w:t>
            </w:r>
          </w:p>
        </w:tc>
      </w:tr>
      <w:tr w:rsidR="003E78C1" w14:paraId="3352ACBD" w14:textId="77777777" w:rsidTr="009F1A31">
        <w:tc>
          <w:tcPr>
            <w:tcW w:w="9746" w:type="dxa"/>
          </w:tcPr>
          <w:p w14:paraId="23679FFF" w14:textId="77777777" w:rsidR="003E78C1" w:rsidRPr="002C0A9E" w:rsidRDefault="003E78C1" w:rsidP="009F1A31">
            <w:pPr>
              <w:spacing w:after="40"/>
              <w:ind w:right="0"/>
            </w:pPr>
            <w:r>
              <w:rPr>
                <w:rFonts w:ascii="맑은 고딕" w:hAnsi="맑은 고딕" w:eastAsia="맑은 고딕"/>
                <w:b/>
                <w:i w:val="0"/>
                <w:sz w:val="19"/>
              </w:rPr>
              <w:t>[직무수행 역량 및 자세]</w:t>
            </w:r>
          </w:p>
          <w:p>
            <w:pPr>
              <w:keepNext/>
              <w:spacing w:after="40" w:before="100"/>
            </w:pPr>
            <w:r>
              <w:rPr>
                <w:rFonts w:ascii="맑은 고딕" w:hAnsi="맑은 고딕" w:eastAsia="맑은 고딕"/>
                <w:b/>
                <w:i w:val="0"/>
                <w:sz w:val="19"/>
              </w:rPr>
              <w:t>1. 현업 요구를 데이터와 시스템 문제로 구조화</w:t>
            </w:r>
          </w:p>
          <w:p>
            <w:pPr>
              <w:spacing w:after="40" w:before="40"/>
            </w:pPr>
            <w:r>
              <w:rPr>
                <w:rFonts w:ascii="맑은 고딕" w:hAnsi="맑은 고딕" w:eastAsia="맑은 고딕"/>
                <w:b w:val="0"/>
                <w:i w:val="0"/>
                <w:sz w:val="19"/>
              </w:rPr>
              <w:t xml:space="preserve">AI 건강검진 챗봇 출시 후 고객사별 기능에 따라 가격을 다르게 구성해야 한다는 요구가 발생했습니다. 고객사별 화면을 별도 개발하는 대신 이를 </w:t>
            </w:r>
            <w:r>
              <w:rPr>
                <w:rFonts w:ascii="맑은 고딕" w:hAnsi="맑은 고딕" w:eastAsia="맑은 고딕"/>
                <w:b/>
                <w:i w:val="0"/>
                <w:sz w:val="19"/>
              </w:rPr>
              <w:t>"하나의 서비스에서 여러 상품을 운영하는 문제"로 재정의</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기획·운영 담당자와 기능 범위를 정리하고 Base-Theme·Config-Driven UI 구조를 도입해 </w:t>
            </w:r>
            <w:r>
              <w:rPr>
                <w:rFonts w:ascii="맑은 고딕" w:hAnsi="맑은 고딕" w:eastAsia="맑은 고딕"/>
                <w:b/>
                <w:i w:val="0"/>
                <w:sz w:val="19"/>
              </w:rPr>
              <w:t>개발자가 화면을 수정하던 방식을 운영 담당자가 설정값으로 상품을 구성하는 방식으로 전환했습니다.</w:t>
            </w:r>
            <w:r>
              <w:rPr>
                <w:rFonts w:ascii="맑은 고딕" w:hAnsi="맑은 고딕" w:eastAsia="맑은 고딕"/>
                <w:b w:val="0"/>
                <w:i w:val="0"/>
                <w:sz w:val="19"/>
              </w:rPr>
              <w:t xml:space="preserve"> 이를 기반으로 신규 고객사 프론트엔드 납품 기간도 최초 구축 10주 대비 </w:t>
            </w:r>
            <w:r>
              <w:rPr>
                <w:rFonts w:ascii="맑은 고딕" w:hAnsi="맑은 고딕" w:eastAsia="맑은 고딕"/>
                <w:b/>
                <w:i w:val="0"/>
                <w:sz w:val="19"/>
              </w:rPr>
              <w:t>2주로 단축</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레거시 전환에서도 Controller·Service·SQL·DB·화면까지 테이블 참조 관계를 직접 추적해 변경 범위를 정의했습니다. </w:t>
            </w:r>
            <w:r>
              <w:rPr>
                <w:rFonts w:ascii="맑은 고딕" w:hAnsi="맑은 고딕" w:eastAsia="맑은 고딕"/>
                <w:b/>
                <w:i w:val="0"/>
                <w:sz w:val="19"/>
              </w:rPr>
              <w:t>요청을 바로 구현하기보다 업무와 데이터 구조를 먼저 파악하는 것이 제 문제 해결 방식입니다.</w:t>
            </w:r>
          </w:p>
          <w:p>
            <w:pPr>
              <w:keepNext/>
              <w:spacing w:after="40" w:before="100"/>
            </w:pPr>
            <w:r>
              <w:rPr>
                <w:rFonts w:ascii="맑은 고딕" w:hAnsi="맑은 고딕" w:eastAsia="맑은 고딕"/>
                <w:b/>
                <w:i w:val="0"/>
                <w:sz w:val="19"/>
              </w:rPr>
              <w:t>2. LLM·Agent PoC를 실제 서비스로 전환</w:t>
            </w:r>
          </w:p>
          <w:p>
            <w:pPr>
              <w:spacing w:after="40" w:before="40"/>
            </w:pPr>
            <w:r>
              <w:rPr>
                <w:rFonts w:ascii="맑은 고딕" w:hAnsi="맑은 고딕" w:eastAsia="맑은 고딕"/>
                <w:b w:val="0"/>
                <w:i w:val="0"/>
                <w:sz w:val="19"/>
              </w:rPr>
              <w:t xml:space="preserve">AI 건강검진 챗봇에서는 기획자와 MVP를 정의하고 PoC를 거쳐 </w:t>
            </w:r>
            <w:r>
              <w:rPr>
                <w:rFonts w:ascii="맑은 고딕" w:hAnsi="맑은 고딕" w:eastAsia="맑은 고딕"/>
                <w:b/>
                <w:i w:val="0"/>
                <w:sz w:val="19"/>
              </w:rPr>
              <w:t>10주 내 실서비스로 전환해 임직원 3,493명 규모로 운영했습니다.</w:t>
            </w:r>
          </w:p>
          <w:p>
            <w:pPr>
              <w:spacing w:after="40" w:before="40"/>
            </w:pPr>
            <w:r>
              <w:rPr>
                <w:rFonts w:ascii="맑은 고딕" w:hAnsi="맑은 고딕" w:eastAsia="맑은 고딕"/>
                <w:b w:val="0"/>
                <w:i w:val="0"/>
                <w:sz w:val="19"/>
              </w:rPr>
              <w:t xml:space="preserve">AI 개발자와 응답 형식, SSE 스트리밍, 오류 정책을 먼저 합의하고 중지·재시도·재생성, 상담 이력, Markdown·표·링크 렌더링과 오류 복구 구조를 구현했습니다. 또한 </w:t>
            </w:r>
            <w:r>
              <w:rPr>
                <w:rFonts w:ascii="맑은 고딕" w:hAnsi="맑은 고딕" w:eastAsia="맑은 고딕"/>
                <w:b/>
                <w:i w:val="0"/>
                <w:sz w:val="19"/>
              </w:rPr>
              <w:t>Python 프롬프트와 LLM 응답 변환 로직 수정에 참여하고 RAG·VectorDB 활용 과정에 참여했습니다.</w:t>
            </w:r>
          </w:p>
          <w:p>
            <w:pPr>
              <w:spacing w:after="40" w:before="40"/>
            </w:pPr>
            <w:r>
              <w:rPr>
                <w:rFonts w:ascii="맑은 고딕" w:hAnsi="맑은 고딕" w:eastAsia="맑은 고딕"/>
                <w:b w:val="0"/>
                <w:i w:val="0"/>
                <w:sz w:val="19"/>
              </w:rPr>
              <w:t xml:space="preserve">최근에는 </w:t>
            </w:r>
            <w:r>
              <w:rPr>
                <w:rFonts w:ascii="맑은 고딕" w:hAnsi="맑은 고딕" w:eastAsia="맑은 고딕"/>
                <w:b/>
                <w:i w:val="0"/>
                <w:sz w:val="19"/>
              </w:rPr>
              <w:t>사내 문서 검색과 테스트 도구를 호출하는 MCP 서버를 개발·수정하고 Codex·Claude Code와 연결해 AI 에이전트가 내부 도구를 사용하는 환경을 구성했습니다.</w:t>
            </w:r>
          </w:p>
          <w:p>
            <w:pPr>
              <w:spacing w:after="40" w:before="40"/>
            </w:pPr>
            <w:r>
              <w:rPr>
                <w:rFonts w:ascii="맑은 고딕" w:hAnsi="맑은 고딕" w:eastAsia="맑은 고딕"/>
                <w:b/>
                <w:i w:val="0"/>
                <w:sz w:val="19"/>
              </w:rPr>
              <w:t>PoC의 성공 기준을 기술 시연이 아니라 실제 사용·검증·운영 가능 여부에 두고 있습니다.</w:t>
            </w:r>
          </w:p>
          <w:p>
            <w:pPr>
              <w:keepNext/>
              <w:spacing w:after="40" w:before="100"/>
            </w:pPr>
            <w:r>
              <w:rPr>
                <w:rFonts w:ascii="맑은 고딕" w:hAnsi="맑은 고딕" w:eastAsia="맑은 고딕"/>
                <w:b/>
                <w:i w:val="0"/>
                <w:sz w:val="19"/>
              </w:rPr>
              <w:t>3. 레거시부터 API·SQL·배포까지 연결하는 실행력</w:t>
            </w:r>
          </w:p>
          <w:p>
            <w:pPr>
              <w:spacing w:after="40" w:before="40"/>
            </w:pPr>
            <w:r>
              <w:rPr>
                <w:rFonts w:ascii="맑은 고딕" w:hAnsi="맑은 고딕" w:eastAsia="맑은 고딕"/>
                <w:b w:val="0"/>
                <w:i w:val="0"/>
                <w:sz w:val="19"/>
              </w:rPr>
              <w:t xml:space="preserve">비즈36.5에서는 jQuery·Thymeleaf·Spring Boot·MySQL 기반 레거시를 분석하고 </w:t>
            </w:r>
            <w:r>
              <w:rPr>
                <w:rFonts w:ascii="맑은 고딕" w:hAnsi="맑은 고딕" w:eastAsia="맑은 고딕"/>
                <w:b/>
                <w:i w:val="0"/>
                <w:sz w:val="19"/>
              </w:rPr>
              <w:t>React 화면 단위 점진 전환 구조를 설계했습니다.</w:t>
            </w:r>
            <w:r>
              <w:rPr>
                <w:rFonts w:ascii="맑은 고딕" w:hAnsi="맑은 고딕" w:eastAsia="맑은 고딕"/>
                <w:b w:val="0"/>
                <w:i w:val="0"/>
                <w:sz w:val="19"/>
              </w:rPr>
              <w:t xml:space="preserve"> 신규 기능 3건은 MySQL 데이터 모델부터 Spring Boot 서버, REST API, Web·Admin 화면까지 직접 개발했습니다.</w:t>
            </w:r>
          </w:p>
          <w:p>
            <w:pPr>
              <w:spacing w:after="40" w:before="40"/>
            </w:pPr>
            <w:r>
              <w:rPr>
                <w:rFonts w:ascii="맑은 고딕" w:hAnsi="맑은 고딕" w:eastAsia="맑은 고딕"/>
                <w:b w:val="0"/>
                <w:i w:val="0"/>
                <w:sz w:val="19"/>
              </w:rPr>
              <w:t xml:space="preserve">여러 백엔드 데이터를 연결하기 위해 </w:t>
            </w:r>
            <w:r>
              <w:rPr>
                <w:rFonts w:ascii="맑은 고딕" w:hAnsi="맑은 고딕" w:eastAsia="맑은 고딕"/>
                <w:b/>
                <w:i w:val="0"/>
                <w:sz w:val="19"/>
              </w:rPr>
              <w:t>Node.js 기반 데이터 집계·중계 API를 신규 구축</w:t>
            </w:r>
            <w:r>
              <w:rPr>
                <w:rFonts w:ascii="맑은 고딕" w:hAnsi="맑은 고딕" w:eastAsia="맑은 고딕"/>
                <w:b w:val="0"/>
                <w:i w:val="0"/>
                <w:sz w:val="19"/>
              </w:rPr>
              <w:t xml:space="preserve">했고, 수동 배포는 Jenkins와 </w:t>
            </w:r>
            <w:r>
              <w:rPr>
                <w:rFonts w:ascii="맑은 고딕" w:hAnsi="맑은 고딕" w:eastAsia="맑은 고딕"/>
                <w:b/>
                <w:i w:val="0"/>
                <w:sz w:val="19"/>
              </w:rPr>
              <w:t>Docker Blue-Green 무중단 배포</w:t>
            </w:r>
            <w:r>
              <w:rPr>
                <w:rFonts w:ascii="맑은 고딕" w:hAnsi="맑은 고딕" w:eastAsia="맑은 고딕"/>
                <w:b w:val="0"/>
                <w:i w:val="0"/>
                <w:sz w:val="19"/>
              </w:rPr>
              <w:t xml:space="preserve">로 전환해 배포 시간을 </w:t>
            </w:r>
            <w:r>
              <w:rPr>
                <w:rFonts w:ascii="맑은 고딕" w:hAnsi="맑은 고딕" w:eastAsia="맑은 고딕"/>
                <w:b/>
                <w:i w:val="0"/>
                <w:sz w:val="19"/>
              </w:rPr>
              <w:t>10분에서 2분으로 줄였습니다.</w:t>
            </w:r>
          </w:p>
          <w:p>
            <w:pPr>
              <w:spacing w:after="40" w:before="40"/>
            </w:pPr>
            <w:r>
              <w:rPr>
                <w:rFonts w:ascii="맑은 고딕" w:hAnsi="맑은 고딕" w:eastAsia="맑은 고딕"/>
                <w:b w:val="0"/>
                <w:i w:val="0"/>
                <w:sz w:val="19"/>
              </w:rPr>
              <w:t xml:space="preserve">삼성물산 프로젝트에서도 렌더링 생명주기 분리와 Oracle SQL 필터링·정렬 튜닝·DB 인덱싱·DTO 투영을 양단에 적용해 대용량 데이터 화면의 렌더링을 </w:t>
            </w:r>
            <w:r>
              <w:rPr>
                <w:rFonts w:ascii="맑은 고딕" w:hAnsi="맑은 고딕" w:eastAsia="맑은 고딕"/>
                <w:b/>
                <w:i w:val="0"/>
                <w:sz w:val="19"/>
              </w:rPr>
              <w:t>2.5초에서 1초대</w:t>
            </w:r>
            <w:r>
              <w:rPr>
                <w:rFonts w:ascii="맑은 고딕" w:hAnsi="맑은 고딕" w:eastAsia="맑은 고딕"/>
                <w:b w:val="0"/>
                <w:i w:val="0"/>
                <w:sz w:val="19"/>
              </w:rPr>
              <w:t xml:space="preserve">, 모바일 검색을 </w:t>
            </w:r>
            <w:r>
              <w:rPr>
                <w:rFonts w:ascii="맑은 고딕" w:hAnsi="맑은 고딕" w:eastAsia="맑은 고딕"/>
                <w:b/>
                <w:i w:val="0"/>
                <w:sz w:val="19"/>
              </w:rPr>
              <w:t>5초에서 1초로 단축</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AI 솔루션을 기존 시스템과 데이터에 연결해 실제 운영 환경까지 가져가는 End-to-End 경험이 강점입니다.</w:t>
            </w:r>
          </w:p>
          <w:p>
            <w:pPr>
              <w:keepNext/>
              <w:spacing w:after="40" w:before="100"/>
            </w:pPr>
            <w:r>
              <w:rPr>
                <w:rFonts w:ascii="맑은 고딕" w:hAnsi="맑은 고딕" w:eastAsia="맑은 고딕"/>
                <w:b/>
                <w:i w:val="0"/>
                <w:sz w:val="19"/>
              </w:rPr>
              <w:t>4. 새로운 기술을 조직의 업무 방식으로 정착</w:t>
            </w:r>
          </w:p>
          <w:p>
            <w:pPr>
              <w:spacing w:after="40" w:before="40"/>
            </w:pPr>
            <w:r>
              <w:rPr>
                <w:rFonts w:ascii="맑은 고딕" w:hAnsi="맑은 고딕" w:eastAsia="맑은 고딕"/>
                <w:b w:val="0"/>
                <w:i w:val="0"/>
                <w:sz w:val="19"/>
              </w:rPr>
              <w:t xml:space="preserve">AI 활용 개발 표준을 만드는 데서 끝내지 않고 </w:t>
            </w:r>
            <w:r>
              <w:rPr>
                <w:rFonts w:ascii="맑은 고딕" w:hAnsi="맑은 고딕" w:eastAsia="맑은 고딕"/>
                <w:b/>
                <w:i w:val="0"/>
                <w:sz w:val="19"/>
              </w:rPr>
              <w:t>LLM 응답 회귀평가 도구, Playwright E2E 5종, 배포 검증 게이트</w:t>
            </w:r>
            <w:r>
              <w:rPr>
                <w:rFonts w:ascii="맑은 고딕" w:hAnsi="맑은 고딕" w:eastAsia="맑은 고딕"/>
                <w:b w:val="0"/>
                <w:i w:val="0"/>
                <w:sz w:val="19"/>
              </w:rPr>
              <w:t>를 구축해 사람이 판단하던 기준을 시스템으로 옮겼습니다.</w:t>
            </w:r>
          </w:p>
          <w:p>
            <w:pPr>
              <w:spacing w:after="40" w:before="40"/>
            </w:pPr>
            <w:r>
              <w:rPr>
                <w:rFonts w:ascii="맑은 고딕" w:hAnsi="맑은 고딕" w:eastAsia="맑은 고딕"/>
                <w:b w:val="0"/>
                <w:i w:val="0"/>
                <w:sz w:val="19"/>
              </w:rPr>
              <w:t xml:space="preserve">검수 결과를 스크린샷·JSON·HTML 형태로 제공해 </w:t>
            </w:r>
            <w:r>
              <w:rPr>
                <w:rFonts w:ascii="맑은 고딕" w:hAnsi="맑은 고딕" w:eastAsia="맑은 고딕"/>
                <w:b/>
                <w:i w:val="0"/>
                <w:sz w:val="19"/>
              </w:rPr>
              <w:t>비개발 직군도 AI 응답 검증에 참여할 수 있도록 했고</w:t>
            </w:r>
            <w:r>
              <w:rPr>
                <w:rFonts w:ascii="맑은 고딕" w:hAnsi="맑은 고딕" w:eastAsia="맑은 고딕"/>
                <w:b w:val="0"/>
                <w:i w:val="0"/>
                <w:sz w:val="19"/>
              </w:rPr>
              <w:t>, 세미나 12회와 기술 문서 48건을 통해 새로운 방식을 팀 전체에 확산했습니다.</w:t>
            </w:r>
          </w:p>
          <w:p>
            <w:pPr>
              <w:spacing w:after="40" w:before="40"/>
            </w:pPr>
            <w:r>
              <w:rPr>
                <w:rFonts w:ascii="맑은 고딕" w:hAnsi="맑은 고딕" w:eastAsia="맑은 고딕"/>
                <w:b w:val="0"/>
                <w:i w:val="0"/>
                <w:sz w:val="19"/>
              </w:rPr>
              <w:t xml:space="preserve">한국미스미 프로젝트에서는 일본 본사 개발자와 일본어로 직접 협업하며 </w:t>
            </w:r>
            <w:r>
              <w:rPr>
                <w:rFonts w:ascii="맑은 고딕" w:hAnsi="맑은 고딕" w:eastAsia="맑은 고딕"/>
                <w:b/>
                <w:i w:val="0"/>
                <w:sz w:val="19"/>
              </w:rPr>
              <w:t>6인 한국 개발팀의 Next.js 전환을 주도</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기술을 도입하는 것보다 현업이 사용할 수 있는 기준과 절차로 바꾸는 것이 변화관리의 핵심이라고 생각합니다.</w:t>
            </w:r>
          </w:p>
        </w:tc>
      </w:tr>
      <w:tr w:rsidR="003E78C1" w14:paraId="1DDAAA8E" w14:textId="77777777" w:rsidTr="009F1A31">
        <w:tc>
          <w:tcPr>
            <w:tcW w:w="9746" w:type="dxa"/>
          </w:tcPr>
          <w:p w14:paraId="05B995EC" w14:textId="5289E8AB" w:rsidR="003E78C1" w:rsidRPr="002C0A9E" w:rsidRDefault="003E78C1" w:rsidP="009F1A31">
            <w:pPr>
              <w:spacing w:after="40"/>
            </w:pPr>
            <w:r>
              <w:rPr>
                <w:rFonts w:ascii="맑은 고딕" w:hAnsi="맑은 고딕" w:eastAsia="맑은 고딕"/>
                <w:b/>
                <w:i w:val="0"/>
                <w:sz w:val="19"/>
              </w:rPr>
              <w:t>[지원동기 및 목표]</w:t>
            </w:r>
          </w:p>
          <w:p>
            <w:pPr>
              <w:spacing w:after="40" w:before="40"/>
            </w:pPr>
            <w:r>
              <w:rPr>
                <w:rFonts w:ascii="맑은 고딕" w:hAnsi="맑은 고딕" w:eastAsia="맑은 고딕"/>
                <w:b/>
                <w:i w:val="0"/>
                <w:sz w:val="19"/>
              </w:rPr>
              <w:t>AI 기술 자체보다, AI를 이용해 실제 업무 방식을 바꾸는 일을 하고 싶어 GS글로벌 FDE에 지원했습니다.</w:t>
            </w:r>
          </w:p>
          <w:p>
            <w:pPr>
              <w:spacing w:after="40" w:before="40"/>
            </w:pPr>
            <w:r>
              <w:rPr>
                <w:rFonts w:ascii="맑은 고딕" w:hAnsi="맑은 고딕" w:eastAsia="맑은 고딕"/>
                <w:b w:val="0"/>
                <w:i w:val="0"/>
                <w:sz w:val="19"/>
              </w:rPr>
              <w:t xml:space="preserve">대웅제약에서 AI 챗봇을 PoC에서 </w:t>
            </w:r>
            <w:r>
              <w:rPr>
                <w:rFonts w:ascii="맑은 고딕" w:hAnsi="맑은 고딕" w:eastAsia="맑은 고딕"/>
                <w:b/>
                <w:i w:val="0"/>
                <w:sz w:val="19"/>
              </w:rPr>
              <w:t>3,493명이 사용하는 서비스로 전환</w:t>
            </w:r>
            <w:r>
              <w:rPr>
                <w:rFonts w:ascii="맑은 고딕" w:hAnsi="맑은 고딕" w:eastAsia="맑은 고딕"/>
                <w:b w:val="0"/>
                <w:i w:val="0"/>
                <w:sz w:val="19"/>
              </w:rPr>
              <w:t xml:space="preserve">하고, Python·RAG·VectorDB 기반 LLM 서비스 협업과 MCP 기반 AI 에이전트 환경 구성까지 경험했습니다. 또한 레거시 분석, SQL 데이터 처리, API 개발, Docker 배포를 수행하며 </w:t>
            </w:r>
            <w:r>
              <w:rPr>
                <w:rFonts w:ascii="맑은 고딕" w:hAnsi="맑은 고딕" w:eastAsia="맑은 고딕"/>
                <w:b/>
                <w:i w:val="0"/>
                <w:sz w:val="19"/>
              </w:rPr>
              <w:t>AI가 실제 업무에 적용되려면 모델뿐 아니라 데이터·시스템·운영·사용자까지 함께 연결해야 한다는 점을 배웠습니다.</w:t>
            </w:r>
          </w:p>
          <w:p>
            <w:pPr>
              <w:spacing w:after="40" w:before="40"/>
            </w:pPr>
            <w:r>
              <w:rPr>
                <w:rFonts w:ascii="맑은 고딕" w:hAnsi="맑은 고딕" w:eastAsia="맑은 고딕"/>
                <w:b w:val="0"/>
                <w:i w:val="0"/>
                <w:sz w:val="19"/>
              </w:rPr>
              <w:t xml:space="preserve">GS글로벌 FDE는 사업 현장의 비효율을 찾고, 데이터와 LLM·Agent로 빠르게 검증한 뒤 현업·IT·보안 조직과 협업해 실제 업무에 정착시키는 역할입니다. 이는 제가 경험한 </w:t>
            </w:r>
            <w:r>
              <w:rPr>
                <w:rFonts w:ascii="맑은 고딕" w:hAnsi="맑은 고딕" w:eastAsia="맑은 고딕"/>
                <w:b/>
                <w:i w:val="0"/>
                <w:sz w:val="19"/>
              </w:rPr>
              <w:t>문제 정의 → PoC/MVP → 시스템 연동 → 운영 → 표준화</w:t>
            </w:r>
            <w:r>
              <w:rPr>
                <w:rFonts w:ascii="맑은 고딕" w:hAnsi="맑은 고딕" w:eastAsia="맑은 고딕"/>
                <w:b w:val="0"/>
                <w:i w:val="0"/>
                <w:sz w:val="19"/>
              </w:rPr>
              <w:t>의 과정과 직접적으로 맞닿아 있습니다.</w:t>
            </w:r>
          </w:p>
          <w:p>
            <w:pPr>
              <w:spacing w:after="40" w:before="40"/>
            </w:pPr>
            <w:r>
              <w:rPr>
                <w:rFonts w:ascii="맑은 고딕" w:hAnsi="맑은 고딕" w:eastAsia="맑은 고딕"/>
                <w:b w:val="0"/>
                <w:i w:val="0"/>
                <w:sz w:val="19"/>
              </w:rPr>
              <w:t xml:space="preserve">입사 후에는 트레이딩과 물류·SCM 업무에서 </w:t>
            </w:r>
            <w:r>
              <w:rPr>
                <w:rFonts w:ascii="맑은 고딕" w:hAnsi="맑은 고딕" w:eastAsia="맑은 고딕"/>
                <w:b/>
                <w:i w:val="0"/>
                <w:sz w:val="19"/>
              </w:rPr>
              <w:t>반복적인 데이터 취합, 정보 탐색, 문서 검토, 현황 조회와 판단 지연이 발생하는 지점부터 찾겠습니다.</w:t>
            </w:r>
            <w:r>
              <w:rPr>
                <w:rFonts w:ascii="맑은 고딕" w:hAnsi="맑은 고딕" w:eastAsia="맑은 고딕"/>
                <w:b w:val="0"/>
                <w:i w:val="0"/>
                <w:sz w:val="19"/>
              </w:rPr>
              <w:t xml:space="preserve"> 효과가 명확한 과제를 Python·SQL과 LLM·Agent로 빠르게 검증하고, 검증된 과제는 기존 시스템과 API로 연결해 실제 운영 가능한 서비스로 만들겠습니다.</w:t>
            </w:r>
          </w:p>
          <w:p>
            <w:pPr>
              <w:spacing w:after="40" w:before="40"/>
            </w:pPr>
            <w:r>
              <w:rPr>
                <w:rFonts w:ascii="맑은 고딕" w:hAnsi="맑은 고딕" w:eastAsia="맑은 고딕"/>
                <w:b w:val="0"/>
                <w:i w:val="0"/>
                <w:sz w:val="19"/>
              </w:rPr>
              <w:t xml:space="preserve">장기적으로는 개별 PoC를 만드는 데 그치지 않고 </w:t>
            </w:r>
            <w:r>
              <w:rPr>
                <w:rFonts w:ascii="맑은 고딕" w:hAnsi="맑은 고딕" w:eastAsia="맑은 고딕"/>
                <w:b/>
                <w:i w:val="0"/>
                <w:sz w:val="19"/>
              </w:rPr>
              <w:t>데이터 연동 방식, Agent 구성, 품질 검증, 배포·운영 절차를 재사용 가능한 AX 표준으로 축적하는 FDE</w:t>
            </w:r>
            <w:r>
              <w:rPr>
                <w:rFonts w:ascii="맑은 고딕" w:hAnsi="맑은 고딕" w:eastAsia="맑은 고딕"/>
                <w:b w:val="0"/>
                <w:i w:val="0"/>
                <w:sz w:val="19"/>
              </w:rPr>
              <w:t>가 되고 싶습니다.</w:t>
            </w:r>
          </w:p>
        </w:tc>
      </w:tr>
      <w:tr w:rsidR="003E78C1" w14:paraId="77BEB341" w14:textId="77777777" w:rsidTr="009F1A31">
        <w:tc>
          <w:tcPr>
            <w:tcW w:w="9746" w:type="dxa"/>
          </w:tcPr>
          <w:p w14:paraId="3C055081" w14:textId="28713BB5" w:rsidR="003E78C1" w:rsidRDefault="004F1A20" w:rsidP="004F1A20">
            <w:pPr>
              <w:spacing w:after="40"/>
              <w:ind w:right="-31"/>
              <w:jc w:val="center"/>
            </w:pPr>
            <w:r>
              <w:rPr>
                <w:rFonts w:ascii="맑은 고딕" w:hAnsi="맑은 고딕" w:eastAsia="맑은 고딕"/>
                <w:b w:val="0"/>
                <w:i w:val="0"/>
                <w:sz w:val="20"/>
              </w:rPr>
              <w:t>지원서 상의 모든 기재사항은 사실과 다름이 없음을 확인합니다.</w:t>
            </w:r>
          </w:p>
          <w:p>
            <w:pPr>
              <w:spacing w:after="40" w:before="120"/>
              <w:jc w:val="center"/>
            </w:pPr>
            <w:r>
              <w:rPr>
                <w:rFonts w:ascii="맑은 고딕" w:hAnsi="맑은 고딕" w:eastAsia="맑은 고딕"/>
                <w:b w:val="0"/>
                <w:i w:val="0"/>
                <w:sz w:val="20"/>
              </w:rPr>
              <w:t>작성일 : 2026년 08월 22일</w:t>
            </w:r>
          </w:p>
          <w:p>
            <w:pPr>
              <w:spacing w:after="40" w:before="40"/>
              <w:jc w:val="center"/>
            </w:pPr>
            <w:r>
              <w:rPr>
                <w:rFonts w:ascii="맑은 고딕" w:hAnsi="맑은 고딕" w:eastAsia="맑은 고딕"/>
                <w:b w:val="0"/>
                <w:i w:val="0"/>
                <w:sz w:val="20"/>
              </w:rPr>
              <w:t>작성자 : 정다훈</w:t>
            </w:r>
          </w:p>
        </w:tc>
      </w:tr>
    </w:tbl>
    <w:p w14:paraId="7E40B585" w14:textId="77777777" w:rsidR="006C7AA8" w:rsidRDefault="006C7AA8" w:rsidP="004F1A20">
      <w:pPr>
        <w:rPr>
          <w:sz w:val="20"/>
          <w:szCs w:val="20"/>
        </w:rPr>
      </w:pPr>
    </w:p>
    <w:sectPr w:rsidR="006C7AA8" w:rsidSect="00E515C8">
      <w:headerReference w:type="even" r:id="rId8"/>
      <w:headerReference w:type="default" r:id="rId9"/>
      <w:footerReference w:type="default" r:id="rId10"/>
      <w:headerReference w:type="first" r:id="rId11"/>
      <w:pgSz w:w="11906" w:h="16838" w:code="9"/>
      <w:pgMar w:top="1814"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F5BE52" w14:textId="77777777" w:rsidR="00287CC9" w:rsidRDefault="00287CC9">
      <w:pPr>
        <w:spacing w:after="0" w:line="240" w:lineRule="auto"/>
      </w:pPr>
      <w:r>
        <w:separator/>
      </w:r>
    </w:p>
  </w:endnote>
  <w:endnote w:type="continuationSeparator" w:id="0">
    <w:p w14:paraId="158C7DE7" w14:textId="77777777" w:rsidR="00287CC9" w:rsidRDefault="0028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GMinchoB">
    <w:altName w:val="MS PMincho"/>
    <w:panose1 w:val="00000000000000000000"/>
    <w:charset w:val="80"/>
    <w:family w:val="roman"/>
    <w:notTrueType/>
    <w:pitch w:val="default"/>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GGothicM">
    <w:altName w:val="Yu Gothic"/>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E24000" w14:textId="7930A893" w:rsidR="00497F54" w:rsidRDefault="00E515C8">
    <w:pPr>
      <w:pStyle w:val="a6"/>
    </w:pPr>
    <w:r>
      <w:rPr>
        <w:lang w:val="ko-KR" w:bidi="ko-KR"/>
      </w:rPr>
      <w:fldChar w:fldCharType="begin"/>
    </w:r>
    <w:r>
      <w:rPr>
        <w:lang w:val="ko-KR" w:bidi="ko-KR"/>
      </w:rPr>
      <w:instrText xml:space="preserve"> PAGE </w:instrText>
    </w:r>
    <w:r>
      <w:rPr>
        <w:lang w:val="ko-KR" w:bidi="ko-KR"/>
      </w:rPr>
      <w:fldChar w:fldCharType="separate"/>
    </w:r>
    <w:r w:rsidR="00970765">
      <w:rPr>
        <w:noProof/>
        <w:lang w:val="ko-KR" w:bidi="ko-KR"/>
      </w:rPr>
      <w:t>2</w:t>
    </w:r>
    <w:r>
      <w:rPr>
        <w:lang w:val="ko-KR" w:bidi="ko-KR"/>
      </w:rPr>
      <w:fldChar w:fldCharType="end"/>
    </w:r>
    <w:r>
      <w:rPr>
        <w:lang w:val="ko-KR" w:bidi="ko-KR"/>
      </w:rPr>
      <w:t>페이</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336317" w14:textId="77777777" w:rsidR="00287CC9" w:rsidRDefault="00287CC9">
      <w:pPr>
        <w:spacing w:after="0" w:line="240" w:lineRule="auto"/>
      </w:pPr>
      <w:r>
        <w:separator/>
      </w:r>
    </w:p>
  </w:footnote>
  <w:footnote w:type="continuationSeparator" w:id="0">
    <w:p w14:paraId="3468D9D5" w14:textId="77777777" w:rsidR="00287CC9" w:rsidRDefault="00287C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A5206" w14:textId="5780BFE4" w:rsidR="00A429FE" w:rsidRDefault="00970765">
    <w:pPr>
      <w:pStyle w:val="ab"/>
    </w:pPr>
    <w:r>
      <w:rPr>
        <w:noProof/>
      </w:rPr>
      <w:pict w14:anchorId="014E82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6" o:spid="_x0000_s2053" type="#_x0000_t75" style="position:absolute;margin-left:0;margin-top:24pt;width:487.2pt;height:162.4pt;z-index:-251657216;mso-position-horizontal:center;mso-position-horizontal-relative:margin;mso-position-vertical:center;mso-position-vertical-relative:page" o:allowincell="f">
          <v:imagedata r:id="rId1" o:title="회사 로고"/>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E6673" w14:textId="5AC00F01" w:rsidR="005C02F1" w:rsidRDefault="00970765">
    <w:pPr>
      <w:pStyle w:val="ab"/>
    </w:pPr>
    <w:r>
      <w:rPr>
        <w:noProof/>
        <w:lang w:val="ko-KR" w:bidi="ko-KR"/>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5" o:spid="_x0000_s2057" type="#_x0000_t75" style="position:absolute;margin-left:-.2pt;margin-top:24pt;width:131.45pt;height:43.8pt;z-index:-251656192;mso-position-horizontal-relative:margin;mso-position-vertical-relative:page" o:allowincell="f">
          <v:imagedata r:id="rId1" o:title="회사 로고"/>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AA2AD" w14:textId="5B681E02" w:rsidR="00A429FE" w:rsidRDefault="00970765">
    <w:pPr>
      <w:pStyle w:val="ab"/>
    </w:pPr>
    <w:r>
      <w:rPr>
        <w:noProof/>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7pt;margin-top:24pt;width:131.45pt;height:43.8pt;z-index:-251655168;mso-position-horizontal-relative:margin;mso-position-vertical-relative:page" o:allowincell="f">
          <v:imagedata r:id="rId1" o:title="회사 로고"/>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62E0"/>
    <w:multiLevelType w:val="hybridMultilevel"/>
    <w:tmpl w:val="FDDA1F34"/>
    <w:lvl w:ilvl="0" w:tplc="04090005">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nsid w:val="0E8C3885"/>
    <w:multiLevelType w:val="hybridMultilevel"/>
    <w:tmpl w:val="2172894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nsid w:val="19B26A4B"/>
    <w:multiLevelType w:val="hybridMultilevel"/>
    <w:tmpl w:val="40C2E0C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nsid w:val="26AD067B"/>
    <w:multiLevelType w:val="hybridMultilevel"/>
    <w:tmpl w:val="961299B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
    <w:nsid w:val="3E353DC0"/>
    <w:multiLevelType w:val="hybridMultilevel"/>
    <w:tmpl w:val="52E0EFA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nsid w:val="3F530404"/>
    <w:multiLevelType w:val="hybridMultilevel"/>
    <w:tmpl w:val="7256B59C"/>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nsid w:val="4BB22AF7"/>
    <w:multiLevelType w:val="hybridMultilevel"/>
    <w:tmpl w:val="012EB5B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nsid w:val="571F0B3E"/>
    <w:multiLevelType w:val="hybridMultilevel"/>
    <w:tmpl w:val="CD946352"/>
    <w:lvl w:ilvl="0" w:tplc="04090005">
      <w:start w:val="1"/>
      <w:numFmt w:val="bullet"/>
      <w:lvlText w:val=""/>
      <w:lvlJc w:val="left"/>
      <w:pPr>
        <w:ind w:left="400" w:hanging="400"/>
      </w:pPr>
      <w:rPr>
        <w:rFonts w:ascii="Wingdings" w:hAnsi="Wingdings" w:hint="default"/>
      </w:rPr>
    </w:lvl>
    <w:lvl w:ilvl="1" w:tplc="FFFFFFFF" w:tentative="1">
      <w:start w:val="1"/>
      <w:numFmt w:val="bullet"/>
      <w:lvlText w:val=""/>
      <w:lvlJc w:val="left"/>
      <w:pPr>
        <w:ind w:left="800" w:hanging="400"/>
      </w:pPr>
      <w:rPr>
        <w:rFonts w:ascii="Wingdings" w:hAnsi="Wingdings" w:hint="default"/>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8">
    <w:nsid w:val="5AF067E9"/>
    <w:multiLevelType w:val="hybridMultilevel"/>
    <w:tmpl w:val="263AC0AE"/>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abstractNumId w:val="2"/>
  </w:num>
  <w:num w:numId="2">
    <w:abstractNumId w:val="5"/>
  </w:num>
  <w:num w:numId="3">
    <w:abstractNumId w:val="7"/>
  </w:num>
  <w:num w:numId="4">
    <w:abstractNumId w:val="1"/>
  </w:num>
  <w:num w:numId="5">
    <w:abstractNumId w:val="3"/>
  </w:num>
  <w:num w:numId="6">
    <w:abstractNumId w:val="8"/>
  </w:num>
  <w:num w:numId="7">
    <w:abstractNumId w:val="0"/>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defaultTabStop w:val="720"/>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E64"/>
    <w:rsid w:val="00082DBD"/>
    <w:rsid w:val="000E1BBF"/>
    <w:rsid w:val="0012477A"/>
    <w:rsid w:val="00156769"/>
    <w:rsid w:val="00204EFE"/>
    <w:rsid w:val="00287CC9"/>
    <w:rsid w:val="00290287"/>
    <w:rsid w:val="002A575E"/>
    <w:rsid w:val="002C0A9E"/>
    <w:rsid w:val="002C4C18"/>
    <w:rsid w:val="002E7F2B"/>
    <w:rsid w:val="00390273"/>
    <w:rsid w:val="003B7325"/>
    <w:rsid w:val="003D4D3F"/>
    <w:rsid w:val="003E78C1"/>
    <w:rsid w:val="004847C5"/>
    <w:rsid w:val="00497F54"/>
    <w:rsid w:val="004A286E"/>
    <w:rsid w:val="004D4948"/>
    <w:rsid w:val="004F1A20"/>
    <w:rsid w:val="00515697"/>
    <w:rsid w:val="00550FCE"/>
    <w:rsid w:val="005C02F1"/>
    <w:rsid w:val="005D3F1D"/>
    <w:rsid w:val="005D751B"/>
    <w:rsid w:val="00635989"/>
    <w:rsid w:val="006549C2"/>
    <w:rsid w:val="0068300B"/>
    <w:rsid w:val="0069595A"/>
    <w:rsid w:val="00697E64"/>
    <w:rsid w:val="006C7AA8"/>
    <w:rsid w:val="006E047F"/>
    <w:rsid w:val="006E4986"/>
    <w:rsid w:val="007B5D3C"/>
    <w:rsid w:val="007D4852"/>
    <w:rsid w:val="007F13E2"/>
    <w:rsid w:val="00877049"/>
    <w:rsid w:val="0088625F"/>
    <w:rsid w:val="009443EA"/>
    <w:rsid w:val="00970765"/>
    <w:rsid w:val="009945FE"/>
    <w:rsid w:val="00A429FE"/>
    <w:rsid w:val="00A529F6"/>
    <w:rsid w:val="00A670CE"/>
    <w:rsid w:val="00B23649"/>
    <w:rsid w:val="00BA1DBC"/>
    <w:rsid w:val="00BD295B"/>
    <w:rsid w:val="00C02473"/>
    <w:rsid w:val="00C04046"/>
    <w:rsid w:val="00CA216E"/>
    <w:rsid w:val="00D14ECE"/>
    <w:rsid w:val="00D2093D"/>
    <w:rsid w:val="00D23502"/>
    <w:rsid w:val="00D265BB"/>
    <w:rsid w:val="00D41314"/>
    <w:rsid w:val="00DC2156"/>
    <w:rsid w:val="00E515C8"/>
    <w:rsid w:val="00E874D2"/>
    <w:rsid w:val="00EC1E7C"/>
    <w:rsid w:val="00ED225A"/>
    <w:rsid w:val="00F11012"/>
    <w:rsid w:val="00F1561F"/>
    <w:rsid w:val="00F9017D"/>
    <w:rsid w:val="00F940B8"/>
    <w:rsid w:val="00FA3C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65E0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2572;&#50980;&#51333;\AppData\Roaming\Microsoft\Templates\&#44592;&#48376;%20&#51060;&#47141;&#49436;(&#44592;&#48376;%20&#46356;&#51088;&#51064;).dotx"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기본 이력서(기본 디자인)</Template>
  <TotalTime>0</TotalTime>
  <Pages>4</Pages>
  <Words>108</Words>
  <Characters>621</Characters>
  <Application>Microsoft Office Word</Application>
  <DocSecurity>0</DocSecurity>
  <Lines>5</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최윤종</dc:creator>
  <cp:lastModifiedBy>1</cp:lastModifiedBy>
  <cp:revision>2</cp:revision>
  <dcterms:created xsi:type="dcterms:W3CDTF">2026-08-03T06:41:00Z</dcterms:created>
  <dcterms:modified xsi:type="dcterms:W3CDTF">2026-08-03T06:41:00Z</dcterms:modified>
</cp:coreProperties>
</file>