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ind w:firstLine="0" w:firstLineChars="0"/>
        <w:jc w:val="center"/>
        <w:rPr>
          <w:rFonts w:ascii="宋体" w:hAnsi="宋体"/>
        </w:rPr>
      </w:pPr>
    </w:p>
    <w:p>
      <w:pPr>
        <w:spacing w:line="240" w:lineRule="auto"/>
        <w:ind w:firstLine="0" w:firstLineChars="0"/>
        <w:jc w:val="center"/>
        <w:rPr>
          <w:rFonts w:ascii="宋体" w:hAnsi="宋体"/>
        </w:rPr>
      </w:pPr>
      <w:r>
        <w:rPr>
          <w:rFonts w:ascii="宋体" w:hAnsi="宋体"/>
        </w:rPr>
        <w:pict>
          <v:shape id="_x0000_i1025" o:spt="75" alt="“北京交通大学海滨学院”校名标准写法" type="#_x0000_t75" style="height:78.4pt;width:400.15pt;" filled="f" o:preferrelative="t" stroked="f" coordsize="21600,21600">
            <v:path/>
            <v:fill on="f" focussize="0,0"/>
            <v:stroke on="f"/>
            <v:imagedata r:id="rId15" o:title="“北京交通大学海滨学院”校名标准写法"/>
            <o:lock v:ext="edit" aspectratio="t"/>
            <w10:wrap type="none"/>
            <w10:anchorlock/>
          </v:shape>
        </w:pict>
      </w:r>
    </w:p>
    <w:p>
      <w:pPr>
        <w:spacing w:line="240" w:lineRule="auto"/>
        <w:ind w:firstLine="0" w:firstLineChars="0"/>
        <w:jc w:val="center"/>
        <w:rPr>
          <w:rStyle w:val="31"/>
          <w:rFonts w:hint="eastAsia" w:ascii="宋体" w:hAnsi="宋体" w:eastAsia="宋体"/>
          <w:spacing w:val="0"/>
          <w:kern w:val="2"/>
          <w:sz w:val="24"/>
        </w:rPr>
      </w:pPr>
    </w:p>
    <w:p>
      <w:pPr>
        <w:spacing w:line="240" w:lineRule="auto"/>
        <w:ind w:firstLine="0" w:firstLineChars="0"/>
        <w:jc w:val="center"/>
        <w:rPr>
          <w:rStyle w:val="31"/>
          <w:rFonts w:hint="eastAsia" w:ascii="宋体" w:hAnsi="宋体" w:eastAsia="宋体"/>
          <w:spacing w:val="0"/>
          <w:kern w:val="2"/>
          <w:sz w:val="24"/>
        </w:rPr>
      </w:pPr>
    </w:p>
    <w:p>
      <w:pPr>
        <w:spacing w:line="240" w:lineRule="auto"/>
        <w:ind w:firstLine="0" w:firstLineChars="0"/>
        <w:jc w:val="center"/>
        <w:rPr>
          <w:rStyle w:val="31"/>
          <w:rFonts w:hint="eastAsia" w:ascii="宋体" w:hAnsi="宋体" w:eastAsia="宋体"/>
          <w:spacing w:val="0"/>
          <w:kern w:val="2"/>
          <w:sz w:val="24"/>
        </w:rPr>
      </w:pPr>
    </w:p>
    <w:p>
      <w:pPr>
        <w:spacing w:line="360" w:lineRule="auto"/>
        <w:ind w:left="0" w:leftChars="0" w:right="0" w:rightChars="0" w:firstLine="0" w:firstLineChars="0"/>
        <w:jc w:val="center"/>
        <w:rPr>
          <w:rStyle w:val="43"/>
        </w:rPr>
      </w:pPr>
      <w:r>
        <w:rPr>
          <w:rStyle w:val="43"/>
          <w:rFonts w:hint="eastAsia"/>
        </w:rPr>
        <w:t>课程设计报告</w:t>
      </w:r>
    </w:p>
    <w:p>
      <w:pPr>
        <w:spacing w:line="360" w:lineRule="auto"/>
        <w:ind w:firstLine="1123"/>
        <w:jc w:val="center"/>
        <w:rPr>
          <w:rStyle w:val="43"/>
          <w:rFonts w:hint="eastAsia"/>
        </w:rPr>
      </w:pPr>
    </w:p>
    <w:p>
      <w:pPr>
        <w:ind w:firstLine="1123"/>
        <w:jc w:val="center"/>
        <w:rPr>
          <w:rStyle w:val="43"/>
        </w:rPr>
      </w:pPr>
    </w:p>
    <w:p>
      <w:pPr>
        <w:ind w:left="0" w:leftChars="0" w:right="0" w:rightChars="0" w:firstLine="0" w:firstLineChars="0"/>
        <w:jc w:val="center"/>
        <w:rPr>
          <w:rStyle w:val="36"/>
          <w:rFonts w:ascii="黑体" w:hAnsi="黑体" w:eastAsia="黑体"/>
          <w:b/>
          <w:szCs w:val="36"/>
        </w:rPr>
      </w:pPr>
      <w:r>
        <w:rPr>
          <w:rStyle w:val="36"/>
          <w:rFonts w:ascii="黑体" w:hAnsi="黑体" w:eastAsia="黑体"/>
          <w:b/>
          <w:szCs w:val="36"/>
        </w:rPr>
        <w:fldChar w:fldCharType="begin"/>
      </w:r>
      <w:r>
        <w:rPr>
          <w:rStyle w:val="36"/>
          <w:rFonts w:ascii="黑体" w:hAnsi="黑体" w:eastAsia="黑体"/>
          <w:b/>
          <w:szCs w:val="36"/>
        </w:rPr>
        <w:instrText xml:space="preserve"> MACROBUTTON  AcceptAllChangesShown 设计（论文）题目 </w:instrText>
      </w:r>
      <w:r>
        <w:rPr>
          <w:rStyle w:val="36"/>
          <w:rFonts w:ascii="黑体" w:hAnsi="黑体" w:eastAsia="黑体"/>
          <w:b/>
          <w:szCs w:val="36"/>
        </w:rPr>
        <w:fldChar w:fldCharType="end"/>
      </w:r>
    </w:p>
    <w:p>
      <w:pPr>
        <w:ind w:firstLine="723"/>
        <w:jc w:val="center"/>
        <w:rPr>
          <w:rStyle w:val="36"/>
          <w:rFonts w:hint="eastAsia" w:ascii="黑体" w:hAnsi="黑体" w:eastAsia="黑体"/>
          <w:b/>
          <w:szCs w:val="36"/>
        </w:rPr>
      </w:pPr>
    </w:p>
    <w:p>
      <w:pPr>
        <w:ind w:firstLine="720"/>
        <w:jc w:val="center"/>
        <w:rPr>
          <w:rStyle w:val="44"/>
          <w:rFonts w:hint="eastAsia"/>
        </w:rPr>
      </w:pPr>
    </w:p>
    <w:p>
      <w:pPr>
        <w:ind w:firstLine="720"/>
        <w:jc w:val="center"/>
        <w:rPr>
          <w:rStyle w:val="44"/>
        </w:rPr>
      </w:pPr>
    </w:p>
    <w:p>
      <w:pPr>
        <w:ind w:firstLine="720"/>
        <w:jc w:val="center"/>
        <w:rPr>
          <w:rStyle w:val="44"/>
        </w:rPr>
      </w:pPr>
    </w:p>
    <w:p>
      <w:pPr>
        <w:spacing w:line="360" w:lineRule="auto"/>
        <w:ind w:firstLine="2127" w:firstLineChars="662"/>
        <w:rPr>
          <w:rStyle w:val="46"/>
          <w:rFonts w:hint="default"/>
          <w:b/>
          <w:bCs w:val="0"/>
          <w:i w:val="0"/>
          <w:iCs w:val="0"/>
          <w:sz w:val="32"/>
          <w:lang w:val="en-US" w:eastAsia="zh-CN"/>
        </w:rPr>
      </w:pPr>
      <w:r>
        <w:rPr>
          <w:rStyle w:val="46"/>
          <w:rFonts w:hint="eastAsia"/>
          <w:b/>
          <w:bCs w:val="0"/>
          <w:i w:val="0"/>
          <w:iCs w:val="0"/>
          <w:sz w:val="32"/>
        </w:rPr>
        <w:t>姓    名：</w:t>
      </w:r>
      <w:r>
        <w:rPr>
          <w:rStyle w:val="46"/>
          <w:rFonts w:hint="eastAsia"/>
          <w:b w:val="0"/>
          <w:bCs/>
          <w:i w:val="0"/>
          <w:iCs w:val="0"/>
          <w:sz w:val="32"/>
          <w:u w:val="single"/>
          <w:lang w:val="en-US" w:eastAsia="zh-CN"/>
        </w:rPr>
        <w:t xml:space="preserve">周芳             </w:t>
      </w:r>
      <w:r>
        <w:rPr>
          <w:rStyle w:val="46"/>
          <w:rFonts w:hint="eastAsia"/>
          <w:b/>
          <w:bCs w:val="0"/>
          <w:i w:val="0"/>
          <w:iCs w:val="0"/>
          <w:sz w:val="32"/>
          <w:lang w:val="en-US" w:eastAsia="zh-CN"/>
        </w:rPr>
        <w:t xml:space="preserve">        </w:t>
      </w:r>
    </w:p>
    <w:p>
      <w:pPr>
        <w:spacing w:line="360" w:lineRule="auto"/>
        <w:ind w:firstLine="2127" w:firstLineChars="662"/>
        <w:rPr>
          <w:rStyle w:val="46"/>
          <w:rFonts w:hint="default" w:eastAsia="宋体"/>
          <w:b w:val="0"/>
          <w:bCs/>
          <w:sz w:val="32"/>
          <w:u w:val="single"/>
          <w:lang w:val="en-US" w:eastAsia="zh-CN"/>
        </w:rPr>
      </w:pPr>
      <w:r>
        <w:rPr>
          <w:rStyle w:val="46"/>
          <w:rFonts w:hint="eastAsia"/>
          <w:b/>
          <w:bCs w:val="0"/>
          <w:i w:val="0"/>
          <w:iCs w:val="0"/>
          <w:sz w:val="32"/>
        </w:rPr>
        <w:t>学    号：</w:t>
      </w:r>
      <w:r>
        <w:rPr>
          <w:rStyle w:val="46"/>
          <w:rFonts w:hint="eastAsia"/>
          <w:b w:val="0"/>
          <w:bCs/>
          <w:sz w:val="32"/>
          <w:u w:val="single"/>
          <w:lang w:val="en-US" w:eastAsia="zh-CN"/>
        </w:rPr>
        <w:t xml:space="preserve">19851298         </w:t>
      </w:r>
    </w:p>
    <w:p>
      <w:pPr>
        <w:spacing w:line="360" w:lineRule="auto"/>
        <w:ind w:firstLine="2127" w:firstLineChars="662"/>
        <w:rPr>
          <w:rStyle w:val="46"/>
          <w:rFonts w:hint="default" w:eastAsia="宋体"/>
          <w:b w:val="0"/>
          <w:bCs/>
          <w:sz w:val="32"/>
          <w:lang w:val="en-US" w:eastAsia="zh-CN"/>
        </w:rPr>
      </w:pPr>
      <w:r>
        <w:rPr>
          <w:rStyle w:val="46"/>
          <w:rFonts w:hint="eastAsia"/>
          <w:b/>
          <w:bCs w:val="0"/>
          <w:i w:val="0"/>
          <w:iCs w:val="0"/>
          <w:sz w:val="32"/>
        </w:rPr>
        <w:t>专    业：</w:t>
      </w:r>
      <w:r>
        <w:rPr>
          <w:rStyle w:val="46"/>
          <w:rFonts w:hint="eastAsia"/>
          <w:b w:val="0"/>
          <w:bCs/>
          <w:sz w:val="32"/>
          <w:u w:val="single"/>
          <w:lang w:val="en-US" w:eastAsia="zh-CN"/>
        </w:rPr>
        <w:t xml:space="preserve">计算机科学与技术 </w:t>
      </w:r>
    </w:p>
    <w:p>
      <w:pPr>
        <w:spacing w:line="360" w:lineRule="auto"/>
        <w:ind w:firstLine="2127" w:firstLineChars="662"/>
        <w:rPr>
          <w:rStyle w:val="46"/>
          <w:rFonts w:hint="default" w:eastAsia="宋体"/>
          <w:b w:val="0"/>
          <w:bCs/>
          <w:sz w:val="32"/>
          <w:u w:val="single"/>
          <w:lang w:val="en-US" w:eastAsia="zh-CN"/>
        </w:rPr>
      </w:pPr>
      <w:r>
        <w:rPr>
          <w:rStyle w:val="46"/>
          <w:rFonts w:hint="eastAsia"/>
          <w:b/>
          <w:bCs w:val="0"/>
          <w:i w:val="0"/>
          <w:iCs w:val="0"/>
          <w:sz w:val="32"/>
        </w:rPr>
        <w:t>系    别：</w:t>
      </w:r>
      <w:r>
        <w:rPr>
          <w:rStyle w:val="46"/>
          <w:rFonts w:hint="eastAsia"/>
          <w:b w:val="0"/>
          <w:bCs/>
          <w:sz w:val="32"/>
          <w:u w:val="single"/>
          <w:lang w:val="en-US" w:eastAsia="zh-CN"/>
        </w:rPr>
        <w:t xml:space="preserve">计算机信息技术   </w:t>
      </w:r>
    </w:p>
    <w:p>
      <w:pPr>
        <w:spacing w:line="360" w:lineRule="auto"/>
        <w:ind w:firstLine="2127" w:firstLineChars="662"/>
        <w:rPr>
          <w:rStyle w:val="46"/>
          <w:rFonts w:hint="default" w:eastAsia="宋体"/>
          <w:b/>
          <w:sz w:val="32"/>
          <w:u w:val="single"/>
          <w:lang w:val="en-US" w:eastAsia="zh-CN"/>
        </w:rPr>
      </w:pPr>
      <w:r>
        <w:rPr>
          <w:rStyle w:val="46"/>
          <w:rFonts w:hint="eastAsia"/>
          <w:b/>
          <w:bCs w:val="0"/>
          <w:i w:val="0"/>
          <w:iCs w:val="0"/>
          <w:sz w:val="32"/>
        </w:rPr>
        <w:t>指导教师：</w:t>
      </w:r>
      <w:r>
        <w:rPr>
          <w:rStyle w:val="46"/>
          <w:rFonts w:hint="eastAsia"/>
          <w:b w:val="0"/>
          <w:bCs/>
          <w:sz w:val="32"/>
          <w:u w:val="single"/>
          <w:lang w:val="en-US" w:eastAsia="zh-CN"/>
        </w:rPr>
        <w:t xml:space="preserve">王志海    </w:t>
      </w:r>
      <w:r>
        <w:rPr>
          <w:rStyle w:val="46"/>
          <w:rFonts w:hint="eastAsia"/>
          <w:b/>
          <w:sz w:val="32"/>
          <w:u w:val="single"/>
          <w:lang w:val="en-US" w:eastAsia="zh-CN"/>
        </w:rPr>
        <w:t xml:space="preserve">       </w:t>
      </w:r>
    </w:p>
    <w:p>
      <w:pPr>
        <w:ind w:firstLine="480"/>
        <w:jc w:val="center"/>
      </w:pPr>
    </w:p>
    <w:p>
      <w:pPr>
        <w:ind w:firstLine="602"/>
        <w:jc w:val="center"/>
        <w:rPr>
          <w:rStyle w:val="20"/>
          <w:b/>
          <w:sz w:val="30"/>
          <w:szCs w:val="30"/>
        </w:rPr>
      </w:pPr>
    </w:p>
    <w:p>
      <w:pPr>
        <w:ind w:firstLine="643"/>
        <w:jc w:val="center"/>
        <w:rPr>
          <w:rFonts w:hint="default" w:ascii="华文中宋" w:hAnsi="华文中宋" w:eastAsia="宋体"/>
          <w:b/>
          <w:bCs/>
          <w:sz w:val="36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701" w:right="1418" w:bottom="1418" w:left="1418" w:header="907" w:footer="851" w:gutter="567"/>
          <w:paperSrc w:first="31096" w:other="31096"/>
          <w:pgNumType w:fmt="lowerRoman" w:start="1"/>
          <w:cols w:space="720" w:num="1"/>
          <w:docGrid w:type="lines" w:linePitch="312" w:charSpace="0"/>
        </w:sectPr>
      </w:pPr>
      <w:r>
        <w:rPr>
          <w:rStyle w:val="32"/>
          <w:b/>
          <w:sz w:val="32"/>
          <w:szCs w:val="32"/>
        </w:rPr>
        <w:fldChar w:fldCharType="begin"/>
      </w:r>
      <w:r>
        <w:rPr>
          <w:rStyle w:val="32"/>
          <w:b/>
          <w:sz w:val="32"/>
          <w:szCs w:val="32"/>
        </w:rPr>
        <w:instrText xml:space="preserve"> DATE \@ "yyyy年M月" \* MERGEFORMAT </w:instrText>
      </w:r>
      <w:r>
        <w:rPr>
          <w:rStyle w:val="32"/>
          <w:b/>
          <w:sz w:val="32"/>
          <w:szCs w:val="32"/>
        </w:rPr>
        <w:fldChar w:fldCharType="separate"/>
      </w:r>
      <w:r>
        <w:rPr>
          <w:rStyle w:val="32"/>
          <w:b/>
          <w:sz w:val="32"/>
          <w:szCs w:val="32"/>
        </w:rPr>
        <w:t>2022年6月</w:t>
      </w:r>
      <w:r>
        <w:rPr>
          <w:rStyle w:val="32"/>
          <w:b/>
          <w:sz w:val="32"/>
          <w:szCs w:val="32"/>
        </w:rPr>
        <w:fldChar w:fldCharType="end"/>
      </w:r>
    </w:p>
    <w:p>
      <w:pPr>
        <w:pStyle w:val="2"/>
      </w:pPr>
      <w:r>
        <w:rPr>
          <w:rFonts w:hint="eastAsia"/>
        </w:rPr>
        <w:t>《信息系统集成与开发》课程设计报告</w:t>
      </w:r>
    </w:p>
    <w:p>
      <w:pPr>
        <w:pStyle w:val="3"/>
        <w:ind w:firstLine="480"/>
      </w:pPr>
      <w:r>
        <w:rPr>
          <w:rFonts w:hint="eastAsia"/>
        </w:rPr>
        <w:t>Weka是用于数据挖掘认为的机器学习算法</w:t>
      </w:r>
      <w:r>
        <w:t>的集合。</w:t>
      </w:r>
      <w:r>
        <w:rPr>
          <w:rFonts w:hint="eastAsia"/>
        </w:rPr>
        <w:t>它包含用于数据准备、分类、回归、聚类、关联规则挖掘和可视化的工具。Weka</w:t>
      </w:r>
      <w:r>
        <w:t>是根据</w:t>
      </w:r>
      <w:r>
        <w:rPr>
          <w:rFonts w:hint="eastAsia"/>
        </w:rPr>
        <w:t>G</w:t>
      </w:r>
      <w:r>
        <w:t>NU通用公共许可证发布的开源软件。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WeKa网站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Weka的全名是怀卡托智能分析环境（Waikato Environment for Knowledge Analysis），是一款基于Java环境下开源的机器学习（machine learning）以及数据挖掘（data mining）软件。W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K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作为一个公开的数据挖掘工作平台，集合了大量能承担数据挖掘任务的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"https://baike.baidu.com/item/%E6%9C%BA%E5%99%A8%E5%AD%A6%E4%B9%A0%E7%AE%97%E6%B3%95/18635836" \t "https://baike.baidu.com/item/weka/_blank"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机器学习算法</w:t>
      </w:r>
      <w:r>
        <w:rPr>
          <w:rFonts w:hint="eastAsia"/>
        </w:rPr>
        <w:fldChar w:fldCharType="end"/>
      </w:r>
      <w:r>
        <w:rPr>
          <w:rFonts w:hint="eastAsia"/>
        </w:rPr>
        <w:t>，包括对数据进行预处理，分类，回归、聚类、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"https://baike.baidu.com/item/%E5%85%B3%E8%81%94%E8%A7%84%E5%88%99" \t "https://baike.baidu.com/item/weka/_blank"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关联规则</w:t>
      </w:r>
      <w:r>
        <w:rPr>
          <w:rFonts w:hint="eastAsia"/>
        </w:rPr>
        <w:fldChar w:fldCharType="end"/>
      </w:r>
      <w:r>
        <w:rPr>
          <w:rFonts w:hint="eastAsia"/>
        </w:rPr>
        <w:t>以及在新的交互式界面上的可视化</w:t>
      </w:r>
      <w:r>
        <w:rPr>
          <w:rFonts w:hint="eastAsia"/>
          <w:lang w:val="en-US" w:eastAsia="zh-CN"/>
        </w:rPr>
        <w:t>[1]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eka附带内置帮助，并包括一个全面的手册。有关Weka中实现的机器学习技术以及软件本身的介绍，请查看《数据挖掘：实用机器学习工具和技术》一书及其在Weka工作台上免费提供的在线附录，其中概述了该软件。与本书密切相关的是，在Weka中也有关于使用机器学习技术进行数据挖掘的免费在线课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Weka可以从其他几个软件系统中用于数据科学，并且在科学计算生态系统中有一组关于WEKA的幻灯片，涵盖Octave / Matlab，R，Python和Hadoop。一个页面，其中包含有关Weka支持导入PMML模型的新闻和文档。关于使用JDBC驱动程序将Weka连接到MongoDB的简短教程。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当下载特定版本的Weka源代码时，它包含在发行版中，包含在一个名为 的.jar文件（.zip文件的一种形式）中。但是，也可以直接从 Weka 的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"https://waikato.github.io/weka-wiki/subversion/" </w:instrText>
      </w:r>
      <w:r>
        <w:rPr>
          <w:rFonts w:hint="eastAsia"/>
        </w:rPr>
        <w:fldChar w:fldCharType="separate"/>
      </w:r>
      <w:r>
        <w:rPr>
          <w:rFonts w:hint="eastAsia"/>
        </w:rPr>
        <w:t>Subversion 源代码存储库读取源代码</w:t>
      </w:r>
      <w:r>
        <w:rPr>
          <w:rFonts w:hint="eastAsia"/>
        </w:rPr>
        <w:fldChar w:fldCharType="end"/>
      </w:r>
      <w:r>
        <w:rPr>
          <w:rFonts w:hint="eastAsia"/>
        </w:rPr>
        <w:t>，并且还可以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"https://svn.cms.waikato.ac.nz/svn/weka/" </w:instrText>
      </w:r>
      <w:r>
        <w:rPr>
          <w:rFonts w:hint="eastAsia"/>
        </w:rPr>
        <w:fldChar w:fldCharType="separate"/>
      </w:r>
      <w:r>
        <w:rPr>
          <w:rFonts w:hint="eastAsia"/>
        </w:rPr>
        <w:t>基于 Web 访问该存储库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如果使用 Git 而不是 Subversion 进行软件开发，那么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"https://github.com/Waikato/weka-3.8" </w:instrText>
      </w:r>
      <w:r>
        <w:rPr>
          <w:rFonts w:hint="eastAsia"/>
        </w:rPr>
        <w:fldChar w:fldCharType="separate"/>
      </w:r>
      <w:r>
        <w:rPr>
          <w:rFonts w:hint="eastAsia"/>
        </w:rPr>
        <w:t>Weka 3.8 的 Subversion 存储库分支</w:t>
      </w:r>
      <w:r>
        <w:rPr>
          <w:rFonts w:hint="eastAsia"/>
        </w:rPr>
        <w:fldChar w:fldCharType="end"/>
      </w:r>
      <w:r>
        <w:rPr>
          <w:rFonts w:hint="eastAsia"/>
        </w:rPr>
        <w:t>有一个 Git 镜像，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"https://github.com/Waikato/weka-trunk" </w:instrText>
      </w:r>
      <w:r>
        <w:rPr>
          <w:rFonts w:hint="eastAsia"/>
        </w:rPr>
        <w:fldChar w:fldCharType="separate"/>
      </w:r>
      <w:r>
        <w:rPr>
          <w:rFonts w:hint="eastAsia"/>
        </w:rPr>
        <w:t>Weka 的主开发主干</w:t>
      </w:r>
      <w:r>
        <w:rPr>
          <w:rFonts w:hint="eastAsia"/>
        </w:rPr>
        <w:fldChar w:fldCharType="end"/>
      </w:r>
      <w:r>
        <w:rPr>
          <w:rFonts w:hint="eastAsia"/>
        </w:rPr>
        <w:t>也有相应的镜像。请注意，这些镜像是只读的，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使用 Subversion 将更改提交到软件，而不是 Git。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核心Weka发行版包括来自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"https://github.com/fommil/matrix-toolkits-java" </w:instrText>
      </w:r>
      <w:r>
        <w:rPr>
          <w:rFonts w:hint="eastAsia"/>
        </w:rPr>
        <w:fldChar w:fldCharType="separate"/>
      </w:r>
      <w:r>
        <w:rPr>
          <w:rFonts w:hint="eastAsia"/>
        </w:rPr>
        <w:t>MTJ项目</w:t>
      </w:r>
      <w:r>
        <w:rPr>
          <w:rFonts w:hint="eastAsia"/>
        </w:rPr>
        <w:fldChar w:fldCharType="end"/>
      </w:r>
      <w:r>
        <w:rPr>
          <w:rFonts w:hint="eastAsia"/>
        </w:rPr>
        <w:t>的第三方库代码，用于Java中的快速矩阵代数，用于生成解析器的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"http://www2.cs.tum.edu/projects/cup/index.php" </w:instrText>
      </w:r>
      <w:r>
        <w:rPr>
          <w:rFonts w:hint="eastAsia"/>
        </w:rPr>
        <w:fldChar w:fldCharType="separate"/>
      </w:r>
      <w:r>
        <w:rPr>
          <w:rFonts w:hint="eastAsia"/>
        </w:rPr>
        <w:t>Java CUP项目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"http://www.edankert.com/bounce/index.html" </w:instrText>
      </w:r>
      <w:r>
        <w:rPr>
          <w:rFonts w:hint="eastAsia"/>
        </w:rPr>
        <w:fldChar w:fldCharType="separate"/>
      </w:r>
      <w:r>
        <w:rPr>
          <w:rFonts w:hint="eastAsia"/>
        </w:rPr>
        <w:t>Bounce项目中</w:t>
      </w:r>
      <w:r>
        <w:rPr>
          <w:rFonts w:hint="eastAsia"/>
        </w:rPr>
        <w:fldChar w:fldCharType="end"/>
      </w:r>
      <w:r>
        <w:rPr>
          <w:rFonts w:hint="eastAsia"/>
        </w:rPr>
        <w:t>的身份验证对话框以及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"http://commons.apache.org/proper/commons-compress/" </w:instrText>
      </w:r>
      <w:r>
        <w:rPr>
          <w:rFonts w:hint="eastAsia"/>
        </w:rPr>
        <w:fldChar w:fldCharType="separate"/>
      </w:r>
      <w:r>
        <w:rPr>
          <w:rFonts w:hint="eastAsia"/>
        </w:rPr>
        <w:t>Apache Commons Compress</w:t>
      </w:r>
      <w:r>
        <w:rPr>
          <w:rFonts w:hint="eastAsia"/>
        </w:rPr>
        <w:fldChar w:fldCharType="end"/>
      </w:r>
      <w:r>
        <w:rPr>
          <w:rFonts w:hint="eastAsia"/>
        </w:rPr>
        <w:t>库。有关详细信息，请参阅源代码存储库的 lib 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Weka的包管理器提供了对大量可选库的访问，其中许多是由其他机构的开发人员贡献的。有关这些包的作者以及这些 Weka 包中使用的第三方库的信息，请查阅 Javadoc 以获取相关包和相应的包 lib 文件夹[2]。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weka软件系统功能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Weka是怀卡托智能分析环境(Waikato Environment for Knowledge Analysis)的英文字首缩写，新西兰怀卡托大学用Java开发的数据挖掘著名开源软件。功能有数据处理、特征选择、分类、回归、可视化等，支持多种数据文件格式，如arff、xrff、csv等，主流的数据格式是csv和arff。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Weka的主页面窗口有四个模块：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Explorer：进行数据的特征选择、分类、回归、聚类、关联规则、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"https://cloud.tencent.com/product/yuntu?from=10680" \t "https://cloud.tencent.com/developer/article/_blank"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数据可视化</w:t>
      </w:r>
      <w:r>
        <w:rPr>
          <w:rFonts w:hint="eastAsia"/>
        </w:rPr>
        <w:fldChar w:fldCharType="end"/>
      </w:r>
      <w:r>
        <w:rPr>
          <w:rFonts w:hint="eastAsia"/>
        </w:rPr>
        <w:t>等功能，口语进行不同的实验对比不同算法的结果</w:t>
      </w:r>
      <w:r>
        <w:rPr>
          <w:rFonts w:hint="eastAsia"/>
          <w:lang w:eastAsia="zh-CN"/>
        </w:rPr>
        <w:t>；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Experimenter：使用增量式的算法处理大型数据集，对不同学习方案进行数据测试</w:t>
      </w:r>
      <w:r>
        <w:rPr>
          <w:rFonts w:hint="eastAsia"/>
          <w:lang w:eastAsia="zh-CN"/>
        </w:rPr>
        <w:t>；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KnowledgeFlow：通过拖拽的方式建立实验方案，与Explorer相似</w:t>
      </w:r>
      <w:r>
        <w:rPr>
          <w:rFonts w:hint="eastAsia"/>
          <w:lang w:eastAsia="zh-CN"/>
        </w:rPr>
        <w:t>；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Simple CLI：命令行界面，用于和用户进行交互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ind w:left="0" w:leftChars="0" w:firstLine="420" w:firstLineChars="0"/>
        <w:rPr>
          <w:rFonts w:hint="eastAsia"/>
        </w:rPr>
      </w:pPr>
    </w:p>
    <w:p>
      <w:pPr>
        <w:pStyle w:val="5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.1  </w:t>
      </w:r>
      <w:r>
        <w:rPr>
          <w:rFonts w:hint="eastAsia"/>
          <w:lang w:val="en-US" w:eastAsia="zh-CN"/>
        </w:rPr>
        <w:t>Explorer</w:t>
      </w:r>
    </w:p>
    <w:p>
      <w:pPr>
        <w:pStyle w:val="3"/>
        <w:bidi w:val="0"/>
      </w:pPr>
      <w:r>
        <w:rPr>
          <w:rFonts w:hint="eastAsia"/>
        </w:rPr>
        <w:t>Explorer(探索者)界面，是Weka的主要图形化用户界面，其全部功能都可通过菜单选择或表单填写进行访问,用来进行数据实验、挖掘的环境，它提供了分类，聚类，关联规则，特征选择，数据可视化的功能，口语进行不同的实验对比不同算法的结果。Experimentor用来进行实验，对不同学习方案进行数据测试的环境。Knowledge</w:t>
      </w:r>
      <w:r>
        <w:t xml:space="preserve"> </w:t>
      </w:r>
      <w:r>
        <w:rPr>
          <w:rFonts w:hint="eastAsia"/>
        </w:rPr>
        <w:t>Flow功能和Explorer差不多，不过提供的接口不同，用户可以使用拖拽的方式去建立实验方案。另外，它支持增量学习。Simple</w:t>
      </w:r>
      <w:r>
        <w:t xml:space="preserve"> </w:t>
      </w:r>
      <w:r>
        <w:rPr>
          <w:rFonts w:hint="eastAsia"/>
        </w:rPr>
        <w:t>CLI简单的命令行界面。</w:t>
      </w:r>
    </w:p>
    <w:p>
      <w:pPr>
        <w:pStyle w:val="5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.2  </w:t>
      </w:r>
      <w:r>
        <w:rPr>
          <w:rFonts w:hint="eastAsia"/>
          <w:lang w:val="en-US" w:eastAsia="zh-CN"/>
        </w:rPr>
        <w:t>Experimenter</w:t>
      </w:r>
    </w:p>
    <w:p>
      <w:pPr>
        <w:pStyle w:val="3"/>
        <w:ind w:firstLine="480"/>
      </w:pPr>
      <w:r>
        <w:rPr>
          <w:rFonts w:hint="eastAsia"/>
        </w:rPr>
        <w:t>Experiment</w:t>
      </w:r>
      <w:r>
        <w:rPr>
          <w:rFonts w:hint="eastAsia"/>
          <w:lang w:val="en-US" w:eastAsia="zh-CN"/>
        </w:rPr>
        <w:t>e</w:t>
      </w:r>
      <w:r>
        <w:rPr>
          <w:rFonts w:hint="eastAsia"/>
          <w:color w:val="000000" w:themeColor="text1"/>
        </w:rPr>
        <w:t>r(实验者)用</w:t>
      </w:r>
      <w:r>
        <w:rPr>
          <w:rFonts w:hint="eastAsia"/>
        </w:rPr>
        <w:t>来进行实验，对不同学习方案进行数据测试的环境。帮助用户解答实际应用分类和回归技术中遇到的一个基本问题。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 KnowledegFlow</w:t>
      </w:r>
    </w:p>
    <w:p>
      <w:pPr>
        <w:pStyle w:val="3"/>
        <w:bidi w:val="0"/>
      </w:pPr>
      <w:r>
        <w:rPr>
          <w:rFonts w:hint="eastAsia"/>
        </w:rPr>
        <w:t>KnowledgeFlow(知识流)通过拖拽的方式建立实验方案，与Explorer相似。使用增量(分批)方式的算法来处理大型数据集，用户可以定制处理数据流的方式和顺序。按照一定顺序将代表数据源、预处理工具、学习算法、评估手段和可视化模块的各组件结合在一起，形成数据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 Simple CLI</w:t>
      </w:r>
    </w:p>
    <w:p>
      <w:pPr>
        <w:pStyle w:val="3"/>
        <w:bidi w:val="0"/>
      </w:pPr>
      <w:r>
        <w:rPr>
          <w:rFonts w:hint="eastAsia"/>
        </w:rPr>
        <w:t>Simple CLI（简单命令行）是为不提供自己的命令行界面的操作系统提供的，该界面用于和用户进行交互，可以直接执行Weka命令</w:t>
      </w:r>
      <w:r>
        <w:rPr>
          <w:rFonts w:hint="eastAsia"/>
          <w:lang w:val="en-US" w:eastAsia="zh-CN"/>
        </w:rPr>
        <w:t>[3]</w:t>
      </w:r>
      <w:r>
        <w:rPr>
          <w:rFonts w:hint="eastAsia"/>
        </w:rPr>
        <w:t>。</w:t>
      </w:r>
    </w:p>
    <w:p>
      <w:pPr>
        <w:pStyle w:val="3"/>
        <w:ind w:firstLine="480"/>
        <w:rPr>
          <w:rFonts w:ascii="宋体" w:hAnsi="宋体" w:cs="宋体"/>
        </w:rPr>
      </w:pPr>
    </w:p>
    <w:p>
      <w:pPr>
        <w:pStyle w:val="4"/>
      </w:pPr>
      <w:r>
        <w:t xml:space="preserve">3  </w:t>
      </w:r>
      <w:r>
        <w:rPr>
          <w:rFonts w:hint="eastAsia"/>
        </w:rPr>
        <w:t>数据集合的定义</w:t>
      </w:r>
    </w:p>
    <w:p>
      <w:pPr>
        <w:pStyle w:val="3"/>
        <w:ind w:firstLine="480"/>
      </w:pPr>
      <w:r>
        <w:rPr>
          <w:rFonts w:hint="eastAsia"/>
        </w:rPr>
        <w:t>Weka支持很多文件格式，包括arff、xrff、csv，甚至有libsvm的格式。其中arff是最常见的格式，arff是最常见的格式，我们在这里仅介绍这一种。arff全称是Attribute-Relation File Format，以下是一个arff格式的文件的例子。</w:t>
      </w:r>
    </w:p>
    <w:p>
      <w:pPr>
        <w:pStyle w:val="3"/>
        <w:ind w:firstLine="480"/>
      </w:pPr>
      <w:r>
        <w:rPr>
          <w:rFonts w:hint="eastAsia"/>
        </w:rPr>
        <w:t>文件中，</w:t>
      </w:r>
      <w:r>
        <w:t>“</w:t>
      </w:r>
      <w:r>
        <w:rPr>
          <w:rFonts w:ascii="Consolas" w:hAnsi="Consolas"/>
        </w:rPr>
        <w:t>%</w:t>
      </w:r>
      <w:r>
        <w:t>”</w:t>
      </w:r>
      <w:r>
        <w:rPr>
          <w:rFonts w:hint="eastAsia"/>
        </w:rPr>
        <w:t>开头的是注释。剩余的可以分为两大部分，头信息（header information）的数据信息（data information）。</w:t>
      </w:r>
    </w:p>
    <w:p>
      <w:pPr>
        <w:pStyle w:val="3"/>
        <w:ind w:firstLine="480"/>
      </w:pPr>
      <w:r>
        <w:rPr>
          <w:rFonts w:hint="eastAsia"/>
        </w:rPr>
        <w:t>头信息中，</w:t>
      </w:r>
      <w:r>
        <w:t>“</w:t>
      </w:r>
      <w:r>
        <w:rPr>
          <w:rFonts w:ascii="Consolas" w:hAnsi="Consolas"/>
        </w:rPr>
        <w:t>@relation</w:t>
      </w:r>
      <w:r>
        <w:rPr>
          <w:rFonts w:hint="eastAsia"/>
        </w:rPr>
        <w:t>”开头的行代表关系名称，在整个文件的第一行(除去注释)。格式是</w:t>
      </w:r>
      <w:r>
        <w:rPr>
          <w:rFonts w:hint="eastAsia" w:ascii="Consolas" w:hAnsi="Consolas"/>
        </w:rPr>
        <w:t>@relation;</w:t>
      </w:r>
      <w:r>
        <w:rPr>
          <w:rFonts w:ascii="Consolas" w:hAnsi="Consolas"/>
        </w:rPr>
        <w:t>“</w:t>
      </w:r>
      <w:r>
        <w:rPr>
          <w:rFonts w:hint="eastAsia" w:ascii="Consolas" w:hAnsi="Consolas"/>
        </w:rPr>
        <w:t>@attribute</w:t>
      </w:r>
      <w:r>
        <w:rPr>
          <w:rFonts w:ascii="Consolas" w:hAnsi="Consolas"/>
        </w:rPr>
        <w:t>”</w:t>
      </w:r>
      <w:r>
        <w:rPr>
          <w:rFonts w:hint="eastAsia"/>
        </w:rPr>
        <w:t>开头的代表特征，格式是</w:t>
      </w:r>
      <w:r>
        <w:rPr>
          <w:rFonts w:hint="eastAsia" w:ascii="Consolas" w:hAnsi="Consolas"/>
        </w:rPr>
        <w:t>@attribute；</w:t>
      </w:r>
      <w:r>
        <w:rPr>
          <w:rFonts w:ascii="Consolas" w:hAnsi="Consolas"/>
        </w:rPr>
        <w:t>“@data”</w:t>
      </w:r>
      <w:r>
        <w:rPr>
          <w:rFonts w:hint="eastAsia"/>
        </w:rPr>
        <w:t>是实际的数据部分。每一行代表一个实例，可以认为是一个特征向量。各个特征的顺序与头信息中attribute逐个对应，特征值之间用逗号分割。在有监督分类中，最后一列是标注的结果。某些特征的数值如果是缺失的，可以用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代替。</w:t>
      </w:r>
    </w:p>
    <w:p>
      <w:pPr>
        <w:pStyle w:val="3"/>
        <w:ind w:firstLine="480"/>
      </w:pPr>
      <w:r>
        <w:rPr>
          <w:rFonts w:hint="eastAsia"/>
        </w:rPr>
        <w:t>Weka所处理的数据集是一个二维的表格。</w:t>
      </w:r>
    </w:p>
    <w:p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术语</w:t>
      </w:r>
    </w:p>
    <w:p>
      <w:pPr>
        <w:pStyle w:val="3"/>
        <w:ind w:firstLine="480"/>
      </w:pPr>
      <w:r>
        <w:t>表格里的一个横行称作一个实例</w:t>
      </w:r>
      <w:r>
        <w:rPr>
          <w:rFonts w:hint="eastAsia"/>
        </w:rPr>
        <w:t>（</w:t>
      </w:r>
      <w:r>
        <w:t>Instance</w:t>
      </w:r>
      <w:r>
        <w:rPr>
          <w:rFonts w:hint="eastAsia"/>
        </w:rPr>
        <w:t>）</w:t>
      </w:r>
      <w:r>
        <w:t>，相当于统计学中的一个样本，或者数据库中的一条记录。竖行称作一个属性（Attribute</w:t>
      </w:r>
      <w:r>
        <w:rPr>
          <w:rFonts w:hint="eastAsia"/>
        </w:rPr>
        <w:t>）</w:t>
      </w:r>
      <w:r>
        <w:t>，相当于统计学中的一个变量，或者数据库中的一个字段。这样一个表格，或者叫数据集，在</w:t>
      </w:r>
      <w:r>
        <w:rPr>
          <w:rFonts w:hint="eastAsia"/>
        </w:rPr>
        <w:t>Weka</w:t>
      </w:r>
      <w:r>
        <w:t>看来，呈现了属性之间的一种关系</w:t>
      </w:r>
      <w:r>
        <w:rPr>
          <w:rFonts w:hint="eastAsia"/>
        </w:rPr>
        <w:t>（</w:t>
      </w:r>
      <w:r>
        <w:t>Relation</w:t>
      </w:r>
      <w:r>
        <w:rPr>
          <w:rFonts w:hint="eastAsia"/>
        </w:rPr>
        <w:t>）</w:t>
      </w:r>
      <w:r>
        <w:t>。</w:t>
      </w:r>
    </w:p>
    <w:p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声明</w:t>
      </w:r>
    </w:p>
    <w:p>
      <w:pPr>
        <w:pStyle w:val="3"/>
        <w:ind w:firstLine="480"/>
      </w:pPr>
      <w:r>
        <w:t>声明分为关系声明和属性声明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关系声明</w:t>
      </w:r>
    </w:p>
    <w:p>
      <w:pPr>
        <w:pStyle w:val="3"/>
        <w:ind w:firstLine="480"/>
      </w:pPr>
      <w:r>
        <w:t>关系名称在</w:t>
      </w:r>
      <w:r>
        <w:rPr>
          <w:rFonts w:hint="eastAsia"/>
        </w:rPr>
        <w:t>arff</w:t>
      </w:r>
      <w:r>
        <w:t>文件的第一个有效行来定义，格式为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@relation &lt;relation-name&gt;</w:t>
      </w:r>
    </w:p>
    <w:p>
      <w:pPr>
        <w:pStyle w:val="3"/>
        <w:ind w:firstLine="480"/>
      </w:pPr>
      <w:r>
        <w:rPr>
          <w:rFonts w:ascii="Consolas" w:hAnsi="Consolas"/>
        </w:rPr>
        <w:t>&lt;relation-name&gt;</w:t>
      </w:r>
      <w:r>
        <w:t>是一个字符串。如果这个字符串包含空格，它必须加上引号（指英文标点的</w:t>
      </w:r>
      <w:r>
        <w:rPr>
          <w:rFonts w:ascii="Arial" w:hAnsi="Arial" w:cs="Arial"/>
          <w:szCs w:val="21"/>
          <w:shd w:val="clear" w:color="auto" w:fill="FFFFFF"/>
        </w:rPr>
        <w:t>单引号</w:t>
      </w:r>
      <w:r>
        <w:t>或</w:t>
      </w:r>
      <w:r>
        <w:rPr>
          <w:rFonts w:ascii="Arial" w:hAnsi="Arial" w:cs="Arial"/>
          <w:szCs w:val="21"/>
          <w:shd w:val="clear" w:color="auto" w:fill="FFFFFF"/>
        </w:rPr>
        <w:t>双引号</w:t>
      </w:r>
      <w:r>
        <w:t>）。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属性声明</w:t>
      </w:r>
    </w:p>
    <w:p>
      <w:pPr>
        <w:pStyle w:val="3"/>
        <w:ind w:firstLine="480"/>
      </w:pPr>
      <w:r>
        <w:t>属性声明用一列以“</w:t>
      </w:r>
      <w:r>
        <w:rPr>
          <w:rFonts w:ascii="Consolas" w:hAnsi="Consolas"/>
        </w:rPr>
        <w:t>@attribute</w:t>
      </w:r>
      <w:r>
        <w:t>”开头的语句表示。数据集中的每一个属性都有它对应的“</w:t>
      </w:r>
      <w:r>
        <w:rPr>
          <w:rFonts w:ascii="Consolas" w:hAnsi="Consolas"/>
        </w:rPr>
        <w:t>@attribute</w:t>
      </w:r>
      <w:r>
        <w:t>”语句，来定义它的属性名称和数据类型。</w:t>
      </w:r>
    </w:p>
    <w:p>
      <w:pPr>
        <w:pStyle w:val="3"/>
        <w:ind w:firstLine="480"/>
      </w:pPr>
      <w:r>
        <w:t>这些声明语句的顺序很重要。首先它表明了该项属性在数据部分的位置。例如，“</w:t>
      </w:r>
      <w:r>
        <w:rPr>
          <w:rFonts w:ascii="Consolas" w:hAnsi="Consolas"/>
        </w:rPr>
        <w:t>humidity</w:t>
      </w:r>
      <w:r>
        <w:t>”是第三个被声明的属性，这说明数据部分那些被逗号分开的列中，第三</w:t>
      </w:r>
      <w:r>
        <w:fldChar w:fldCharType="begin"/>
      </w:r>
      <w:r>
        <w:instrText xml:space="preserve"> HYPERLINK "https://baike.sogou.com/lemma/ShowInnerLink.htm?lemmaId=74633135&amp;ss_c=ssc.citiao.link" \t "https://baike.sogou.com/_blank" </w:instrText>
      </w:r>
      <w:r>
        <w:fldChar w:fldCharType="separate"/>
      </w:r>
      <w:r>
        <w:rPr>
          <w:rStyle w:val="19"/>
          <w:rFonts w:ascii="Arial" w:hAnsi="Arial" w:cs="Arial"/>
          <w:color w:val="auto"/>
          <w:szCs w:val="21"/>
          <w:u w:val="none"/>
          <w:shd w:val="clear" w:color="auto" w:fill="FFFFFF"/>
        </w:rPr>
        <w:t>列数据</w:t>
      </w:r>
      <w:r>
        <w:rPr>
          <w:rStyle w:val="19"/>
          <w:rFonts w:ascii="Arial" w:hAnsi="Arial" w:cs="Arial"/>
          <w:color w:val="auto"/>
          <w:szCs w:val="21"/>
          <w:u w:val="none"/>
          <w:shd w:val="clear" w:color="auto" w:fill="FFFFFF"/>
        </w:rPr>
        <w:fldChar w:fldCharType="end"/>
      </w:r>
      <w:r>
        <w:t>85 90 86 96 ... 是相应的“humidity”值。其次，最后一个声明的属性被称作class属性，在分类或回归任务中，它是默认的目标变量。</w:t>
      </w:r>
    </w:p>
    <w:p>
      <w:pPr>
        <w:pStyle w:val="3"/>
        <w:ind w:firstLine="480"/>
      </w:pPr>
      <w:r>
        <w:t>属性声明的格式为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&lt;attribute-name&gt; &lt;datatype&gt;</w:t>
      </w:r>
    </w:p>
    <w:p>
      <w:pPr>
        <w:pStyle w:val="3"/>
        <w:ind w:firstLine="480"/>
      </w:pPr>
      <w:r>
        <w:t>其中</w:t>
      </w:r>
      <w:r>
        <w:rPr>
          <w:rFonts w:ascii="Consolas" w:hAnsi="Consolas"/>
        </w:rPr>
        <w:t>&lt;attribute-name&gt;</w:t>
      </w:r>
      <w:r>
        <w:t>是必须以字母开头的字符串。和关系名称一样，如果这个字符串包含空格，它必须加上引号。</w:t>
      </w:r>
    </w:p>
    <w:p>
      <w:pPr>
        <w:pStyle w:val="3"/>
        <w:ind w:firstLine="480"/>
      </w:pPr>
      <w:r>
        <w:t>Weka支持的</w:t>
      </w:r>
      <w:r>
        <w:rPr>
          <w:rFonts w:ascii="Consolas" w:hAnsi="Consolas"/>
        </w:rPr>
        <w:t>&lt;datatype&gt;</w:t>
      </w:r>
      <w:r>
        <w:t>有四种，分别是</w:t>
      </w:r>
    </w:p>
    <w:p>
      <w:pPr>
        <w:pStyle w:val="3"/>
        <w:ind w:firstLine="480"/>
      </w:pPr>
      <w:r>
        <w:rPr>
          <w:rFonts w:ascii="Consolas" w:hAnsi="Consolas"/>
        </w:rPr>
        <w:t>numeric</w:t>
      </w:r>
      <w:r>
        <w:t>-------------------------数值型</w:t>
      </w:r>
    </w:p>
    <w:p>
      <w:pPr>
        <w:pStyle w:val="3"/>
        <w:ind w:firstLine="480"/>
      </w:pPr>
      <w:r>
        <w:rPr>
          <w:rFonts w:ascii="Consolas" w:hAnsi="Consolas"/>
        </w:rPr>
        <w:t>&lt;nominal-specification&gt;</w:t>
      </w:r>
      <w:r>
        <w:t>-----分类（nominal）型</w:t>
      </w:r>
    </w:p>
    <w:p>
      <w:pPr>
        <w:pStyle w:val="3"/>
        <w:ind w:firstLine="480"/>
      </w:pPr>
      <w:r>
        <w:rPr>
          <w:rFonts w:ascii="Consolas" w:hAnsi="Consolas"/>
        </w:rPr>
        <w:t>string</w:t>
      </w:r>
      <w:r>
        <w:t>----------------------------字符串型</w:t>
      </w:r>
    </w:p>
    <w:p>
      <w:pPr>
        <w:pStyle w:val="3"/>
        <w:ind w:firstLine="480"/>
      </w:pPr>
      <w:r>
        <w:rPr>
          <w:rFonts w:ascii="Consolas" w:hAnsi="Consolas"/>
        </w:rPr>
        <w:t>date [&lt;date-format&gt;]</w:t>
      </w:r>
      <w:r>
        <w:t>--------日期和时间型</w:t>
      </w:r>
    </w:p>
    <w:p>
      <w:pPr>
        <w:pStyle w:val="3"/>
        <w:ind w:firstLine="480"/>
      </w:pPr>
      <w:r>
        <w:t>其中</w:t>
      </w:r>
      <w:r>
        <w:rPr>
          <w:rFonts w:ascii="Consolas" w:hAnsi="Consolas"/>
        </w:rPr>
        <w:t>&lt;nominal-specification&gt;</w:t>
      </w:r>
      <w:r>
        <w:t>和</w:t>
      </w:r>
      <w:r>
        <w:rPr>
          <w:rFonts w:ascii="Consolas" w:hAnsi="Consolas"/>
        </w:rPr>
        <w:t>&lt;date-format&gt;</w:t>
      </w:r>
      <w:r>
        <w:t>将在下面说明。还可以使用两个类型“</w:t>
      </w:r>
      <w:r>
        <w:rPr>
          <w:rFonts w:ascii="Consolas" w:hAnsi="Consolas"/>
        </w:rPr>
        <w:t>integer</w:t>
      </w:r>
      <w:r>
        <w:t>”和“</w:t>
      </w:r>
      <w:r>
        <w:rPr>
          <w:rFonts w:ascii="Consolas" w:hAnsi="Consolas"/>
        </w:rPr>
        <w:t>real</w:t>
      </w:r>
      <w:r>
        <w:t>”，但是Weka把它们都当作“</w:t>
      </w:r>
      <w:r>
        <w:rPr>
          <w:rFonts w:ascii="Consolas" w:hAnsi="Consolas"/>
        </w:rPr>
        <w:t>numeric</w:t>
      </w:r>
      <w:r>
        <w:t xml:space="preserve">”看待。注意 </w:t>
      </w:r>
      <w:r>
        <w:rPr>
          <w:rFonts w:ascii="Consolas" w:hAnsi="Consolas"/>
        </w:rPr>
        <w:t>“integer”，“real”，“numeric”，“date”，“string”</w:t>
      </w:r>
      <w:r>
        <w:t>这些关键字是区分大小写的，而</w:t>
      </w:r>
      <w:r>
        <w:rPr>
          <w:rFonts w:ascii="Consolas" w:hAnsi="Consolas"/>
        </w:rPr>
        <w:t>“relation”</w:t>
      </w:r>
      <w:r>
        <w:rPr>
          <w:rFonts w:hint="eastAsia" w:ascii="Consolas" w:hAnsi="Consolas"/>
        </w:rPr>
        <w:t>,</w:t>
      </w:r>
      <w:r>
        <w:rPr>
          <w:rFonts w:ascii="Consolas" w:hAnsi="Consolas"/>
        </w:rPr>
        <w:t xml:space="preserve"> “attribute”</w:t>
      </w:r>
      <w:r>
        <w:t>和</w:t>
      </w:r>
      <w:r>
        <w:rPr>
          <w:rFonts w:ascii="Consolas" w:hAnsi="Consolas"/>
        </w:rPr>
        <w:t>“data”</w:t>
      </w:r>
      <w:r>
        <w:t>则不区分。</w:t>
      </w:r>
    </w:p>
    <w:p>
      <w:pPr>
        <w:pStyle w:val="5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属性</w:t>
      </w:r>
    </w:p>
    <w:p>
      <w:pPr>
        <w:pStyle w:val="3"/>
        <w:ind w:firstLine="480"/>
      </w:pPr>
      <w:r>
        <w:rPr>
          <w:rFonts w:hint="eastAsia"/>
        </w:rPr>
        <w:t>属性大致分为五类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数值属性</w:t>
      </w:r>
    </w:p>
    <w:p>
      <w:pPr>
        <w:pStyle w:val="3"/>
        <w:ind w:firstLine="480"/>
      </w:pPr>
      <w:r>
        <w:t>数值型属性可以是整数或者实数，但</w:t>
      </w:r>
      <w:r>
        <w:rPr>
          <w:rFonts w:hint="eastAsia"/>
        </w:rPr>
        <w:t>Weka</w:t>
      </w:r>
      <w:r>
        <w:t>把它们都当作实数看待。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分类属性</w:t>
      </w:r>
    </w:p>
    <w:p>
      <w:pPr>
        <w:pStyle w:val="3"/>
        <w:ind w:firstLine="480"/>
      </w:pPr>
      <w:r>
        <w:t>分类属性由</w:t>
      </w:r>
      <w:r>
        <w:rPr>
          <w:rFonts w:ascii="Consolas" w:hAnsi="Consolas"/>
        </w:rPr>
        <w:t>&lt;nominal-specification&gt;</w:t>
      </w:r>
      <w:r>
        <w:t>列出一系列可能的类别名称并放在花括号中：</w:t>
      </w:r>
      <w:r>
        <w:rPr>
          <w:rFonts w:ascii="Consolas" w:hAnsi="Consolas"/>
        </w:rPr>
        <w:t>{&lt;nominal-name1&gt;,&lt;nominal-name2&gt;,&lt;nominal-name3&gt;,...}</w:t>
      </w:r>
      <w:r>
        <w:t>。数据集中该属性的值只能是其中一种类别。</w:t>
      </w:r>
    </w:p>
    <w:p>
      <w:pPr>
        <w:pStyle w:val="3"/>
        <w:ind w:firstLine="480"/>
      </w:pPr>
      <w:r>
        <w:t>例如如下的属性声明说明“</w:t>
      </w:r>
      <w:r>
        <w:rPr>
          <w:rFonts w:ascii="Consolas" w:hAnsi="Consolas"/>
        </w:rPr>
        <w:t>outlook</w:t>
      </w:r>
      <w:r>
        <w:t>”属性有三种类别：</w:t>
      </w:r>
      <w:r>
        <w:rPr>
          <w:rFonts w:ascii="Consolas" w:hAnsi="Consolas"/>
        </w:rPr>
        <w:t>“sunny”，“ overcast”和“rainy”</w:t>
      </w:r>
      <w:r>
        <w:t>。而数据集中每个实例对应的</w:t>
      </w:r>
      <w:r>
        <w:rPr>
          <w:rFonts w:ascii="Consolas" w:hAnsi="Consolas"/>
        </w:rPr>
        <w:t>“outlook”</w:t>
      </w:r>
      <w:r>
        <w:t>值必是这三者之一。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outlook {sunny, overcast, rainy}</w:t>
      </w:r>
    </w:p>
    <w:p>
      <w:pPr>
        <w:pStyle w:val="3"/>
        <w:ind w:firstLine="480"/>
      </w:pPr>
      <w:r>
        <w:t>如果类别名称带有空格，仍需要将之放入引号中。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字符串属性</w:t>
      </w:r>
    </w:p>
    <w:p>
      <w:pPr>
        <w:pStyle w:val="3"/>
        <w:bidi w:val="0"/>
      </w:pPr>
      <w:r>
        <w:t>字符串属性中可以包含任意的文本。这种类型的属性在文本挖掘中非常有用。</w:t>
      </w:r>
    </w:p>
    <w:p>
      <w:pPr>
        <w:pStyle w:val="3"/>
        <w:bidi w:val="0"/>
      </w:pPr>
      <w:r>
        <w:t>示例：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LCC string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日期和时间属性</w:t>
      </w:r>
    </w:p>
    <w:p>
      <w:pPr>
        <w:pStyle w:val="3"/>
        <w:ind w:firstLine="480"/>
      </w:pPr>
      <w:r>
        <w:t>日期和时间属性统一用“</w:t>
      </w:r>
      <w:r>
        <w:rPr>
          <w:rFonts w:ascii="Consolas" w:hAnsi="Consolas"/>
        </w:rPr>
        <w:t>date</w:t>
      </w:r>
      <w:r>
        <w:t>”类型表示，它的格式是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&lt;name&gt; date [&lt;date-format&gt;]</w:t>
      </w:r>
    </w:p>
    <w:p>
      <w:pPr>
        <w:pStyle w:val="3"/>
        <w:ind w:firstLine="480"/>
      </w:pPr>
      <w:r>
        <w:t>其中</w:t>
      </w:r>
      <w:r>
        <w:rPr>
          <w:rFonts w:ascii="Consolas" w:hAnsi="Consolas"/>
        </w:rPr>
        <w:t>&lt;name&gt;</w:t>
      </w:r>
      <w:r>
        <w:t>是这个属性的名称，</w:t>
      </w:r>
      <w:r>
        <w:rPr>
          <w:rFonts w:ascii="Consolas" w:hAnsi="Consolas"/>
        </w:rPr>
        <w:t>&lt;date-format&gt;</w:t>
      </w:r>
      <w:r>
        <w:t>是一个字符串，来规定该怎样解析和显示日期或时间的格式，默认的字符串是ISO-8601所给的日期时间组合格式</w:t>
      </w:r>
      <w:r>
        <w:rPr>
          <w:rFonts w:ascii="Consolas" w:hAnsi="Consolas"/>
        </w:rPr>
        <w:t>“yyyy-MM-ddTHH:mm:ss”</w:t>
      </w:r>
      <w:r>
        <w:t>。</w:t>
      </w:r>
    </w:p>
    <w:p>
      <w:pPr>
        <w:pStyle w:val="3"/>
        <w:ind w:firstLine="480"/>
      </w:pPr>
      <w:r>
        <w:t>数据信息部分表达日期的字符串必须符合声明中规定的格式要求</w:t>
      </w:r>
      <w:r>
        <w:rPr>
          <w:rFonts w:hint="eastAsia"/>
        </w:rPr>
        <w:t>。</w:t>
      </w:r>
    </w:p>
    <w:p>
      <w:pPr>
        <w:pStyle w:val="6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Relational型属性</w:t>
      </w:r>
    </w:p>
    <w:p>
      <w:pPr>
        <w:pStyle w:val="3"/>
        <w:ind w:firstLine="480"/>
      </w:pPr>
      <w:r>
        <w:t>在Weka3.5版中增加了一种属性类型叫做</w:t>
      </w:r>
      <w:r>
        <w:rPr>
          <w:rFonts w:ascii="Consolas" w:hAnsi="Consolas"/>
        </w:rPr>
        <w:t>Relational</w:t>
      </w:r>
      <w:r>
        <w:t>，有了这种类型我们可以像</w:t>
      </w:r>
      <w:r>
        <w:fldChar w:fldCharType="begin"/>
      </w:r>
      <w:r>
        <w:instrText xml:space="preserve"> HYPERLINK "https://baike.sogou.com/lemma/ShowInnerLink.htm?lemmaId=277136&amp;ss_c=ssc.citiao.link" \t "https://baike.sogou.com/_blank" </w:instrText>
      </w:r>
      <w:r>
        <w:fldChar w:fldCharType="separate"/>
      </w:r>
      <w:r>
        <w:rPr>
          <w:rStyle w:val="19"/>
          <w:rFonts w:ascii="Arial" w:hAnsi="Arial" w:cs="Arial"/>
          <w:color w:val="auto"/>
          <w:szCs w:val="21"/>
          <w:u w:val="none"/>
          <w:shd w:val="clear" w:color="auto" w:fill="FFFFFF"/>
        </w:rPr>
        <w:t>关系型数据库</w:t>
      </w:r>
      <w:r>
        <w:rPr>
          <w:rStyle w:val="19"/>
          <w:rFonts w:ascii="Arial" w:hAnsi="Arial" w:cs="Arial"/>
          <w:color w:val="auto"/>
          <w:szCs w:val="21"/>
          <w:u w:val="none"/>
          <w:shd w:val="clear" w:color="auto" w:fill="FFFFFF"/>
        </w:rPr>
        <w:fldChar w:fldCharType="end"/>
      </w:r>
      <w:r>
        <w:t>那样处理多个维度了。但是这种类型目前还不见广泛应用，暂不作介绍。</w:t>
      </w:r>
    </w:p>
    <w:p>
      <w:pPr>
        <w:pStyle w:val="5"/>
        <w:bidi w:val="0"/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 xml:space="preserve">4  </w:t>
      </w:r>
      <w:r>
        <w:rPr>
          <w:rFonts w:hint="eastAsia"/>
        </w:rPr>
        <w:t>数据</w:t>
      </w:r>
    </w:p>
    <w:p>
      <w:pPr>
        <w:pStyle w:val="3"/>
        <w:ind w:firstLine="480"/>
      </w:pPr>
      <w:r>
        <w:rPr>
          <w:rFonts w:hint="eastAsia"/>
        </w:rPr>
        <w:t>一般的数据分为数据信息和稀疏数据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数据信息</w:t>
      </w:r>
    </w:p>
    <w:p>
      <w:pPr>
        <w:pStyle w:val="3"/>
        <w:ind w:firstLine="480"/>
      </w:pPr>
      <w:r>
        <w:t>数据信息中</w:t>
      </w:r>
      <w:r>
        <w:rPr>
          <w:rFonts w:ascii="Consolas" w:hAnsi="Consolas"/>
        </w:rPr>
        <w:t>“@data”</w:t>
      </w:r>
      <w:r>
        <w:t>标记独占一行，剩下的是各个实例的数据。</w:t>
      </w:r>
    </w:p>
    <w:p>
      <w:pPr>
        <w:pStyle w:val="3"/>
        <w:ind w:firstLine="480"/>
      </w:pPr>
      <w:r>
        <w:t>每个实例占一行。实例的各属性值用逗号“</w:t>
      </w:r>
      <w:r>
        <w:rPr>
          <w:rFonts w:ascii="Consolas" w:hAnsi="Consolas"/>
        </w:rPr>
        <w:t>,</w:t>
      </w:r>
      <w:r>
        <w:t>”隔开。如果某个属性的值是缺失值（missing value），用问号“?”表示，且这个问号不能省略。例如：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@data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sunny,85,85,FALSE,no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?,78,90,?,yes</w:t>
      </w:r>
    </w:p>
    <w:p>
      <w:pPr>
        <w:pStyle w:val="3"/>
        <w:ind w:firstLine="480"/>
      </w:pPr>
      <w:r>
        <w:t>字符串属性和分类属性的值是区分大小写的。若值中含有空格，必须被引号括起来。例如：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@relation LCCvsLCSH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LCC string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LCSH string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@data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AG5, 'Encyclopedias and dictionaries.;Twentieth century.'</w:t>
      </w:r>
    </w:p>
    <w:p>
      <w:pPr>
        <w:pStyle w:val="3"/>
        <w:ind w:firstLine="480"/>
      </w:pPr>
      <w:r>
        <w:rPr>
          <w:rFonts w:ascii="Consolas" w:hAnsi="Consolas"/>
        </w:rPr>
        <w:t>AS262, 'Science -- Soviet Union -- History.'</w:t>
      </w:r>
    </w:p>
    <w:p>
      <w:pPr>
        <w:pStyle w:val="3"/>
        <w:ind w:firstLine="480"/>
      </w:pPr>
      <w:r>
        <w:t>日期属性的值必须与属性声明中给定的相一致。例如：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@RELATION Timestamps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@ATTRIBUTE timestamp DATE "yyyy-MM-dd HH:mm:ss"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@DATA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"2001-04-03 12:12:12"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"2001-05-03 12:59:55"</w:t>
      </w:r>
    </w:p>
    <w:p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稀疏数据</w:t>
      </w:r>
    </w:p>
    <w:p>
      <w:pPr>
        <w:pStyle w:val="3"/>
        <w:bidi w:val="0"/>
      </w:pPr>
      <w:r>
        <w:t>有的时候数据集中含有大量的0值（比如</w:t>
      </w:r>
      <w:r>
        <w:rPr>
          <w:rFonts w:hint="eastAsia"/>
        </w:rPr>
        <w:t>购物篮</w:t>
      </w:r>
      <w:r>
        <w:t>分析），这个时候用稀疏格式的数据存贮更加省空间。</w:t>
      </w:r>
    </w:p>
    <w:p>
      <w:pPr>
        <w:pStyle w:val="3"/>
        <w:bidi w:val="0"/>
      </w:pPr>
      <w:r>
        <w:t>稀疏格式是针对数据信息中某个实例的表示而言，不需要修改</w:t>
      </w:r>
      <w:r>
        <w:rPr>
          <w:rFonts w:hint="eastAsia"/>
        </w:rPr>
        <w:t>arff</w:t>
      </w:r>
      <w:r>
        <w:t>文件的其它部分。看如下的数据：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@data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0, X, 0, Y, "class A"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0, 0, W, 0, "class B"</w:t>
      </w:r>
    </w:p>
    <w:p>
      <w:pPr>
        <w:pStyle w:val="3"/>
        <w:bidi w:val="0"/>
      </w:pPr>
      <w:r>
        <w:t>用稀疏格式表达的话就是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@data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{1 X, 3 Y, 4 "class A"}</w:t>
      </w:r>
    </w:p>
    <w:p>
      <w:pPr>
        <w:pStyle w:val="3"/>
        <w:ind w:firstLine="480"/>
        <w:rPr>
          <w:rFonts w:ascii="Consolas" w:hAnsi="Consolas"/>
        </w:rPr>
      </w:pPr>
      <w:r>
        <w:rPr>
          <w:rFonts w:ascii="Consolas" w:hAnsi="Consolas"/>
        </w:rPr>
        <w:t>{2 W, 4 "class B"}</w:t>
      </w:r>
    </w:p>
    <w:p>
      <w:pPr>
        <w:pStyle w:val="3"/>
        <w:ind w:firstLine="480"/>
      </w:pPr>
      <w:r>
        <w:t>每个实例用花括号括起来。实例中每一个非0的属性值用</w:t>
      </w:r>
      <w:r>
        <w:rPr>
          <w:rFonts w:ascii="Consolas" w:hAnsi="Consolas"/>
        </w:rPr>
        <w:t>&lt;index&gt; &lt;空格&gt; &lt;value&gt;</w:t>
      </w:r>
      <w:r>
        <w:t>表示。</w:t>
      </w:r>
      <w:r>
        <w:rPr>
          <w:rFonts w:ascii="Consolas" w:hAnsi="Consolas"/>
        </w:rPr>
        <w:t>&lt;index&gt;</w:t>
      </w:r>
      <w:r>
        <w:t>是属性的序号，从0开始计；</w:t>
      </w:r>
      <w:r>
        <w:rPr>
          <w:rFonts w:ascii="Consolas" w:hAnsi="Consolas"/>
        </w:rPr>
        <w:t>&lt;value&gt;</w:t>
      </w:r>
      <w:r>
        <w:t>是属性值。属性值之间仍用逗号隔开。这里每个实例的数值必须按属性的顺序来写，如</w:t>
      </w:r>
      <w:r>
        <w:rPr>
          <w:rFonts w:ascii="Consolas" w:hAnsi="Consolas"/>
        </w:rPr>
        <w:t>{1 X, 3 Y, 4 "class A"}，不能写成{3 Y, 1 X, 4 "class A"}</w:t>
      </w:r>
      <w:r>
        <w:t>。</w:t>
      </w:r>
    </w:p>
    <w:p>
      <w:pPr>
        <w:pStyle w:val="3"/>
        <w:ind w:firstLine="480"/>
      </w:pPr>
      <w:r>
        <w:t>注意在稀疏格式中没有注明的属性值不是缺失值，而是0值。若要表示缺失值必须显式的用问号表示出来。</w:t>
      </w:r>
    </w:p>
    <w:p>
      <w:pPr>
        <w:pStyle w:val="5"/>
      </w:pPr>
      <w:r>
        <w:t xml:space="preserve">3.5  </w:t>
      </w:r>
      <w:r>
        <w:rPr>
          <w:rFonts w:hint="eastAsia"/>
        </w:rPr>
        <w:t>csv转换为arff格式</w:t>
      </w:r>
    </w:p>
    <w:p>
      <w:pPr>
        <w:pStyle w:val="3"/>
        <w:ind w:firstLine="480"/>
      </w:pPr>
      <w:r>
        <w:rPr>
          <w:rFonts w:hint="eastAsia"/>
        </w:rPr>
        <w:t>我们通常接触到的数据为csv格式较多，若想要将数据更改为Weka通用的arff格式，我们可以利用Weka工具进行格式的转换。</w:t>
      </w:r>
    </w:p>
    <w:p>
      <w:pPr>
        <w:pStyle w:val="6"/>
      </w:pPr>
      <w:r>
        <w:rPr>
          <w:rFonts w:hint="eastAsia"/>
        </w:rPr>
        <w:t>3</w:t>
      </w:r>
      <w:r>
        <w:t xml:space="preserve">.5.1  </w:t>
      </w:r>
      <w:r>
        <w:rPr>
          <w:rFonts w:hint="eastAsia"/>
        </w:rPr>
        <w:t>csv格式</w:t>
      </w:r>
    </w:p>
    <w:p>
      <w:pPr>
        <w:pStyle w:val="3"/>
        <w:ind w:firstLine="480"/>
      </w:pPr>
      <w:r>
        <w:rPr>
          <w:rFonts w:hint="eastAsia"/>
        </w:rPr>
        <w:t>逗号分隔值（Comma-Separated Values，CSV，有时也称为字符分隔值，因为分隔字符也可以不是逗号），其文件以纯文本形式存储表格数据（数字和文本）。纯文本意味着该文件是一个字符序列，不含必须像二进制数字那样被解读的数据。CSV文件由任意数目的记录组成，记录间以某种换行符分隔；每条记录由字段组成，字段间的分隔符是其它字符或字符串，最常见的是逗号或制表符。通常，所有记录都有完全相同的字段序列。通常都是纯文本文件。建议使用Word或是记事本来开启，再则先另存新档后用Excel开启，也是方法之一[</w:t>
      </w:r>
      <w:r>
        <w:t>4]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3</w:t>
      </w:r>
      <w:r>
        <w:t xml:space="preserve">.5.2  </w:t>
      </w:r>
      <w:r>
        <w:rPr>
          <w:rFonts w:hint="eastAsia"/>
        </w:rPr>
        <w:t>arff格式</w:t>
      </w:r>
    </w:p>
    <w:p>
      <w:pPr>
        <w:pStyle w:val="3"/>
        <w:ind w:firstLine="480"/>
      </w:pPr>
      <w:r>
        <w:rPr>
          <w:rFonts w:hint="eastAsia"/>
        </w:rPr>
        <w:t>arff是一种Weka专用的文件格式，由Andrew Donkin创立，有传言说arff代表Andrew's Ridiculous File Format(安德鲁的荒唐文件格式)，但在Weka的正式文档中明确说明arff代表Attribute-Relation File Format(属性——关系文件格式)。该文件是ASCII文本文件，描述共享一组属性结构的实例列表，由独立且无序的实例组成，是Weka表示数据集的标准方法，arff不涉及实例之间的关系。</w:t>
      </w:r>
    </w:p>
    <w:p>
      <w:pPr>
        <w:pStyle w:val="6"/>
      </w:pPr>
      <w:r>
        <w:rPr>
          <w:rFonts w:hint="eastAsia"/>
        </w:rPr>
        <w:t>3</w:t>
      </w:r>
      <w:r>
        <w:t xml:space="preserve">.5.2  </w:t>
      </w:r>
      <w:r>
        <w:rPr>
          <w:rFonts w:hint="eastAsia"/>
        </w:rPr>
        <w:t>获取csv文件</w:t>
      </w:r>
    </w:p>
    <w:p>
      <w:pPr>
        <w:pStyle w:val="3"/>
        <w:ind w:firstLine="480"/>
      </w:pPr>
      <w:r>
        <w:rPr>
          <w:rFonts w:hint="eastAsia"/>
        </w:rPr>
        <w:t>本次案例我们使用UCI网站中的</w:t>
      </w:r>
      <w:r>
        <w:t>Soybean(Large)</w:t>
      </w:r>
      <w:r>
        <w:rPr>
          <w:rFonts w:hint="eastAsia"/>
        </w:rPr>
        <w:t>数据进行演示，我们先从网站中下载下来我们所需要的数据，进入网站后选择Download按钮进入下载页面，我们选择</w:t>
      </w:r>
      <w:r>
        <w:t>soybean-large.data</w:t>
      </w:r>
      <w:r>
        <w:rPr>
          <w:rFonts w:hint="eastAsia"/>
        </w:rPr>
        <w:t>数据进行下载下来发现是一个纯文本文件，用记事本打开，发现此文件大约有3</w:t>
      </w:r>
      <w:r>
        <w:t>00</w:t>
      </w:r>
      <w:r>
        <w:rPr>
          <w:rFonts w:hint="eastAsia"/>
        </w:rPr>
        <w:t>多条</w:t>
      </w:r>
      <w:r>
        <w:t>实例</w:t>
      </w:r>
      <w:r>
        <w:rPr>
          <w:rFonts w:hint="eastAsia"/>
        </w:rPr>
        <w:t>，属性多达3</w:t>
      </w:r>
      <w:r>
        <w:t>6</w:t>
      </w:r>
      <w:r>
        <w:rPr>
          <w:rFonts w:hint="eastAsia"/>
        </w:rPr>
        <w:t>个，为了方便用表展示，我们只截取了前</w:t>
      </w:r>
      <w:r>
        <w:t>7</w:t>
      </w:r>
      <w:r>
        <w:rPr>
          <w:rFonts w:hint="eastAsia"/>
        </w:rPr>
        <w:t>个，实例也仅选取了前1</w:t>
      </w:r>
      <w:r>
        <w:t>0</w:t>
      </w:r>
      <w:r>
        <w:rPr>
          <w:rFonts w:hint="eastAsia"/>
        </w:rPr>
        <w:t>个以作示范。</w:t>
      </w:r>
    </w:p>
    <w:p>
      <w:pPr>
        <w:pStyle w:val="3"/>
        <w:ind w:firstLine="480"/>
      </w:pPr>
      <w:r>
        <w:rPr>
          <w:rFonts w:hint="eastAsia"/>
        </w:rPr>
        <w:t>将网站主页中的属性名（</w:t>
      </w:r>
      <w:r>
        <w:t>features</w:t>
      </w:r>
      <w:r>
        <w:rPr>
          <w:rFonts w:hint="eastAsia"/>
        </w:rPr>
        <w:t>）依次复制到该data文件中，属性之间用逗号隔开，这样我们就构造出来了csv格式的数据文件。保存文件，将该文件的后缀改为csv，我们就得到这个数据集的csv格式文件。</w:t>
      </w:r>
    </w:p>
    <w:p>
      <w:pPr>
        <w:pStyle w:val="78"/>
      </w:pPr>
    </w:p>
    <w:p>
      <w:pPr>
        <w:pStyle w:val="78"/>
      </w:pPr>
      <w:r>
        <w:rPr>
          <w:rFonts w:hint="eastAsia"/>
        </w:rPr>
        <w:t>表1-1</w:t>
      </w:r>
      <w:r>
        <w:t xml:space="preserve">  </w:t>
      </w:r>
      <w:r>
        <w:rPr>
          <w:rFonts w:hint="eastAsia"/>
        </w:rPr>
        <w:t>weather数据集合</w:t>
      </w:r>
    </w:p>
    <w:tbl>
      <w:tblPr>
        <w:tblStyle w:val="1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219"/>
        <w:gridCol w:w="975"/>
        <w:gridCol w:w="851"/>
        <w:gridCol w:w="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 xml:space="preserve">outlook 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 xml:space="preserve">temperature 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 xml:space="preserve">humidity 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 xml:space="preserve">windy 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 xml:space="preserve">play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1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sunny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hot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78"/>
            </w:pPr>
            <w: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bookmarkStart w:id="1" w:name="_GoBack"/>
            <w:bookmarkEnd w:id="1"/>
            <w: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hot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TRUE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overcast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hot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rainy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rainy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cool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rainy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cool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overcast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cool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TRUE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sunny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sunny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cool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rainy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Sunny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TRUE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overcast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TRUE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78"/>
            </w:pPr>
            <w:r>
              <w:t>overcast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hot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normal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FALSE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78"/>
            </w:pPr>
            <w: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14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rainy</w:t>
            </w:r>
          </w:p>
        </w:tc>
        <w:tc>
          <w:tcPr>
            <w:tcW w:w="851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mild</w:t>
            </w:r>
          </w:p>
        </w:tc>
        <w:tc>
          <w:tcPr>
            <w:tcW w:w="851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high</w:t>
            </w:r>
          </w:p>
        </w:tc>
        <w:tc>
          <w:tcPr>
            <w:tcW w:w="851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TRUE</w:t>
            </w:r>
          </w:p>
        </w:tc>
        <w:tc>
          <w:tcPr>
            <w:tcW w:w="851" w:type="dxa"/>
            <w:tcBorders>
              <w:bottom w:val="single" w:color="auto" w:sz="12" w:space="0"/>
            </w:tcBorders>
            <w:shd w:val="clear" w:color="auto" w:fill="auto"/>
          </w:tcPr>
          <w:p>
            <w:pPr>
              <w:pStyle w:val="78"/>
            </w:pPr>
            <w:r>
              <w:t>no</w:t>
            </w:r>
          </w:p>
        </w:tc>
      </w:tr>
    </w:tbl>
    <w:p>
      <w:pPr>
        <w:pStyle w:val="3"/>
        <w:rPr>
          <w:rFonts w:hint="eastAsia"/>
          <w:lang w:val="en-US" w:eastAsia="zh-CN"/>
        </w:rPr>
        <w:sectPr>
          <w:headerReference r:id="rId11" w:type="default"/>
          <w:footerReference r:id="rId12" w:type="default"/>
          <w:pgSz w:w="11907" w:h="16840"/>
          <w:pgMar w:top="1701" w:right="1418" w:bottom="1418" w:left="1418" w:header="907" w:footer="851" w:gutter="567"/>
          <w:paperSrc w:first="15" w:other="15"/>
          <w:pgNumType w:start="1"/>
          <w:cols w:space="720" w:num="1"/>
          <w:docGrid w:type="lines" w:linePitch="312" w:charSpace="0"/>
        </w:sectPr>
      </w:pPr>
    </w:p>
    <w:p>
      <w:pPr>
        <w:bidi w:val="0"/>
        <w:ind w:left="0" w:leftChars="0" w:firstLine="0" w:firstLineChars="0"/>
        <w:sectPr>
          <w:pgSz w:w="11907" w:h="16840"/>
          <w:pgMar w:top="1701" w:right="1418" w:bottom="1418" w:left="1418" w:header="907" w:footer="851" w:gutter="567"/>
          <w:paperSrc w:first="31096" w:other="31096"/>
          <w:cols w:space="720" w:num="1"/>
          <w:docGrid w:type="lines" w:linePitch="312" w:charSpace="0"/>
        </w:sectPr>
      </w:pPr>
    </w:p>
    <w:p>
      <w:pPr>
        <w:pStyle w:val="4"/>
        <w:bidi w:val="0"/>
        <w:rPr>
          <w:rFonts w:hint="eastAsia"/>
        </w:rPr>
      </w:pPr>
      <w:bookmarkStart w:id="0" w:name="_Toc433701676"/>
      <w:r>
        <w:rPr>
          <w:rFonts w:hint="eastAsia"/>
        </w:rPr>
        <w:t>参考文献</w:t>
      </w:r>
      <w:bookmarkEnd w:id="0"/>
    </w:p>
    <w:p>
      <w:pPr>
        <w:spacing w:after="156" w:afterLines="50" w:line="240" w:lineRule="auto"/>
        <w:ind w:left="210" w:hanging="210" w:hangingChars="100"/>
        <w:jc w:val="both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]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百度百科, 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URL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: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https://baike.baidu.com/item/weka/10701215.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[2022-6-16]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.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spacing w:after="156" w:afterLines="50" w:line="240" w:lineRule="auto"/>
        <w:ind w:left="210" w:hanging="210" w:hangingChars="100"/>
        <w:jc w:val="both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[2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] Weka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官网,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URL: Weka 3 - Data Mining with Open Source Machine Learning Software in Java (waikato.ac.nz). [2022-6-16]</w:t>
      </w:r>
    </w:p>
    <w:p>
      <w:pPr>
        <w:spacing w:after="156" w:afterLines="50" w:line="240" w:lineRule="auto"/>
        <w:ind w:left="210" w:hanging="210" w:hangingChars="100"/>
        <w:jc w:val="both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3] 博客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,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URL: http://t.zoukankan.com/chamie-p-4551514.html [2022-6-16].</w:t>
      </w:r>
    </w:p>
    <w:p>
      <w:pPr>
        <w:spacing w:after="156" w:afterLines="50" w:line="240" w:lineRule="auto"/>
        <w:ind w:left="210" w:hanging="210" w:hangingChars="100"/>
        <w:jc w:val="both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4] 博客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,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URL: https://baike.baidu.com/item/CSV/10739 [2022-6-18].</w:t>
      </w:r>
    </w:p>
    <w:p>
      <w:pPr>
        <w:pStyle w:val="77"/>
        <w:bidi w:val="0"/>
        <w:rPr>
          <w:rFonts w:hint="eastAsia"/>
        </w:rPr>
      </w:pPr>
    </w:p>
    <w:sectPr>
      <w:footerReference r:id="rId13" w:type="default"/>
      <w:pgSz w:w="11907" w:h="16840"/>
      <w:pgMar w:top="1701" w:right="1418" w:bottom="1418" w:left="1418" w:header="907" w:footer="851" w:gutter="567"/>
      <w:paperSrc w:first="31096" w:other="31096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Style w:val="18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Style w:val="18"/>
        <w:rFonts w:ascii="宋体" w:hAnsi="宋体"/>
      </w:rPr>
      <w:t>7</w:t>
    </w:r>
    <w:r>
      <w:rPr>
        <w:rFonts w:ascii="宋体" w:hAnsi="宋体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center"/>
      <w:rPr>
        <w:rFonts w:hint="eastAsia" w:ascii="华文中宋" w:hAnsi="华文中宋" w:eastAsia="华文中宋"/>
        <w:sz w:val="24"/>
        <w:szCs w:val="24"/>
        <w:u w:val="none"/>
      </w:rPr>
    </w:pPr>
    <w:r>
      <w:rPr>
        <w:rFonts w:hint="eastAsia" w:ascii="华文中宋" w:hAnsi="华文中宋" w:eastAsia="华文中宋"/>
        <w:sz w:val="24"/>
        <w:szCs w:val="24"/>
        <w:u w:val="none"/>
      </w:rPr>
      <w:t>北京交通大学海滨学院课程设计报告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1C9BE"/>
    <w:multiLevelType w:val="singleLevel"/>
    <w:tmpl w:val="9581C9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pStyle w:val="60"/>
      <w:lvlText w:val="%1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6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71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jVhNGJiMWVmZTg4ZjFhYWZhYWFiMzBkODkwYWRkZmUifQ=="/>
  </w:docVars>
  <w:rsids>
    <w:rsidRoot w:val="00172A27"/>
    <w:rsid w:val="00104071"/>
    <w:rsid w:val="00192DF7"/>
    <w:rsid w:val="002F6CE7"/>
    <w:rsid w:val="00365053"/>
    <w:rsid w:val="003E10AD"/>
    <w:rsid w:val="003E3929"/>
    <w:rsid w:val="005B268A"/>
    <w:rsid w:val="00603825"/>
    <w:rsid w:val="00653BCE"/>
    <w:rsid w:val="006A358E"/>
    <w:rsid w:val="006B09BF"/>
    <w:rsid w:val="006C67CB"/>
    <w:rsid w:val="007617A8"/>
    <w:rsid w:val="0079411E"/>
    <w:rsid w:val="007C330C"/>
    <w:rsid w:val="009652E5"/>
    <w:rsid w:val="00A002B6"/>
    <w:rsid w:val="00A762B9"/>
    <w:rsid w:val="00B0522E"/>
    <w:rsid w:val="00B76F6F"/>
    <w:rsid w:val="00C14D4B"/>
    <w:rsid w:val="00C94856"/>
    <w:rsid w:val="00D12342"/>
    <w:rsid w:val="00D25C88"/>
    <w:rsid w:val="00D54E0F"/>
    <w:rsid w:val="00D854FD"/>
    <w:rsid w:val="00DA276D"/>
    <w:rsid w:val="00E2198C"/>
    <w:rsid w:val="00ED05BF"/>
    <w:rsid w:val="00F75A5F"/>
    <w:rsid w:val="00FF14AF"/>
    <w:rsid w:val="07A73C2E"/>
    <w:rsid w:val="0CF07676"/>
    <w:rsid w:val="2C510E4D"/>
    <w:rsid w:val="345720AC"/>
    <w:rsid w:val="35904DEB"/>
    <w:rsid w:val="3CDF1E73"/>
    <w:rsid w:val="3E612790"/>
    <w:rsid w:val="3F1E0E25"/>
    <w:rsid w:val="40D201F0"/>
    <w:rsid w:val="411C1395"/>
    <w:rsid w:val="41342A81"/>
    <w:rsid w:val="5CFD5486"/>
    <w:rsid w:val="69407425"/>
    <w:rsid w:val="695259C1"/>
    <w:rsid w:val="6E9B7F44"/>
    <w:rsid w:val="760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960" w:after="480"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720" w:after="240" w:line="240" w:lineRule="auto"/>
      <w:ind w:firstLine="0" w:firstLineChars="0"/>
      <w:jc w:val="left"/>
      <w:outlineLvl w:val="1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60" w:after="120" w:line="20" w:lineRule="atLeast"/>
      <w:ind w:firstLine="0" w:firstLineChars="0"/>
      <w:jc w:val="left"/>
      <w:outlineLvl w:val="2"/>
    </w:pPr>
    <w:rPr>
      <w:b/>
      <w:bCs/>
      <w:sz w:val="30"/>
      <w:szCs w:val="30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line="20" w:lineRule="atLeast"/>
      <w:ind w:firstLine="0" w:firstLineChars="0"/>
      <w:jc w:val="left"/>
      <w:outlineLvl w:val="3"/>
    </w:pPr>
    <w:rPr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ind w:firstLine="480"/>
    </w:pPr>
  </w:style>
  <w:style w:type="paragraph" w:styleId="9">
    <w:name w:val="Date"/>
    <w:basedOn w:val="1"/>
    <w:next w:val="1"/>
    <w:qFormat/>
    <w:uiPriority w:val="0"/>
    <w:pPr>
      <w:ind w:left="100" w:leftChars="2500"/>
    </w:pPr>
  </w:style>
  <w:style w:type="paragraph" w:styleId="10">
    <w:name w:val="Balloon Text"/>
    <w:basedOn w:val="1"/>
    <w:link w:val="76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pacing w:line="240" w:lineRule="atLeast"/>
      <w:ind w:firstLine="0" w:firstLineChars="0"/>
      <w:jc w:val="distribute"/>
    </w:pPr>
    <w:rPr>
      <w:sz w:val="21"/>
      <w:szCs w:val="18"/>
      <w:u w:val="single"/>
    </w:rPr>
  </w:style>
  <w:style w:type="paragraph" w:styleId="13">
    <w:name w:val="Signature"/>
    <w:basedOn w:val="1"/>
    <w:qFormat/>
    <w:uiPriority w:val="0"/>
    <w:pPr>
      <w:ind w:left="100" w:leftChars="21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character" w:customStyle="1" w:styleId="20">
    <w:name w:val="封面-培养单位"/>
    <w:basedOn w:val="21"/>
    <w:qFormat/>
    <w:uiPriority w:val="0"/>
    <w:rPr>
      <w:rFonts w:ascii="Times New Roman" w:hAnsi="Times New Roman" w:eastAsia="宋体"/>
      <w:sz w:val="28"/>
    </w:rPr>
  </w:style>
  <w:style w:type="character" w:customStyle="1" w:styleId="21">
    <w:name w:val="封面4"/>
    <w:qFormat/>
    <w:uiPriority w:val="0"/>
    <w:rPr>
      <w:rFonts w:ascii="Times New Roman" w:hAnsi="Times New Roman" w:eastAsia="宋体"/>
      <w:sz w:val="28"/>
    </w:rPr>
  </w:style>
  <w:style w:type="character" w:customStyle="1" w:styleId="22">
    <w:name w:val="题名页2"/>
    <w:qFormat/>
    <w:uiPriority w:val="0"/>
    <w:rPr>
      <w:rFonts w:ascii="Times New Roman" w:hAnsi="Times New Roman" w:eastAsia="宋体"/>
      <w:spacing w:val="60"/>
      <w:sz w:val="44"/>
    </w:rPr>
  </w:style>
  <w:style w:type="character" w:customStyle="1" w:styleId="23">
    <w:name w:val="题名页-UDC"/>
    <w:basedOn w:val="24"/>
    <w:qFormat/>
    <w:uiPriority w:val="0"/>
    <w:rPr>
      <w:rFonts w:ascii="Times New Roman" w:hAnsi="Times New Roman" w:eastAsia="宋体"/>
      <w:sz w:val="21"/>
    </w:rPr>
  </w:style>
  <w:style w:type="character" w:customStyle="1" w:styleId="24">
    <w:name w:val="题名页5"/>
    <w:qFormat/>
    <w:uiPriority w:val="0"/>
    <w:rPr>
      <w:rFonts w:ascii="Times New Roman" w:hAnsi="Times New Roman" w:eastAsia="宋体"/>
      <w:sz w:val="21"/>
    </w:rPr>
  </w:style>
  <w:style w:type="character" w:customStyle="1" w:styleId="25">
    <w:name w:val="题名页-大学名称"/>
    <w:basedOn w:val="26"/>
    <w:qFormat/>
    <w:uiPriority w:val="0"/>
    <w:rPr>
      <w:rFonts w:ascii="Times New Roman" w:hAnsi="Times New Roman" w:eastAsia="楷体_GB2312"/>
      <w:spacing w:val="60"/>
      <w:sz w:val="84"/>
    </w:rPr>
  </w:style>
  <w:style w:type="character" w:customStyle="1" w:styleId="26">
    <w:name w:val="题名页1"/>
    <w:qFormat/>
    <w:uiPriority w:val="0"/>
    <w:rPr>
      <w:rFonts w:ascii="Times New Roman" w:hAnsi="Times New Roman" w:eastAsia="楷体_GB2312"/>
      <w:spacing w:val="60"/>
      <w:sz w:val="84"/>
    </w:rPr>
  </w:style>
  <w:style w:type="character" w:customStyle="1" w:styleId="27">
    <w:name w:val="题名页-学号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28">
    <w:name w:val="题名页4"/>
    <w:qFormat/>
    <w:uiPriority w:val="0"/>
    <w:rPr>
      <w:rFonts w:ascii="Times New Roman" w:hAnsi="Times New Roman" w:eastAsia="宋体"/>
      <w:sz w:val="28"/>
    </w:rPr>
  </w:style>
  <w:style w:type="character" w:customStyle="1" w:styleId="29">
    <w:name w:val="题名页-日期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30">
    <w:name w:val="题名页-学位级别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31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32">
    <w:name w:val="封面-日期"/>
    <w:basedOn w:val="21"/>
    <w:qFormat/>
    <w:uiPriority w:val="0"/>
    <w:rPr>
      <w:rFonts w:ascii="Times New Roman" w:hAnsi="Times New Roman" w:eastAsia="宋体"/>
      <w:sz w:val="28"/>
    </w:rPr>
  </w:style>
  <w:style w:type="character" w:customStyle="1" w:styleId="33">
    <w:name w:val="题名页-研究方向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34">
    <w:name w:val="题名页-学位类别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35">
    <w:name w:val="封面-大学名称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36">
    <w:name w:val="封面-论文题目"/>
    <w:qFormat/>
    <w:uiPriority w:val="0"/>
    <w:rPr>
      <w:rFonts w:ascii="Times New Roman" w:hAnsi="Times New Roman" w:eastAsia="宋体"/>
      <w:sz w:val="36"/>
    </w:rPr>
  </w:style>
  <w:style w:type="character" w:customStyle="1" w:styleId="37">
    <w:name w:val="题名页3"/>
    <w:qFormat/>
    <w:uiPriority w:val="0"/>
    <w:rPr>
      <w:rFonts w:ascii="Times New Roman" w:hAnsi="Times New Roman" w:eastAsia="宋体"/>
      <w:sz w:val="30"/>
    </w:rPr>
  </w:style>
  <w:style w:type="character" w:customStyle="1" w:styleId="38">
    <w:name w:val="题名页-学校代码"/>
    <w:basedOn w:val="24"/>
    <w:qFormat/>
    <w:uiPriority w:val="0"/>
    <w:rPr>
      <w:rFonts w:ascii="Times New Roman" w:hAnsi="Times New Roman" w:eastAsia="宋体"/>
      <w:sz w:val="21"/>
    </w:rPr>
  </w:style>
  <w:style w:type="character" w:customStyle="1" w:styleId="39">
    <w:name w:val="题名页-论文题目"/>
    <w:qFormat/>
    <w:uiPriority w:val="0"/>
    <w:rPr>
      <w:rFonts w:ascii="宋体" w:hAnsi="宋体" w:eastAsia="宋体"/>
      <w:sz w:val="30"/>
    </w:rPr>
  </w:style>
  <w:style w:type="character" w:customStyle="1" w:styleId="40">
    <w:name w:val="题名页-培养单位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41">
    <w:name w:val="题名页-导师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42">
    <w:name w:val="关键词"/>
    <w:qFormat/>
    <w:uiPriority w:val="0"/>
    <w:rPr>
      <w:rFonts w:ascii="Times New Roman" w:hAnsi="Times New Roman" w:eastAsia="宋体"/>
      <w:sz w:val="24"/>
    </w:rPr>
  </w:style>
  <w:style w:type="character" w:customStyle="1" w:styleId="43">
    <w:name w:val="封面2"/>
    <w:qFormat/>
    <w:uiPriority w:val="0"/>
    <w:rPr>
      <w:b/>
      <w:spacing w:val="60"/>
      <w:sz w:val="44"/>
    </w:rPr>
  </w:style>
  <w:style w:type="character" w:customStyle="1" w:styleId="44">
    <w:name w:val="封面-论文英文题目"/>
    <w:qFormat/>
    <w:uiPriority w:val="0"/>
    <w:rPr>
      <w:rFonts w:ascii="Times New Roman" w:hAnsi="Times New Roman" w:eastAsia="宋体"/>
      <w:sz w:val="36"/>
    </w:rPr>
  </w:style>
  <w:style w:type="character" w:customStyle="1" w:styleId="45">
    <w:name w:val="封面-作者"/>
    <w:basedOn w:val="21"/>
    <w:qFormat/>
    <w:uiPriority w:val="0"/>
    <w:rPr>
      <w:rFonts w:ascii="Times New Roman" w:hAnsi="Times New Roman" w:eastAsia="宋体"/>
      <w:sz w:val="28"/>
    </w:rPr>
  </w:style>
  <w:style w:type="character" w:customStyle="1" w:styleId="46">
    <w:name w:val="封面-导师"/>
    <w:basedOn w:val="21"/>
    <w:qFormat/>
    <w:uiPriority w:val="0"/>
    <w:rPr>
      <w:rFonts w:ascii="Times New Roman" w:hAnsi="Times New Roman" w:eastAsia="宋体"/>
      <w:sz w:val="28"/>
    </w:rPr>
  </w:style>
  <w:style w:type="character" w:customStyle="1" w:styleId="47">
    <w:name w:val="题名页-中图分类号"/>
    <w:basedOn w:val="24"/>
    <w:qFormat/>
    <w:uiPriority w:val="0"/>
    <w:rPr>
      <w:rFonts w:ascii="Times New Roman" w:hAnsi="Times New Roman" w:eastAsia="宋体"/>
      <w:sz w:val="21"/>
    </w:rPr>
  </w:style>
  <w:style w:type="character" w:customStyle="1" w:styleId="48">
    <w:name w:val="题名页-密级"/>
    <w:basedOn w:val="24"/>
    <w:qFormat/>
    <w:uiPriority w:val="0"/>
    <w:rPr>
      <w:rFonts w:ascii="Times New Roman" w:hAnsi="Times New Roman" w:eastAsia="宋体"/>
      <w:sz w:val="21"/>
    </w:rPr>
  </w:style>
  <w:style w:type="character" w:customStyle="1" w:styleId="49">
    <w:name w:val="题名页-论文英文题目"/>
    <w:basedOn w:val="37"/>
    <w:qFormat/>
    <w:uiPriority w:val="0"/>
    <w:rPr>
      <w:rFonts w:ascii="Times New Roman" w:hAnsi="Times New Roman" w:eastAsia="宋体"/>
      <w:sz w:val="30"/>
    </w:rPr>
  </w:style>
  <w:style w:type="character" w:customStyle="1" w:styleId="50">
    <w:name w:val="题名页-作者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51">
    <w:name w:val="题名页-学科专业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52">
    <w:name w:val="题名页-职称"/>
    <w:basedOn w:val="28"/>
    <w:qFormat/>
    <w:uiPriority w:val="0"/>
    <w:rPr>
      <w:rFonts w:ascii="Times New Roman" w:hAnsi="Times New Roman" w:eastAsia="宋体"/>
      <w:sz w:val="28"/>
    </w:rPr>
  </w:style>
  <w:style w:type="character" w:customStyle="1" w:styleId="53">
    <w:name w:val="英文关键词"/>
    <w:qFormat/>
    <w:uiPriority w:val="0"/>
    <w:rPr>
      <w:rFonts w:ascii="Times New Roman" w:hAnsi="Times New Roman" w:eastAsia="宋体"/>
      <w:sz w:val="24"/>
    </w:rPr>
  </w:style>
  <w:style w:type="character" w:customStyle="1" w:styleId="54">
    <w:name w:val="封面3"/>
    <w:qFormat/>
    <w:uiPriority w:val="0"/>
    <w:rPr>
      <w:rFonts w:ascii="Times New Roman" w:hAnsi="Times New Roman" w:eastAsia="宋体"/>
      <w:sz w:val="30"/>
    </w:rPr>
  </w:style>
  <w:style w:type="paragraph" w:customStyle="1" w:styleId="55">
    <w:name w:val="目录 91"/>
    <w:basedOn w:val="1"/>
    <w:next w:val="1"/>
    <w:qFormat/>
    <w:uiPriority w:val="0"/>
    <w:pPr>
      <w:ind w:left="3360" w:leftChars="1600"/>
    </w:pPr>
  </w:style>
  <w:style w:type="paragraph" w:customStyle="1" w:styleId="56">
    <w:name w:val="目录 51"/>
    <w:basedOn w:val="1"/>
    <w:next w:val="1"/>
    <w:qFormat/>
    <w:uiPriority w:val="0"/>
    <w:pPr>
      <w:ind w:left="1680" w:leftChars="800"/>
    </w:pPr>
  </w:style>
  <w:style w:type="paragraph" w:customStyle="1" w:styleId="57">
    <w:name w:val="目录 31"/>
    <w:basedOn w:val="1"/>
    <w:next w:val="1"/>
    <w:qFormat/>
    <w:uiPriority w:val="39"/>
    <w:pPr>
      <w:ind w:left="840" w:leftChars="400"/>
    </w:pPr>
  </w:style>
  <w:style w:type="paragraph" w:customStyle="1" w:styleId="58">
    <w:name w:val="注："/>
    <w:next w:val="59"/>
    <w:qFormat/>
    <w:uiPriority w:val="0"/>
    <w:pPr>
      <w:widowControl w:val="0"/>
      <w:tabs>
        <w:tab w:val="left" w:pos="36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0">
    <w:name w:val="1级标题"/>
    <w:basedOn w:val="1"/>
    <w:qFormat/>
    <w:uiPriority w:val="0"/>
    <w:pPr>
      <w:numPr>
        <w:ilvl w:val="0"/>
        <w:numId w:val="1"/>
      </w:numPr>
      <w:tabs>
        <w:tab w:val="left" w:pos="240"/>
      </w:tabs>
      <w:spacing w:before="340" w:after="320" w:line="240" w:lineRule="auto"/>
      <w:ind w:firstLineChars="0"/>
      <w:jc w:val="center"/>
      <w:outlineLvl w:val="0"/>
    </w:pPr>
    <w:rPr>
      <w:rFonts w:ascii="宋体" w:hAnsi="宋体"/>
      <w:b/>
      <w:sz w:val="36"/>
      <w:szCs w:val="36"/>
    </w:rPr>
  </w:style>
  <w:style w:type="paragraph" w:customStyle="1" w:styleId="61">
    <w:name w:val="目次项"/>
    <w:basedOn w:val="1"/>
    <w:qFormat/>
    <w:uiPriority w:val="0"/>
    <w:pPr>
      <w:spacing w:before="120" w:line="240" w:lineRule="auto"/>
      <w:ind w:firstLine="0" w:firstLineChars="0"/>
    </w:pPr>
  </w:style>
  <w:style w:type="paragraph" w:customStyle="1" w:styleId="62">
    <w:name w:val="2级标题"/>
    <w:basedOn w:val="1"/>
    <w:qFormat/>
    <w:uiPriority w:val="0"/>
    <w:pPr>
      <w:numPr>
        <w:ilvl w:val="1"/>
        <w:numId w:val="1"/>
      </w:numPr>
      <w:tabs>
        <w:tab w:val="left" w:pos="240"/>
        <w:tab w:val="clear" w:pos="720"/>
      </w:tabs>
      <w:spacing w:before="260" w:after="260" w:line="240" w:lineRule="auto"/>
      <w:ind w:firstLineChars="0"/>
      <w:jc w:val="left"/>
      <w:outlineLvl w:val="1"/>
    </w:pPr>
    <w:rPr>
      <w:rFonts w:eastAsia="黑体"/>
      <w:sz w:val="32"/>
      <w:szCs w:val="32"/>
    </w:rPr>
  </w:style>
  <w:style w:type="paragraph" w:customStyle="1" w:styleId="63">
    <w:name w:val="目录 41"/>
    <w:basedOn w:val="1"/>
    <w:next w:val="1"/>
    <w:qFormat/>
    <w:uiPriority w:val="0"/>
    <w:pPr>
      <w:ind w:left="1260" w:leftChars="600"/>
    </w:pPr>
  </w:style>
  <w:style w:type="paragraph" w:customStyle="1" w:styleId="64">
    <w:name w:val="附录五级条标题"/>
    <w:basedOn w:val="1"/>
    <w:next w:val="59"/>
    <w:qFormat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adjustRightInd/>
      <w:snapToGrid/>
      <w:spacing w:line="240" w:lineRule="auto"/>
      <w:ind w:firstLineChars="0"/>
      <w:textAlignment w:val="baseline"/>
      <w:outlineLvl w:val="6"/>
    </w:pPr>
    <w:rPr>
      <w:rFonts w:ascii="黑体" w:eastAsia="黑体"/>
      <w:kern w:val="21"/>
      <w:sz w:val="21"/>
      <w:szCs w:val="20"/>
    </w:rPr>
  </w:style>
  <w:style w:type="paragraph" w:customStyle="1" w:styleId="65">
    <w:name w:val="图题"/>
    <w:basedOn w:val="66"/>
    <w:qFormat/>
    <w:uiPriority w:val="0"/>
  </w:style>
  <w:style w:type="paragraph" w:customStyle="1" w:styleId="66">
    <w:name w:val="图表题"/>
    <w:basedOn w:val="1"/>
    <w:qFormat/>
    <w:uiPriority w:val="0"/>
    <w:pPr>
      <w:ind w:firstLine="0" w:firstLineChars="0"/>
      <w:jc w:val="center"/>
    </w:pPr>
    <w:rPr>
      <w:sz w:val="21"/>
    </w:rPr>
  </w:style>
  <w:style w:type="paragraph" w:customStyle="1" w:styleId="67">
    <w:name w:val="示例"/>
    <w:next w:val="59"/>
    <w:qFormat/>
    <w:uiPriority w:val="0"/>
    <w:pPr>
      <w:tabs>
        <w:tab w:val="left" w:pos="360"/>
        <w:tab w:val="left" w:pos="816"/>
      </w:tabs>
      <w:ind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68">
    <w:name w:val="目录 81"/>
    <w:basedOn w:val="1"/>
    <w:next w:val="1"/>
    <w:qFormat/>
    <w:uiPriority w:val="0"/>
    <w:pPr>
      <w:ind w:left="2940" w:leftChars="1400"/>
    </w:pPr>
  </w:style>
  <w:style w:type="paragraph" w:customStyle="1" w:styleId="69">
    <w:name w:val="目录 21"/>
    <w:basedOn w:val="1"/>
    <w:next w:val="1"/>
    <w:qFormat/>
    <w:uiPriority w:val="39"/>
    <w:pPr>
      <w:ind w:left="420" w:leftChars="200"/>
    </w:pPr>
  </w:style>
  <w:style w:type="paragraph" w:customStyle="1" w:styleId="70">
    <w:name w:val="目录 61"/>
    <w:basedOn w:val="1"/>
    <w:next w:val="1"/>
    <w:qFormat/>
    <w:uiPriority w:val="0"/>
    <w:pPr>
      <w:ind w:left="2100" w:leftChars="1000"/>
    </w:pPr>
  </w:style>
  <w:style w:type="paragraph" w:customStyle="1" w:styleId="71">
    <w:name w:val="3级标题"/>
    <w:basedOn w:val="1"/>
    <w:qFormat/>
    <w:uiPriority w:val="0"/>
    <w:pPr>
      <w:numPr>
        <w:ilvl w:val="2"/>
        <w:numId w:val="1"/>
      </w:numPr>
      <w:tabs>
        <w:tab w:val="left" w:pos="240"/>
        <w:tab w:val="clear" w:pos="1080"/>
      </w:tabs>
      <w:spacing w:before="260" w:after="260" w:line="240" w:lineRule="auto"/>
      <w:ind w:firstLineChars="0"/>
      <w:jc w:val="left"/>
      <w:outlineLvl w:val="2"/>
    </w:pPr>
    <w:rPr>
      <w:rFonts w:eastAsia="黑体"/>
      <w:sz w:val="30"/>
      <w:szCs w:val="30"/>
    </w:rPr>
  </w:style>
  <w:style w:type="paragraph" w:customStyle="1" w:styleId="72">
    <w:name w:val="目录 71"/>
    <w:basedOn w:val="1"/>
    <w:next w:val="1"/>
    <w:qFormat/>
    <w:uiPriority w:val="0"/>
    <w:pPr>
      <w:ind w:left="2520" w:leftChars="1200"/>
    </w:pPr>
  </w:style>
  <w:style w:type="paragraph" w:customStyle="1" w:styleId="73">
    <w:name w:val="标题名（不入目录）"/>
    <w:basedOn w:val="1"/>
    <w:qFormat/>
    <w:uiPriority w:val="0"/>
    <w:pPr>
      <w:spacing w:before="480" w:after="360" w:line="240" w:lineRule="auto"/>
      <w:ind w:firstLine="0" w:firstLineChars="0"/>
      <w:jc w:val="center"/>
    </w:pPr>
    <w:rPr>
      <w:rFonts w:eastAsia="黑体"/>
      <w:kern w:val="0"/>
      <w:sz w:val="32"/>
      <w:lang w:val="en-US" w:eastAsia="zh-CN"/>
    </w:rPr>
  </w:style>
  <w:style w:type="paragraph" w:customStyle="1" w:styleId="74">
    <w:name w:val="标题名"/>
    <w:basedOn w:val="1"/>
    <w:qFormat/>
    <w:uiPriority w:val="0"/>
    <w:pPr>
      <w:spacing w:before="480" w:after="360" w:line="240" w:lineRule="auto"/>
      <w:ind w:firstLine="0" w:firstLineChars="0"/>
      <w:jc w:val="center"/>
      <w:outlineLvl w:val="0"/>
    </w:pPr>
    <w:rPr>
      <w:rFonts w:eastAsia="黑体"/>
      <w:sz w:val="32"/>
    </w:rPr>
  </w:style>
  <w:style w:type="paragraph" w:customStyle="1" w:styleId="75">
    <w:name w:val="正文（结尾部分）"/>
    <w:basedOn w:val="1"/>
    <w:qFormat/>
    <w:uiPriority w:val="0"/>
    <w:pPr>
      <w:spacing w:line="320" w:lineRule="exact"/>
    </w:pPr>
    <w:rPr>
      <w:sz w:val="21"/>
    </w:rPr>
  </w:style>
  <w:style w:type="character" w:customStyle="1" w:styleId="76">
    <w:name w:val="批注框文本 Char"/>
    <w:link w:val="10"/>
    <w:qFormat/>
    <w:uiPriority w:val="0"/>
    <w:rPr>
      <w:kern w:val="2"/>
      <w:sz w:val="18"/>
      <w:szCs w:val="18"/>
    </w:rPr>
  </w:style>
  <w:style w:type="paragraph" w:customStyle="1" w:styleId="77">
    <w:name w:val="参考文献"/>
    <w:basedOn w:val="3"/>
    <w:qFormat/>
    <w:uiPriority w:val="0"/>
    <w:pPr>
      <w:spacing w:after="50" w:afterLines="50" w:line="240" w:lineRule="auto"/>
      <w:ind w:left="240" w:hanging="240" w:hangingChars="100"/>
    </w:pPr>
    <w:rPr>
      <w:rFonts w:hint="eastAsia"/>
      <w:sz w:val="21"/>
      <w:szCs w:val="21"/>
    </w:rPr>
  </w:style>
  <w:style w:type="paragraph" w:customStyle="1" w:styleId="78">
    <w:name w:val="表格居中"/>
    <w:basedOn w:val="3"/>
    <w:qFormat/>
    <w:uiPriority w:val="0"/>
    <w:pPr>
      <w:spacing w:line="360" w:lineRule="exact"/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&#32534;&#35793;&#21407;&#29702;\&#35838;&#20214;\&#31616;&#26126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1EB6-9130-42C3-8337-FD4010F279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简明学位论文模板.dot</Template>
  <Company>netcores</Company>
  <Pages>1</Pages>
  <Words>264</Words>
  <Characters>1509</Characters>
  <Lines>12</Lines>
  <Paragraphs>3</Paragraphs>
  <TotalTime>18</TotalTime>
  <ScaleCrop>false</ScaleCrop>
  <LinksUpToDate>false</LinksUpToDate>
  <CharactersWithSpaces>1770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2022-06-16T06:17:00Z</dcterms:created>
  <dc:creator>雨林木风</dc:creator>
  <cp:lastModifiedBy>turn</cp:lastModifiedBy>
  <cp:lastPrinted>2012-05-20T07:59:00Z</cp:lastPrinted>
  <dcterms:modified xsi:type="dcterms:W3CDTF">2022-06-19T08:48:53Z</dcterms:modified>
  <dc:title>中图分类号：[中图分类号]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A8D7039555174B699ED6B014AA732F0A</vt:lpwstr>
  </property>
</Properties>
</file>