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ind w:left="-240" w:leftChars="-200" w:hanging="240" w:hangingChars="100"/>
        <w:jc w:val="center"/>
        <w:rPr>
          <w:rFonts w:ascii="宋体" w:hAnsi="宋体"/>
        </w:rPr>
      </w:pPr>
    </w:p>
    <w:p>
      <w:pPr>
        <w:spacing w:line="240" w:lineRule="auto"/>
        <w:ind w:firstLine="0" w:firstLineChars="0"/>
        <w:jc w:val="center"/>
        <w:rPr>
          <w:rFonts w:ascii="宋体" w:hAnsi="宋体"/>
        </w:rPr>
      </w:pPr>
      <w:r>
        <w:rPr>
          <w:rFonts w:ascii="宋体" w:hAnsi="宋体"/>
        </w:rPr>
        <w:drawing>
          <wp:inline distT="0" distB="0" distL="114300" distR="114300">
            <wp:extent cx="5081905" cy="1000125"/>
            <wp:effectExtent l="0" t="0" r="0" b="0"/>
            <wp:docPr id="1" name="图片 1" descr="“北京交通大学海滨学院”校名标准写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北京交通大学海滨学院”校名标准写法"/>
                    <pic:cNvPicPr>
                      <a:picLocks noChangeAspect="1"/>
                    </pic:cNvPicPr>
                  </pic:nvPicPr>
                  <pic:blipFill>
                    <a:blip r:embed="rId9"/>
                    <a:stretch>
                      <a:fillRect/>
                    </a:stretch>
                  </pic:blipFill>
                  <pic:spPr>
                    <a:xfrm>
                      <a:off x="0" y="0"/>
                      <a:ext cx="5081905" cy="1000125"/>
                    </a:xfrm>
                    <a:prstGeom prst="rect">
                      <a:avLst/>
                    </a:prstGeom>
                    <a:noFill/>
                    <a:ln>
                      <a:noFill/>
                    </a:ln>
                  </pic:spPr>
                </pic:pic>
              </a:graphicData>
            </a:graphic>
          </wp:inline>
        </w:drawing>
      </w:r>
    </w:p>
    <w:p>
      <w:pPr>
        <w:spacing w:line="240" w:lineRule="auto"/>
        <w:ind w:firstLine="0" w:firstLineChars="0"/>
        <w:jc w:val="center"/>
        <w:rPr>
          <w:rStyle w:val="33"/>
          <w:rFonts w:ascii="宋体" w:hAnsi="宋体" w:eastAsia="宋体"/>
          <w:spacing w:val="0"/>
          <w:kern w:val="2"/>
          <w:sz w:val="24"/>
        </w:rPr>
      </w:pPr>
    </w:p>
    <w:p>
      <w:pPr>
        <w:spacing w:line="240" w:lineRule="auto"/>
        <w:ind w:firstLine="0" w:firstLineChars="0"/>
        <w:jc w:val="center"/>
        <w:rPr>
          <w:rStyle w:val="33"/>
          <w:rFonts w:ascii="宋体" w:hAnsi="宋体" w:eastAsia="宋体"/>
          <w:spacing w:val="0"/>
          <w:kern w:val="2"/>
          <w:sz w:val="24"/>
        </w:rPr>
      </w:pPr>
    </w:p>
    <w:p>
      <w:pPr>
        <w:spacing w:line="240" w:lineRule="auto"/>
        <w:ind w:firstLine="0" w:firstLineChars="0"/>
        <w:jc w:val="center"/>
        <w:rPr>
          <w:rStyle w:val="33"/>
          <w:rFonts w:ascii="宋体" w:hAnsi="宋体" w:eastAsia="宋体"/>
          <w:spacing w:val="0"/>
          <w:kern w:val="2"/>
          <w:sz w:val="24"/>
        </w:rPr>
      </w:pPr>
    </w:p>
    <w:p>
      <w:pPr>
        <w:spacing w:line="360" w:lineRule="auto"/>
        <w:ind w:firstLine="1123"/>
        <w:jc w:val="center"/>
        <w:rPr>
          <w:rStyle w:val="45"/>
        </w:rPr>
      </w:pPr>
      <w:r>
        <w:rPr>
          <w:rStyle w:val="45"/>
          <w:rFonts w:hint="eastAsia"/>
        </w:rPr>
        <w:t>课程设计报告</w:t>
      </w:r>
    </w:p>
    <w:p>
      <w:pPr>
        <w:spacing w:line="360" w:lineRule="auto"/>
        <w:ind w:firstLine="1123"/>
        <w:jc w:val="center"/>
        <w:rPr>
          <w:rStyle w:val="45"/>
        </w:rPr>
      </w:pPr>
    </w:p>
    <w:p>
      <w:pPr>
        <w:ind w:firstLine="1123"/>
        <w:jc w:val="center"/>
        <w:rPr>
          <w:rStyle w:val="45"/>
        </w:rPr>
      </w:pPr>
    </w:p>
    <w:p>
      <w:pPr>
        <w:ind w:firstLine="723"/>
        <w:jc w:val="center"/>
        <w:rPr>
          <w:rStyle w:val="38"/>
          <w:rFonts w:ascii="黑体" w:hAnsi="黑体" w:eastAsia="黑体"/>
          <w:b/>
          <w:bCs/>
          <w:sz w:val="36"/>
          <w:szCs w:val="36"/>
        </w:rPr>
      </w:pPr>
      <w:r>
        <w:rPr>
          <w:rFonts w:hint="eastAsia" w:cstheme="minorBidi"/>
          <w:b/>
          <w:bCs/>
          <w:sz w:val="36"/>
          <w:szCs w:val="36"/>
        </w:rPr>
        <w:t>美国金县二手房价的分析与预测</w:t>
      </w:r>
    </w:p>
    <w:p>
      <w:pPr>
        <w:ind w:firstLine="723"/>
        <w:jc w:val="center"/>
        <w:rPr>
          <w:rStyle w:val="38"/>
          <w:rFonts w:ascii="黑体" w:hAnsi="黑体" w:eastAsia="黑体"/>
          <w:b/>
          <w:szCs w:val="36"/>
        </w:rPr>
      </w:pPr>
    </w:p>
    <w:p>
      <w:pPr>
        <w:ind w:firstLine="723"/>
        <w:jc w:val="center"/>
        <w:rPr>
          <w:rStyle w:val="38"/>
          <w:rFonts w:ascii="黑体" w:hAnsi="黑体" w:eastAsia="黑体"/>
          <w:b/>
          <w:szCs w:val="36"/>
        </w:rPr>
      </w:pPr>
    </w:p>
    <w:p>
      <w:pPr>
        <w:ind w:firstLine="720"/>
        <w:jc w:val="center"/>
        <w:rPr>
          <w:rStyle w:val="46"/>
        </w:rPr>
      </w:pPr>
    </w:p>
    <w:p>
      <w:pPr>
        <w:ind w:firstLine="720"/>
        <w:jc w:val="center"/>
        <w:rPr>
          <w:rStyle w:val="46"/>
        </w:rPr>
      </w:pPr>
    </w:p>
    <w:p>
      <w:pPr>
        <w:ind w:firstLine="720"/>
        <w:jc w:val="center"/>
        <w:rPr>
          <w:rStyle w:val="46"/>
        </w:rPr>
      </w:pPr>
    </w:p>
    <w:p>
      <w:pPr>
        <w:ind w:firstLine="720"/>
        <w:jc w:val="center"/>
        <w:rPr>
          <w:rStyle w:val="46"/>
        </w:rPr>
      </w:pPr>
    </w:p>
    <w:p>
      <w:pPr>
        <w:ind w:firstLine="720"/>
        <w:jc w:val="center"/>
        <w:rPr>
          <w:rStyle w:val="46"/>
        </w:rPr>
      </w:pPr>
    </w:p>
    <w:p>
      <w:pPr>
        <w:spacing w:line="360" w:lineRule="auto"/>
        <w:ind w:firstLine="1606" w:firstLineChars="500"/>
        <w:jc w:val="both"/>
        <w:rPr>
          <w:rStyle w:val="48"/>
          <w:rFonts w:hint="default"/>
          <w:b/>
          <w:sz w:val="32"/>
          <w:u w:val="single"/>
          <w:lang w:val="en-US"/>
        </w:rPr>
      </w:pPr>
      <w:r>
        <w:rPr>
          <w:rStyle w:val="48"/>
          <w:rFonts w:hint="eastAsia"/>
          <w:b/>
          <w:sz w:val="32"/>
        </w:rPr>
        <w:t>姓    名</w:t>
      </w:r>
      <w:r>
        <w:rPr>
          <w:rStyle w:val="48"/>
          <w:b/>
          <w:sz w:val="32"/>
        </w:rPr>
        <w:t>：</w:t>
      </w:r>
      <w:r>
        <w:rPr>
          <w:rFonts w:hint="eastAsia" w:ascii="宋体" w:hAnsi="宋体" w:eastAsia="宋体" w:cs="宋体"/>
          <w:b w:val="0"/>
          <w:bCs/>
          <w:sz w:val="32"/>
          <w:szCs w:val="32"/>
          <w:u w:val="single"/>
          <w:lang w:val="en-US" w:eastAsia="zh-CN"/>
        </w:rPr>
        <w:t>计科1905谷平阔</w:t>
      </w:r>
      <w:r>
        <w:rPr>
          <w:rFonts w:hint="eastAsia" w:ascii="宋体" w:hAnsi="宋体" w:eastAsia="宋体" w:cs="宋体"/>
          <w:b/>
          <w:sz w:val="32"/>
          <w:szCs w:val="32"/>
          <w:u w:val="single"/>
          <w:lang w:val="en-US" w:eastAsia="zh-CN"/>
        </w:rPr>
        <w:t xml:space="preserve">     </w:t>
      </w:r>
    </w:p>
    <w:p>
      <w:pPr>
        <w:spacing w:line="360" w:lineRule="auto"/>
        <w:ind w:firstLine="1606" w:firstLineChars="500"/>
        <w:jc w:val="both"/>
        <w:rPr>
          <w:rFonts w:hint="default" w:ascii="宋体" w:hAnsi="宋体" w:eastAsia="宋体" w:cs="宋体"/>
          <w:b/>
          <w:sz w:val="32"/>
          <w:szCs w:val="32"/>
          <w:u w:val="single"/>
          <w:lang w:val="en-US" w:eastAsia="zh-CN"/>
        </w:rPr>
      </w:pPr>
      <w:r>
        <w:rPr>
          <w:rStyle w:val="48"/>
          <w:rFonts w:hint="eastAsia"/>
          <w:b/>
          <w:sz w:val="32"/>
        </w:rPr>
        <w:t>学    号</w:t>
      </w:r>
      <w:r>
        <w:rPr>
          <w:rStyle w:val="48"/>
          <w:b/>
          <w:sz w:val="32"/>
        </w:rPr>
        <w:t>：</w:t>
      </w:r>
      <w:r>
        <w:rPr>
          <w:rFonts w:hint="eastAsia" w:ascii="宋体" w:hAnsi="宋体" w:eastAsia="宋体" w:cs="宋体"/>
          <w:b w:val="0"/>
          <w:bCs/>
          <w:sz w:val="32"/>
          <w:szCs w:val="32"/>
          <w:u w:val="single"/>
          <w:lang w:val="en-US" w:eastAsia="zh-CN"/>
        </w:rPr>
        <w:t>19851226</w:t>
      </w:r>
      <w:r>
        <w:rPr>
          <w:rFonts w:hint="eastAsia" w:ascii="宋体" w:hAnsi="宋体" w:eastAsia="宋体" w:cs="宋体"/>
          <w:b/>
          <w:sz w:val="32"/>
          <w:szCs w:val="32"/>
          <w:u w:val="single"/>
          <w:lang w:val="en-US" w:eastAsia="zh-CN"/>
        </w:rPr>
        <w:t xml:space="preserve">            </w:t>
      </w:r>
    </w:p>
    <w:p>
      <w:pPr>
        <w:spacing w:line="360" w:lineRule="auto"/>
        <w:ind w:firstLine="1606" w:firstLineChars="500"/>
        <w:jc w:val="both"/>
        <w:rPr>
          <w:rFonts w:hint="default" w:ascii="宋体" w:hAnsi="宋体" w:eastAsia="宋体" w:cs="宋体"/>
          <w:b/>
          <w:sz w:val="32"/>
          <w:szCs w:val="32"/>
          <w:u w:val="single"/>
          <w:lang w:val="en-US" w:eastAsia="zh-CN"/>
        </w:rPr>
      </w:pPr>
      <w:r>
        <w:rPr>
          <w:rStyle w:val="48"/>
          <w:rFonts w:hint="eastAsia"/>
          <w:b/>
          <w:sz w:val="32"/>
        </w:rPr>
        <w:t>专    业</w:t>
      </w:r>
      <w:r>
        <w:rPr>
          <w:rStyle w:val="48"/>
          <w:b/>
          <w:sz w:val="32"/>
        </w:rPr>
        <w:t>：</w:t>
      </w:r>
      <w:r>
        <w:rPr>
          <w:rFonts w:hint="eastAsia" w:ascii="宋体" w:hAnsi="宋体" w:eastAsia="宋体" w:cs="宋体"/>
          <w:b w:val="0"/>
          <w:bCs/>
          <w:sz w:val="32"/>
          <w:szCs w:val="32"/>
          <w:u w:val="single"/>
          <w:lang w:val="en-US" w:eastAsia="zh-CN"/>
        </w:rPr>
        <w:t>计算机科学与技术</w:t>
      </w:r>
      <w:r>
        <w:rPr>
          <w:rFonts w:hint="eastAsia" w:ascii="宋体" w:hAnsi="宋体" w:eastAsia="宋体" w:cs="宋体"/>
          <w:b/>
          <w:sz w:val="32"/>
          <w:szCs w:val="32"/>
          <w:u w:val="single"/>
          <w:lang w:val="en-US" w:eastAsia="zh-CN"/>
        </w:rPr>
        <w:t xml:space="preserve">    </w:t>
      </w:r>
    </w:p>
    <w:p>
      <w:pPr>
        <w:spacing w:line="360" w:lineRule="auto"/>
        <w:ind w:firstLine="1606" w:firstLineChars="500"/>
        <w:jc w:val="both"/>
        <w:rPr>
          <w:rFonts w:hint="eastAsia" w:ascii="宋体" w:hAnsi="宋体" w:eastAsia="宋体" w:cs="宋体"/>
          <w:b/>
          <w:sz w:val="32"/>
          <w:szCs w:val="32"/>
          <w:u w:val="single"/>
          <w:lang w:val="en-US" w:eastAsia="zh-CN"/>
        </w:rPr>
      </w:pPr>
      <w:r>
        <w:rPr>
          <w:rStyle w:val="48"/>
          <w:rFonts w:hint="eastAsia"/>
          <w:b/>
          <w:sz w:val="32"/>
        </w:rPr>
        <w:t>系    别</w:t>
      </w:r>
      <w:r>
        <w:rPr>
          <w:rStyle w:val="48"/>
          <w:b/>
          <w:sz w:val="32"/>
        </w:rPr>
        <w:t>：</w:t>
      </w:r>
      <w:r>
        <w:rPr>
          <w:rFonts w:hint="eastAsia" w:ascii="宋体" w:hAnsi="宋体" w:eastAsia="宋体" w:cs="宋体"/>
          <w:b w:val="0"/>
          <w:bCs/>
          <w:sz w:val="32"/>
          <w:szCs w:val="32"/>
          <w:u w:val="single"/>
          <w:lang w:val="en-US" w:eastAsia="zh-CN"/>
        </w:rPr>
        <w:t>计算机与信息技术学院</w:t>
      </w:r>
    </w:p>
    <w:p>
      <w:pPr>
        <w:spacing w:line="360" w:lineRule="auto"/>
        <w:ind w:firstLine="1606" w:firstLineChars="500"/>
        <w:jc w:val="both"/>
        <w:rPr>
          <w:rFonts w:hint="default" w:eastAsia="宋体"/>
          <w:lang w:val="en-US" w:eastAsia="zh-CN"/>
        </w:rPr>
      </w:pPr>
      <w:r>
        <w:rPr>
          <w:rStyle w:val="48"/>
          <w:b/>
          <w:sz w:val="32"/>
        </w:rPr>
        <w:t>指导教师</w:t>
      </w:r>
      <w:r>
        <w:rPr>
          <w:rStyle w:val="48"/>
          <w:rFonts w:hint="eastAsia"/>
          <w:b/>
          <w:sz w:val="32"/>
        </w:rPr>
        <w:t>：</w:t>
      </w:r>
      <w:r>
        <w:rPr>
          <w:rFonts w:hint="eastAsia" w:ascii="宋体" w:hAnsi="宋体" w:eastAsia="宋体" w:cs="宋体"/>
          <w:b w:val="0"/>
          <w:bCs/>
          <w:sz w:val="32"/>
          <w:szCs w:val="32"/>
          <w:u w:val="single"/>
          <w:lang w:val="en-US" w:eastAsia="zh-CN"/>
        </w:rPr>
        <w:t xml:space="preserve">王志海 </w:t>
      </w:r>
      <w:r>
        <w:rPr>
          <w:rFonts w:hint="eastAsia" w:ascii="宋体" w:hAnsi="宋体" w:eastAsia="宋体" w:cs="宋体"/>
          <w:b/>
          <w:sz w:val="32"/>
          <w:szCs w:val="32"/>
          <w:u w:val="single"/>
          <w:lang w:val="en-US" w:eastAsia="zh-CN"/>
        </w:rPr>
        <w:t xml:space="preserve">             </w:t>
      </w:r>
    </w:p>
    <w:p>
      <w:pPr>
        <w:ind w:firstLine="480"/>
        <w:jc w:val="center"/>
      </w:pPr>
    </w:p>
    <w:p>
      <w:pPr>
        <w:ind w:left="0" w:leftChars="0" w:firstLine="0" w:firstLineChars="0"/>
        <w:jc w:val="both"/>
        <w:rPr>
          <w:rStyle w:val="22"/>
          <w:b/>
          <w:sz w:val="30"/>
          <w:szCs w:val="30"/>
        </w:rPr>
      </w:pPr>
    </w:p>
    <w:p>
      <w:pPr>
        <w:ind w:firstLine="643"/>
        <w:jc w:val="center"/>
        <w:rPr>
          <w:rStyle w:val="34"/>
          <w:b/>
          <w:sz w:val="32"/>
          <w:szCs w:val="32"/>
        </w:rPr>
      </w:pPr>
      <w:r>
        <w:rPr>
          <w:rStyle w:val="34"/>
          <w:b/>
          <w:sz w:val="32"/>
          <w:szCs w:val="32"/>
        </w:rPr>
        <w:fldChar w:fldCharType="begin"/>
      </w:r>
      <w:r>
        <w:rPr>
          <w:rStyle w:val="34"/>
          <w:b/>
          <w:sz w:val="32"/>
          <w:szCs w:val="32"/>
        </w:rPr>
        <w:instrText xml:space="preserve"> DATE \@ "yyyy年M月" \* MERGEFORMAT </w:instrText>
      </w:r>
      <w:r>
        <w:rPr>
          <w:rStyle w:val="34"/>
          <w:b/>
          <w:sz w:val="32"/>
          <w:szCs w:val="32"/>
        </w:rPr>
        <w:fldChar w:fldCharType="separate"/>
      </w:r>
      <w:r>
        <w:rPr>
          <w:rStyle w:val="34"/>
          <w:b/>
          <w:sz w:val="32"/>
          <w:szCs w:val="32"/>
        </w:rPr>
        <w:t>2022年6月</w:t>
      </w:r>
      <w:r>
        <w:rPr>
          <w:rStyle w:val="34"/>
          <w:b/>
          <w:sz w:val="32"/>
          <w:szCs w:val="32"/>
        </w:rPr>
        <w:fldChar w:fldCharType="end"/>
      </w:r>
    </w:p>
    <w:p>
      <w:pPr>
        <w:pStyle w:val="4"/>
      </w:pPr>
      <w:r>
        <w:rPr>
          <w:rFonts w:hint="eastAsia"/>
        </w:rPr>
        <w:t>《信息系统集成与开发》课程设计报告</w:t>
      </w:r>
    </w:p>
    <w:p>
      <w:pPr>
        <w:pStyle w:val="6"/>
        <w:rPr>
          <w:rFonts w:hint="eastAsia"/>
        </w:rPr>
      </w:pPr>
      <w:r>
        <w:rPr>
          <w:rFonts w:hint="eastAsia"/>
        </w:rPr>
        <w:t>问题背景</w:t>
      </w:r>
    </w:p>
    <w:p>
      <w:pPr>
        <w:autoSpaceDE w:val="0"/>
        <w:autoSpaceDN w:val="0"/>
        <w:adjustRightInd w:val="0"/>
        <w:spacing w:line="400" w:lineRule="exact"/>
        <w:ind w:firstLine="480" w:firstLineChars="200"/>
      </w:pPr>
      <w:r>
        <w:rPr>
          <w:rFonts w:hint="eastAsia" w:ascii="宋体" w:hAnsi="宋体"/>
          <w:sz w:val="24"/>
        </w:rPr>
        <w:t>住房一直以来都是人民群众最为关心的问题，是关系民生的大事。但是过快上涨的商品房房价始终困扰着对住房与需求的人群，尤其是收入较低的人群，这已经发展成为了人民日常生活中的敏感问题，因此研究房地产价格的影响因素并对其进行预测有助于帮助对住房有需求的人民群众选择适当的买房时机，也有助于帮助政府相关人员了解房地产价格的走势并对其进行调控。</w:t>
      </w:r>
    </w:p>
    <w:p>
      <w:pPr>
        <w:pStyle w:val="6"/>
      </w:pPr>
      <w:r>
        <w:rPr>
          <w:rFonts w:hint="eastAsia"/>
        </w:rPr>
        <w:t>研究意义</w:t>
      </w:r>
    </w:p>
    <w:p>
      <w:pPr>
        <w:pStyle w:val="5"/>
        <w:ind w:firstLine="480"/>
      </w:pPr>
      <w:r>
        <w:rPr>
          <w:rFonts w:hint="eastAsia"/>
        </w:rPr>
        <w:t>衣食住行是人们生活的必需品，当房地产价格过高时，会影响人们的生活。此外，房地产行业在全球经济发展中发挥着重要作用。因此，深入研究影响商业地产价格的因素，预测商业地产价格的趋势，不仅有助于提高国家的竞争力，也有助于提高国家的竞争力。这不仅有助于国家调控商品房价格，使其在合理范围内波动，还能让人们在更合适的时间购买房屋。商业地产价格商业地产的价格受到许多因素的影响，如行政、经济、社会、位置等。这些因素的任何变化都会导致商业地产的价格变化。这些因素与商业房地产价格之间的关系是复杂和不确定的，因此有必要建立适当的模型来研究这种关系并预测商业房地产的价格。这些因素与商业地产价格之间的关系是复杂和不确定的，需要开发适当的模型来研究这种关系并预测价格趋势。</w:t>
      </w:r>
    </w:p>
    <w:p>
      <w:pPr>
        <w:pStyle w:val="5"/>
        <w:ind w:firstLine="480"/>
      </w:pPr>
      <w:r>
        <w:rPr>
          <w:rFonts w:hint="eastAsia"/>
        </w:rPr>
        <w:t>在对政府的实际影响方面，可以根据本文的结论制定一些房价政策。另一方面对开发商来说，它具有重要的经济意义。这是因为一个房地产项目从开始到结束涵盖了一个很长的时期，房价预测模型可以用来反映这一点。该项目实施时间较长，使用商品价格预测模型来捕捉一段时间内的价格变化，然后根据这些变化选择适当的投资方式和营销工具，这种模式对房地产开发商来说也非常有价值，因为它可以在一定程度上避免风险，获得相对更大的经济利益；对于那些希望购买或出售房地产的人来说，预测是非常有用的。对于那些想买房或卖房的人来说，房价预测模型可以预测商品房的价格，以便明智地计划买房或卖房，在一定程度上，它还可以消除风险，减少损失。</w:t>
      </w:r>
    </w:p>
    <w:p>
      <w:pPr>
        <w:pStyle w:val="5"/>
        <w:ind w:firstLine="480"/>
        <w:rPr>
          <w:rFonts w:hint="eastAsia"/>
        </w:rPr>
      </w:pPr>
      <w:r>
        <w:rPr>
          <w:rFonts w:hint="eastAsia"/>
        </w:rPr>
        <w:t>当房地产价格上涨时，人们不应惊慌失措，当房地产价格下跌时，也不应急于买房，而应根据实际情况正确、合理地买卖房屋。</w:t>
      </w:r>
    </w:p>
    <w:p>
      <w:pPr>
        <w:pStyle w:val="6"/>
        <w:bidi w:val="0"/>
        <w:rPr>
          <w:rFonts w:hint="eastAsia"/>
        </w:rPr>
      </w:pPr>
      <w:r>
        <w:rPr>
          <w:rFonts w:hint="eastAsia"/>
        </w:rPr>
        <w:t>研究目标与内容</w:t>
      </w:r>
    </w:p>
    <w:p>
      <w:pPr>
        <w:pStyle w:val="5"/>
        <w:ind w:firstLine="480"/>
      </w:pPr>
      <w:r>
        <w:rPr>
          <w:rFonts w:hint="eastAsia"/>
        </w:rPr>
        <w:t>本文的研究以贝叶斯算法为基础，对二手房价格进行分析和预测，对相关算法进行分析、比较、验证和检验，最后基于改进的贝叶斯算法对二手房价格进行分析和预测。相关的算法也将被分析、比较、验证和测试，最后将实现基于贝叶斯算法的房价分析和预测。</w:t>
      </w:r>
    </w:p>
    <w:p>
      <w:pPr>
        <w:pStyle w:val="5"/>
        <w:ind w:firstLine="480"/>
      </w:pPr>
      <w:r>
        <w:rPr>
          <w:rFonts w:hint="eastAsia"/>
        </w:rPr>
        <w:t>本文的主要工作是研究和调查一种基于数据分析的房屋价格预测方法，分析贝叶斯算法的原理和实现及其改进算法的原理与方法，并研究一个原型过滤系统的设计和实施。主要工作内容如下：</w:t>
      </w:r>
    </w:p>
    <w:p>
      <w:pPr>
        <w:pStyle w:val="5"/>
        <w:ind w:firstLine="480"/>
      </w:pPr>
      <w:r>
        <w:rPr>
          <w:rFonts w:hint="eastAsia"/>
        </w:rPr>
        <w:t>对现有过滤技术的发展状况，基本原理，方法和过程，进行分析和研究，主要过滤技术的优点和缺点比较。</w:t>
      </w:r>
    </w:p>
    <w:p>
      <w:pPr>
        <w:pStyle w:val="5"/>
        <w:ind w:firstLine="480"/>
      </w:pPr>
      <w:r>
        <w:rPr>
          <w:rFonts w:hint="eastAsia"/>
        </w:rPr>
        <w:t>根据分类后的二手房价格单位样本，对二手房价格信息进行分类检查，对每一类的二手房价格信息进行提取关键词，是二手房价格中的敏感符号，是表达该类别文本内容的类别名称，也就是分类向量。计算每种情况的出现的概率，就可以的到特征向量。</w:t>
      </w:r>
    </w:p>
    <w:p>
      <w:pPr>
        <w:pStyle w:val="5"/>
        <w:ind w:firstLine="480"/>
      </w:pPr>
      <w:r>
        <w:rPr>
          <w:rFonts w:hint="eastAsia"/>
        </w:rPr>
        <w:t>木文采用互信息的方法进行特征选取，计算每个关键词的</w:t>
      </w:r>
      <w:r>
        <w:t>RMI</w:t>
      </w:r>
      <w:r>
        <w:rPr>
          <w:rFonts w:hint="eastAsia"/>
        </w:rPr>
        <w:t>值，利用</w:t>
      </w:r>
      <w:r>
        <w:t>RMI</w:t>
      </w:r>
      <w:r>
        <w:rPr>
          <w:rFonts w:hint="eastAsia"/>
        </w:rPr>
        <w:t>值确定特征向量的分量词条。</w:t>
      </w:r>
    </w:p>
    <w:p>
      <w:pPr>
        <w:pStyle w:val="3"/>
        <w:rPr>
          <w:rFonts w:hint="eastAsia"/>
        </w:rPr>
      </w:pPr>
      <w:r>
        <w:rPr>
          <w:rFonts w:hint="eastAsia"/>
        </w:rPr>
        <w:t>解决基于向量空间模型的二手房价信息表示、数字分类中的特征向量的选择等问题，在核心的过滤实现技术中，重点是设计和实现一个基于贝叶斯算法的高级过滤系统，该算法基于一个简单的贝叶斯方法，完成二手房价信息分析及预测程。</w:t>
      </w:r>
    </w:p>
    <w:p>
      <w:pPr>
        <w:pStyle w:val="6"/>
        <w:bidi w:val="0"/>
      </w:pPr>
      <w:r>
        <w:t>设计报告</w:t>
      </w:r>
      <w:r>
        <w:rPr>
          <w:rFonts w:hint="eastAsia"/>
        </w:rPr>
        <w:t>结构</w:t>
      </w:r>
    </w:p>
    <w:p>
      <w:pPr>
        <w:pStyle w:val="6"/>
        <w:rPr>
          <w:rFonts w:hint="eastAsia"/>
        </w:rPr>
      </w:pPr>
      <w:r>
        <w:t xml:space="preserve">1  </w:t>
      </w:r>
      <w:r>
        <w:rPr>
          <w:rFonts w:hint="eastAsia"/>
          <w:lang w:val="en-US" w:eastAsia="zh-CN"/>
        </w:rPr>
        <w:t>数据分析网站</w:t>
      </w:r>
      <w:r>
        <w:rPr>
          <w:rFonts w:hint="eastAsia"/>
          <w:lang w:eastAsia="zh-CN"/>
        </w:rPr>
        <w:t>Weka</w:t>
      </w:r>
      <w:bookmarkStart w:id="0" w:name="_GoBack"/>
      <w:bookmarkEnd w:id="0"/>
    </w:p>
    <w:p>
      <w:pPr>
        <w:pStyle w:val="5"/>
        <w:bidi w:val="0"/>
        <w:rPr>
          <w:rFonts w:hint="eastAsia"/>
          <w:lang w:val="en-US" w:eastAsia="zh-CN"/>
        </w:rPr>
      </w:pPr>
      <w:r>
        <w:rPr>
          <w:rFonts w:hint="default"/>
          <w:lang w:val="en-US" w:eastAsia="zh-CN"/>
        </w:rPr>
        <w:t>Weka的全名是怀卡托智能分析环境（Waikato Environment for Knowledge Analysis）是用于数据挖掘任务的机器学习算法的集合。它包含用于数据准备、分类、回归、聚类、关联规则挖掘和可视化的工具。同时</w:t>
      </w:r>
      <w:r>
        <w:rPr>
          <w:rFonts w:hint="eastAsia"/>
          <w:lang w:val="en-US" w:eastAsia="zh-CN"/>
        </w:rPr>
        <w:t>Weka</w:t>
      </w:r>
      <w:r>
        <w:rPr>
          <w:rFonts w:hint="default"/>
          <w:lang w:val="en-US" w:eastAsia="zh-CN"/>
        </w:rPr>
        <w:t>也是新西兰的一种鸟名，而</w:t>
      </w:r>
      <w:r>
        <w:rPr>
          <w:rFonts w:hint="eastAsia"/>
          <w:lang w:val="en-US" w:eastAsia="zh-CN"/>
        </w:rPr>
        <w:t>Weka</w:t>
      </w:r>
      <w:r>
        <w:rPr>
          <w:rFonts w:hint="default"/>
          <w:lang w:val="en-US" w:eastAsia="zh-CN"/>
        </w:rPr>
        <w:t>的主要开发者来自新西兰。</w:t>
      </w:r>
    </w:p>
    <w:p>
      <w:pPr>
        <w:pStyle w:val="5"/>
        <w:bidi w:val="0"/>
      </w:pPr>
      <w:r>
        <w:rPr>
          <w:rFonts w:hint="default"/>
        </w:rPr>
        <w:t>除了利用</w:t>
      </w:r>
      <w:r>
        <w:rPr>
          <w:rFonts w:hint="eastAsia"/>
          <w:lang w:eastAsia="zh-CN"/>
        </w:rPr>
        <w:t>Weka</w:t>
      </w:r>
      <w:r>
        <w:rPr>
          <w:rFonts w:hint="default"/>
        </w:rPr>
        <w:t>进行数据挖掘的同时，</w:t>
      </w:r>
      <w:r>
        <w:rPr>
          <w:rFonts w:hint="eastAsia"/>
          <w:lang w:eastAsia="zh-CN"/>
        </w:rPr>
        <w:t>Weka</w:t>
      </w:r>
      <w:r>
        <w:rPr>
          <w:rFonts w:hint="default"/>
        </w:rPr>
        <w:t>也很适合用来开发新的机器学习算法。</w:t>
      </w:r>
      <w:r>
        <w:rPr>
          <w:rFonts w:hint="default"/>
        </w:rPr>
        <w:fldChar w:fldCharType="begin"/>
      </w:r>
      <w:r>
        <w:rPr>
          <w:rFonts w:hint="default"/>
        </w:rPr>
        <w:instrText xml:space="preserve"> HYPERLINK "https://www.gnu.org/licenses/gpl.html" \t "https://www.cs.waikato.ac.nz/ml/weka/_blank" </w:instrText>
      </w:r>
      <w:r>
        <w:rPr>
          <w:rFonts w:hint="default"/>
        </w:rPr>
        <w:fldChar w:fldCharType="separate"/>
      </w:r>
      <w:r>
        <w:rPr>
          <w:rFonts w:hint="eastAsia"/>
          <w:lang w:eastAsia="zh-CN"/>
        </w:rPr>
        <w:t>Weka</w:t>
      </w:r>
      <w:r>
        <w:rPr>
          <w:rFonts w:hint="default"/>
        </w:rPr>
        <w:t>是根据GNU通用公共许可证</w:t>
      </w:r>
      <w:r>
        <w:rPr>
          <w:rFonts w:hint="default"/>
        </w:rPr>
        <w:fldChar w:fldCharType="end"/>
      </w:r>
      <w:r>
        <w:rPr>
          <w:rFonts w:hint="default"/>
        </w:rPr>
        <w:t>发布的开源软件。</w:t>
      </w:r>
      <w:r>
        <w:rPr>
          <w:rFonts w:hint="default"/>
          <w:lang w:val="en-US" w:eastAsia="zh-CN"/>
        </w:rPr>
        <w:t>Weka</w:t>
      </w:r>
      <w:r>
        <w:rPr>
          <w:rFonts w:hint="eastAsia"/>
          <w:lang w:val="en-US" w:eastAsia="zh-CN"/>
        </w:rPr>
        <w:t>还</w:t>
      </w:r>
      <w:r>
        <w:rPr>
          <w:rFonts w:hint="default"/>
          <w:lang w:val="en-US" w:eastAsia="zh-CN"/>
        </w:rPr>
        <w:t>支持</w:t>
      </w:r>
      <w:r>
        <w:rPr>
          <w:rFonts w:hint="default"/>
          <w:lang w:val="en-US" w:eastAsia="zh-CN"/>
        </w:rPr>
        <w:fldChar w:fldCharType="begin"/>
      </w:r>
      <w:r>
        <w:rPr>
          <w:rFonts w:hint="default"/>
          <w:lang w:val="en-US" w:eastAsia="zh-CN"/>
        </w:rPr>
        <w:instrText xml:space="preserve"> HYPERLINK "https://deeplearning.cms.waikato.ac.nz/" </w:instrText>
      </w:r>
      <w:r>
        <w:rPr>
          <w:rFonts w:hint="default"/>
          <w:lang w:val="en-US" w:eastAsia="zh-CN"/>
        </w:rPr>
        <w:fldChar w:fldCharType="separate"/>
      </w:r>
      <w:r>
        <w:rPr>
          <w:rFonts w:hint="default"/>
          <w:lang w:val="en-US" w:eastAsia="zh-CN"/>
        </w:rPr>
        <w:t>深度学习</w:t>
      </w:r>
      <w:r>
        <w:rPr>
          <w:rFonts w:hint="default"/>
          <w:lang w:val="en-US" w:eastAsia="zh-CN"/>
        </w:rPr>
        <w:fldChar w:fldCharType="end"/>
      </w:r>
      <w:r>
        <w:rPr>
          <w:rFonts w:hint="eastAsia"/>
          <w:lang w:val="en-US" w:eastAsia="zh-CN"/>
        </w:rPr>
        <w:t>。</w:t>
      </w:r>
    </w:p>
    <w:p>
      <w:pPr>
        <w:pStyle w:val="5"/>
        <w:ind w:firstLine="480"/>
        <w:rPr>
          <w:rFonts w:hint="default"/>
        </w:rPr>
      </w:pPr>
      <w:r>
        <w:rPr>
          <w:rFonts w:hint="default"/>
          <w:lang w:val="en-US" w:eastAsia="zh-CN"/>
        </w:rPr>
        <w:t>如果想自己实现数据挖掘算法的话，可以参考</w:t>
      </w:r>
      <w:r>
        <w:rPr>
          <w:rFonts w:hint="eastAsia"/>
          <w:lang w:val="en-US" w:eastAsia="zh-CN"/>
        </w:rPr>
        <w:t>Weka</w:t>
      </w:r>
      <w:r>
        <w:rPr>
          <w:rFonts w:hint="default"/>
          <w:lang w:val="en-US" w:eastAsia="zh-CN"/>
        </w:rPr>
        <w:t>的接口文档。在</w:t>
      </w:r>
      <w:r>
        <w:rPr>
          <w:rFonts w:hint="eastAsia"/>
          <w:lang w:val="en-US" w:eastAsia="zh-CN"/>
        </w:rPr>
        <w:t>Weka</w:t>
      </w:r>
      <w:r>
        <w:rPr>
          <w:rFonts w:hint="default"/>
          <w:lang w:val="en-US" w:eastAsia="zh-CN"/>
        </w:rPr>
        <w:t>中集成自己的算法甚至借鉴它的方法自己实现可视化工具并不是件很困难的事情。</w:t>
      </w:r>
    </w:p>
    <w:p>
      <w:pPr>
        <w:pStyle w:val="5"/>
        <w:ind w:firstLine="480"/>
        <w:rPr>
          <w:rFonts w:hint="default"/>
        </w:rPr>
      </w:pPr>
      <w:r>
        <w:rPr>
          <w:rFonts w:hint="default"/>
          <w:lang w:val="en-US" w:eastAsia="zh-CN"/>
        </w:rPr>
        <w:t>2005年8月，在第11届ACM SIGKDD国际会议上，怀卡托大学的</w:t>
      </w:r>
      <w:r>
        <w:rPr>
          <w:rFonts w:hint="eastAsia"/>
          <w:lang w:val="en-US" w:eastAsia="zh-CN"/>
        </w:rPr>
        <w:t>Weka</w:t>
      </w:r>
      <w:r>
        <w:rPr>
          <w:rFonts w:hint="default"/>
          <w:lang w:val="en-US" w:eastAsia="zh-CN"/>
        </w:rPr>
        <w:t>小组荣获了数据挖掘和知识探索领域的最高服务奖，</w:t>
      </w:r>
      <w:r>
        <w:rPr>
          <w:rFonts w:hint="eastAsia"/>
          <w:lang w:val="en-US" w:eastAsia="zh-CN"/>
        </w:rPr>
        <w:t>Weka</w:t>
      </w:r>
      <w:r>
        <w:rPr>
          <w:rFonts w:hint="default"/>
          <w:lang w:val="en-US" w:eastAsia="zh-CN"/>
        </w:rPr>
        <w:t>系统得到了广泛的认可，被誉为数据挖掘和机器学习历史上的里程碑，是现今最完备的数据挖掘工具之一（已有11年的发展历史）。</w:t>
      </w:r>
      <w:r>
        <w:rPr>
          <w:rFonts w:hint="eastAsia"/>
          <w:lang w:val="en-US" w:eastAsia="zh-CN"/>
        </w:rPr>
        <w:t>Weka</w:t>
      </w:r>
      <w:r>
        <w:rPr>
          <w:rFonts w:hint="default"/>
          <w:lang w:val="en-US" w:eastAsia="zh-CN"/>
        </w:rPr>
        <w:t>的每月下载次数已超过万次。</w:t>
      </w:r>
    </w:p>
    <w:p>
      <w:pPr>
        <w:pStyle w:val="5"/>
        <w:ind w:firstLine="480"/>
        <w:rPr>
          <w:rFonts w:hint="default"/>
          <w:lang w:val="en-US" w:eastAsia="zh-CN"/>
        </w:rPr>
      </w:pPr>
      <w:r>
        <w:rPr>
          <w:rFonts w:hint="default"/>
          <w:lang w:val="en-US" w:eastAsia="zh-CN"/>
        </w:rPr>
        <w:t>2014年3月起，</w:t>
      </w:r>
      <w:r>
        <w:rPr>
          <w:rFonts w:hint="default"/>
          <w:lang w:val="en-US" w:eastAsia="zh-CN"/>
        </w:rPr>
        <w:fldChar w:fldCharType="begin"/>
      </w:r>
      <w:r>
        <w:rPr>
          <w:rFonts w:hint="default"/>
          <w:lang w:val="en-US" w:eastAsia="zh-CN"/>
        </w:rPr>
        <w:instrText xml:space="preserve"> HYPERLINK "https://baike.baidu.com/item/%E6%96%B0%E8%A5%BF%E5%85%B0%E6%80%80%E5%8D%A1%E6%89%98%E5%A4%A7%E5%AD%A6/417707" \t "https://baike.baidu.com/item/weka/_blank" </w:instrText>
      </w:r>
      <w:r>
        <w:rPr>
          <w:rFonts w:hint="default"/>
          <w:lang w:val="en-US" w:eastAsia="zh-CN"/>
        </w:rPr>
        <w:fldChar w:fldCharType="separate"/>
      </w:r>
      <w:r>
        <w:rPr>
          <w:rFonts w:hint="default"/>
          <w:lang w:val="en-US" w:eastAsia="zh-CN"/>
        </w:rPr>
        <w:t>新西兰怀卡托大学</w:t>
      </w:r>
      <w:r>
        <w:rPr>
          <w:rFonts w:hint="default"/>
          <w:lang w:val="en-US" w:eastAsia="zh-CN"/>
        </w:rPr>
        <w:fldChar w:fldCharType="end"/>
      </w:r>
      <w:r>
        <w:rPr>
          <w:rFonts w:hint="default"/>
          <w:lang w:val="en-US" w:eastAsia="zh-CN"/>
        </w:rPr>
        <w:t>将推出</w:t>
      </w:r>
      <w:r>
        <w:rPr>
          <w:rFonts w:hint="eastAsia"/>
          <w:lang w:val="en-US" w:eastAsia="zh-CN"/>
        </w:rPr>
        <w:t>Weka</w:t>
      </w:r>
      <w:r>
        <w:rPr>
          <w:rFonts w:hint="default"/>
          <w:lang w:val="en-US" w:eastAsia="zh-CN"/>
        </w:rPr>
        <w:t>免费网课，课程分为初级和高级两个部分，每个部分时长5周。初级课程将于2014年3月3日开课，高级课程于2014年4月下旬开课。课程具体内容参见怀卡托大学网站</w:t>
      </w:r>
      <w:r>
        <w:rPr>
          <w:rFonts w:hint="eastAsia"/>
          <w:lang w:val="en-US" w:eastAsia="zh-CN"/>
        </w:rPr>
        <w:t>Weka</w:t>
      </w:r>
      <w:r>
        <w:rPr>
          <w:rFonts w:hint="default"/>
          <w:lang w:val="en-US" w:eastAsia="zh-CN"/>
        </w:rPr>
        <w:t xml:space="preserve"> MOOC。课程在优酷网站也有专辑</w:t>
      </w:r>
      <w:r>
        <w:rPr>
          <w:rFonts w:hint="eastAsia"/>
          <w:lang w:val="en-US" w:eastAsia="zh-CN"/>
        </w:rPr>
        <w:t>[1]</w:t>
      </w:r>
      <w:r>
        <w:rPr>
          <w:rFonts w:hint="default"/>
          <w:lang w:val="en-US" w:eastAsia="zh-CN"/>
        </w:rPr>
        <w:t>。</w:t>
      </w:r>
    </w:p>
    <w:p>
      <w:pPr>
        <w:pStyle w:val="6"/>
        <w:bidi w:val="0"/>
        <w:rPr>
          <w:rFonts w:hint="eastAsia"/>
          <w:lang w:val="en-US" w:eastAsia="zh-CN"/>
        </w:rPr>
      </w:pPr>
      <w:r>
        <w:rPr>
          <w:rFonts w:hint="eastAsia"/>
          <w:lang w:val="en-US" w:eastAsia="zh-CN"/>
        </w:rPr>
        <w:t xml:space="preserve">2  </w:t>
      </w:r>
      <w:r>
        <w:rPr>
          <w:rFonts w:hint="eastAsia"/>
          <w:lang w:eastAsia="zh-CN"/>
        </w:rPr>
        <w:t>Weka</w:t>
      </w:r>
      <w:r>
        <w:rPr>
          <w:rFonts w:hint="eastAsia"/>
          <w:lang w:val="en-US" w:eastAsia="zh-CN"/>
        </w:rPr>
        <w:t>软件功能</w:t>
      </w:r>
    </w:p>
    <w:p>
      <w:pPr>
        <w:pStyle w:val="5"/>
        <w:ind w:firstLine="480"/>
        <w:rPr>
          <w:rFonts w:hint="default"/>
          <w:lang w:val="en-US" w:eastAsia="zh-CN"/>
        </w:rPr>
      </w:pPr>
      <w:r>
        <w:rPr>
          <w:rFonts w:hint="default"/>
          <w:lang w:val="en-US" w:eastAsia="zh-CN"/>
        </w:rPr>
        <w:t>W</w:t>
      </w:r>
      <w:r>
        <w:rPr>
          <w:rFonts w:hint="eastAsia"/>
          <w:lang w:val="en-US" w:eastAsia="zh-CN"/>
        </w:rPr>
        <w:t>eka</w:t>
      </w:r>
      <w:r>
        <w:rPr>
          <w:rFonts w:hint="default"/>
          <w:lang w:val="en-US" w:eastAsia="zh-CN"/>
        </w:rPr>
        <w:t>的全名是怀卡托智能分析环境</w:t>
      </w:r>
      <w:r>
        <w:rPr>
          <w:rFonts w:hint="eastAsia"/>
          <w:lang w:val="en-US" w:eastAsia="zh-CN"/>
        </w:rPr>
        <w:t>（</w:t>
      </w:r>
      <w:r>
        <w:rPr>
          <w:rFonts w:hint="default"/>
          <w:lang w:val="en-US" w:eastAsia="zh-CN"/>
        </w:rPr>
        <w:t>Waikato Environment for Knowledge Analysis</w:t>
      </w:r>
      <w:r>
        <w:rPr>
          <w:rFonts w:hint="eastAsia"/>
          <w:lang w:val="en-US" w:eastAsia="zh-CN"/>
        </w:rPr>
        <w:t>）</w:t>
      </w:r>
      <w:r>
        <w:rPr>
          <w:rFonts w:hint="default"/>
          <w:lang w:val="en-US" w:eastAsia="zh-CN"/>
        </w:rPr>
        <w:t>，同时</w:t>
      </w:r>
      <w:r>
        <w:rPr>
          <w:rFonts w:hint="eastAsia"/>
          <w:lang w:val="en-US" w:eastAsia="zh-CN"/>
        </w:rPr>
        <w:t>Weka</w:t>
      </w:r>
      <w:r>
        <w:rPr>
          <w:rFonts w:hint="default"/>
          <w:lang w:val="en-US" w:eastAsia="zh-CN"/>
        </w:rPr>
        <w:t>也是新西兰的一种鸟名，而</w:t>
      </w:r>
      <w:r>
        <w:rPr>
          <w:rFonts w:hint="eastAsia"/>
          <w:lang w:val="en-US" w:eastAsia="zh-CN"/>
        </w:rPr>
        <w:t>Weka</w:t>
      </w:r>
      <w:r>
        <w:rPr>
          <w:rFonts w:hint="default"/>
          <w:lang w:val="en-US" w:eastAsia="zh-CN"/>
        </w:rPr>
        <w:t>的主要开发者来自新西兰。</w:t>
      </w:r>
      <w:r>
        <w:rPr>
          <w:rFonts w:hint="eastAsia"/>
          <w:lang w:val="en-US" w:eastAsia="zh-CN"/>
        </w:rPr>
        <w:t>Weka</w:t>
      </w:r>
      <w:r>
        <w:rPr>
          <w:rFonts w:hint="default"/>
          <w:lang w:val="en-US" w:eastAsia="zh-CN"/>
        </w:rPr>
        <w:t>作为一个公开的数据挖掘工作平台，集合了大量能承担数据挖掘任务的机器学习算法，包括对数据进行预处理，分类，回归、聚类、</w:t>
      </w:r>
      <w:r>
        <w:rPr>
          <w:rFonts w:hint="default"/>
          <w:lang w:val="en-US" w:eastAsia="zh-CN"/>
        </w:rPr>
        <w:fldChar w:fldCharType="begin"/>
      </w:r>
      <w:r>
        <w:rPr>
          <w:rFonts w:hint="default"/>
          <w:lang w:val="en-US" w:eastAsia="zh-CN"/>
        </w:rPr>
        <w:instrText xml:space="preserve"> HYPERLINK "https://baike.so.com/doc/6387919-6601574.html" \t "https://baike.so.com/doc/_blank" </w:instrText>
      </w:r>
      <w:r>
        <w:rPr>
          <w:rFonts w:hint="default"/>
          <w:lang w:val="en-US" w:eastAsia="zh-CN"/>
        </w:rPr>
        <w:fldChar w:fldCharType="separate"/>
      </w:r>
      <w:r>
        <w:rPr>
          <w:rFonts w:hint="default"/>
          <w:lang w:val="en-US" w:eastAsia="zh-CN"/>
        </w:rPr>
        <w:t>关联规则</w:t>
      </w:r>
      <w:r>
        <w:rPr>
          <w:rFonts w:hint="default"/>
          <w:lang w:val="en-US" w:eastAsia="zh-CN"/>
        </w:rPr>
        <w:fldChar w:fldCharType="end"/>
      </w:r>
      <w:r>
        <w:rPr>
          <w:rFonts w:hint="default"/>
          <w:lang w:val="en-US" w:eastAsia="zh-CN"/>
        </w:rPr>
        <w:t>以及在新的交互式界面上的可视化</w:t>
      </w:r>
      <w:r>
        <w:rPr>
          <w:rFonts w:hint="eastAsia"/>
          <w:lang w:val="en-US" w:eastAsia="zh-CN"/>
        </w:rPr>
        <w:t>[1]</w:t>
      </w:r>
      <w:r>
        <w:rPr>
          <w:rFonts w:hint="default"/>
          <w:lang w:val="en-US" w:eastAsia="zh-CN"/>
        </w:rPr>
        <w:t>。</w:t>
      </w:r>
    </w:p>
    <w:p>
      <w:pPr>
        <w:pStyle w:val="5"/>
        <w:ind w:firstLine="480"/>
        <w:rPr>
          <w:rFonts w:hint="eastAsia"/>
          <w:lang w:val="en-US" w:eastAsia="zh-CN"/>
        </w:rPr>
      </w:pPr>
      <w:r>
        <w:rPr>
          <w:rFonts w:hint="eastAsia"/>
          <w:lang w:val="en-US" w:eastAsia="zh-CN"/>
        </w:rPr>
        <w:t>Weka系统汇集了最前沿的机器学习算法和数据预处理工具，以便用户能够快速灵活地将已有的处理方法应用于新的数据集。</w:t>
      </w:r>
    </w:p>
    <w:p>
      <w:pPr>
        <w:pStyle w:val="85"/>
        <w:bidi w:val="0"/>
        <w:rPr>
          <w:rFonts w:hint="default"/>
          <w:lang w:val="en-US" w:eastAsia="zh-CN"/>
        </w:rPr>
      </w:pPr>
      <w:r>
        <w:rPr>
          <w:rFonts w:hint="eastAsia"/>
          <w:lang w:val="en-US" w:eastAsia="zh-CN"/>
        </w:rPr>
        <w:t>2.1  Weka的历史</w:t>
      </w:r>
    </w:p>
    <w:p>
      <w:pPr>
        <w:pStyle w:val="5"/>
        <w:ind w:firstLine="480"/>
        <w:rPr>
          <w:rFonts w:hint="eastAsia"/>
          <w:lang w:val="en-US" w:eastAsia="zh-CN"/>
        </w:rPr>
      </w:pPr>
      <w:r>
        <w:rPr>
          <w:rFonts w:hint="eastAsia"/>
          <w:lang w:val="en-US" w:eastAsia="zh-CN"/>
        </w:rPr>
        <w:t>1992年末，新西兰怀卡托大学计算机科学系Ian Written博士申请基金。</w:t>
      </w:r>
    </w:p>
    <w:p>
      <w:pPr>
        <w:pStyle w:val="5"/>
        <w:ind w:firstLine="480"/>
        <w:rPr>
          <w:rFonts w:hint="eastAsia"/>
          <w:lang w:val="en-US" w:eastAsia="zh-CN"/>
        </w:rPr>
      </w:pPr>
      <w:r>
        <w:rPr>
          <w:rFonts w:hint="eastAsia"/>
          <w:lang w:val="en-US" w:eastAsia="zh-CN"/>
        </w:rPr>
        <w:t>1993年获新西兰政府资助，并于同年开发出接口和基础架构。</w:t>
      </w:r>
    </w:p>
    <w:p>
      <w:pPr>
        <w:pStyle w:val="5"/>
        <w:ind w:firstLine="480"/>
        <w:rPr>
          <w:rFonts w:hint="eastAsia"/>
          <w:lang w:val="en-US" w:eastAsia="zh-CN"/>
        </w:rPr>
      </w:pPr>
      <w:r>
        <w:rPr>
          <w:rFonts w:hint="eastAsia"/>
          <w:lang w:val="en-US" w:eastAsia="zh-CN"/>
        </w:rPr>
        <w:t>1994年发布了第一个Weka的内部版本。</w:t>
      </w:r>
    </w:p>
    <w:p>
      <w:pPr>
        <w:pStyle w:val="5"/>
        <w:ind w:firstLine="480"/>
        <w:rPr>
          <w:rFonts w:hint="eastAsia"/>
          <w:lang w:val="en-US" w:eastAsia="zh-CN"/>
        </w:rPr>
      </w:pPr>
      <w:r>
        <w:rPr>
          <w:rFonts w:hint="eastAsia"/>
          <w:lang w:val="en-US" w:eastAsia="zh-CN"/>
        </w:rPr>
        <w:t>1996年，第一个公开版本Weka2.1发布。Weka的早期版本主要采用C语言编写。</w:t>
      </w:r>
    </w:p>
    <w:p>
      <w:pPr>
        <w:pStyle w:val="5"/>
        <w:ind w:firstLine="480"/>
        <w:rPr>
          <w:rFonts w:hint="eastAsia"/>
          <w:lang w:val="en-US" w:eastAsia="zh-CN"/>
        </w:rPr>
      </w:pPr>
      <w:r>
        <w:rPr>
          <w:rFonts w:hint="eastAsia"/>
          <w:lang w:val="en-US" w:eastAsia="zh-CN"/>
        </w:rPr>
        <w:t>1997年，团队决定使用Java重新改写。Java允许用一个统一的接口来学习方案和方法的预处理和后处理，决定使用Java来代替C++或其他面向对象的语言，是因为Java编写的程序可以运行在绝大部分计算机上，而无须重新编译，更不需要修改源代码。Weka已经测试过的平台包括Linux,Windows和Macintosh操作系统，甚至PDA。最后的可执行程序复制过来即可运行，完全绿色，不需求复杂安装。当然，Java也有其缺点，最大的问题是它在速度上有缺陷，执行一个Java程序比相应的C语言程序马上好几倍。</w:t>
      </w:r>
    </w:p>
    <w:p>
      <w:pPr>
        <w:pStyle w:val="5"/>
        <w:ind w:firstLine="480"/>
        <w:rPr>
          <w:rFonts w:hint="eastAsia"/>
          <w:lang w:val="en-US" w:eastAsia="zh-CN"/>
        </w:rPr>
      </w:pPr>
      <w:r>
        <w:rPr>
          <w:rFonts w:hint="eastAsia"/>
          <w:lang w:val="en-US" w:eastAsia="zh-CN"/>
        </w:rPr>
        <w:t>1999年，发布Java的Weka3版本。</w:t>
      </w:r>
    </w:p>
    <w:p>
      <w:pPr>
        <w:pStyle w:val="5"/>
        <w:ind w:firstLine="480"/>
        <w:rPr>
          <w:rFonts w:hint="eastAsia"/>
          <w:lang w:val="en-US" w:eastAsia="zh-CN"/>
        </w:rPr>
      </w:pPr>
      <w:r>
        <w:rPr>
          <w:rFonts w:hint="eastAsia"/>
          <w:lang w:val="en-US" w:eastAsia="zh-CN"/>
        </w:rPr>
        <w:t>2013年，Weka的最新版本是3.7.8[2]。</w:t>
      </w:r>
    </w:p>
    <w:p>
      <w:pPr>
        <w:pStyle w:val="85"/>
        <w:bidi w:val="0"/>
        <w:rPr>
          <w:rFonts w:hint="eastAsia"/>
          <w:lang w:val="en-US" w:eastAsia="zh-CN"/>
        </w:rPr>
      </w:pPr>
      <w:r>
        <w:rPr>
          <w:rFonts w:hint="eastAsia"/>
          <w:lang w:val="en-US" w:eastAsia="zh-CN"/>
        </w:rPr>
        <w:t>2.2  处理方法</w:t>
      </w:r>
    </w:p>
    <w:p>
      <w:pPr>
        <w:pStyle w:val="5"/>
        <w:ind w:firstLine="480"/>
        <w:rPr>
          <w:rFonts w:hint="eastAsia"/>
          <w:lang w:val="en-US" w:eastAsia="zh-CN"/>
        </w:rPr>
      </w:pPr>
      <w:r>
        <w:rPr>
          <w:rFonts w:hint="eastAsia"/>
          <w:lang w:val="en-US" w:eastAsia="zh-CN"/>
        </w:rPr>
        <w:t>包括处理标准数据挖掘问题的所有方法：回归、分类、聚类、关联规则和属性选择。</w:t>
      </w:r>
    </w:p>
    <w:p>
      <w:pPr>
        <w:pStyle w:val="86"/>
        <w:bidi w:val="0"/>
        <w:rPr>
          <w:rFonts w:hint="eastAsia"/>
          <w:lang w:val="en-US" w:eastAsia="zh-CN"/>
        </w:rPr>
      </w:pPr>
      <w:r>
        <w:rPr>
          <w:rFonts w:hint="eastAsia"/>
          <w:lang w:val="en-US" w:eastAsia="zh-CN"/>
        </w:rPr>
        <w:t>2.2.1  分类与回归</w:t>
      </w:r>
    </w:p>
    <w:p>
      <w:pPr>
        <w:pStyle w:val="5"/>
        <w:ind w:firstLine="480"/>
        <w:rPr>
          <w:rFonts w:hint="default"/>
          <w:lang w:val="en-US" w:eastAsia="zh-CN"/>
        </w:rPr>
      </w:pPr>
      <w:r>
        <w:rPr>
          <w:rFonts w:hint="default"/>
          <w:lang w:val="en-US" w:eastAsia="zh-CN"/>
        </w:rPr>
        <w:t>W</w:t>
      </w:r>
      <w:r>
        <w:rPr>
          <w:rFonts w:hint="eastAsia"/>
          <w:lang w:val="en-US" w:eastAsia="zh-CN"/>
        </w:rPr>
        <w:t>eka</w:t>
      </w:r>
      <w:r>
        <w:rPr>
          <w:rFonts w:hint="default"/>
          <w:lang w:val="en-US" w:eastAsia="zh-CN"/>
        </w:rPr>
        <w:t>把分类</w:t>
      </w:r>
      <w:r>
        <w:rPr>
          <w:rFonts w:hint="eastAsia"/>
          <w:lang w:val="en-US" w:eastAsia="zh-CN"/>
        </w:rPr>
        <w:t>（</w:t>
      </w:r>
      <w:r>
        <w:rPr>
          <w:rFonts w:hint="default"/>
          <w:lang w:val="en-US" w:eastAsia="zh-CN"/>
        </w:rPr>
        <w:t>Classification</w:t>
      </w:r>
      <w:r>
        <w:rPr>
          <w:rFonts w:hint="eastAsia"/>
          <w:lang w:val="en-US" w:eastAsia="zh-CN"/>
        </w:rPr>
        <w:t>）</w:t>
      </w:r>
      <w:r>
        <w:rPr>
          <w:rFonts w:hint="default"/>
          <w:lang w:val="en-US" w:eastAsia="zh-CN"/>
        </w:rPr>
        <w:t>和回归</w:t>
      </w:r>
      <w:r>
        <w:rPr>
          <w:rFonts w:hint="eastAsia"/>
          <w:lang w:val="en-US" w:eastAsia="zh-CN"/>
        </w:rPr>
        <w:t>（</w:t>
      </w:r>
      <w:r>
        <w:rPr>
          <w:rFonts w:hint="default"/>
          <w:lang w:val="en-US" w:eastAsia="zh-CN"/>
        </w:rPr>
        <w:t>Regression</w:t>
      </w:r>
      <w:r>
        <w:rPr>
          <w:rFonts w:hint="eastAsia"/>
          <w:lang w:val="en-US" w:eastAsia="zh-CN"/>
        </w:rPr>
        <w:t>）</w:t>
      </w:r>
      <w:r>
        <w:rPr>
          <w:rFonts w:hint="default"/>
          <w:lang w:val="en-US" w:eastAsia="zh-CN"/>
        </w:rPr>
        <w:t>都放在</w:t>
      </w:r>
      <w:r>
        <w:rPr>
          <w:rFonts w:hint="eastAsia"/>
          <w:lang w:val="en-US" w:eastAsia="zh-CN"/>
        </w:rPr>
        <w:t>“</w:t>
      </w:r>
      <w:r>
        <w:rPr>
          <w:rFonts w:hint="default"/>
          <w:lang w:val="en-US" w:eastAsia="zh-CN"/>
        </w:rPr>
        <w:t>Classify</w:t>
      </w:r>
      <w:r>
        <w:rPr>
          <w:rFonts w:hint="eastAsia"/>
          <w:lang w:val="en-US" w:eastAsia="zh-CN"/>
        </w:rPr>
        <w:t>”</w:t>
      </w:r>
      <w:r>
        <w:rPr>
          <w:rFonts w:hint="default"/>
          <w:lang w:val="en-US" w:eastAsia="zh-CN"/>
        </w:rPr>
        <w:t>选项卡中，这是有原因的。</w:t>
      </w:r>
    </w:p>
    <w:p>
      <w:pPr>
        <w:pStyle w:val="5"/>
        <w:ind w:firstLine="480"/>
        <w:rPr>
          <w:rFonts w:hint="default"/>
          <w:lang w:val="en-US" w:eastAsia="zh-CN"/>
        </w:rPr>
      </w:pPr>
      <w:r>
        <w:rPr>
          <w:rFonts w:hint="default"/>
          <w:lang w:val="en-US" w:eastAsia="zh-CN"/>
        </w:rPr>
        <w:t>在这两个任务中，都有一个目标属性</w:t>
      </w:r>
      <w:r>
        <w:rPr>
          <w:rFonts w:hint="eastAsia"/>
          <w:lang w:val="en-US" w:eastAsia="zh-CN"/>
        </w:rPr>
        <w:t>（</w:t>
      </w:r>
      <w:r>
        <w:rPr>
          <w:rFonts w:hint="default"/>
          <w:lang w:val="en-US" w:eastAsia="zh-CN"/>
        </w:rPr>
        <w:t>输出变量</w:t>
      </w:r>
      <w:r>
        <w:rPr>
          <w:rFonts w:hint="eastAsia"/>
          <w:lang w:val="en-US" w:eastAsia="zh-CN"/>
        </w:rPr>
        <w:t>）</w:t>
      </w:r>
      <w:r>
        <w:rPr>
          <w:rFonts w:hint="default"/>
          <w:lang w:val="en-US" w:eastAsia="zh-CN"/>
        </w:rPr>
        <w:t>。我们希望根据一个样本</w:t>
      </w:r>
      <w:r>
        <w:rPr>
          <w:rFonts w:hint="eastAsia"/>
          <w:lang w:val="en-US" w:eastAsia="zh-CN"/>
        </w:rPr>
        <w:t>（</w:t>
      </w:r>
      <w:r>
        <w:rPr>
          <w:rFonts w:hint="default"/>
          <w:lang w:val="en-US" w:eastAsia="zh-CN"/>
        </w:rPr>
        <w:t>W</w:t>
      </w:r>
      <w:r>
        <w:rPr>
          <w:rFonts w:hint="eastAsia"/>
          <w:lang w:val="en-US" w:eastAsia="zh-CN"/>
        </w:rPr>
        <w:t>eka</w:t>
      </w:r>
      <w:r>
        <w:rPr>
          <w:rFonts w:hint="default"/>
          <w:lang w:val="en-US" w:eastAsia="zh-CN"/>
        </w:rPr>
        <w:t>中称作实例</w:t>
      </w:r>
      <w:r>
        <w:rPr>
          <w:rFonts w:hint="eastAsia"/>
          <w:lang w:val="en-US" w:eastAsia="zh-CN"/>
        </w:rPr>
        <w:t>）</w:t>
      </w:r>
      <w:r>
        <w:rPr>
          <w:rFonts w:hint="default"/>
          <w:lang w:val="en-US" w:eastAsia="zh-CN"/>
        </w:rPr>
        <w:t>的一组特征</w:t>
      </w:r>
      <w:r>
        <w:rPr>
          <w:rFonts w:hint="eastAsia"/>
          <w:lang w:val="en-US" w:eastAsia="zh-CN"/>
        </w:rPr>
        <w:t>（</w:t>
      </w:r>
      <w:r>
        <w:rPr>
          <w:rFonts w:hint="default"/>
          <w:lang w:val="en-US" w:eastAsia="zh-CN"/>
        </w:rPr>
        <w:t>输入变量</w:t>
      </w:r>
      <w:r>
        <w:rPr>
          <w:rFonts w:hint="eastAsia"/>
          <w:lang w:val="en-US" w:eastAsia="zh-CN"/>
        </w:rPr>
        <w:t>）</w:t>
      </w:r>
      <w:r>
        <w:rPr>
          <w:rFonts w:hint="default"/>
          <w:lang w:val="en-US" w:eastAsia="zh-CN"/>
        </w:rPr>
        <w:t>，对目标进行预测。为了实现这一目的，我们需要有一个训练数据集，这个数据集中每个实例的输入和输出都是已知的。观察训练集中的实例，可以建立起预测的模型。有了这个模型，我们就可以新的输出未知的实例进行预测了。衡量模型的好坏就在于预测的准确程度。</w:t>
      </w:r>
    </w:p>
    <w:p>
      <w:pPr>
        <w:pStyle w:val="5"/>
        <w:ind w:firstLine="480"/>
        <w:rPr>
          <w:rFonts w:hint="default"/>
          <w:lang w:val="en-US" w:eastAsia="zh-CN"/>
        </w:rPr>
      </w:pPr>
      <w:r>
        <w:rPr>
          <w:rFonts w:hint="default"/>
          <w:lang w:val="en-US" w:eastAsia="zh-CN"/>
        </w:rPr>
        <w:t>在</w:t>
      </w:r>
      <w:r>
        <w:rPr>
          <w:rFonts w:hint="eastAsia"/>
          <w:lang w:val="en-US" w:eastAsia="zh-CN"/>
        </w:rPr>
        <w:t>Weka</w:t>
      </w:r>
      <w:r>
        <w:rPr>
          <w:rFonts w:hint="default"/>
          <w:lang w:val="en-US" w:eastAsia="zh-CN"/>
        </w:rPr>
        <w:t>中，待预测的目标</w:t>
      </w:r>
      <w:r>
        <w:rPr>
          <w:rFonts w:hint="eastAsia"/>
          <w:lang w:val="en-US" w:eastAsia="zh-CN"/>
        </w:rPr>
        <w:t>（</w:t>
      </w:r>
      <w:r>
        <w:rPr>
          <w:rFonts w:hint="default"/>
          <w:lang w:val="en-US" w:eastAsia="zh-CN"/>
        </w:rPr>
        <w:t>输出</w:t>
      </w:r>
      <w:r>
        <w:rPr>
          <w:rFonts w:hint="eastAsia"/>
          <w:lang w:val="en-US" w:eastAsia="zh-CN"/>
        </w:rPr>
        <w:t>）</w:t>
      </w:r>
      <w:r>
        <w:rPr>
          <w:rFonts w:hint="default"/>
          <w:lang w:val="en-US" w:eastAsia="zh-CN"/>
        </w:rPr>
        <w:t>被称作Class属性，这应该是来自分类任务的</w:t>
      </w:r>
      <w:r>
        <w:rPr>
          <w:rFonts w:hint="eastAsia"/>
          <w:lang w:val="en-US" w:eastAsia="zh-CN"/>
        </w:rPr>
        <w:t>“</w:t>
      </w:r>
      <w:r>
        <w:rPr>
          <w:rFonts w:hint="default"/>
          <w:lang w:val="en-US" w:eastAsia="zh-CN"/>
        </w:rPr>
        <w:t>类</w:t>
      </w:r>
      <w:r>
        <w:rPr>
          <w:rFonts w:hint="eastAsia"/>
          <w:lang w:val="en-US" w:eastAsia="zh-CN"/>
        </w:rPr>
        <w:t>”</w:t>
      </w:r>
      <w:r>
        <w:rPr>
          <w:rFonts w:hint="default"/>
          <w:lang w:val="en-US" w:eastAsia="zh-CN"/>
        </w:rPr>
        <w:t>。一般的，若Class属性是分类型时我们的任务才叫分类，Class属性是数值型时我们的任务叫回归。</w:t>
      </w:r>
    </w:p>
    <w:p>
      <w:pPr>
        <w:pStyle w:val="86"/>
        <w:bidi w:val="0"/>
        <w:rPr>
          <w:rFonts w:hint="eastAsia"/>
          <w:lang w:val="en-US" w:eastAsia="zh-CN"/>
        </w:rPr>
      </w:pPr>
      <w:r>
        <w:rPr>
          <w:rFonts w:hint="eastAsia"/>
          <w:lang w:val="en-US" w:eastAsia="zh-CN"/>
        </w:rPr>
        <w:t>2.2.2  聚类</w:t>
      </w:r>
    </w:p>
    <w:p>
      <w:pPr>
        <w:pStyle w:val="5"/>
        <w:ind w:firstLine="480"/>
        <w:rPr>
          <w:rFonts w:hint="eastAsia"/>
          <w:lang w:val="en-US" w:eastAsia="zh-CN"/>
        </w:rPr>
      </w:pPr>
      <w:r>
        <w:rPr>
          <w:rFonts w:hint="default"/>
          <w:lang w:val="en-US" w:eastAsia="zh-CN"/>
        </w:rPr>
        <w:t>聚类分析中的</w:t>
      </w:r>
      <w:r>
        <w:rPr>
          <w:rFonts w:hint="eastAsia"/>
          <w:lang w:val="en-US" w:eastAsia="zh-CN"/>
        </w:rPr>
        <w:t>“</w:t>
      </w:r>
      <w:r>
        <w:rPr>
          <w:rFonts w:hint="default"/>
          <w:lang w:val="en-US" w:eastAsia="zh-CN"/>
        </w:rPr>
        <w:t>类</w:t>
      </w:r>
      <w:r>
        <w:rPr>
          <w:rFonts w:hint="eastAsia"/>
          <w:lang w:val="en-US" w:eastAsia="zh-CN"/>
        </w:rPr>
        <w:t>”（</w:t>
      </w:r>
      <w:r>
        <w:rPr>
          <w:rFonts w:hint="default"/>
          <w:lang w:val="en-US" w:eastAsia="zh-CN"/>
        </w:rPr>
        <w:t>cluster</w:t>
      </w:r>
      <w:r>
        <w:rPr>
          <w:rFonts w:hint="eastAsia"/>
          <w:lang w:val="en-US" w:eastAsia="zh-CN"/>
        </w:rPr>
        <w:t>）</w:t>
      </w:r>
      <w:r>
        <w:rPr>
          <w:rFonts w:hint="default"/>
          <w:lang w:val="en-US" w:eastAsia="zh-CN"/>
        </w:rPr>
        <w:t>和前面分类的</w:t>
      </w:r>
      <w:r>
        <w:rPr>
          <w:rFonts w:hint="eastAsia"/>
          <w:lang w:val="en-US" w:eastAsia="zh-CN"/>
        </w:rPr>
        <w:t>“</w:t>
      </w:r>
      <w:r>
        <w:rPr>
          <w:rFonts w:hint="default"/>
          <w:lang w:val="en-US" w:eastAsia="zh-CN"/>
        </w:rPr>
        <w:t>类</w:t>
      </w:r>
      <w:r>
        <w:rPr>
          <w:rFonts w:hint="eastAsia"/>
          <w:lang w:val="en-US" w:eastAsia="zh-CN"/>
        </w:rPr>
        <w:t>”（</w:t>
      </w:r>
      <w:r>
        <w:rPr>
          <w:rFonts w:hint="default"/>
          <w:lang w:val="en-US" w:eastAsia="zh-CN"/>
        </w:rPr>
        <w:t>class</w:t>
      </w:r>
      <w:r>
        <w:rPr>
          <w:rFonts w:hint="eastAsia"/>
          <w:lang w:val="en-US" w:eastAsia="zh-CN"/>
        </w:rPr>
        <w:t>）</w:t>
      </w:r>
      <w:r>
        <w:rPr>
          <w:rFonts w:hint="default"/>
          <w:lang w:val="en-US" w:eastAsia="zh-CN"/>
        </w:rPr>
        <w:t>是不同的，对cluster更加准确的翻译应该是</w:t>
      </w:r>
      <w:r>
        <w:rPr>
          <w:rFonts w:hint="eastAsia"/>
          <w:lang w:val="en-US" w:eastAsia="zh-CN"/>
        </w:rPr>
        <w:t>“</w:t>
      </w:r>
      <w:r>
        <w:rPr>
          <w:rFonts w:hint="default"/>
          <w:lang w:val="en-US" w:eastAsia="zh-CN"/>
        </w:rPr>
        <w:t>簇</w:t>
      </w:r>
      <w:r>
        <w:rPr>
          <w:rFonts w:hint="eastAsia"/>
          <w:lang w:val="en-US" w:eastAsia="zh-CN"/>
        </w:rPr>
        <w:t>”</w:t>
      </w:r>
      <w:r>
        <w:rPr>
          <w:rFonts w:hint="default"/>
          <w:lang w:val="en-US" w:eastAsia="zh-CN"/>
        </w:rPr>
        <w:t>。聚类的任务是把所有的实例分配到若干的簇，使得同一个簇的实例聚集在一个簇中心的周围，它们之间距离的比较近</w:t>
      </w:r>
      <w:r>
        <w:rPr>
          <w:rFonts w:hint="eastAsia"/>
          <w:lang w:val="en-US" w:eastAsia="zh-CN"/>
        </w:rPr>
        <w:t>；</w:t>
      </w:r>
      <w:r>
        <w:rPr>
          <w:rFonts w:hint="default"/>
          <w:lang w:val="en-US" w:eastAsia="zh-CN"/>
        </w:rPr>
        <w:t>而不同簇实例之间的距离比较远。对于由数值型属性刻画的实例来说，这个距离通常指欧氏距离。</w:t>
      </w:r>
    </w:p>
    <w:p>
      <w:pPr>
        <w:pStyle w:val="86"/>
        <w:bidi w:val="0"/>
        <w:rPr>
          <w:rFonts w:hint="eastAsia"/>
          <w:lang w:val="en-US" w:eastAsia="zh-CN"/>
        </w:rPr>
      </w:pPr>
      <w:r>
        <w:rPr>
          <w:rFonts w:hint="eastAsia"/>
          <w:lang w:val="en-US" w:eastAsia="zh-CN"/>
        </w:rPr>
        <w:t>2.2.3 关联规则</w:t>
      </w:r>
    </w:p>
    <w:p>
      <w:pPr>
        <w:pStyle w:val="5"/>
        <w:ind w:firstLine="480"/>
        <w:rPr>
          <w:rFonts w:hint="eastAsia"/>
          <w:lang w:val="en-US" w:eastAsia="zh-CN"/>
        </w:rPr>
      </w:pPr>
      <w:r>
        <w:rPr>
          <w:rFonts w:hint="default"/>
          <w:lang w:val="en-US" w:eastAsia="zh-CN"/>
        </w:rPr>
        <w:t>关联规则又称购物栏分析。</w:t>
      </w:r>
    </w:p>
    <w:p>
      <w:pPr>
        <w:pStyle w:val="5"/>
        <w:ind w:firstLine="480"/>
        <w:rPr>
          <w:rFonts w:hint="default"/>
          <w:lang w:val="en-US" w:eastAsia="zh-CN"/>
        </w:rPr>
      </w:pPr>
      <w:r>
        <w:rPr>
          <w:rFonts w:hint="default"/>
          <w:lang w:val="en-US" w:eastAsia="zh-CN"/>
        </w:rPr>
        <w:t>目前，W</w:t>
      </w:r>
      <w:r>
        <w:rPr>
          <w:rFonts w:hint="eastAsia"/>
          <w:lang w:val="en-US" w:eastAsia="zh-CN"/>
        </w:rPr>
        <w:t>eka</w:t>
      </w:r>
      <w:r>
        <w:rPr>
          <w:rFonts w:hint="default"/>
          <w:lang w:val="en-US" w:eastAsia="zh-CN"/>
        </w:rPr>
        <w:t>的</w:t>
      </w:r>
      <w:r>
        <w:rPr>
          <w:rFonts w:hint="default"/>
          <w:lang w:val="en-US" w:eastAsia="zh-CN"/>
        </w:rPr>
        <w:fldChar w:fldCharType="begin"/>
      </w:r>
      <w:r>
        <w:rPr>
          <w:rFonts w:hint="default"/>
          <w:lang w:val="en-US" w:eastAsia="zh-CN"/>
        </w:rPr>
        <w:instrText xml:space="preserve"> HYPERLINK "https://baike.so.com/doc/6387919-6601574.html" \t "https://baike.so.com/doc/_blank" </w:instrText>
      </w:r>
      <w:r>
        <w:rPr>
          <w:rFonts w:hint="default"/>
          <w:lang w:val="en-US" w:eastAsia="zh-CN"/>
        </w:rPr>
        <w:fldChar w:fldCharType="separate"/>
      </w:r>
      <w:r>
        <w:rPr>
          <w:rFonts w:hint="default"/>
          <w:lang w:val="en-US" w:eastAsia="zh-CN"/>
        </w:rPr>
        <w:t>关联规则</w:t>
      </w:r>
      <w:r>
        <w:rPr>
          <w:rFonts w:hint="default"/>
          <w:lang w:val="en-US" w:eastAsia="zh-CN"/>
        </w:rPr>
        <w:fldChar w:fldCharType="end"/>
      </w:r>
      <w:r>
        <w:rPr>
          <w:rFonts w:hint="default"/>
          <w:lang w:val="en-US" w:eastAsia="zh-CN"/>
        </w:rPr>
        <w:t>分析功能仅能用来作示范，不适合用来挖掘大型数据集。</w:t>
      </w:r>
    </w:p>
    <w:p>
      <w:pPr>
        <w:pStyle w:val="5"/>
        <w:ind w:firstLine="480"/>
        <w:rPr>
          <w:rFonts w:hint="default"/>
          <w:lang w:val="en-US" w:eastAsia="zh-CN"/>
        </w:rPr>
      </w:pPr>
      <w:r>
        <w:rPr>
          <w:rFonts w:hint="default"/>
          <w:lang w:val="en-US" w:eastAsia="zh-CN"/>
        </w:rPr>
        <w:t>我们打算对前面的</w:t>
      </w:r>
      <w:r>
        <w:rPr>
          <w:rFonts w:hint="eastAsia"/>
          <w:lang w:val="en-US" w:eastAsia="zh-CN"/>
        </w:rPr>
        <w:t>“</w:t>
      </w:r>
      <w:r>
        <w:rPr>
          <w:rFonts w:hint="default"/>
          <w:lang w:val="en-US" w:eastAsia="zh-CN"/>
        </w:rPr>
        <w:t>bank-data</w:t>
      </w:r>
      <w:r>
        <w:rPr>
          <w:rFonts w:hint="eastAsia"/>
          <w:lang w:val="en-US" w:eastAsia="zh-CN"/>
        </w:rPr>
        <w:t>”</w:t>
      </w:r>
      <w:r>
        <w:rPr>
          <w:rFonts w:hint="default"/>
          <w:lang w:val="en-US" w:eastAsia="zh-CN"/>
        </w:rPr>
        <w:t>数据作关联规则的分析。用</w:t>
      </w:r>
      <w:r>
        <w:rPr>
          <w:rFonts w:hint="eastAsia"/>
          <w:lang w:val="en-US" w:eastAsia="zh-CN"/>
        </w:rPr>
        <w:t>“</w:t>
      </w:r>
      <w:r>
        <w:rPr>
          <w:rFonts w:hint="default"/>
          <w:lang w:val="en-US" w:eastAsia="zh-CN"/>
        </w:rPr>
        <w:t>Explorer</w:t>
      </w:r>
      <w:r>
        <w:rPr>
          <w:rFonts w:hint="eastAsia"/>
          <w:lang w:val="en-US" w:eastAsia="zh-CN"/>
        </w:rPr>
        <w:t>”</w:t>
      </w:r>
      <w:r>
        <w:rPr>
          <w:rFonts w:hint="default"/>
          <w:lang w:val="en-US" w:eastAsia="zh-CN"/>
        </w:rPr>
        <w:t>打开</w:t>
      </w:r>
      <w:r>
        <w:rPr>
          <w:rFonts w:hint="eastAsia"/>
          <w:lang w:val="en-US" w:eastAsia="zh-CN"/>
        </w:rPr>
        <w:t>“</w:t>
      </w:r>
      <w:r>
        <w:rPr>
          <w:rFonts w:hint="default"/>
          <w:lang w:val="en-US" w:eastAsia="zh-CN"/>
        </w:rPr>
        <w:t>bank-data-final.arff</w:t>
      </w:r>
      <w:r>
        <w:rPr>
          <w:rFonts w:hint="eastAsia"/>
          <w:lang w:val="en-US" w:eastAsia="zh-CN"/>
        </w:rPr>
        <w:t>”</w:t>
      </w:r>
      <w:r>
        <w:rPr>
          <w:rFonts w:hint="default"/>
          <w:lang w:val="en-US" w:eastAsia="zh-CN"/>
        </w:rPr>
        <w:t>后，切换到</w:t>
      </w:r>
      <w:r>
        <w:rPr>
          <w:rFonts w:hint="eastAsia"/>
          <w:lang w:val="en-US" w:eastAsia="zh-CN"/>
        </w:rPr>
        <w:t>“</w:t>
      </w:r>
      <w:r>
        <w:rPr>
          <w:rFonts w:hint="default"/>
          <w:lang w:val="en-US" w:eastAsia="zh-CN"/>
        </w:rPr>
        <w:t>Associate</w:t>
      </w:r>
      <w:r>
        <w:rPr>
          <w:rFonts w:hint="eastAsia"/>
          <w:lang w:val="en-US" w:eastAsia="zh-CN"/>
        </w:rPr>
        <w:t>”</w:t>
      </w:r>
      <w:r>
        <w:rPr>
          <w:rFonts w:hint="default"/>
          <w:lang w:val="en-US" w:eastAsia="zh-CN"/>
        </w:rPr>
        <w:t>选项卡。默认关联规则分析是用Apriori算法，我们就用这个算法，但是点</w:t>
      </w:r>
      <w:r>
        <w:rPr>
          <w:rFonts w:hint="eastAsia"/>
          <w:lang w:val="en-US" w:eastAsia="zh-CN"/>
        </w:rPr>
        <w:t>“</w:t>
      </w:r>
      <w:r>
        <w:rPr>
          <w:rFonts w:hint="default"/>
          <w:lang w:val="en-US" w:eastAsia="zh-CN"/>
        </w:rPr>
        <w:t>Choose</w:t>
      </w:r>
      <w:r>
        <w:rPr>
          <w:rFonts w:hint="eastAsia"/>
          <w:lang w:val="en-US" w:eastAsia="zh-CN"/>
        </w:rPr>
        <w:t>”</w:t>
      </w:r>
      <w:r>
        <w:rPr>
          <w:rFonts w:hint="default"/>
          <w:lang w:val="en-US" w:eastAsia="zh-CN"/>
        </w:rPr>
        <w:t>右边的文本框修改默认的参数，弹出的窗口中点</w:t>
      </w:r>
      <w:r>
        <w:rPr>
          <w:rFonts w:hint="eastAsia"/>
          <w:lang w:val="en-US" w:eastAsia="zh-CN"/>
        </w:rPr>
        <w:t>“</w:t>
      </w:r>
      <w:r>
        <w:rPr>
          <w:rFonts w:hint="default"/>
          <w:lang w:val="en-US" w:eastAsia="zh-CN"/>
        </w:rPr>
        <w:t>More</w:t>
      </w:r>
      <w:r>
        <w:rPr>
          <w:rFonts w:hint="eastAsia"/>
          <w:lang w:val="en-US" w:eastAsia="zh-CN"/>
        </w:rPr>
        <w:t>”</w:t>
      </w:r>
      <w:r>
        <w:rPr>
          <w:rFonts w:hint="default"/>
          <w:lang w:val="en-US" w:eastAsia="zh-CN"/>
        </w:rPr>
        <w:t>可以看到各参数的说明。</w:t>
      </w:r>
    </w:p>
    <w:p>
      <w:pPr>
        <w:pStyle w:val="5"/>
        <w:ind w:firstLine="480"/>
        <w:rPr>
          <w:rFonts w:hint="default"/>
          <w:lang w:val="en-US" w:eastAsia="zh-CN"/>
        </w:rPr>
      </w:pPr>
      <w:r>
        <w:rPr>
          <w:rFonts w:hint="default"/>
          <w:lang w:val="en-US" w:eastAsia="zh-CN"/>
        </w:rPr>
        <w:t>背景知识</w:t>
      </w:r>
    </w:p>
    <w:p>
      <w:pPr>
        <w:pStyle w:val="5"/>
        <w:ind w:firstLine="480"/>
        <w:rPr>
          <w:rFonts w:hint="default"/>
          <w:lang w:val="en-US" w:eastAsia="zh-CN"/>
        </w:rPr>
      </w:pPr>
      <w:r>
        <w:rPr>
          <w:rFonts w:hint="default"/>
          <w:lang w:val="en-US" w:eastAsia="zh-CN"/>
        </w:rPr>
        <w:t>首先我们来温习一下Apriori的有关知识。对于一条关联规则L-&gt;R，我们常用支持度</w:t>
      </w:r>
      <w:r>
        <w:rPr>
          <w:rFonts w:hint="eastAsia"/>
          <w:lang w:val="en-US" w:eastAsia="zh-CN"/>
        </w:rPr>
        <w:t>（</w:t>
      </w:r>
      <w:r>
        <w:rPr>
          <w:rFonts w:hint="default"/>
          <w:lang w:val="en-US" w:eastAsia="zh-CN"/>
        </w:rPr>
        <w:t>Support</w:t>
      </w:r>
      <w:r>
        <w:rPr>
          <w:rFonts w:hint="eastAsia"/>
          <w:lang w:val="en-US" w:eastAsia="zh-CN"/>
        </w:rPr>
        <w:t>）</w:t>
      </w:r>
      <w:r>
        <w:rPr>
          <w:rFonts w:hint="default"/>
          <w:lang w:val="en-US" w:eastAsia="zh-CN"/>
        </w:rPr>
        <w:t>和置信度</w:t>
      </w:r>
      <w:r>
        <w:rPr>
          <w:rFonts w:hint="eastAsia"/>
          <w:lang w:val="en-US" w:eastAsia="zh-CN"/>
        </w:rPr>
        <w:t>（</w:t>
      </w:r>
      <w:r>
        <w:rPr>
          <w:rFonts w:hint="default"/>
          <w:lang w:val="en-US" w:eastAsia="zh-CN"/>
        </w:rPr>
        <w:t>Confidence</w:t>
      </w:r>
      <w:r>
        <w:rPr>
          <w:rFonts w:hint="eastAsia"/>
          <w:lang w:val="en-US" w:eastAsia="zh-CN"/>
        </w:rPr>
        <w:t>）</w:t>
      </w:r>
      <w:r>
        <w:rPr>
          <w:rFonts w:hint="default"/>
          <w:lang w:val="en-US" w:eastAsia="zh-CN"/>
        </w:rPr>
        <w:t>来衡量它的重要性。规则的支持度是用来估计在一个购物栏中同时观察到L和R的概率P(L,R)，而规则的置信度是估计购物栏中出现了L时也出会现R的条件概率P(R|L)。</w:t>
      </w:r>
      <w:r>
        <w:rPr>
          <w:rFonts w:hint="default"/>
          <w:lang w:val="en-US" w:eastAsia="zh-CN"/>
        </w:rPr>
        <w:fldChar w:fldCharType="begin"/>
      </w:r>
      <w:r>
        <w:rPr>
          <w:rFonts w:hint="default"/>
          <w:lang w:val="en-US" w:eastAsia="zh-CN"/>
        </w:rPr>
        <w:instrText xml:space="preserve"> HYPERLINK "https://baike.so.com/doc/6387919-6601574.html" \t "https://baike.so.com/doc/_blank" </w:instrText>
      </w:r>
      <w:r>
        <w:rPr>
          <w:rFonts w:hint="default"/>
          <w:lang w:val="en-US" w:eastAsia="zh-CN"/>
        </w:rPr>
        <w:fldChar w:fldCharType="separate"/>
      </w:r>
      <w:r>
        <w:rPr>
          <w:rFonts w:hint="default"/>
          <w:lang w:val="en-US" w:eastAsia="zh-CN"/>
        </w:rPr>
        <w:t>关联规则</w:t>
      </w:r>
      <w:r>
        <w:rPr>
          <w:rFonts w:hint="default"/>
          <w:lang w:val="en-US" w:eastAsia="zh-CN"/>
        </w:rPr>
        <w:fldChar w:fldCharType="end"/>
      </w:r>
      <w:r>
        <w:rPr>
          <w:rFonts w:hint="default"/>
          <w:lang w:val="en-US" w:eastAsia="zh-CN"/>
        </w:rPr>
        <w:t>的目标一般是产生支持度和置信度都较高的规则</w:t>
      </w:r>
      <w:r>
        <w:rPr>
          <w:rFonts w:hint="eastAsia"/>
          <w:lang w:val="en-US" w:eastAsia="zh-CN"/>
        </w:rPr>
        <w:t>[1]</w:t>
      </w:r>
      <w:r>
        <w:rPr>
          <w:rFonts w:hint="default"/>
          <w:lang w:val="en-US" w:eastAsia="zh-CN"/>
        </w:rPr>
        <w:t>。</w:t>
      </w:r>
    </w:p>
    <w:p>
      <w:pPr>
        <w:pStyle w:val="85"/>
        <w:bidi w:val="0"/>
        <w:ind w:firstLine="0"/>
        <w:rPr>
          <w:rFonts w:hint="eastAsia"/>
          <w:lang w:val="en-US" w:eastAsia="zh-CN"/>
        </w:rPr>
      </w:pPr>
      <w:r>
        <w:rPr>
          <w:rFonts w:hint="eastAsia"/>
          <w:lang w:val="en-US" w:eastAsia="zh-CN"/>
        </w:rPr>
        <w:t>2.3  输入数据</w:t>
      </w:r>
    </w:p>
    <w:p>
      <w:pPr>
        <w:pStyle w:val="5"/>
        <w:rPr>
          <w:rFonts w:hint="default"/>
          <w:lang w:val="en-US" w:eastAsia="zh-CN"/>
        </w:rPr>
      </w:pPr>
      <w:r>
        <w:rPr>
          <w:rFonts w:hint="eastAsia"/>
          <w:lang w:val="en-US" w:eastAsia="zh-CN"/>
        </w:rPr>
        <w:t>通过以ARFF格式为代表的文件进行输入，然后直接读取数据库表。</w:t>
      </w:r>
    </w:p>
    <w:p>
      <w:pPr>
        <w:pStyle w:val="85"/>
        <w:bidi w:val="0"/>
        <w:ind w:firstLine="0"/>
        <w:rPr>
          <w:rFonts w:hint="default"/>
          <w:lang w:val="en-US" w:eastAsia="zh-CN"/>
        </w:rPr>
      </w:pPr>
      <w:r>
        <w:rPr>
          <w:rFonts w:hint="eastAsia"/>
          <w:lang w:val="en-US" w:eastAsia="zh-CN"/>
        </w:rPr>
        <w:t>2.3  Weka主界面Weka GUI Chooser</w:t>
      </w:r>
    </w:p>
    <w:p>
      <w:pPr>
        <w:pStyle w:val="5"/>
        <w:ind w:firstLine="480"/>
        <w:rPr>
          <w:rFonts w:hint="eastAsia"/>
          <w:lang w:val="en-US" w:eastAsia="zh-CN"/>
        </w:rPr>
      </w:pPr>
      <w:r>
        <w:rPr>
          <w:rFonts w:hint="eastAsia"/>
          <w:lang w:val="en-US" w:eastAsia="zh-CN"/>
        </w:rPr>
        <w:t>Weka主界面为Weka GUI选择器，它通过右边的四个按钮提供四种主要的应用程序供用户选择。</w:t>
      </w:r>
    </w:p>
    <w:p>
      <w:pPr>
        <w:pStyle w:val="5"/>
        <w:ind w:firstLine="480"/>
        <w:rPr>
          <w:rFonts w:hint="eastAsia"/>
          <w:lang w:val="en-US" w:eastAsia="zh-CN"/>
        </w:rPr>
      </w:pPr>
      <w:r>
        <w:rPr>
          <w:rFonts w:hint="eastAsia"/>
          <w:lang w:val="en-US" w:eastAsia="zh-CN"/>
        </w:rPr>
        <w:t>（1）探索者（Explorer），系统提供的最容易使用的图像用户接口。通过选择菜单和填写表单，可以调用Weka的所有功能。</w:t>
      </w:r>
    </w:p>
    <w:p>
      <w:pPr>
        <w:pStyle w:val="5"/>
        <w:ind w:firstLine="480"/>
        <w:rPr>
          <w:rFonts w:hint="eastAsia"/>
          <w:lang w:val="en-US" w:eastAsia="zh-CN"/>
        </w:rPr>
      </w:pPr>
      <w:r>
        <w:rPr>
          <w:rFonts w:hint="eastAsia"/>
          <w:lang w:val="en-US" w:eastAsia="zh-CN"/>
        </w:rPr>
        <w:t>虽然探索者界面使用很方便，但它也存在一个缺陷，要求它将所需数据全部一次读进内存，一旦用户打开某个数据集，就会读取全部数据。因此，这种批量方式仅适合处理中小规模的问题。而知识流刚好能够弥补这一缺陷。</w:t>
      </w:r>
    </w:p>
    <w:p>
      <w:pPr>
        <w:pStyle w:val="5"/>
        <w:ind w:firstLine="480"/>
        <w:rPr>
          <w:rFonts w:hint="eastAsia"/>
          <w:lang w:val="en-US" w:eastAsia="zh-CN"/>
        </w:rPr>
      </w:pPr>
      <w:r>
        <w:rPr>
          <w:rFonts w:hint="eastAsia"/>
          <w:lang w:val="en-US" w:eastAsia="zh-CN"/>
        </w:rPr>
        <w:t>（2）知识流（KnowledgeFlow），使用增量方式的算法来处理大型数据集，用户可以定制处理数据流的方式和顺序。按照一定顺序将代表数据源、预处理工具、学习算法、评估手段和可视化模块的各构件组合在一起，形成数据流。</w:t>
      </w:r>
    </w:p>
    <w:p>
      <w:pPr>
        <w:pStyle w:val="5"/>
        <w:ind w:firstLine="480"/>
        <w:rPr>
          <w:rFonts w:hint="eastAsia"/>
          <w:lang w:val="en-US" w:eastAsia="zh-CN"/>
        </w:rPr>
      </w:pPr>
      <w:r>
        <w:rPr>
          <w:rFonts w:hint="eastAsia"/>
          <w:lang w:val="en-US" w:eastAsia="zh-CN"/>
        </w:rPr>
        <w:t>（3）实验者（Experimenter），用于帮助用户解答实际应用分类和回归技术中遇到的一个基本问题——对于一个已知问题，哪种方法及参数值能够取得最佳效果？尽管探索者界面也能通过交互完成这样的功能，但通过实验者界面，用户可以让处理过程实现自动化。实验者界面更加容易使用不同参数去设置分类器和过滤器，使之运行在一组数据集中，收集性能统计数据，实现重要的测试实验。</w:t>
      </w:r>
    </w:p>
    <w:p>
      <w:pPr>
        <w:pStyle w:val="5"/>
        <w:ind w:firstLine="480"/>
        <w:rPr>
          <w:rFonts w:hint="eastAsia"/>
          <w:lang w:val="en-US" w:eastAsia="zh-CN"/>
        </w:rPr>
      </w:pPr>
      <w:r>
        <w:rPr>
          <w:rFonts w:hint="eastAsia"/>
          <w:lang w:val="en-US" w:eastAsia="zh-CN"/>
        </w:rPr>
        <w:t>（4）简单命令行（Simple CLI），这个界面是为不提供自己的命令行界面的操作系统提供的，该简单命令行界面用户和用户进行交互，可以直接执行Weka命令[2]。</w:t>
      </w:r>
    </w:p>
    <w:p>
      <w:pPr>
        <w:pStyle w:val="6"/>
        <w:bidi w:val="0"/>
        <w:rPr>
          <w:rFonts w:hint="eastAsia"/>
          <w:lang w:val="en-US" w:eastAsia="zh-CN"/>
        </w:rPr>
      </w:pPr>
      <w:r>
        <w:rPr>
          <w:rFonts w:hint="eastAsia"/>
          <w:lang w:val="en-US" w:eastAsia="zh-CN"/>
        </w:rPr>
        <w:t>3  数据集合定义</w:t>
      </w:r>
    </w:p>
    <w:p>
      <w:pPr>
        <w:pStyle w:val="85"/>
        <w:bidi w:val="0"/>
        <w:rPr>
          <w:rFonts w:hint="default"/>
          <w:lang w:val="en-US" w:eastAsia="zh-CN"/>
        </w:rPr>
      </w:pPr>
      <w:r>
        <w:rPr>
          <w:rFonts w:hint="eastAsia"/>
          <w:lang w:val="en-US" w:eastAsia="zh-CN"/>
        </w:rPr>
        <w:t>3.1  数据集合格式</w:t>
      </w:r>
    </w:p>
    <w:p>
      <w:pPr>
        <w:pStyle w:val="5"/>
        <w:ind w:firstLine="480"/>
        <w:rPr>
          <w:rFonts w:hint="eastAsia"/>
          <w:lang w:val="en-US" w:eastAsia="zh-CN"/>
        </w:rPr>
      </w:pPr>
      <w:r>
        <w:rPr>
          <w:rFonts w:hint="default"/>
          <w:lang w:val="en-US" w:eastAsia="zh-CN"/>
        </w:rPr>
        <w:t>跟很多</w:t>
      </w:r>
      <w:r>
        <w:rPr>
          <w:rFonts w:hint="default"/>
          <w:lang w:val="en-US" w:eastAsia="zh-CN"/>
        </w:rPr>
        <w:fldChar w:fldCharType="begin"/>
      </w:r>
      <w:r>
        <w:rPr>
          <w:rFonts w:hint="default"/>
          <w:lang w:val="en-US" w:eastAsia="zh-CN"/>
        </w:rPr>
        <w:instrText xml:space="preserve"> HYPERLINK "https://baike.baidu.com/item/%E7%94%B5%E5%AD%90%E8%A1%A8%E6%A0%BC" \t "https://baike.baidu.com/item/weka/_blank" </w:instrText>
      </w:r>
      <w:r>
        <w:rPr>
          <w:rFonts w:hint="default"/>
          <w:lang w:val="en-US" w:eastAsia="zh-CN"/>
        </w:rPr>
        <w:fldChar w:fldCharType="separate"/>
      </w:r>
      <w:r>
        <w:rPr>
          <w:rFonts w:hint="default"/>
          <w:lang w:val="en-US" w:eastAsia="zh-CN"/>
        </w:rPr>
        <w:t>电子表格</w:t>
      </w:r>
      <w:r>
        <w:rPr>
          <w:rFonts w:hint="default"/>
          <w:lang w:val="en-US" w:eastAsia="zh-CN"/>
        </w:rPr>
        <w:fldChar w:fldCharType="end"/>
      </w:r>
      <w:r>
        <w:rPr>
          <w:rFonts w:hint="default"/>
          <w:lang w:val="en-US" w:eastAsia="zh-CN"/>
        </w:rPr>
        <w:t>或数据分析软件一样，W</w:t>
      </w:r>
      <w:r>
        <w:rPr>
          <w:rFonts w:hint="eastAsia"/>
          <w:lang w:val="en-US" w:eastAsia="zh-CN"/>
        </w:rPr>
        <w:t>eka</w:t>
      </w:r>
      <w:r>
        <w:rPr>
          <w:rFonts w:hint="default"/>
          <w:lang w:val="en-US" w:eastAsia="zh-CN"/>
        </w:rPr>
        <w:t>所处理的数据集是一个二维的表格。</w:t>
      </w:r>
    </w:p>
    <w:p>
      <w:pPr>
        <w:pStyle w:val="5"/>
        <w:ind w:firstLine="480"/>
        <w:rPr>
          <w:rFonts w:hint="default"/>
          <w:lang w:val="en-US" w:eastAsia="zh-CN"/>
        </w:rPr>
      </w:pPr>
      <w:r>
        <w:rPr>
          <w:rFonts w:hint="default"/>
          <w:lang w:val="en-US" w:eastAsia="zh-CN"/>
        </w:rPr>
        <w:t>这里我们要介绍一下W</w:t>
      </w:r>
      <w:r>
        <w:rPr>
          <w:rFonts w:hint="eastAsia"/>
          <w:lang w:val="en-US" w:eastAsia="zh-CN"/>
        </w:rPr>
        <w:t>eka</w:t>
      </w:r>
      <w:r>
        <w:rPr>
          <w:rFonts w:hint="default"/>
          <w:lang w:val="en-US" w:eastAsia="zh-CN"/>
        </w:rPr>
        <w:t>中的术语。表格里的一个横行称作一个实例（Instance），相当于统计学中的一个样本，或者数据库中的一条记录。竖行称作一个属性（Attribute），相当于统计学中的一个变量，或者数据库中的一个字段。这样一个表格，或者叫数据集，在W</w:t>
      </w:r>
      <w:r>
        <w:rPr>
          <w:rFonts w:hint="eastAsia"/>
          <w:lang w:val="en-US" w:eastAsia="zh-CN"/>
        </w:rPr>
        <w:t>eka</w:t>
      </w:r>
      <w:r>
        <w:rPr>
          <w:rFonts w:hint="default"/>
          <w:lang w:val="en-US" w:eastAsia="zh-CN"/>
        </w:rPr>
        <w:t>看来，呈现了属性之间的一种关系</w:t>
      </w:r>
      <w:r>
        <w:rPr>
          <w:rFonts w:hint="eastAsia"/>
          <w:lang w:val="en-US" w:eastAsia="zh-CN"/>
        </w:rPr>
        <w:t>（</w:t>
      </w:r>
      <w:r>
        <w:rPr>
          <w:rFonts w:hint="default"/>
          <w:lang w:val="en-US" w:eastAsia="zh-CN"/>
        </w:rPr>
        <w:t>Relation</w:t>
      </w:r>
      <w:r>
        <w:rPr>
          <w:rFonts w:hint="eastAsia"/>
          <w:lang w:val="en-US" w:eastAsia="zh-CN"/>
        </w:rPr>
        <w:t>）</w:t>
      </w:r>
      <w:r>
        <w:rPr>
          <w:rFonts w:hint="default"/>
          <w:lang w:val="en-US" w:eastAsia="zh-CN"/>
        </w:rPr>
        <w:t>。示例表格一共有14个实例，5个属性，关系名称为</w:t>
      </w:r>
      <w:r>
        <w:rPr>
          <w:rFonts w:hint="eastAsia"/>
          <w:lang w:val="en-US" w:eastAsia="zh-CN"/>
        </w:rPr>
        <w:t>“</w:t>
      </w:r>
      <w:r>
        <w:rPr>
          <w:rFonts w:hint="default"/>
          <w:lang w:val="en-US" w:eastAsia="zh-CN"/>
        </w:rPr>
        <w:t>weather</w:t>
      </w:r>
      <w:r>
        <w:rPr>
          <w:rFonts w:hint="eastAsia"/>
          <w:lang w:val="en-US" w:eastAsia="zh-CN"/>
        </w:rPr>
        <w:t>”</w:t>
      </w:r>
      <w:r>
        <w:rPr>
          <w:rFonts w:hint="default"/>
          <w:lang w:val="en-US" w:eastAsia="zh-CN"/>
        </w:rPr>
        <w:t>。</w:t>
      </w:r>
    </w:p>
    <w:p>
      <w:pPr>
        <w:pStyle w:val="5"/>
        <w:ind w:firstLine="480"/>
        <w:rPr>
          <w:highlight w:val="lightGray"/>
        </w:rPr>
      </w:pPr>
      <w:r>
        <w:rPr>
          <w:rFonts w:hint="default"/>
          <w:lang w:val="en-US" w:eastAsia="zh-CN"/>
        </w:rPr>
        <w:t>W</w:t>
      </w:r>
      <w:r>
        <w:rPr>
          <w:rFonts w:hint="eastAsia"/>
          <w:lang w:val="en-US" w:eastAsia="zh-CN"/>
        </w:rPr>
        <w:t>eka</w:t>
      </w:r>
      <w:r>
        <w:rPr>
          <w:rFonts w:hint="default"/>
          <w:lang w:val="en-US" w:eastAsia="zh-CN"/>
        </w:rPr>
        <w:t>存储数据的格式是ARFF</w:t>
      </w:r>
      <w:r>
        <w:rPr>
          <w:rFonts w:hint="eastAsia"/>
          <w:lang w:val="en-US" w:eastAsia="zh-CN"/>
        </w:rPr>
        <w:t>（</w:t>
      </w:r>
      <w:r>
        <w:rPr>
          <w:rFonts w:hint="default"/>
          <w:lang w:val="en-US" w:eastAsia="zh-CN"/>
        </w:rPr>
        <w:t>Attribute-Relation File Format</w:t>
      </w:r>
      <w:r>
        <w:rPr>
          <w:rFonts w:hint="eastAsia"/>
          <w:lang w:val="en-US" w:eastAsia="zh-CN"/>
        </w:rPr>
        <w:t>）</w:t>
      </w:r>
      <w:r>
        <w:rPr>
          <w:rFonts w:hint="default"/>
          <w:lang w:val="en-US" w:eastAsia="zh-CN"/>
        </w:rPr>
        <w:t>文件，这是一种ASCII文本文件。</w:t>
      </w:r>
      <w:r>
        <w:rPr>
          <w:rFonts w:hint="default"/>
          <w:lang w:val="en-US" w:eastAsia="zh-CN"/>
        </w:rPr>
        <w:fldChar w:fldCharType="begin"/>
      </w:r>
      <w:r>
        <w:rPr>
          <w:rFonts w:hint="default"/>
          <w:lang w:val="en-US" w:eastAsia="zh-CN"/>
        </w:rPr>
        <w:instrText xml:space="preserve"> HYPERLINK "https://baike.baidu.com/item/%E4%BA%8C%E7%BB%B4%E8%A1%A8%E6%A0%BC" \t "https://baike.baidu.com/item/weka/_blank" </w:instrText>
      </w:r>
      <w:r>
        <w:rPr>
          <w:rFonts w:hint="default"/>
          <w:lang w:val="en-US" w:eastAsia="zh-CN"/>
        </w:rPr>
        <w:fldChar w:fldCharType="separate"/>
      </w:r>
      <w:r>
        <w:rPr>
          <w:rFonts w:hint="default"/>
          <w:lang w:val="en-US" w:eastAsia="zh-CN"/>
        </w:rPr>
        <w:t>二维表格</w:t>
      </w:r>
      <w:r>
        <w:rPr>
          <w:rFonts w:hint="default"/>
          <w:lang w:val="en-US" w:eastAsia="zh-CN"/>
        </w:rPr>
        <w:fldChar w:fldCharType="end"/>
      </w:r>
      <w:r>
        <w:rPr>
          <w:rFonts w:hint="default"/>
          <w:lang w:val="en-US" w:eastAsia="zh-CN"/>
        </w:rPr>
        <w:t>存储在如下的ARFF文件中。这也就是W</w:t>
      </w:r>
      <w:r>
        <w:rPr>
          <w:rFonts w:hint="eastAsia"/>
          <w:lang w:val="en-US" w:eastAsia="zh-CN"/>
        </w:rPr>
        <w:t>eka</w:t>
      </w:r>
      <w:r>
        <w:rPr>
          <w:rFonts w:hint="default"/>
          <w:lang w:val="en-US" w:eastAsia="zh-CN"/>
        </w:rPr>
        <w:t>自带的</w:t>
      </w:r>
      <w:r>
        <w:rPr>
          <w:rFonts w:hint="eastAsia"/>
          <w:lang w:val="en-US" w:eastAsia="zh-CN"/>
        </w:rPr>
        <w:t>“</w:t>
      </w:r>
      <w:r>
        <w:rPr>
          <w:rFonts w:hint="default"/>
          <w:lang w:val="en-US" w:eastAsia="zh-CN"/>
        </w:rPr>
        <w:t>weather.arff</w:t>
      </w:r>
      <w:r>
        <w:rPr>
          <w:rFonts w:hint="eastAsia"/>
          <w:lang w:val="en-US" w:eastAsia="zh-CN"/>
        </w:rPr>
        <w:t>”</w:t>
      </w:r>
      <w:r>
        <w:rPr>
          <w:rFonts w:hint="default"/>
          <w:lang w:val="en-US" w:eastAsia="zh-CN"/>
        </w:rPr>
        <w:t>文件，在W</w:t>
      </w:r>
      <w:r>
        <w:rPr>
          <w:rFonts w:hint="eastAsia"/>
          <w:lang w:val="en-US" w:eastAsia="zh-CN"/>
        </w:rPr>
        <w:t>eka</w:t>
      </w:r>
      <w:r>
        <w:rPr>
          <w:rFonts w:hint="default"/>
          <w:lang w:val="en-US" w:eastAsia="zh-CN"/>
        </w:rPr>
        <w:fldChar w:fldCharType="begin"/>
      </w:r>
      <w:r>
        <w:rPr>
          <w:rFonts w:hint="default"/>
          <w:lang w:val="en-US" w:eastAsia="zh-CN"/>
        </w:rPr>
        <w:instrText xml:space="preserve"> HYPERLINK "https://baike.baidu.com/item/%E5%AE%89%E8%A3%85%E7%9B%AE%E5%BD%95" \t "https://baike.baidu.com/item/weka/_blank" </w:instrText>
      </w:r>
      <w:r>
        <w:rPr>
          <w:rFonts w:hint="default"/>
          <w:lang w:val="en-US" w:eastAsia="zh-CN"/>
        </w:rPr>
        <w:fldChar w:fldCharType="separate"/>
      </w:r>
      <w:r>
        <w:rPr>
          <w:rFonts w:hint="default"/>
          <w:lang w:val="en-US" w:eastAsia="zh-CN"/>
        </w:rPr>
        <w:t>安装目录</w:t>
      </w:r>
      <w:r>
        <w:rPr>
          <w:rFonts w:hint="default"/>
          <w:lang w:val="en-US" w:eastAsia="zh-CN"/>
        </w:rPr>
        <w:fldChar w:fldCharType="end"/>
      </w:r>
      <w:r>
        <w:rPr>
          <w:rFonts w:hint="default"/>
          <w:lang w:val="en-US" w:eastAsia="zh-CN"/>
        </w:rPr>
        <w:t>的</w:t>
      </w:r>
      <w:r>
        <w:rPr>
          <w:rFonts w:hint="eastAsia"/>
          <w:lang w:val="en-US" w:eastAsia="zh-CN"/>
        </w:rPr>
        <w:t>“data”</w:t>
      </w:r>
      <w:r>
        <w:rPr>
          <w:rFonts w:hint="default"/>
          <w:lang w:val="en-US" w:eastAsia="zh-CN"/>
        </w:rPr>
        <w:t>子目录下可以找到</w:t>
      </w:r>
      <w:r>
        <w:rPr>
          <w:rFonts w:hint="eastAsia"/>
          <w:lang w:val="en-US" w:eastAsia="zh-CN"/>
        </w:rPr>
        <w:t>[1]</w:t>
      </w:r>
      <w:r>
        <w:rPr>
          <w:rFonts w:hint="default"/>
          <w:lang w:val="en-US" w:eastAsia="zh-CN"/>
        </w:rPr>
        <w:t>。</w:t>
      </w:r>
    </w:p>
    <w:p>
      <w:pPr>
        <w:pStyle w:val="5"/>
        <w:ind w:firstLine="480"/>
        <w:rPr>
          <w:rFonts w:hint="eastAsia"/>
        </w:rPr>
      </w:pPr>
      <w:r>
        <w:rPr>
          <w:rFonts w:hint="eastAsia"/>
        </w:rPr>
        <w:t>下面我们来对这个文件的内容进行说明。</w:t>
      </w:r>
    </w:p>
    <w:p>
      <w:pPr>
        <w:pStyle w:val="5"/>
        <w:ind w:firstLine="480"/>
        <w:rPr>
          <w:rFonts w:hint="eastAsia"/>
        </w:rPr>
      </w:pPr>
      <w:r>
        <w:rPr>
          <w:rFonts w:hint="eastAsia"/>
        </w:rPr>
        <w:t>识别ARFF文件的重要依据是分行，因此不能在这种文件里随意的断行。空行（或全是空格的行）将被忽略。</w:t>
      </w:r>
    </w:p>
    <w:p>
      <w:pPr>
        <w:pStyle w:val="5"/>
        <w:ind w:firstLine="480"/>
        <w:rPr>
          <w:rFonts w:hint="eastAsia"/>
        </w:rPr>
      </w:pPr>
      <w:r>
        <w:rPr>
          <w:rFonts w:hint="eastAsia"/>
        </w:rPr>
        <w:t>以</w:t>
      </w:r>
      <w:r>
        <w:rPr>
          <w:rFonts w:hint="eastAsia"/>
          <w:lang w:eastAsia="zh-CN"/>
        </w:rPr>
        <w:t>“</w:t>
      </w:r>
      <w:r>
        <w:rPr>
          <w:rFonts w:hint="eastAsia"/>
          <w:lang w:val="en-US" w:eastAsia="zh-CN"/>
        </w:rPr>
        <w:t>%</w:t>
      </w:r>
      <w:r>
        <w:rPr>
          <w:rFonts w:hint="eastAsia"/>
          <w:lang w:eastAsia="zh-CN"/>
        </w:rPr>
        <w:t>”</w:t>
      </w:r>
      <w:r>
        <w:rPr>
          <w:rFonts w:hint="eastAsia"/>
        </w:rPr>
        <w:t>开始的行是注释，W</w:t>
      </w:r>
      <w:r>
        <w:rPr>
          <w:rFonts w:hint="eastAsia"/>
          <w:lang w:val="en-US" w:eastAsia="zh-CN"/>
        </w:rPr>
        <w:t>eka</w:t>
      </w:r>
      <w:r>
        <w:rPr>
          <w:rFonts w:hint="eastAsia"/>
        </w:rPr>
        <w:t>将忽略这些行。如果你看到的“</w:t>
      </w:r>
      <w:r>
        <w:rPr>
          <w:rFonts w:hint="eastAsia"/>
          <w:lang w:val="en-US" w:eastAsia="zh-CN"/>
        </w:rPr>
        <w:t>weather.nominal.arff</w:t>
      </w:r>
      <w:r>
        <w:rPr>
          <w:rFonts w:hint="eastAsia"/>
        </w:rPr>
        <w:t>”文件多了或少了些“%”开始的行，是没有影响的</w:t>
      </w:r>
      <w:r>
        <w:rPr>
          <w:rFonts w:hint="eastAsia"/>
          <w:lang w:val="en-US" w:eastAsia="zh-CN"/>
        </w:rPr>
        <w:t>[4]</w:t>
      </w:r>
      <w:r>
        <w:rPr>
          <w:rFonts w:hint="eastAsia"/>
        </w:rPr>
        <w:t>。</w:t>
      </w:r>
    </w:p>
    <w:p>
      <w:pPr>
        <w:pStyle w:val="5"/>
        <w:ind w:firstLine="480"/>
        <w:rPr>
          <w:rFonts w:hint="eastAsia"/>
        </w:rPr>
      </w:pPr>
      <w:r>
        <w:rPr>
          <w:rFonts w:hint="eastAsia"/>
        </w:rPr>
        <w:t>除去注释后，整个ARFF文件可以分为两个部分。第一部分给出了头信息（Head information），包括了对关系的声明和对属性的声明。第二部分给出了数据信息（Data information），即数据集中给出的数据。从“@data”标记开始，后面的就是数据信息了</w:t>
      </w:r>
      <w:r>
        <w:rPr>
          <w:rFonts w:hint="eastAsia"/>
          <w:vertAlign w:val="superscript"/>
          <w:lang w:val="en-US" w:eastAsia="zh-CN"/>
        </w:rPr>
        <w:t>[4]</w:t>
      </w:r>
      <w:r>
        <w:rPr>
          <w:rFonts w:hint="eastAsia"/>
        </w:rPr>
        <w:t>。</w:t>
      </w:r>
    </w:p>
    <w:p>
      <w:pPr>
        <w:pStyle w:val="86"/>
        <w:bidi w:val="0"/>
        <w:rPr>
          <w:rFonts w:hint="eastAsia"/>
        </w:rPr>
      </w:pPr>
      <w:r>
        <w:rPr>
          <w:rFonts w:hint="eastAsia"/>
          <w:lang w:val="en-US" w:eastAsia="zh-CN"/>
        </w:rPr>
        <w:t xml:space="preserve">3.1.1  </w:t>
      </w:r>
      <w:r>
        <w:rPr>
          <w:rFonts w:hint="eastAsia"/>
        </w:rPr>
        <w:t>关系声明</w:t>
      </w:r>
    </w:p>
    <w:p>
      <w:pPr>
        <w:pStyle w:val="5"/>
        <w:ind w:firstLine="480"/>
        <w:rPr>
          <w:rFonts w:hint="eastAsia"/>
          <w:lang w:eastAsia="zh-CN"/>
        </w:rPr>
      </w:pPr>
      <w:r>
        <w:rPr>
          <w:rFonts w:hint="eastAsia"/>
        </w:rPr>
        <w:t>关系名称在</w:t>
      </w:r>
      <w:r>
        <w:rPr>
          <w:rFonts w:hint="eastAsia"/>
          <w:lang w:val="en-US" w:eastAsia="zh-CN"/>
        </w:rPr>
        <w:t>arff</w:t>
      </w:r>
      <w:r>
        <w:rPr>
          <w:rFonts w:hint="eastAsia"/>
        </w:rPr>
        <w:t>文件的第一个有效行来定义，格式为</w:t>
      </w:r>
      <w:r>
        <w:rPr>
          <w:rFonts w:hint="eastAsia"/>
          <w:lang w:eastAsia="zh-CN"/>
        </w:rPr>
        <w:t>：</w:t>
      </w:r>
    </w:p>
    <w:p>
      <w:pPr>
        <w:pStyle w:val="5"/>
        <w:ind w:firstLine="480"/>
        <w:rPr>
          <w:rFonts w:hint="eastAsia"/>
        </w:rPr>
      </w:pPr>
      <w:r>
        <w:rPr>
          <w:rFonts w:hint="eastAsia"/>
        </w:rPr>
        <w:t>@relation &lt;relation-name&gt;</w:t>
      </w:r>
    </w:p>
    <w:p>
      <w:pPr>
        <w:pStyle w:val="5"/>
        <w:ind w:firstLine="480"/>
        <w:rPr>
          <w:rFonts w:hint="eastAsia"/>
        </w:rPr>
      </w:pPr>
      <w:r>
        <w:rPr>
          <w:rFonts w:hint="eastAsia"/>
        </w:rPr>
        <w:t>&lt;relation-name&gt;是一个字符串。如果这个字符串包含空格，它必须加上引号（指英文标点的单引号或双引号）</w:t>
      </w:r>
      <w:r>
        <w:rPr>
          <w:rFonts w:hint="eastAsia"/>
          <w:lang w:val="en-US" w:eastAsia="zh-CN"/>
        </w:rPr>
        <w:t>[4]</w:t>
      </w:r>
      <w:r>
        <w:rPr>
          <w:rFonts w:hint="eastAsia"/>
        </w:rPr>
        <w:t>。</w:t>
      </w:r>
    </w:p>
    <w:p>
      <w:pPr>
        <w:pStyle w:val="86"/>
        <w:bidi w:val="0"/>
        <w:rPr>
          <w:rFonts w:hint="eastAsia"/>
        </w:rPr>
      </w:pPr>
      <w:r>
        <w:rPr>
          <w:rFonts w:hint="eastAsia"/>
          <w:lang w:val="en-US" w:eastAsia="zh-CN"/>
        </w:rPr>
        <w:t xml:space="preserve">3.1.2  </w:t>
      </w:r>
      <w:r>
        <w:rPr>
          <w:rFonts w:hint="eastAsia"/>
        </w:rPr>
        <w:t>属性声明</w:t>
      </w:r>
    </w:p>
    <w:p>
      <w:pPr>
        <w:pStyle w:val="5"/>
        <w:ind w:firstLine="480"/>
        <w:rPr>
          <w:rFonts w:hint="eastAsia"/>
        </w:rPr>
      </w:pPr>
      <w:r>
        <w:rPr>
          <w:rFonts w:hint="eastAsia"/>
        </w:rPr>
        <w:t>属性声明用一列以“@attribute”开头的语句表示。数据集中的每一个属性都有它对应的“@attribute”语句，来定义它的属性名称和数据类型。</w:t>
      </w:r>
    </w:p>
    <w:p>
      <w:pPr>
        <w:pStyle w:val="5"/>
        <w:ind w:firstLine="480"/>
        <w:rPr>
          <w:rFonts w:hint="eastAsia"/>
        </w:rPr>
      </w:pPr>
      <w:r>
        <w:rPr>
          <w:rFonts w:hint="eastAsia"/>
        </w:rPr>
        <w:t>这些声明语句的顺序很重要。首先它表明了该项属性在数据部分的位置。例如，“humidity”是第三个被声明的属性，这说明数据部分那些被逗号分开的列中，第三列数据 85 90 86 96 ... 是相应的“humidity”值。其次，最后一个声明的属性被称作class属性，在分类或回归任务中，它是默认的目标变量。</w:t>
      </w:r>
    </w:p>
    <w:p>
      <w:pPr>
        <w:pStyle w:val="5"/>
        <w:ind w:firstLine="480"/>
        <w:rPr>
          <w:rFonts w:hint="eastAsia"/>
        </w:rPr>
      </w:pPr>
      <w:r>
        <w:rPr>
          <w:rFonts w:hint="eastAsia"/>
        </w:rPr>
        <w:t>属性声明的格式为</w:t>
      </w:r>
      <w:r>
        <w:rPr>
          <w:rFonts w:hint="eastAsia"/>
          <w:lang w:eastAsia="zh-CN"/>
        </w:rPr>
        <w:t>：</w:t>
      </w:r>
      <w:r>
        <w:rPr>
          <w:rFonts w:hint="eastAsia"/>
        </w:rPr>
        <w:t>@attribute &lt;attribute-name&gt; &lt;datatype&gt;</w:t>
      </w:r>
    </w:p>
    <w:p>
      <w:pPr>
        <w:pStyle w:val="5"/>
        <w:ind w:firstLine="480"/>
        <w:rPr>
          <w:rFonts w:hint="eastAsia"/>
        </w:rPr>
      </w:pPr>
      <w:r>
        <w:rPr>
          <w:rFonts w:hint="eastAsia"/>
        </w:rPr>
        <w:t>其中&lt;attribute-name&gt;是必须以字母开头的字符串。和关系名称一样，如果这个字符串包含空格，它必须加上引号。</w:t>
      </w:r>
    </w:p>
    <w:p>
      <w:pPr>
        <w:pStyle w:val="5"/>
        <w:ind w:firstLine="480"/>
        <w:rPr>
          <w:rFonts w:hint="eastAsia" w:eastAsia="宋体"/>
          <w:lang w:eastAsia="zh-CN"/>
        </w:rPr>
      </w:pPr>
      <w:r>
        <w:rPr>
          <w:rFonts w:hint="eastAsia"/>
        </w:rPr>
        <w:t>W</w:t>
      </w:r>
      <w:r>
        <w:rPr>
          <w:rFonts w:hint="eastAsia"/>
          <w:lang w:val="en-US" w:eastAsia="zh-CN"/>
        </w:rPr>
        <w:t>eka</w:t>
      </w:r>
      <w:r>
        <w:rPr>
          <w:rFonts w:hint="eastAsia"/>
        </w:rPr>
        <w:t>支持的&lt;datatype&gt;有四种，分别是</w:t>
      </w:r>
      <w:r>
        <w:rPr>
          <w:rFonts w:hint="eastAsia"/>
          <w:lang w:eastAsia="zh-CN"/>
        </w:rPr>
        <w:t>：</w:t>
      </w:r>
      <w:r>
        <w:rPr>
          <w:rFonts w:hint="eastAsia"/>
        </w:rPr>
        <w:t>numeric-------------------------数值型</w:t>
      </w:r>
      <w:r>
        <w:rPr>
          <w:rFonts w:hint="eastAsia"/>
          <w:lang w:eastAsia="zh-CN"/>
        </w:rPr>
        <w:t>、</w:t>
      </w:r>
      <w:r>
        <w:rPr>
          <w:rFonts w:hint="eastAsia"/>
        </w:rPr>
        <w:t>&lt;nominal-specification&gt;-----分类（nominal）型</w:t>
      </w:r>
      <w:r>
        <w:rPr>
          <w:rFonts w:hint="eastAsia"/>
          <w:lang w:eastAsia="zh-CN"/>
        </w:rPr>
        <w:t>、</w:t>
      </w:r>
      <w:r>
        <w:rPr>
          <w:rFonts w:hint="eastAsia"/>
        </w:rPr>
        <w:t>string----------------------------字符串型</w:t>
      </w:r>
      <w:r>
        <w:rPr>
          <w:rFonts w:hint="eastAsia"/>
          <w:lang w:eastAsia="zh-CN"/>
        </w:rPr>
        <w:t>、</w:t>
      </w:r>
      <w:r>
        <w:rPr>
          <w:rFonts w:hint="eastAsia"/>
        </w:rPr>
        <w:t>date [&lt;date-format&gt;]--------日期和时间型</w:t>
      </w:r>
      <w:r>
        <w:rPr>
          <w:rFonts w:hint="eastAsia"/>
          <w:lang w:val="en-US" w:eastAsia="zh-CN"/>
        </w:rPr>
        <w:t>[4]</w:t>
      </w:r>
      <w:r>
        <w:rPr>
          <w:rFonts w:hint="eastAsia"/>
          <w:lang w:eastAsia="zh-CN"/>
        </w:rPr>
        <w:t>。</w:t>
      </w:r>
    </w:p>
    <w:p>
      <w:pPr>
        <w:pStyle w:val="5"/>
        <w:ind w:firstLine="480"/>
        <w:rPr>
          <w:rFonts w:hint="eastAsia"/>
        </w:rPr>
      </w:pPr>
      <w:r>
        <w:rPr>
          <w:rFonts w:hint="eastAsia"/>
        </w:rPr>
        <w:t>其中&lt;nominal-specification&gt; 和&lt;date-format&gt; 将在下面说明。还可以使用两个类型“integer”和“real”，但是W</w:t>
      </w:r>
      <w:r>
        <w:rPr>
          <w:rFonts w:hint="eastAsia"/>
          <w:lang w:val="en-US" w:eastAsia="zh-CN"/>
        </w:rPr>
        <w:t>eka</w:t>
      </w:r>
      <w:r>
        <w:rPr>
          <w:rFonts w:hint="eastAsia"/>
        </w:rPr>
        <w:t>把它们都当作“numeric”看待。注意“integer”，“real”，“numeric”，“date”，“string”这些关键字是区分大小写的，而“relation”“attribute”和“date”则不区分</w:t>
      </w:r>
      <w:r>
        <w:rPr>
          <w:rFonts w:hint="eastAsia"/>
          <w:lang w:val="en-US" w:eastAsia="zh-CN"/>
        </w:rPr>
        <w:t>[4]</w:t>
      </w:r>
      <w:r>
        <w:rPr>
          <w:rFonts w:hint="eastAsia"/>
        </w:rPr>
        <w:t>。</w:t>
      </w:r>
    </w:p>
    <w:p>
      <w:pPr>
        <w:pStyle w:val="5"/>
        <w:ind w:firstLine="480"/>
        <w:rPr>
          <w:rFonts w:hint="eastAsia"/>
        </w:rPr>
      </w:pPr>
      <w:r>
        <w:rPr>
          <w:rFonts w:hint="eastAsia"/>
          <w:lang w:eastAsia="zh-CN"/>
        </w:rPr>
        <w:t>（</w:t>
      </w:r>
      <w:r>
        <w:rPr>
          <w:rFonts w:hint="eastAsia"/>
          <w:lang w:val="en-US" w:eastAsia="zh-CN"/>
        </w:rPr>
        <w:t>1</w:t>
      </w:r>
      <w:r>
        <w:rPr>
          <w:rFonts w:hint="eastAsia"/>
          <w:lang w:eastAsia="zh-CN"/>
        </w:rPr>
        <w:t>）</w:t>
      </w:r>
      <w:r>
        <w:rPr>
          <w:rFonts w:hint="eastAsia"/>
        </w:rPr>
        <w:t>数值属性</w:t>
      </w:r>
    </w:p>
    <w:p>
      <w:pPr>
        <w:pStyle w:val="5"/>
        <w:ind w:firstLine="480"/>
        <w:rPr>
          <w:rFonts w:hint="eastAsia"/>
        </w:rPr>
      </w:pPr>
      <w:r>
        <w:rPr>
          <w:rFonts w:hint="eastAsia"/>
        </w:rPr>
        <w:t>数值型属性可以是整数或者实数，但W</w:t>
      </w:r>
      <w:r>
        <w:rPr>
          <w:rFonts w:hint="eastAsia"/>
          <w:lang w:val="en-US" w:eastAsia="zh-CN"/>
        </w:rPr>
        <w:t>eka</w:t>
      </w:r>
      <w:r>
        <w:rPr>
          <w:rFonts w:hint="eastAsia"/>
        </w:rPr>
        <w:t>把它们都当作实数看待。</w:t>
      </w:r>
    </w:p>
    <w:p>
      <w:pPr>
        <w:pStyle w:val="5"/>
        <w:ind w:firstLine="480"/>
        <w:rPr>
          <w:rFonts w:hint="eastAsia"/>
        </w:rPr>
      </w:pPr>
      <w:r>
        <w:rPr>
          <w:rFonts w:hint="eastAsia"/>
          <w:lang w:eastAsia="zh-CN"/>
        </w:rPr>
        <w:t>（</w:t>
      </w:r>
      <w:r>
        <w:rPr>
          <w:rFonts w:hint="eastAsia"/>
          <w:lang w:val="en-US" w:eastAsia="zh-CN"/>
        </w:rPr>
        <w:t>2</w:t>
      </w:r>
      <w:r>
        <w:rPr>
          <w:rFonts w:hint="eastAsia"/>
          <w:lang w:eastAsia="zh-CN"/>
        </w:rPr>
        <w:t>）</w:t>
      </w:r>
      <w:r>
        <w:rPr>
          <w:rFonts w:hint="eastAsia"/>
        </w:rPr>
        <w:t>分类属性</w:t>
      </w:r>
    </w:p>
    <w:p>
      <w:pPr>
        <w:pStyle w:val="5"/>
        <w:ind w:firstLine="480"/>
        <w:rPr>
          <w:rFonts w:hint="eastAsia"/>
        </w:rPr>
      </w:pPr>
      <w:r>
        <w:rPr>
          <w:rFonts w:hint="eastAsia"/>
        </w:rPr>
        <w:t>分类属性由&lt;nominal-specification&gt;列出一系列可能的类别名称并放在花括号中：{&lt;nominal-name1&gt;, &lt;nominal-name2&gt;, &lt;nominal-name3&gt;, ...} 。数据集中该属性的值只能是其中一种类别。</w:t>
      </w:r>
    </w:p>
    <w:p>
      <w:pPr>
        <w:pStyle w:val="5"/>
        <w:ind w:firstLine="480"/>
        <w:rPr>
          <w:rFonts w:hint="eastAsia"/>
        </w:rPr>
      </w:pPr>
      <w:r>
        <w:rPr>
          <w:rFonts w:hint="eastAsia"/>
        </w:rPr>
        <w:t>例如如下的属性声明说明“outlook”属性有三种类别：“sunny”，“ overcast”和“rainy”。而数据集中每个实例对应的“outlook”值必是这三者之一。</w:t>
      </w:r>
    </w:p>
    <w:p>
      <w:pPr>
        <w:pStyle w:val="5"/>
        <w:ind w:firstLine="480"/>
        <w:rPr>
          <w:rFonts w:hint="eastAsia"/>
        </w:rPr>
      </w:pPr>
      <w:r>
        <w:rPr>
          <w:rFonts w:hint="eastAsia"/>
        </w:rPr>
        <w:t>@attribute outlook {sunny, overcast, rainy}</w:t>
      </w:r>
      <w:r>
        <w:rPr>
          <w:rFonts w:hint="eastAsia"/>
          <w:lang w:eastAsia="zh-CN"/>
        </w:rPr>
        <w:t>，</w:t>
      </w:r>
      <w:r>
        <w:rPr>
          <w:rFonts w:hint="eastAsia"/>
        </w:rPr>
        <w:t>如果类别名称带有空格，仍需要将之放入引号中。</w:t>
      </w:r>
    </w:p>
    <w:p>
      <w:pPr>
        <w:pStyle w:val="5"/>
        <w:ind w:firstLine="480"/>
        <w:rPr>
          <w:rFonts w:hint="eastAsia"/>
        </w:rPr>
      </w:pPr>
      <w:r>
        <w:rPr>
          <w:rFonts w:hint="eastAsia"/>
          <w:lang w:eastAsia="zh-CN"/>
        </w:rPr>
        <w:t>（</w:t>
      </w:r>
      <w:r>
        <w:rPr>
          <w:rFonts w:hint="eastAsia"/>
          <w:lang w:val="en-US" w:eastAsia="zh-CN"/>
        </w:rPr>
        <w:t>3</w:t>
      </w:r>
      <w:r>
        <w:rPr>
          <w:rFonts w:hint="eastAsia"/>
          <w:lang w:eastAsia="zh-CN"/>
        </w:rPr>
        <w:t>）</w:t>
      </w:r>
      <w:r>
        <w:rPr>
          <w:rFonts w:hint="eastAsia"/>
        </w:rPr>
        <w:t>字符串属性</w:t>
      </w:r>
    </w:p>
    <w:p>
      <w:pPr>
        <w:pStyle w:val="5"/>
        <w:ind w:firstLine="480"/>
        <w:rPr>
          <w:rFonts w:hint="eastAsia"/>
        </w:rPr>
      </w:pPr>
      <w:r>
        <w:rPr>
          <w:rFonts w:hint="eastAsia"/>
        </w:rPr>
        <w:t>字符串属性中可以包含任意的文本。这种类型的属性在文本挖掘中非常有用。</w:t>
      </w:r>
    </w:p>
    <w:p>
      <w:pPr>
        <w:pStyle w:val="5"/>
        <w:ind w:firstLine="480"/>
        <w:rPr>
          <w:rFonts w:hint="eastAsia"/>
        </w:rPr>
      </w:pPr>
      <w:r>
        <w:rPr>
          <w:rFonts w:hint="eastAsia"/>
        </w:rPr>
        <w:t>示例：@ATTRIBUTE LCC string</w:t>
      </w:r>
    </w:p>
    <w:p>
      <w:pPr>
        <w:pStyle w:val="5"/>
        <w:ind w:firstLine="480"/>
        <w:rPr>
          <w:rFonts w:hint="eastAsia"/>
        </w:rPr>
      </w:pPr>
      <w:r>
        <w:rPr>
          <w:rFonts w:hint="eastAsia"/>
          <w:lang w:eastAsia="zh-CN"/>
        </w:rPr>
        <w:t>（</w:t>
      </w:r>
      <w:r>
        <w:rPr>
          <w:rFonts w:hint="eastAsia"/>
          <w:lang w:val="en-US" w:eastAsia="zh-CN"/>
        </w:rPr>
        <w:t>4</w:t>
      </w:r>
      <w:r>
        <w:rPr>
          <w:rFonts w:hint="eastAsia"/>
          <w:lang w:eastAsia="zh-CN"/>
        </w:rPr>
        <w:t>）</w:t>
      </w:r>
      <w:r>
        <w:rPr>
          <w:rFonts w:hint="eastAsia"/>
        </w:rPr>
        <w:t>日期和时间属性</w:t>
      </w:r>
    </w:p>
    <w:p>
      <w:pPr>
        <w:pStyle w:val="5"/>
        <w:ind w:firstLine="480"/>
        <w:rPr>
          <w:rFonts w:hint="eastAsia"/>
        </w:rPr>
      </w:pPr>
      <w:r>
        <w:rPr>
          <w:rFonts w:hint="eastAsia"/>
        </w:rPr>
        <w:t>日期和时间属性统一用“date”类型表示，它的格式是</w:t>
      </w:r>
      <w:r>
        <w:rPr>
          <w:rFonts w:hint="eastAsia"/>
          <w:lang w:eastAsia="zh-CN"/>
        </w:rPr>
        <w:t>：</w:t>
      </w:r>
      <w:r>
        <w:rPr>
          <w:rFonts w:hint="eastAsia"/>
        </w:rPr>
        <w:t>@attribute &lt;name&gt; date [&lt;date-format&gt;]</w:t>
      </w:r>
    </w:p>
    <w:p>
      <w:pPr>
        <w:pStyle w:val="5"/>
        <w:ind w:firstLine="480"/>
        <w:rPr>
          <w:rFonts w:hint="eastAsia"/>
        </w:rPr>
      </w:pPr>
      <w:r>
        <w:rPr>
          <w:rFonts w:hint="eastAsia"/>
        </w:rPr>
        <w:t>其中&lt;name&gt;是这个属性的名称，&lt;date-format&gt;是一个字符串，来规定该怎样解析和显示日期或时间的格式，默认的字符串是ISO-8601所给的日期时间组合格式“yyyy-MM-ddTHH:mm:ss”</w:t>
      </w:r>
      <w:r>
        <w:rPr>
          <w:rFonts w:hint="eastAsia"/>
          <w:lang w:val="en-US" w:eastAsia="zh-CN"/>
        </w:rPr>
        <w:t>[4]</w:t>
      </w:r>
      <w:r>
        <w:rPr>
          <w:rFonts w:hint="eastAsia"/>
        </w:rPr>
        <w:t>。</w:t>
      </w:r>
    </w:p>
    <w:p>
      <w:pPr>
        <w:pStyle w:val="5"/>
        <w:ind w:firstLine="480"/>
        <w:rPr>
          <w:rFonts w:hint="eastAsia"/>
        </w:rPr>
      </w:pPr>
      <w:r>
        <w:rPr>
          <w:rFonts w:hint="eastAsia"/>
        </w:rPr>
        <w:t>数据信息部分表达日期的字符串必须符合声明中规定的格式要求（下文有例子）。</w:t>
      </w:r>
    </w:p>
    <w:p>
      <w:pPr>
        <w:pStyle w:val="86"/>
        <w:bidi w:val="0"/>
        <w:rPr>
          <w:rFonts w:hint="eastAsia"/>
        </w:rPr>
      </w:pPr>
      <w:r>
        <w:rPr>
          <w:rFonts w:hint="eastAsia"/>
          <w:lang w:val="en-US" w:eastAsia="zh-CN"/>
        </w:rPr>
        <w:t xml:space="preserve">3.1.3  </w:t>
      </w:r>
      <w:r>
        <w:rPr>
          <w:rFonts w:hint="eastAsia"/>
        </w:rPr>
        <w:t>数据信息</w:t>
      </w:r>
    </w:p>
    <w:p>
      <w:pPr>
        <w:pStyle w:val="5"/>
        <w:ind w:firstLine="480"/>
        <w:rPr>
          <w:rFonts w:hint="eastAsia"/>
        </w:rPr>
      </w:pPr>
      <w:r>
        <w:rPr>
          <w:rFonts w:hint="eastAsia"/>
        </w:rPr>
        <w:t>数据信息中“@data”标记独占一行，剩下的是各个实例的数据。</w:t>
      </w:r>
    </w:p>
    <w:p>
      <w:pPr>
        <w:pStyle w:val="5"/>
        <w:ind w:firstLine="480"/>
        <w:rPr>
          <w:rFonts w:hint="eastAsia"/>
        </w:rPr>
      </w:pPr>
      <w:r>
        <w:rPr>
          <w:rFonts w:hint="eastAsia"/>
        </w:rPr>
        <w:t>每个实例占一行。实例的各属性值用逗号“,”隔开。如果某个属性的值是缺失值（missing value），用问号“?”表示，且这个问号不能省略。例如：</w:t>
      </w:r>
    </w:p>
    <w:p>
      <w:pPr>
        <w:pStyle w:val="5"/>
        <w:ind w:firstLine="480"/>
        <w:rPr>
          <w:rFonts w:hint="eastAsia"/>
        </w:rPr>
      </w:pPr>
      <w:r>
        <w:rPr>
          <w:rFonts w:hint="eastAsia"/>
        </w:rPr>
        <w:t>@data</w:t>
      </w:r>
    </w:p>
    <w:p>
      <w:pPr>
        <w:pStyle w:val="5"/>
        <w:ind w:firstLine="480"/>
        <w:rPr>
          <w:rFonts w:hint="eastAsia"/>
        </w:rPr>
      </w:pPr>
      <w:r>
        <w:rPr>
          <w:rFonts w:hint="eastAsia"/>
        </w:rPr>
        <w:t>sunny,85,85,FALSE,no</w:t>
      </w:r>
    </w:p>
    <w:p>
      <w:pPr>
        <w:pStyle w:val="5"/>
        <w:ind w:firstLine="480"/>
        <w:rPr>
          <w:rFonts w:hint="eastAsia"/>
        </w:rPr>
      </w:pPr>
      <w:r>
        <w:rPr>
          <w:rFonts w:hint="eastAsia"/>
        </w:rPr>
        <w:t>?,78,90,?,yes</w:t>
      </w:r>
    </w:p>
    <w:p>
      <w:pPr>
        <w:pStyle w:val="5"/>
        <w:ind w:firstLine="480"/>
        <w:rPr>
          <w:rFonts w:hint="eastAsia"/>
        </w:rPr>
      </w:pPr>
      <w:r>
        <w:rPr>
          <w:rFonts w:hint="eastAsia"/>
        </w:rPr>
        <w:t>字符串属性和分类属性的值是区分大小写的。若值中含有空格，必须被引号括起来。</w:t>
      </w:r>
      <w:r>
        <w:rPr>
          <w:rFonts w:hint="eastAsia"/>
          <w:lang w:val="en-US" w:eastAsia="zh-CN"/>
        </w:rPr>
        <w:t>[4]</w:t>
      </w:r>
      <w:r>
        <w:rPr>
          <w:rFonts w:hint="eastAsia"/>
        </w:rPr>
        <w:t>例如：</w:t>
      </w:r>
    </w:p>
    <w:p>
      <w:pPr>
        <w:pStyle w:val="5"/>
        <w:ind w:firstLine="480"/>
        <w:rPr>
          <w:rFonts w:hint="eastAsia"/>
        </w:rPr>
      </w:pPr>
      <w:r>
        <w:rPr>
          <w:rFonts w:hint="eastAsia"/>
        </w:rPr>
        <w:t>@relation LCCvsLCSH</w:t>
      </w:r>
    </w:p>
    <w:p>
      <w:pPr>
        <w:pStyle w:val="5"/>
        <w:ind w:firstLine="480"/>
        <w:rPr>
          <w:rFonts w:hint="eastAsia"/>
        </w:rPr>
      </w:pPr>
      <w:r>
        <w:rPr>
          <w:rFonts w:hint="eastAsia"/>
        </w:rPr>
        <w:t xml:space="preserve">  @attribute LCC string</w:t>
      </w:r>
    </w:p>
    <w:p>
      <w:pPr>
        <w:pStyle w:val="5"/>
        <w:ind w:firstLine="480"/>
        <w:rPr>
          <w:rFonts w:hint="eastAsia"/>
        </w:rPr>
      </w:pPr>
      <w:r>
        <w:rPr>
          <w:rFonts w:hint="eastAsia"/>
        </w:rPr>
        <w:t xml:space="preserve">  @attribute LCSH string</w:t>
      </w:r>
    </w:p>
    <w:p>
      <w:pPr>
        <w:pStyle w:val="5"/>
        <w:ind w:firstLine="480"/>
        <w:rPr>
          <w:rFonts w:hint="eastAsia"/>
        </w:rPr>
      </w:pPr>
      <w:r>
        <w:rPr>
          <w:rFonts w:hint="eastAsia"/>
        </w:rPr>
        <w:t xml:space="preserve">  @data</w:t>
      </w:r>
    </w:p>
    <w:p>
      <w:pPr>
        <w:pStyle w:val="5"/>
        <w:ind w:firstLine="480"/>
        <w:rPr>
          <w:rFonts w:hint="eastAsia"/>
        </w:rPr>
      </w:pPr>
      <w:r>
        <w:rPr>
          <w:rFonts w:hint="eastAsia"/>
        </w:rPr>
        <w:t xml:space="preserve">  AG5, 'Encyclopedias and dictionaries.;Twentieth century.'</w:t>
      </w:r>
    </w:p>
    <w:p>
      <w:pPr>
        <w:pStyle w:val="5"/>
        <w:ind w:firstLine="480"/>
        <w:rPr>
          <w:rFonts w:hint="eastAsia"/>
        </w:rPr>
      </w:pPr>
      <w:r>
        <w:rPr>
          <w:rFonts w:hint="eastAsia"/>
        </w:rPr>
        <w:t xml:space="preserve">  AS262, 'Science -- Soviet Union -- History.'</w:t>
      </w:r>
    </w:p>
    <w:p>
      <w:pPr>
        <w:pStyle w:val="5"/>
        <w:ind w:firstLine="480"/>
        <w:rPr>
          <w:rFonts w:hint="eastAsia"/>
        </w:rPr>
      </w:pPr>
      <w:r>
        <w:rPr>
          <w:rFonts w:hint="eastAsia"/>
        </w:rPr>
        <w:t>日期属性的值必须与属性声明中给定的相一致。例如：</w:t>
      </w:r>
    </w:p>
    <w:p>
      <w:pPr>
        <w:pStyle w:val="5"/>
        <w:ind w:firstLine="480"/>
        <w:rPr>
          <w:rFonts w:hint="eastAsia"/>
        </w:rPr>
      </w:pPr>
      <w:r>
        <w:rPr>
          <w:rFonts w:hint="eastAsia"/>
        </w:rPr>
        <w:t>@RELATION Timestamps</w:t>
      </w:r>
    </w:p>
    <w:p>
      <w:pPr>
        <w:pStyle w:val="5"/>
        <w:ind w:firstLine="480"/>
        <w:rPr>
          <w:rFonts w:hint="eastAsia"/>
        </w:rPr>
      </w:pPr>
      <w:r>
        <w:rPr>
          <w:rFonts w:hint="eastAsia"/>
        </w:rPr>
        <w:t xml:space="preserve">  @ATTRIBUTE timestamp DATE "yyyy-MM-dd HH:mm:ss" </w:t>
      </w:r>
    </w:p>
    <w:p>
      <w:pPr>
        <w:pStyle w:val="5"/>
        <w:ind w:firstLine="480"/>
        <w:rPr>
          <w:rFonts w:hint="eastAsia"/>
        </w:rPr>
      </w:pPr>
      <w:r>
        <w:rPr>
          <w:rFonts w:hint="eastAsia"/>
        </w:rPr>
        <w:t xml:space="preserve">  @DATA </w:t>
      </w:r>
    </w:p>
    <w:p>
      <w:pPr>
        <w:pStyle w:val="5"/>
        <w:ind w:firstLine="480"/>
        <w:rPr>
          <w:rFonts w:hint="eastAsia"/>
        </w:rPr>
      </w:pPr>
      <w:r>
        <w:rPr>
          <w:rFonts w:hint="eastAsia"/>
        </w:rPr>
        <w:t xml:space="preserve">  "2001-04-03 12:12:12"</w:t>
      </w:r>
    </w:p>
    <w:p>
      <w:pPr>
        <w:pStyle w:val="5"/>
        <w:ind w:firstLine="480"/>
        <w:rPr>
          <w:rFonts w:hint="eastAsia"/>
        </w:rPr>
      </w:pPr>
      <w:r>
        <w:rPr>
          <w:rFonts w:hint="eastAsia"/>
        </w:rPr>
        <w:t xml:space="preserve">  "2001-05-03 12:59:55"</w:t>
      </w:r>
    </w:p>
    <w:p>
      <w:pPr>
        <w:pStyle w:val="86"/>
        <w:bidi w:val="0"/>
        <w:rPr>
          <w:rFonts w:hint="eastAsia"/>
        </w:rPr>
      </w:pPr>
      <w:r>
        <w:rPr>
          <w:rFonts w:hint="eastAsia"/>
          <w:lang w:val="en-US" w:eastAsia="zh-CN"/>
        </w:rPr>
        <w:t xml:space="preserve">3.1.4  </w:t>
      </w:r>
      <w:r>
        <w:rPr>
          <w:rFonts w:hint="eastAsia"/>
        </w:rPr>
        <w:t>稀疏数据</w:t>
      </w:r>
    </w:p>
    <w:p>
      <w:pPr>
        <w:pStyle w:val="5"/>
        <w:ind w:firstLine="480"/>
        <w:rPr>
          <w:rFonts w:hint="eastAsia"/>
        </w:rPr>
      </w:pPr>
      <w:r>
        <w:rPr>
          <w:rFonts w:hint="eastAsia"/>
        </w:rPr>
        <w:t>有的时候数据集中含有大量的0值（比如购物篮分析），这个时候用稀疏格式的数据存贮更加省空间。</w:t>
      </w:r>
    </w:p>
    <w:p>
      <w:pPr>
        <w:pStyle w:val="5"/>
        <w:ind w:firstLine="480"/>
        <w:rPr>
          <w:rFonts w:hint="eastAsia"/>
        </w:rPr>
      </w:pPr>
      <w:r>
        <w:rPr>
          <w:rFonts w:hint="eastAsia"/>
        </w:rPr>
        <w:t>稀疏格式是针对数据信息中某个实例的表示而言，不需要修改ARFF文件的其它部分。看如下的数据：</w:t>
      </w:r>
    </w:p>
    <w:p>
      <w:pPr>
        <w:pStyle w:val="5"/>
        <w:ind w:firstLine="480"/>
        <w:rPr>
          <w:rFonts w:hint="eastAsia"/>
        </w:rPr>
      </w:pPr>
      <w:r>
        <w:rPr>
          <w:rFonts w:hint="eastAsia"/>
        </w:rPr>
        <w:t>@data</w:t>
      </w:r>
    </w:p>
    <w:p>
      <w:pPr>
        <w:pStyle w:val="5"/>
        <w:ind w:firstLine="480"/>
        <w:rPr>
          <w:rFonts w:hint="eastAsia"/>
        </w:rPr>
      </w:pPr>
      <w:r>
        <w:rPr>
          <w:rFonts w:hint="eastAsia"/>
        </w:rPr>
        <w:t xml:space="preserve">  0, X, 0, Y, "class A"</w:t>
      </w:r>
    </w:p>
    <w:p>
      <w:pPr>
        <w:pStyle w:val="5"/>
        <w:ind w:firstLine="480"/>
        <w:rPr>
          <w:rFonts w:hint="eastAsia"/>
        </w:rPr>
      </w:pPr>
      <w:r>
        <w:rPr>
          <w:rFonts w:hint="eastAsia"/>
        </w:rPr>
        <w:t xml:space="preserve">  0, 0, W, 0, "class B"</w:t>
      </w:r>
    </w:p>
    <w:p>
      <w:pPr>
        <w:pStyle w:val="5"/>
        <w:ind w:firstLine="480"/>
        <w:rPr>
          <w:rFonts w:hint="eastAsia" w:eastAsia="宋体"/>
          <w:lang w:eastAsia="zh-CN"/>
        </w:rPr>
      </w:pPr>
      <w:r>
        <w:rPr>
          <w:rFonts w:hint="eastAsia"/>
        </w:rPr>
        <w:t>用稀疏格式表达的话就是</w:t>
      </w:r>
      <w:r>
        <w:rPr>
          <w:rFonts w:hint="eastAsia"/>
          <w:lang w:eastAsia="zh-CN"/>
        </w:rPr>
        <w:t>：</w:t>
      </w:r>
    </w:p>
    <w:p>
      <w:pPr>
        <w:pStyle w:val="5"/>
        <w:ind w:firstLine="480"/>
        <w:rPr>
          <w:rFonts w:hint="eastAsia"/>
        </w:rPr>
      </w:pPr>
      <w:r>
        <w:rPr>
          <w:rFonts w:hint="eastAsia"/>
        </w:rPr>
        <w:t>@data</w:t>
      </w:r>
    </w:p>
    <w:p>
      <w:pPr>
        <w:pStyle w:val="5"/>
        <w:ind w:firstLine="480"/>
        <w:rPr>
          <w:rFonts w:hint="eastAsia"/>
        </w:rPr>
      </w:pPr>
      <w:r>
        <w:rPr>
          <w:rFonts w:hint="eastAsia"/>
        </w:rPr>
        <w:t xml:space="preserve">  {1 X, 3 Y, 4 "class A"}</w:t>
      </w:r>
    </w:p>
    <w:p>
      <w:pPr>
        <w:pStyle w:val="5"/>
        <w:ind w:firstLine="480"/>
        <w:rPr>
          <w:rFonts w:hint="eastAsia"/>
        </w:rPr>
      </w:pPr>
      <w:r>
        <w:rPr>
          <w:rFonts w:hint="eastAsia"/>
        </w:rPr>
        <w:t xml:space="preserve">  {2 W, 4 "class B"}</w:t>
      </w:r>
    </w:p>
    <w:p>
      <w:pPr>
        <w:pStyle w:val="5"/>
        <w:ind w:firstLine="480"/>
        <w:rPr>
          <w:rFonts w:hint="eastAsia"/>
        </w:rPr>
      </w:pPr>
      <w:r>
        <w:rPr>
          <w:rFonts w:hint="eastAsia"/>
        </w:rPr>
        <w:t>每个实例用花括号括起来。实例中每一个非0的属性值用&lt;index&gt; &lt;空格&gt; &lt;value&gt;表示。&lt;index&gt;是属性的序号，从0开始计；&lt;value&gt;是属性值。属性值之间仍用逗号隔开。这里每个实例的数值必须按属性的顺序来写，如</w:t>
      </w:r>
      <w:r>
        <w:rPr>
          <w:rFonts w:hint="eastAsia"/>
          <w:lang w:eastAsia="zh-CN"/>
        </w:rPr>
        <w:t>：</w:t>
      </w:r>
      <w:r>
        <w:rPr>
          <w:rFonts w:hint="eastAsia"/>
        </w:rPr>
        <w:t>{1 X, 3 Y, 4 "class A"}，不能写成{3 Y, 1 X, 4 "class A"}。</w:t>
      </w:r>
    </w:p>
    <w:p>
      <w:pPr>
        <w:pStyle w:val="5"/>
        <w:ind w:firstLine="480"/>
        <w:rPr>
          <w:rFonts w:hint="eastAsia"/>
        </w:rPr>
      </w:pPr>
      <w:r>
        <w:rPr>
          <w:rFonts w:hint="eastAsia"/>
        </w:rPr>
        <w:t>注意在稀疏格式中没有注明的属性值不是缺失值，而是0值。若要表示缺失值必须显式的用问号表示出来</w:t>
      </w:r>
      <w:r>
        <w:rPr>
          <w:rFonts w:hint="eastAsia"/>
          <w:lang w:val="en-US" w:eastAsia="zh-CN"/>
        </w:rPr>
        <w:t>[4]</w:t>
      </w:r>
      <w:r>
        <w:rPr>
          <w:rFonts w:hint="eastAsia"/>
        </w:rPr>
        <w:t>。</w:t>
      </w:r>
    </w:p>
    <w:p>
      <w:pPr>
        <w:pStyle w:val="86"/>
        <w:bidi w:val="0"/>
        <w:rPr>
          <w:rFonts w:hint="eastAsia"/>
        </w:rPr>
      </w:pPr>
      <w:r>
        <w:rPr>
          <w:rFonts w:hint="eastAsia"/>
          <w:lang w:val="en-US" w:eastAsia="zh-CN"/>
        </w:rPr>
        <w:t xml:space="preserve">3.1.5  </w:t>
      </w:r>
      <w:r>
        <w:rPr>
          <w:rFonts w:hint="eastAsia"/>
        </w:rPr>
        <w:t>Relational型属性</w:t>
      </w:r>
    </w:p>
    <w:p>
      <w:pPr>
        <w:pStyle w:val="5"/>
        <w:ind w:firstLine="480"/>
        <w:rPr>
          <w:rFonts w:hint="eastAsia"/>
        </w:rPr>
      </w:pPr>
      <w:r>
        <w:rPr>
          <w:rFonts w:hint="eastAsia"/>
        </w:rPr>
        <w:t>在W</w:t>
      </w:r>
      <w:r>
        <w:rPr>
          <w:rFonts w:hint="eastAsia"/>
          <w:lang w:val="en-US" w:eastAsia="zh-CN"/>
        </w:rPr>
        <w:t>eka</w:t>
      </w:r>
      <w:r>
        <w:rPr>
          <w:rFonts w:hint="eastAsia"/>
        </w:rPr>
        <w:t xml:space="preserve"> 3.5版中增加了一种属性类型叫做Relational，有了这种类型我们可以像关系型数据库那样处理多个维度了。但是这种类型目前还不见广泛应用，暂不作介绍</w:t>
      </w:r>
      <w:r>
        <w:rPr>
          <w:rFonts w:hint="eastAsia"/>
          <w:lang w:val="en-US" w:eastAsia="zh-CN"/>
        </w:rPr>
        <w:t>[4]</w:t>
      </w:r>
      <w:r>
        <w:rPr>
          <w:rFonts w:hint="eastAsia"/>
        </w:rPr>
        <w:t>。</w:t>
      </w:r>
    </w:p>
    <w:p>
      <w:pPr>
        <w:pStyle w:val="85"/>
        <w:bidi w:val="0"/>
      </w:pPr>
      <w:r>
        <w:t>3.</w:t>
      </w:r>
      <w:r>
        <w:rPr>
          <w:rFonts w:hint="eastAsia"/>
          <w:lang w:val="en-US" w:eastAsia="zh-CN"/>
        </w:rPr>
        <w:t>2</w:t>
      </w:r>
      <w:r>
        <w:t xml:space="preserve">  </w:t>
      </w:r>
      <w:r>
        <w:rPr>
          <w:rFonts w:hint="eastAsia"/>
        </w:rPr>
        <w:t>csv转换为arff格式</w:t>
      </w:r>
    </w:p>
    <w:p>
      <w:pPr>
        <w:pStyle w:val="5"/>
        <w:ind w:firstLine="480"/>
      </w:pPr>
      <w:r>
        <w:rPr>
          <w:rFonts w:hint="eastAsia"/>
        </w:rPr>
        <w:t>我们通常接触到的数据为csv格式较多，若想要将数据更改为Weka通用的arff格式，我们可以利用Weka工具进行格式的转换。</w:t>
      </w:r>
    </w:p>
    <w:p>
      <w:pPr>
        <w:pStyle w:val="86"/>
        <w:bidi w:val="0"/>
      </w:pPr>
      <w:r>
        <w:rPr>
          <w:rFonts w:hint="eastAsia"/>
        </w:rPr>
        <w:t>3</w:t>
      </w:r>
      <w:r>
        <w:t>.</w:t>
      </w:r>
      <w:r>
        <w:rPr>
          <w:rFonts w:hint="eastAsia"/>
          <w:lang w:val="en-US" w:eastAsia="zh-CN"/>
        </w:rPr>
        <w:t>2</w:t>
      </w:r>
      <w:r>
        <w:t xml:space="preserve">.1  </w:t>
      </w:r>
      <w:r>
        <w:rPr>
          <w:rFonts w:hint="eastAsia"/>
        </w:rPr>
        <w:t>csv格式</w:t>
      </w:r>
    </w:p>
    <w:p>
      <w:pPr>
        <w:pStyle w:val="5"/>
        <w:ind w:firstLine="480"/>
      </w:pPr>
      <w:r>
        <w:rPr>
          <w:rFonts w:hint="eastAsia"/>
        </w:rPr>
        <w:t>逗号分隔值（Comma-Separated Values，CSV，有时也称为字符分隔值，因为分隔字符也可以不是逗号），其文件以纯文本形式存储表格数据（数字和文本）。纯文本意味着该文件是一个字符序列，不含必须像二进制数字那样被解读的数据。CSV文件由任意数目的记录组成，记录间以某种换行符分隔；每条记录由字段组成，字段间的分隔符是其它字符或字符串，最常见的是逗号或制表符。通常，所有记录都有完全相同的字段序列。通常都是纯文本文件。建议使用Word或是记事本来开启，再则先另存新档后用Excel开启，也是方法之一[</w:t>
      </w:r>
      <w:r>
        <w:rPr>
          <w:rFonts w:hint="eastAsia"/>
          <w:lang w:val="en-US" w:eastAsia="zh-CN"/>
        </w:rPr>
        <w:t>6</w:t>
      </w:r>
      <w:r>
        <w:t>]</w:t>
      </w:r>
      <w:r>
        <w:rPr>
          <w:rFonts w:hint="eastAsia"/>
        </w:rPr>
        <w:t>。</w:t>
      </w:r>
    </w:p>
    <w:p>
      <w:pPr>
        <w:pStyle w:val="86"/>
        <w:bidi w:val="0"/>
      </w:pPr>
      <w:r>
        <w:rPr>
          <w:rFonts w:hint="eastAsia"/>
        </w:rPr>
        <w:t>3</w:t>
      </w:r>
      <w:r>
        <w:t>.</w:t>
      </w:r>
      <w:r>
        <w:rPr>
          <w:rFonts w:hint="eastAsia"/>
          <w:lang w:val="en-US" w:eastAsia="zh-CN"/>
        </w:rPr>
        <w:t>2</w:t>
      </w:r>
      <w:r>
        <w:t xml:space="preserve">.2  </w:t>
      </w:r>
      <w:r>
        <w:rPr>
          <w:rFonts w:hint="eastAsia"/>
        </w:rPr>
        <w:t>arff格式</w:t>
      </w:r>
    </w:p>
    <w:p>
      <w:pPr>
        <w:pStyle w:val="5"/>
        <w:ind w:firstLine="480"/>
      </w:pPr>
      <w:r>
        <w:rPr>
          <w:rFonts w:hint="eastAsia"/>
        </w:rPr>
        <w:t>arff是一种Weka专用的文件格式，由Andrew Donkin创立，有传言说arff代表Andrew's Ridiculous File Format(安德鲁的荒唐文件格式)，但在Weka的正式文档中明确说明arff代表Attribute-Relation File Format(属性——关系文件格式)。该文件是ASCII文本文件，描述共享一组属性结构的实例列表，由独立且无序的实例组成，是Weka表示数据集的标准方法，arff不涉及实例之间的关系。</w:t>
      </w:r>
    </w:p>
    <w:p>
      <w:pPr>
        <w:pStyle w:val="86"/>
        <w:bidi w:val="0"/>
      </w:pPr>
      <w:r>
        <w:rPr>
          <w:rFonts w:hint="eastAsia"/>
        </w:rPr>
        <w:t>3</w:t>
      </w:r>
      <w:r>
        <w:t>.</w:t>
      </w:r>
      <w:r>
        <w:rPr>
          <w:rFonts w:hint="eastAsia"/>
          <w:lang w:val="en-US" w:eastAsia="zh-CN"/>
        </w:rPr>
        <w:t>2</w:t>
      </w:r>
      <w:r>
        <w:t>.</w:t>
      </w:r>
      <w:r>
        <w:rPr>
          <w:rFonts w:hint="eastAsia"/>
          <w:lang w:val="en-US" w:eastAsia="zh-CN"/>
        </w:rPr>
        <w:t>3</w:t>
      </w:r>
      <w:r>
        <w:t xml:space="preserve">  </w:t>
      </w:r>
      <w:r>
        <w:rPr>
          <w:rFonts w:hint="eastAsia"/>
        </w:rPr>
        <w:t>获取csv文件</w:t>
      </w:r>
    </w:p>
    <w:p>
      <w:pPr>
        <w:pStyle w:val="5"/>
        <w:ind w:firstLine="480"/>
      </w:pPr>
      <w:r>
        <w:rPr>
          <w:rFonts w:hint="eastAsia"/>
        </w:rPr>
        <w:t>本次案例我们使用UCI网站中的</w:t>
      </w:r>
      <w:r>
        <w:t>Soybean(Large)</w:t>
      </w:r>
      <w:r>
        <w:rPr>
          <w:rFonts w:hint="eastAsia"/>
        </w:rPr>
        <w:t>数据进行演示，我们先从网站中下载下来我们所需要的数据，进入网站后选择Download按钮进入下载页面，我们选择</w:t>
      </w:r>
      <w:r>
        <w:rPr>
          <w:rFonts w:hint="eastAsia"/>
          <w:lang w:val="en-US" w:eastAsia="zh-CN"/>
        </w:rPr>
        <w:t>adult</w:t>
      </w:r>
      <w:r>
        <w:t>.data</w:t>
      </w:r>
      <w:r>
        <w:rPr>
          <w:rFonts w:hint="eastAsia"/>
        </w:rPr>
        <w:t>数据进行下载下来发现是一个纯文本文件，用记事本打开，发现此文件大约有</w:t>
      </w:r>
      <w:r>
        <w:rPr>
          <w:rFonts w:hint="eastAsia"/>
          <w:lang w:val="en-US" w:eastAsia="zh-CN"/>
        </w:rPr>
        <w:t>32561</w:t>
      </w:r>
      <w:r>
        <w:rPr>
          <w:rFonts w:hint="eastAsia"/>
        </w:rPr>
        <w:t>多条</w:t>
      </w:r>
      <w:r>
        <w:t>实例</w:t>
      </w:r>
      <w:r>
        <w:rPr>
          <w:rFonts w:hint="eastAsia"/>
        </w:rPr>
        <w:t>，属性多达</w:t>
      </w:r>
      <w:r>
        <w:rPr>
          <w:rFonts w:hint="eastAsia"/>
          <w:lang w:val="en-US" w:eastAsia="zh-CN"/>
        </w:rPr>
        <w:t>15</w:t>
      </w:r>
      <w:r>
        <w:rPr>
          <w:rFonts w:hint="eastAsia"/>
        </w:rPr>
        <w:t>个，为了方便用表展示，我们只截取了前</w:t>
      </w:r>
      <w:r>
        <w:rPr>
          <w:rFonts w:hint="eastAsia"/>
          <w:lang w:val="en-US" w:eastAsia="zh-CN"/>
        </w:rPr>
        <w:t>5</w:t>
      </w:r>
      <w:r>
        <w:rPr>
          <w:rFonts w:hint="eastAsia"/>
        </w:rPr>
        <w:t>个，实例也仅选取了前1</w:t>
      </w:r>
      <w:r>
        <w:t>0</w:t>
      </w:r>
      <w:r>
        <w:rPr>
          <w:rFonts w:hint="eastAsia"/>
        </w:rPr>
        <w:t>个以作示范。</w:t>
      </w:r>
    </w:p>
    <w:p>
      <w:pPr>
        <w:pStyle w:val="5"/>
        <w:ind w:firstLine="480"/>
        <w:rPr>
          <w:rFonts w:hint="eastAsia"/>
        </w:rPr>
      </w:pPr>
      <w:r>
        <w:rPr>
          <w:rFonts w:hint="eastAsia"/>
        </w:rPr>
        <w:t>将网站主页中的属性名依次复制到该data文件中，属性之间用逗号隔开，这样我们就构造出来了csv格式的数据文件。保存文件，将该文件的后缀改为csv，我们就得到这个数据集的csv格式文件。</w:t>
      </w:r>
    </w:p>
    <w:p>
      <w:pPr>
        <w:pStyle w:val="3"/>
        <w:rPr>
          <w:rFonts w:hint="eastAsia"/>
        </w:rPr>
      </w:pPr>
    </w:p>
    <w:p>
      <w:pPr>
        <w:pStyle w:val="82"/>
      </w:pPr>
      <w:r>
        <w:rPr>
          <w:rFonts w:hint="eastAsia"/>
        </w:rPr>
        <w:t>表</w:t>
      </w:r>
      <w:r>
        <w:t xml:space="preserve">3-1  </w:t>
      </w:r>
      <w:r>
        <w:rPr>
          <w:rFonts w:hint="eastAsia"/>
          <w:lang w:val="en-US" w:eastAsia="zh-CN"/>
        </w:rPr>
        <w:t>Adult</w:t>
      </w:r>
      <w:r>
        <w:t>数据</w:t>
      </w:r>
      <w:r>
        <w:rPr>
          <w:rFonts w:hint="eastAsia"/>
        </w:rPr>
        <w:t>集合</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0"/>
        <w:gridCol w:w="1134"/>
        <w:gridCol w:w="1701"/>
        <w:gridCol w:w="1134"/>
        <w:gridCol w:w="170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single" w:color="auto" w:sz="12" w:space="0"/>
              <w:left w:val="nil"/>
              <w:bottom w:val="single" w:color="auto" w:sz="4" w:space="0"/>
              <w:right w:val="nil"/>
            </w:tcBorders>
          </w:tcPr>
          <w:p>
            <w:pPr>
              <w:pStyle w:val="82"/>
              <w:bidi w:val="0"/>
              <w:rPr>
                <w:rFonts w:hint="default"/>
                <w:lang w:val="en-US" w:eastAsia="zh-CN"/>
              </w:rPr>
            </w:pPr>
            <w:r>
              <w:rPr>
                <w:rFonts w:hint="eastAsia"/>
                <w:lang w:val="en-US" w:eastAsia="zh-CN"/>
              </w:rPr>
              <w:t>索引值</w:t>
            </w:r>
          </w:p>
        </w:tc>
        <w:tc>
          <w:tcPr>
            <w:tcW w:w="1134" w:type="dxa"/>
            <w:tcBorders>
              <w:top w:val="single" w:color="auto" w:sz="12" w:space="0"/>
              <w:left w:val="nil"/>
              <w:bottom w:val="single" w:color="auto" w:sz="4" w:space="0"/>
              <w:right w:val="nil"/>
            </w:tcBorders>
          </w:tcPr>
          <w:p>
            <w:pPr>
              <w:pStyle w:val="82"/>
              <w:bidi w:val="0"/>
            </w:pPr>
            <w:r>
              <w:rPr>
                <w:rFonts w:hint="eastAsia"/>
              </w:rPr>
              <w:t>age</w:t>
            </w:r>
          </w:p>
        </w:tc>
        <w:tc>
          <w:tcPr>
            <w:tcW w:w="1701" w:type="dxa"/>
            <w:tcBorders>
              <w:top w:val="single" w:color="auto" w:sz="12" w:space="0"/>
              <w:left w:val="nil"/>
              <w:bottom w:val="single" w:color="auto" w:sz="4" w:space="0"/>
              <w:right w:val="nil"/>
            </w:tcBorders>
          </w:tcPr>
          <w:p>
            <w:pPr>
              <w:pStyle w:val="82"/>
              <w:bidi w:val="0"/>
            </w:pPr>
            <w:r>
              <w:rPr>
                <w:rFonts w:hint="eastAsia"/>
              </w:rPr>
              <w:t>workclass</w:t>
            </w:r>
          </w:p>
        </w:tc>
        <w:tc>
          <w:tcPr>
            <w:tcW w:w="1134" w:type="dxa"/>
            <w:tcBorders>
              <w:top w:val="single" w:color="auto" w:sz="12" w:space="0"/>
              <w:left w:val="nil"/>
              <w:bottom w:val="single" w:color="auto" w:sz="4" w:space="0"/>
              <w:right w:val="nil"/>
            </w:tcBorders>
            <w:vAlign w:val="top"/>
          </w:tcPr>
          <w:p>
            <w:pPr>
              <w:pStyle w:val="82"/>
              <w:bidi w:val="0"/>
            </w:pPr>
            <w:r>
              <w:rPr>
                <w:rFonts w:hint="eastAsia"/>
              </w:rPr>
              <w:t>fnlwgt:</w:t>
            </w:r>
          </w:p>
        </w:tc>
        <w:tc>
          <w:tcPr>
            <w:tcW w:w="1701" w:type="dxa"/>
            <w:tcBorders>
              <w:top w:val="single" w:color="auto" w:sz="12" w:space="0"/>
              <w:left w:val="nil"/>
              <w:bottom w:val="single" w:color="auto" w:sz="4" w:space="0"/>
              <w:right w:val="nil"/>
            </w:tcBorders>
          </w:tcPr>
          <w:p>
            <w:pPr>
              <w:pStyle w:val="82"/>
              <w:bidi w:val="0"/>
            </w:pPr>
            <w:r>
              <w:rPr>
                <w:rFonts w:hint="eastAsia"/>
              </w:rPr>
              <w:t>education</w:t>
            </w:r>
          </w:p>
        </w:tc>
        <w:tc>
          <w:tcPr>
            <w:tcW w:w="1134" w:type="dxa"/>
            <w:tcBorders>
              <w:top w:val="single" w:color="auto" w:sz="12" w:space="0"/>
              <w:left w:val="nil"/>
              <w:bottom w:val="single" w:color="auto" w:sz="4" w:space="0"/>
              <w:right w:val="nil"/>
            </w:tcBorders>
            <w:vAlign w:val="top"/>
          </w:tcPr>
          <w:p>
            <w:pPr>
              <w:pStyle w:val="82"/>
              <w:bidi w:val="0"/>
            </w:pPr>
            <w:r>
              <w:rPr>
                <w:rFonts w:hint="eastAsia"/>
              </w:rPr>
              <w:t>education-num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single" w:color="auto" w:sz="4" w:space="0"/>
              <w:left w:val="nil"/>
              <w:bottom w:val="nil"/>
              <w:right w:val="nil"/>
            </w:tcBorders>
          </w:tcPr>
          <w:p>
            <w:pPr>
              <w:pStyle w:val="82"/>
              <w:bidi w:val="0"/>
              <w:rPr>
                <w:rFonts w:hint="eastAsia" w:eastAsia="宋体"/>
                <w:lang w:val="en-US" w:eastAsia="zh-CN"/>
              </w:rPr>
            </w:pPr>
            <w:r>
              <w:rPr>
                <w:rFonts w:hint="eastAsia"/>
                <w:lang w:val="en-US" w:eastAsia="zh-CN"/>
              </w:rPr>
              <w:t>1</w:t>
            </w:r>
          </w:p>
        </w:tc>
        <w:tc>
          <w:tcPr>
            <w:tcW w:w="1134" w:type="dxa"/>
            <w:tcBorders>
              <w:top w:val="single" w:color="auto" w:sz="4" w:space="0"/>
              <w:left w:val="nil"/>
              <w:bottom w:val="nil"/>
              <w:right w:val="nil"/>
            </w:tcBorders>
          </w:tcPr>
          <w:p>
            <w:pPr>
              <w:pStyle w:val="82"/>
              <w:bidi w:val="0"/>
              <w:rPr>
                <w:rFonts w:hint="default" w:eastAsia="宋体"/>
                <w:lang w:val="en-US" w:eastAsia="zh-CN"/>
              </w:rPr>
            </w:pPr>
            <w:r>
              <w:rPr>
                <w:rFonts w:hint="eastAsia"/>
                <w:lang w:val="en-US" w:eastAsia="zh-CN"/>
              </w:rPr>
              <w:t>39</w:t>
            </w:r>
          </w:p>
        </w:tc>
        <w:tc>
          <w:tcPr>
            <w:tcW w:w="1701" w:type="dxa"/>
            <w:tcBorders>
              <w:top w:val="single" w:color="auto" w:sz="4" w:space="0"/>
              <w:left w:val="nil"/>
              <w:bottom w:val="nil"/>
              <w:right w:val="nil"/>
            </w:tcBorders>
          </w:tcPr>
          <w:p>
            <w:pPr>
              <w:pStyle w:val="82"/>
              <w:bidi w:val="0"/>
            </w:pPr>
            <w:r>
              <w:rPr>
                <w:rFonts w:hint="eastAsia"/>
              </w:rPr>
              <w:t>State-gov</w:t>
            </w:r>
          </w:p>
        </w:tc>
        <w:tc>
          <w:tcPr>
            <w:tcW w:w="1134" w:type="dxa"/>
            <w:tcBorders>
              <w:top w:val="single" w:color="auto" w:sz="4" w:space="0"/>
              <w:left w:val="nil"/>
              <w:bottom w:val="nil"/>
              <w:right w:val="nil"/>
            </w:tcBorders>
            <w:vAlign w:val="top"/>
          </w:tcPr>
          <w:p>
            <w:pPr>
              <w:pStyle w:val="82"/>
              <w:bidi w:val="0"/>
              <w:rPr>
                <w:rFonts w:hint="default" w:eastAsia="宋体"/>
                <w:lang w:val="en-US" w:eastAsia="zh-CN"/>
              </w:rPr>
            </w:pPr>
            <w:r>
              <w:rPr>
                <w:rFonts w:hint="eastAsia"/>
                <w:lang w:val="en-US" w:eastAsia="zh-CN"/>
              </w:rPr>
              <w:t>77516</w:t>
            </w:r>
          </w:p>
        </w:tc>
        <w:tc>
          <w:tcPr>
            <w:tcW w:w="1701" w:type="dxa"/>
            <w:tcBorders>
              <w:top w:val="single" w:color="auto" w:sz="4" w:space="0"/>
              <w:left w:val="nil"/>
              <w:bottom w:val="nil"/>
              <w:right w:val="nil"/>
            </w:tcBorders>
          </w:tcPr>
          <w:p>
            <w:pPr>
              <w:pStyle w:val="82"/>
              <w:bidi w:val="0"/>
            </w:pPr>
            <w:r>
              <w:rPr>
                <w:rFonts w:hint="eastAsia"/>
              </w:rPr>
              <w:t>Bachelors</w:t>
            </w:r>
          </w:p>
        </w:tc>
        <w:tc>
          <w:tcPr>
            <w:tcW w:w="1134" w:type="dxa"/>
            <w:tcBorders>
              <w:top w:val="single" w:color="auto" w:sz="4" w:space="0"/>
              <w:left w:val="nil"/>
              <w:bottom w:val="nil"/>
              <w:right w:val="nil"/>
            </w:tcBorders>
            <w:vAlign w:val="top"/>
          </w:tcPr>
          <w:p>
            <w:pPr>
              <w:pStyle w:val="82"/>
              <w:bidi w:val="0"/>
              <w:rPr>
                <w:rFonts w:hint="default" w:eastAsia="宋体"/>
                <w:lang w:val="en-US" w:eastAsia="zh-CN"/>
              </w:rPr>
            </w:pP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nil"/>
              <w:left w:val="nil"/>
              <w:bottom w:val="nil"/>
              <w:right w:val="nil"/>
            </w:tcBorders>
          </w:tcPr>
          <w:p>
            <w:pPr>
              <w:pStyle w:val="82"/>
              <w:bidi w:val="0"/>
              <w:rPr>
                <w:rFonts w:hint="eastAsia" w:eastAsia="宋体"/>
                <w:lang w:val="en-US" w:eastAsia="zh-CN"/>
              </w:rPr>
            </w:pPr>
            <w:r>
              <w:rPr>
                <w:rFonts w:hint="eastAsia"/>
                <w:lang w:val="en-US" w:eastAsia="zh-CN"/>
              </w:rPr>
              <w:t>2</w:t>
            </w:r>
          </w:p>
        </w:tc>
        <w:tc>
          <w:tcPr>
            <w:tcW w:w="1134" w:type="dxa"/>
            <w:tcBorders>
              <w:top w:val="nil"/>
              <w:left w:val="nil"/>
              <w:bottom w:val="nil"/>
              <w:right w:val="nil"/>
            </w:tcBorders>
          </w:tcPr>
          <w:p>
            <w:pPr>
              <w:pStyle w:val="82"/>
              <w:bidi w:val="0"/>
              <w:rPr>
                <w:rFonts w:hint="default" w:eastAsia="宋体"/>
                <w:lang w:val="en-US" w:eastAsia="zh-CN"/>
              </w:rPr>
            </w:pPr>
            <w:r>
              <w:rPr>
                <w:rFonts w:hint="eastAsia"/>
                <w:lang w:val="en-US" w:eastAsia="zh-CN"/>
              </w:rPr>
              <w:t>50</w:t>
            </w:r>
          </w:p>
        </w:tc>
        <w:tc>
          <w:tcPr>
            <w:tcW w:w="1701" w:type="dxa"/>
            <w:tcBorders>
              <w:top w:val="nil"/>
              <w:left w:val="nil"/>
              <w:bottom w:val="nil"/>
              <w:right w:val="nil"/>
            </w:tcBorders>
          </w:tcPr>
          <w:p>
            <w:pPr>
              <w:pStyle w:val="82"/>
              <w:bidi w:val="0"/>
            </w:pPr>
            <w:r>
              <w:rPr>
                <w:rFonts w:hint="eastAsia"/>
              </w:rPr>
              <w:t>Self-emp-not-inc</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83311</w:t>
            </w:r>
          </w:p>
        </w:tc>
        <w:tc>
          <w:tcPr>
            <w:tcW w:w="1701" w:type="dxa"/>
            <w:tcBorders>
              <w:top w:val="nil"/>
              <w:left w:val="nil"/>
              <w:bottom w:val="nil"/>
              <w:right w:val="nil"/>
            </w:tcBorders>
          </w:tcPr>
          <w:p>
            <w:pPr>
              <w:pStyle w:val="82"/>
              <w:bidi w:val="0"/>
            </w:pPr>
            <w:r>
              <w:rPr>
                <w:rFonts w:hint="eastAsia"/>
              </w:rPr>
              <w:t>Bachelors</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 w:type="dxa"/>
            <w:tcBorders>
              <w:top w:val="nil"/>
              <w:left w:val="nil"/>
              <w:bottom w:val="nil"/>
              <w:right w:val="nil"/>
            </w:tcBorders>
          </w:tcPr>
          <w:p>
            <w:pPr>
              <w:pStyle w:val="82"/>
              <w:bidi w:val="0"/>
              <w:rPr>
                <w:rFonts w:hint="eastAsia" w:eastAsia="宋体"/>
                <w:lang w:val="en-US" w:eastAsia="zh-CN"/>
              </w:rPr>
            </w:pPr>
            <w:r>
              <w:rPr>
                <w:rFonts w:hint="eastAsia"/>
                <w:lang w:val="en-US" w:eastAsia="zh-CN"/>
              </w:rPr>
              <w:t>3</w:t>
            </w:r>
          </w:p>
        </w:tc>
        <w:tc>
          <w:tcPr>
            <w:tcW w:w="1134" w:type="dxa"/>
            <w:tcBorders>
              <w:top w:val="nil"/>
              <w:left w:val="nil"/>
              <w:bottom w:val="nil"/>
              <w:right w:val="nil"/>
            </w:tcBorders>
          </w:tcPr>
          <w:p>
            <w:pPr>
              <w:pStyle w:val="82"/>
              <w:bidi w:val="0"/>
              <w:rPr>
                <w:rFonts w:hint="default" w:eastAsia="宋体"/>
                <w:lang w:val="en-US" w:eastAsia="zh-CN"/>
              </w:rPr>
            </w:pPr>
            <w:r>
              <w:rPr>
                <w:rFonts w:hint="eastAsia"/>
                <w:lang w:val="en-US" w:eastAsia="zh-CN"/>
              </w:rPr>
              <w:t>38</w:t>
            </w:r>
          </w:p>
        </w:tc>
        <w:tc>
          <w:tcPr>
            <w:tcW w:w="1701" w:type="dxa"/>
            <w:tcBorders>
              <w:top w:val="nil"/>
              <w:left w:val="nil"/>
              <w:bottom w:val="nil"/>
              <w:right w:val="nil"/>
            </w:tcBorders>
          </w:tcPr>
          <w:p>
            <w:pPr>
              <w:pStyle w:val="82"/>
              <w:bidi w:val="0"/>
            </w:pPr>
            <w:r>
              <w:rPr>
                <w:rFonts w:hint="eastAsia"/>
              </w:rPr>
              <w:t>Private</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215646</w:t>
            </w:r>
          </w:p>
        </w:tc>
        <w:tc>
          <w:tcPr>
            <w:tcW w:w="1701" w:type="dxa"/>
            <w:tcBorders>
              <w:top w:val="nil"/>
              <w:left w:val="nil"/>
              <w:bottom w:val="nil"/>
              <w:right w:val="nil"/>
            </w:tcBorders>
          </w:tcPr>
          <w:p>
            <w:pPr>
              <w:pStyle w:val="82"/>
              <w:bidi w:val="0"/>
            </w:pPr>
            <w:r>
              <w:rPr>
                <w:rFonts w:hint="eastAsia"/>
              </w:rPr>
              <w:t>HS-grad</w:t>
            </w:r>
          </w:p>
        </w:tc>
        <w:tc>
          <w:tcPr>
            <w:tcW w:w="1134" w:type="dxa"/>
            <w:tcBorders>
              <w:top w:val="nil"/>
              <w:left w:val="nil"/>
              <w:bottom w:val="nil"/>
              <w:right w:val="nil"/>
            </w:tcBorders>
            <w:vAlign w:val="top"/>
          </w:tcPr>
          <w:p>
            <w:pPr>
              <w:pStyle w:val="82"/>
              <w:bidi w:val="0"/>
              <w:rPr>
                <w:rFonts w:hint="eastAsia" w:eastAsia="宋体"/>
                <w:lang w:val="en-US" w:eastAsia="zh-CN"/>
              </w:rPr>
            </w:pP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nil"/>
              <w:left w:val="nil"/>
              <w:bottom w:val="nil"/>
              <w:right w:val="nil"/>
            </w:tcBorders>
          </w:tcPr>
          <w:p>
            <w:pPr>
              <w:pStyle w:val="82"/>
              <w:bidi w:val="0"/>
              <w:rPr>
                <w:rFonts w:hint="eastAsia" w:eastAsia="宋体"/>
                <w:lang w:val="en-US" w:eastAsia="zh-CN"/>
              </w:rPr>
            </w:pPr>
            <w:r>
              <w:rPr>
                <w:rFonts w:hint="eastAsia"/>
                <w:lang w:val="en-US" w:eastAsia="zh-CN"/>
              </w:rPr>
              <w:t>4</w:t>
            </w:r>
          </w:p>
        </w:tc>
        <w:tc>
          <w:tcPr>
            <w:tcW w:w="1134" w:type="dxa"/>
            <w:tcBorders>
              <w:top w:val="nil"/>
              <w:left w:val="nil"/>
              <w:bottom w:val="nil"/>
              <w:right w:val="nil"/>
            </w:tcBorders>
          </w:tcPr>
          <w:p>
            <w:pPr>
              <w:pStyle w:val="82"/>
              <w:bidi w:val="0"/>
              <w:rPr>
                <w:rFonts w:hint="default" w:eastAsia="宋体"/>
                <w:lang w:val="en-US" w:eastAsia="zh-CN"/>
              </w:rPr>
            </w:pPr>
            <w:r>
              <w:rPr>
                <w:rFonts w:hint="eastAsia"/>
                <w:lang w:val="en-US" w:eastAsia="zh-CN"/>
              </w:rPr>
              <w:t>53</w:t>
            </w:r>
          </w:p>
        </w:tc>
        <w:tc>
          <w:tcPr>
            <w:tcW w:w="1701" w:type="dxa"/>
            <w:tcBorders>
              <w:top w:val="nil"/>
              <w:left w:val="nil"/>
              <w:bottom w:val="nil"/>
              <w:right w:val="nil"/>
            </w:tcBorders>
          </w:tcPr>
          <w:p>
            <w:pPr>
              <w:pStyle w:val="82"/>
              <w:bidi w:val="0"/>
            </w:pPr>
            <w:r>
              <w:rPr>
                <w:rFonts w:hint="eastAsia"/>
              </w:rPr>
              <w:t>Private</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234721</w:t>
            </w:r>
          </w:p>
        </w:tc>
        <w:tc>
          <w:tcPr>
            <w:tcW w:w="1701" w:type="dxa"/>
            <w:tcBorders>
              <w:top w:val="nil"/>
              <w:left w:val="nil"/>
              <w:bottom w:val="nil"/>
              <w:right w:val="nil"/>
            </w:tcBorders>
          </w:tcPr>
          <w:p>
            <w:pPr>
              <w:pStyle w:val="82"/>
              <w:bidi w:val="0"/>
            </w:pPr>
            <w:r>
              <w:rPr>
                <w:rFonts w:hint="eastAsia"/>
              </w:rPr>
              <w:t>11th</w:t>
            </w:r>
          </w:p>
        </w:tc>
        <w:tc>
          <w:tcPr>
            <w:tcW w:w="1134" w:type="dxa"/>
            <w:tcBorders>
              <w:top w:val="nil"/>
              <w:left w:val="nil"/>
              <w:bottom w:val="nil"/>
              <w:right w:val="nil"/>
            </w:tcBorders>
            <w:vAlign w:val="top"/>
          </w:tcPr>
          <w:p>
            <w:pPr>
              <w:pStyle w:val="82"/>
              <w:bidi w:val="0"/>
              <w:rPr>
                <w:rFonts w:hint="eastAsia" w:eastAsia="宋体"/>
                <w:lang w:val="en-US" w:eastAsia="zh-CN"/>
              </w:rPr>
            </w:pPr>
            <w:r>
              <w:rPr>
                <w:rFonts w:hint="eastAsia"/>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nil"/>
              <w:left w:val="nil"/>
              <w:bottom w:val="nil"/>
              <w:right w:val="nil"/>
            </w:tcBorders>
          </w:tcPr>
          <w:p>
            <w:pPr>
              <w:pStyle w:val="82"/>
              <w:bidi w:val="0"/>
              <w:rPr>
                <w:rFonts w:hint="eastAsia" w:eastAsia="宋体"/>
                <w:lang w:val="en-US" w:eastAsia="zh-CN"/>
              </w:rPr>
            </w:pPr>
            <w:r>
              <w:rPr>
                <w:rFonts w:hint="eastAsia"/>
                <w:lang w:val="en-US" w:eastAsia="zh-CN"/>
              </w:rPr>
              <w:t>5</w:t>
            </w:r>
          </w:p>
        </w:tc>
        <w:tc>
          <w:tcPr>
            <w:tcW w:w="1134" w:type="dxa"/>
            <w:tcBorders>
              <w:top w:val="nil"/>
              <w:left w:val="nil"/>
              <w:bottom w:val="nil"/>
              <w:right w:val="nil"/>
            </w:tcBorders>
          </w:tcPr>
          <w:p>
            <w:pPr>
              <w:pStyle w:val="82"/>
              <w:bidi w:val="0"/>
              <w:rPr>
                <w:rFonts w:hint="default" w:eastAsia="宋体"/>
                <w:lang w:val="en-US" w:eastAsia="zh-CN"/>
              </w:rPr>
            </w:pPr>
            <w:r>
              <w:rPr>
                <w:rFonts w:hint="eastAsia"/>
                <w:lang w:val="en-US" w:eastAsia="zh-CN"/>
              </w:rPr>
              <w:t>28</w:t>
            </w:r>
          </w:p>
        </w:tc>
        <w:tc>
          <w:tcPr>
            <w:tcW w:w="1701" w:type="dxa"/>
            <w:tcBorders>
              <w:top w:val="nil"/>
              <w:left w:val="nil"/>
              <w:bottom w:val="nil"/>
              <w:right w:val="nil"/>
            </w:tcBorders>
          </w:tcPr>
          <w:p>
            <w:pPr>
              <w:pStyle w:val="82"/>
              <w:bidi w:val="0"/>
            </w:pPr>
            <w:r>
              <w:rPr>
                <w:rFonts w:hint="eastAsia"/>
              </w:rPr>
              <w:t>Private</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338409</w:t>
            </w:r>
          </w:p>
        </w:tc>
        <w:tc>
          <w:tcPr>
            <w:tcW w:w="1701" w:type="dxa"/>
            <w:tcBorders>
              <w:top w:val="nil"/>
              <w:left w:val="nil"/>
              <w:bottom w:val="nil"/>
              <w:right w:val="nil"/>
            </w:tcBorders>
          </w:tcPr>
          <w:p>
            <w:pPr>
              <w:pStyle w:val="82"/>
              <w:bidi w:val="0"/>
            </w:pPr>
            <w:r>
              <w:rPr>
                <w:rFonts w:hint="eastAsia"/>
              </w:rPr>
              <w:t>Bachelors</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0" w:type="dxa"/>
            <w:tcBorders>
              <w:top w:val="nil"/>
              <w:left w:val="nil"/>
              <w:bottom w:val="nil"/>
              <w:right w:val="nil"/>
            </w:tcBorders>
          </w:tcPr>
          <w:p>
            <w:pPr>
              <w:pStyle w:val="82"/>
              <w:bidi w:val="0"/>
              <w:rPr>
                <w:rFonts w:hint="eastAsia" w:eastAsia="宋体"/>
                <w:lang w:val="en-US" w:eastAsia="zh-CN"/>
              </w:rPr>
            </w:pPr>
            <w:r>
              <w:rPr>
                <w:rFonts w:hint="eastAsia"/>
                <w:lang w:val="en-US" w:eastAsia="zh-CN"/>
              </w:rPr>
              <w:t>6</w:t>
            </w:r>
          </w:p>
        </w:tc>
        <w:tc>
          <w:tcPr>
            <w:tcW w:w="1134" w:type="dxa"/>
            <w:tcBorders>
              <w:top w:val="nil"/>
              <w:left w:val="nil"/>
              <w:bottom w:val="nil"/>
              <w:right w:val="nil"/>
            </w:tcBorders>
          </w:tcPr>
          <w:p>
            <w:pPr>
              <w:pStyle w:val="82"/>
              <w:bidi w:val="0"/>
              <w:rPr>
                <w:rFonts w:hint="default" w:eastAsia="宋体"/>
                <w:lang w:val="en-US" w:eastAsia="zh-CN"/>
              </w:rPr>
            </w:pPr>
            <w:r>
              <w:rPr>
                <w:rFonts w:hint="eastAsia"/>
                <w:lang w:val="en-US" w:eastAsia="zh-CN"/>
              </w:rPr>
              <w:t>37</w:t>
            </w:r>
          </w:p>
        </w:tc>
        <w:tc>
          <w:tcPr>
            <w:tcW w:w="1701" w:type="dxa"/>
            <w:tcBorders>
              <w:top w:val="nil"/>
              <w:left w:val="nil"/>
              <w:bottom w:val="nil"/>
              <w:right w:val="nil"/>
            </w:tcBorders>
          </w:tcPr>
          <w:p>
            <w:pPr>
              <w:pStyle w:val="82"/>
              <w:bidi w:val="0"/>
            </w:pPr>
            <w:r>
              <w:rPr>
                <w:rFonts w:hint="eastAsia"/>
              </w:rPr>
              <w:t>Private</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284582</w:t>
            </w:r>
          </w:p>
        </w:tc>
        <w:tc>
          <w:tcPr>
            <w:tcW w:w="1701" w:type="dxa"/>
            <w:tcBorders>
              <w:top w:val="nil"/>
              <w:left w:val="nil"/>
              <w:bottom w:val="nil"/>
              <w:right w:val="nil"/>
            </w:tcBorders>
          </w:tcPr>
          <w:p>
            <w:pPr>
              <w:pStyle w:val="82"/>
              <w:bidi w:val="0"/>
            </w:pPr>
            <w:r>
              <w:rPr>
                <w:rFonts w:hint="eastAsia"/>
              </w:rPr>
              <w:t>Masters</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nil"/>
              <w:left w:val="nil"/>
              <w:bottom w:val="nil"/>
              <w:right w:val="nil"/>
            </w:tcBorders>
          </w:tcPr>
          <w:p>
            <w:pPr>
              <w:pStyle w:val="82"/>
              <w:bidi w:val="0"/>
              <w:rPr>
                <w:rFonts w:hint="eastAsia" w:eastAsia="宋体"/>
                <w:lang w:val="en-US" w:eastAsia="zh-CN"/>
              </w:rPr>
            </w:pPr>
            <w:r>
              <w:rPr>
                <w:rFonts w:hint="eastAsia"/>
                <w:lang w:val="en-US" w:eastAsia="zh-CN"/>
              </w:rPr>
              <w:t>7</w:t>
            </w:r>
          </w:p>
        </w:tc>
        <w:tc>
          <w:tcPr>
            <w:tcW w:w="1134" w:type="dxa"/>
            <w:tcBorders>
              <w:top w:val="nil"/>
              <w:left w:val="nil"/>
              <w:bottom w:val="nil"/>
              <w:right w:val="nil"/>
            </w:tcBorders>
          </w:tcPr>
          <w:p>
            <w:pPr>
              <w:pStyle w:val="82"/>
              <w:bidi w:val="0"/>
              <w:rPr>
                <w:rFonts w:hint="default" w:eastAsia="宋体"/>
                <w:lang w:val="en-US" w:eastAsia="zh-CN"/>
              </w:rPr>
            </w:pPr>
            <w:r>
              <w:rPr>
                <w:rFonts w:hint="eastAsia"/>
                <w:lang w:val="en-US" w:eastAsia="zh-CN"/>
              </w:rPr>
              <w:t>49</w:t>
            </w:r>
          </w:p>
        </w:tc>
        <w:tc>
          <w:tcPr>
            <w:tcW w:w="1701" w:type="dxa"/>
            <w:tcBorders>
              <w:top w:val="nil"/>
              <w:left w:val="nil"/>
              <w:bottom w:val="nil"/>
              <w:right w:val="nil"/>
            </w:tcBorders>
          </w:tcPr>
          <w:p>
            <w:pPr>
              <w:pStyle w:val="82"/>
              <w:bidi w:val="0"/>
            </w:pPr>
            <w:r>
              <w:rPr>
                <w:rFonts w:hint="eastAsia"/>
              </w:rPr>
              <w:t>Private</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160187</w:t>
            </w:r>
          </w:p>
        </w:tc>
        <w:tc>
          <w:tcPr>
            <w:tcW w:w="1701" w:type="dxa"/>
            <w:tcBorders>
              <w:top w:val="nil"/>
              <w:left w:val="nil"/>
              <w:bottom w:val="nil"/>
              <w:right w:val="nil"/>
            </w:tcBorders>
          </w:tcPr>
          <w:p>
            <w:pPr>
              <w:pStyle w:val="82"/>
              <w:bidi w:val="0"/>
            </w:pPr>
            <w:r>
              <w:rPr>
                <w:rFonts w:hint="eastAsia"/>
              </w:rPr>
              <w:t>9th</w:t>
            </w:r>
          </w:p>
        </w:tc>
        <w:tc>
          <w:tcPr>
            <w:tcW w:w="1134" w:type="dxa"/>
            <w:tcBorders>
              <w:top w:val="nil"/>
              <w:left w:val="nil"/>
              <w:bottom w:val="nil"/>
              <w:right w:val="nil"/>
            </w:tcBorders>
            <w:vAlign w:val="top"/>
          </w:tcPr>
          <w:p>
            <w:pPr>
              <w:pStyle w:val="82"/>
              <w:bidi w:val="0"/>
              <w:rPr>
                <w:rFonts w:hint="eastAsia" w:eastAsia="宋体"/>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nil"/>
              <w:left w:val="nil"/>
              <w:bottom w:val="nil"/>
              <w:right w:val="nil"/>
            </w:tcBorders>
          </w:tcPr>
          <w:p>
            <w:pPr>
              <w:pStyle w:val="82"/>
              <w:bidi w:val="0"/>
              <w:rPr>
                <w:rFonts w:hint="default"/>
                <w:lang w:val="en-US" w:eastAsia="zh-CN"/>
              </w:rPr>
            </w:pPr>
            <w:r>
              <w:rPr>
                <w:rFonts w:hint="eastAsia"/>
                <w:lang w:val="en-US" w:eastAsia="zh-CN"/>
              </w:rPr>
              <w:t>8</w:t>
            </w:r>
          </w:p>
        </w:tc>
        <w:tc>
          <w:tcPr>
            <w:tcW w:w="1134" w:type="dxa"/>
            <w:tcBorders>
              <w:top w:val="nil"/>
              <w:left w:val="nil"/>
              <w:bottom w:val="nil"/>
              <w:right w:val="nil"/>
            </w:tcBorders>
          </w:tcPr>
          <w:p>
            <w:pPr>
              <w:pStyle w:val="82"/>
              <w:bidi w:val="0"/>
              <w:rPr>
                <w:rFonts w:hint="default"/>
                <w:lang w:val="en-US" w:eastAsia="zh-CN"/>
              </w:rPr>
            </w:pPr>
            <w:r>
              <w:rPr>
                <w:rFonts w:hint="eastAsia"/>
                <w:lang w:val="en-US" w:eastAsia="zh-CN"/>
              </w:rPr>
              <w:t>52</w:t>
            </w:r>
          </w:p>
        </w:tc>
        <w:tc>
          <w:tcPr>
            <w:tcW w:w="1701" w:type="dxa"/>
            <w:tcBorders>
              <w:top w:val="nil"/>
              <w:left w:val="nil"/>
              <w:bottom w:val="nil"/>
              <w:right w:val="nil"/>
            </w:tcBorders>
          </w:tcPr>
          <w:p>
            <w:pPr>
              <w:pStyle w:val="82"/>
              <w:bidi w:val="0"/>
            </w:pPr>
            <w:r>
              <w:rPr>
                <w:rFonts w:hint="eastAsia"/>
              </w:rPr>
              <w:t>Self-emp-not-inc</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209642</w:t>
            </w:r>
          </w:p>
        </w:tc>
        <w:tc>
          <w:tcPr>
            <w:tcW w:w="1701" w:type="dxa"/>
            <w:tcBorders>
              <w:top w:val="nil"/>
              <w:left w:val="nil"/>
              <w:bottom w:val="nil"/>
              <w:right w:val="nil"/>
            </w:tcBorders>
          </w:tcPr>
          <w:p>
            <w:pPr>
              <w:pStyle w:val="82"/>
              <w:bidi w:val="0"/>
            </w:pPr>
            <w:r>
              <w:rPr>
                <w:rFonts w:hint="eastAsia"/>
              </w:rPr>
              <w:t>HS-grad</w:t>
            </w:r>
          </w:p>
        </w:tc>
        <w:tc>
          <w:tcPr>
            <w:tcW w:w="1134" w:type="dxa"/>
            <w:tcBorders>
              <w:top w:val="nil"/>
              <w:left w:val="nil"/>
              <w:bottom w:val="nil"/>
              <w:right w:val="nil"/>
            </w:tcBorders>
            <w:vAlign w:val="top"/>
          </w:tcPr>
          <w:p>
            <w:pPr>
              <w:pStyle w:val="82"/>
              <w:bidi w:val="0"/>
              <w:rPr>
                <w:rFonts w:hint="eastAsia" w:eastAsia="宋体"/>
                <w:lang w:val="en-US" w:eastAsia="zh-CN"/>
              </w:rPr>
            </w:pPr>
            <w:r>
              <w:rPr>
                <w:rFonts w:hint="eastAsia"/>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nil"/>
              <w:left w:val="nil"/>
              <w:bottom w:val="nil"/>
              <w:right w:val="nil"/>
            </w:tcBorders>
          </w:tcPr>
          <w:p>
            <w:pPr>
              <w:pStyle w:val="82"/>
              <w:bidi w:val="0"/>
              <w:rPr>
                <w:rFonts w:hint="default"/>
                <w:lang w:val="en-US" w:eastAsia="zh-CN"/>
              </w:rPr>
            </w:pPr>
            <w:r>
              <w:rPr>
                <w:rFonts w:hint="eastAsia"/>
                <w:lang w:val="en-US" w:eastAsia="zh-CN"/>
              </w:rPr>
              <w:t>9</w:t>
            </w:r>
          </w:p>
        </w:tc>
        <w:tc>
          <w:tcPr>
            <w:tcW w:w="1134" w:type="dxa"/>
            <w:tcBorders>
              <w:top w:val="nil"/>
              <w:left w:val="nil"/>
              <w:bottom w:val="nil"/>
              <w:right w:val="nil"/>
            </w:tcBorders>
          </w:tcPr>
          <w:p>
            <w:pPr>
              <w:pStyle w:val="82"/>
              <w:bidi w:val="0"/>
              <w:rPr>
                <w:rFonts w:hint="default"/>
                <w:lang w:val="en-US" w:eastAsia="zh-CN"/>
              </w:rPr>
            </w:pPr>
            <w:r>
              <w:rPr>
                <w:rFonts w:hint="eastAsia"/>
                <w:lang w:val="en-US" w:eastAsia="zh-CN"/>
              </w:rPr>
              <w:t>31</w:t>
            </w:r>
          </w:p>
        </w:tc>
        <w:tc>
          <w:tcPr>
            <w:tcW w:w="1701" w:type="dxa"/>
            <w:tcBorders>
              <w:top w:val="nil"/>
              <w:left w:val="nil"/>
              <w:bottom w:val="nil"/>
              <w:right w:val="nil"/>
            </w:tcBorders>
          </w:tcPr>
          <w:p>
            <w:pPr>
              <w:pStyle w:val="82"/>
              <w:bidi w:val="0"/>
            </w:pPr>
            <w:r>
              <w:rPr>
                <w:rFonts w:hint="eastAsia"/>
              </w:rPr>
              <w:t>Private</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45781</w:t>
            </w:r>
          </w:p>
        </w:tc>
        <w:tc>
          <w:tcPr>
            <w:tcW w:w="1701" w:type="dxa"/>
            <w:tcBorders>
              <w:top w:val="nil"/>
              <w:left w:val="nil"/>
              <w:bottom w:val="nil"/>
              <w:right w:val="nil"/>
            </w:tcBorders>
          </w:tcPr>
          <w:p>
            <w:pPr>
              <w:pStyle w:val="82"/>
              <w:bidi w:val="0"/>
            </w:pPr>
            <w:r>
              <w:rPr>
                <w:rFonts w:hint="eastAsia"/>
              </w:rPr>
              <w:t>Masters</w:t>
            </w:r>
          </w:p>
        </w:tc>
        <w:tc>
          <w:tcPr>
            <w:tcW w:w="1134" w:type="dxa"/>
            <w:tcBorders>
              <w:top w:val="nil"/>
              <w:left w:val="nil"/>
              <w:bottom w:val="nil"/>
              <w:right w:val="nil"/>
            </w:tcBorders>
            <w:vAlign w:val="top"/>
          </w:tcPr>
          <w:p>
            <w:pPr>
              <w:pStyle w:val="82"/>
              <w:bidi w:val="0"/>
              <w:rPr>
                <w:rFonts w:hint="default" w:eastAsia="宋体"/>
                <w:lang w:val="en-US" w:eastAsia="zh-CN"/>
              </w:rPr>
            </w:pP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0" w:type="dxa"/>
            <w:tcBorders>
              <w:top w:val="nil"/>
              <w:left w:val="nil"/>
              <w:bottom w:val="single" w:color="auto" w:sz="12" w:space="0"/>
              <w:right w:val="nil"/>
            </w:tcBorders>
          </w:tcPr>
          <w:p>
            <w:pPr>
              <w:pStyle w:val="82"/>
              <w:bidi w:val="0"/>
              <w:rPr>
                <w:rFonts w:hint="default"/>
                <w:lang w:val="en-US" w:eastAsia="zh-CN"/>
              </w:rPr>
            </w:pPr>
            <w:r>
              <w:rPr>
                <w:rFonts w:hint="eastAsia"/>
                <w:lang w:val="en-US" w:eastAsia="zh-CN"/>
              </w:rPr>
              <w:t>10</w:t>
            </w:r>
          </w:p>
        </w:tc>
        <w:tc>
          <w:tcPr>
            <w:tcW w:w="1134" w:type="dxa"/>
            <w:tcBorders>
              <w:top w:val="nil"/>
              <w:left w:val="nil"/>
              <w:bottom w:val="single" w:color="auto" w:sz="12" w:space="0"/>
              <w:right w:val="nil"/>
            </w:tcBorders>
          </w:tcPr>
          <w:p>
            <w:pPr>
              <w:pStyle w:val="82"/>
              <w:bidi w:val="0"/>
              <w:rPr>
                <w:rFonts w:hint="default"/>
                <w:lang w:val="en-US" w:eastAsia="zh-CN"/>
              </w:rPr>
            </w:pPr>
            <w:r>
              <w:rPr>
                <w:rFonts w:hint="eastAsia"/>
                <w:lang w:val="en-US" w:eastAsia="zh-CN"/>
              </w:rPr>
              <w:t>42</w:t>
            </w:r>
          </w:p>
        </w:tc>
        <w:tc>
          <w:tcPr>
            <w:tcW w:w="1701" w:type="dxa"/>
            <w:tcBorders>
              <w:top w:val="nil"/>
              <w:left w:val="nil"/>
              <w:bottom w:val="single" w:color="auto" w:sz="12" w:space="0"/>
              <w:right w:val="nil"/>
            </w:tcBorders>
          </w:tcPr>
          <w:p>
            <w:pPr>
              <w:pStyle w:val="82"/>
              <w:bidi w:val="0"/>
            </w:pPr>
            <w:r>
              <w:rPr>
                <w:rFonts w:hint="eastAsia"/>
              </w:rPr>
              <w:t>Private</w:t>
            </w:r>
          </w:p>
        </w:tc>
        <w:tc>
          <w:tcPr>
            <w:tcW w:w="1134" w:type="dxa"/>
            <w:tcBorders>
              <w:top w:val="nil"/>
              <w:left w:val="nil"/>
              <w:bottom w:val="single" w:color="auto" w:sz="12" w:space="0"/>
              <w:right w:val="nil"/>
            </w:tcBorders>
            <w:vAlign w:val="top"/>
          </w:tcPr>
          <w:p>
            <w:pPr>
              <w:pStyle w:val="82"/>
              <w:bidi w:val="0"/>
              <w:rPr>
                <w:rFonts w:hint="default" w:eastAsia="宋体"/>
                <w:lang w:val="en-US" w:eastAsia="zh-CN"/>
              </w:rPr>
            </w:pPr>
            <w:r>
              <w:rPr>
                <w:rFonts w:hint="eastAsia"/>
                <w:lang w:val="en-US" w:eastAsia="zh-CN"/>
              </w:rPr>
              <w:t>159449</w:t>
            </w:r>
          </w:p>
        </w:tc>
        <w:tc>
          <w:tcPr>
            <w:tcW w:w="1701" w:type="dxa"/>
            <w:tcBorders>
              <w:top w:val="nil"/>
              <w:left w:val="nil"/>
              <w:bottom w:val="single" w:color="auto" w:sz="12" w:space="0"/>
              <w:right w:val="nil"/>
            </w:tcBorders>
          </w:tcPr>
          <w:p>
            <w:pPr>
              <w:pStyle w:val="82"/>
              <w:bidi w:val="0"/>
            </w:pPr>
            <w:r>
              <w:rPr>
                <w:rFonts w:hint="eastAsia"/>
              </w:rPr>
              <w:t>Bachelors</w:t>
            </w:r>
          </w:p>
        </w:tc>
        <w:tc>
          <w:tcPr>
            <w:tcW w:w="1134" w:type="dxa"/>
            <w:tcBorders>
              <w:top w:val="nil"/>
              <w:left w:val="nil"/>
              <w:bottom w:val="single" w:color="auto" w:sz="12" w:space="0"/>
              <w:right w:val="nil"/>
            </w:tcBorders>
            <w:vAlign w:val="top"/>
          </w:tcPr>
          <w:p>
            <w:pPr>
              <w:pStyle w:val="82"/>
              <w:bidi w:val="0"/>
              <w:rPr>
                <w:rFonts w:hint="default" w:eastAsia="宋体"/>
                <w:lang w:val="en-US" w:eastAsia="zh-CN"/>
              </w:rPr>
            </w:pPr>
            <w:r>
              <w:rPr>
                <w:rFonts w:hint="eastAsia"/>
                <w:lang w:val="en-US" w:eastAsia="zh-CN"/>
              </w:rPr>
              <w:t>13</w:t>
            </w:r>
          </w:p>
        </w:tc>
      </w:tr>
    </w:tbl>
    <w:p>
      <w:pPr>
        <w:pStyle w:val="5"/>
        <w:ind w:left="0" w:leftChars="0" w:firstLine="0" w:firstLineChars="0"/>
      </w:pPr>
    </w:p>
    <w:p>
      <w:pPr>
        <w:pStyle w:val="86"/>
        <w:bidi w:val="0"/>
      </w:pPr>
      <w:r>
        <w:rPr>
          <w:rFonts w:hint="eastAsia"/>
        </w:rPr>
        <w:t>3</w:t>
      </w:r>
      <w:r>
        <w:t>.</w:t>
      </w:r>
      <w:r>
        <w:rPr>
          <w:rFonts w:hint="eastAsia"/>
          <w:lang w:val="en-US" w:eastAsia="zh-CN"/>
        </w:rPr>
        <w:t>2</w:t>
      </w:r>
      <w:r>
        <w:t>.</w:t>
      </w:r>
      <w:r>
        <w:rPr>
          <w:rFonts w:hint="eastAsia"/>
          <w:lang w:val="en-US" w:eastAsia="zh-CN"/>
        </w:rPr>
        <w:t>4</w:t>
      </w:r>
      <w:r>
        <w:t xml:space="preserve">  </w:t>
      </w:r>
      <w:r>
        <w:rPr>
          <w:rFonts w:hint="eastAsia"/>
        </w:rPr>
        <w:t>转换csv格式为arff格式</w:t>
      </w:r>
    </w:p>
    <w:p>
      <w:pPr>
        <w:pStyle w:val="5"/>
        <w:ind w:firstLine="480"/>
      </w:pPr>
      <w:r>
        <w:rPr>
          <w:rFonts w:hint="eastAsia"/>
        </w:rPr>
        <w:t>1</w:t>
      </w:r>
      <w:r>
        <w:t>.</w:t>
      </w:r>
      <w:r>
        <w:rPr>
          <w:rFonts w:hint="eastAsia"/>
        </w:rPr>
        <w:t>打开Weka，选择explorer模式</w:t>
      </w:r>
    </w:p>
    <w:p>
      <w:pPr>
        <w:pStyle w:val="5"/>
        <w:ind w:firstLine="480"/>
      </w:pPr>
      <w:r>
        <w:rPr>
          <w:rFonts w:hint="eastAsia"/>
        </w:rPr>
        <w:t>2</w:t>
      </w:r>
      <w:r>
        <w:t>.</w:t>
      </w:r>
      <w:r>
        <w:rPr>
          <w:rFonts w:hint="eastAsia"/>
        </w:rPr>
        <w:t>这时会打开新的explorer窗口，我们选择Open</w:t>
      </w:r>
      <w:r>
        <w:t xml:space="preserve"> </w:t>
      </w:r>
      <w:r>
        <w:rPr>
          <w:rFonts w:hint="eastAsia"/>
        </w:rPr>
        <w:t>File选项，可以对我们的数据进行选择。</w:t>
      </w:r>
    </w:p>
    <w:p>
      <w:pPr>
        <w:pStyle w:val="5"/>
        <w:ind w:firstLine="480"/>
        <w:rPr>
          <w:rFonts w:hint="eastAsia" w:eastAsia="宋体"/>
          <w:lang w:eastAsia="zh-CN"/>
        </w:rPr>
      </w:pPr>
      <w:r>
        <w:rPr>
          <w:rFonts w:hint="eastAsia"/>
        </w:rPr>
        <w:t>3</w:t>
      </w:r>
      <w:r>
        <w:t>.</w:t>
      </w:r>
      <w:r>
        <w:rPr>
          <w:rFonts w:hint="eastAsia"/>
        </w:rPr>
        <w:t>打开文件后，我们点击save选择文件类型为arff，选择文件名称以及存放位置后，点击保存，这样我们的数据就保存为了arff格式</w:t>
      </w:r>
      <w:r>
        <w:rPr>
          <w:rFonts w:hint="eastAsia"/>
          <w:lang w:eastAsia="zh-CN"/>
        </w:rPr>
        <w:t>。</w:t>
      </w:r>
    </w:p>
    <w:p>
      <w:pPr>
        <w:pStyle w:val="85"/>
        <w:bidi w:val="0"/>
        <w:rPr>
          <w:rFonts w:hint="default"/>
          <w:lang w:val="en-US" w:eastAsia="zh-CN"/>
        </w:rPr>
      </w:pPr>
      <w:r>
        <w:rPr>
          <w:rFonts w:hint="eastAsia"/>
          <w:lang w:val="en-US" w:eastAsia="zh-CN"/>
        </w:rPr>
        <w:t>3.3  UCI数据集的介绍</w:t>
      </w:r>
    </w:p>
    <w:p>
      <w:pPr>
        <w:pStyle w:val="5"/>
        <w:ind w:firstLine="480"/>
        <w:rPr>
          <w:rFonts w:hint="eastAsia"/>
          <w:lang w:val="en-US" w:eastAsia="zh-CN"/>
        </w:rPr>
      </w:pPr>
      <w:r>
        <w:rPr>
          <w:rFonts w:hint="eastAsia"/>
          <w:lang w:val="en-US" w:eastAsia="zh-CN"/>
        </w:rPr>
        <w:t>UCI（University of California Irvine）数据集是美国加州大学欧文分校提出的一种适合模式识别和机器学习方向的开源数据集，很多学者选择使用UCI上的数据集来验证自己所提算法的正确性。博文写作时已拥有488个数据集，数据集还在不断扩充中，这些数据集主要分为二值分类问题、多分类问题以及回归拟合问题。UCI数据集提供了各个数据集的上主要属性，可以根据自己提出的各类算法在其数据集上做实验结果论证，证明自己所提算法的合理性[3]。</w:t>
      </w:r>
    </w:p>
    <w:p>
      <w:pPr>
        <w:pStyle w:val="85"/>
        <w:bidi w:val="0"/>
        <w:rPr>
          <w:rFonts w:hint="eastAsia"/>
          <w:lang w:val="en-US" w:eastAsia="zh-CN"/>
        </w:rPr>
      </w:pPr>
      <w:r>
        <w:rPr>
          <w:rFonts w:hint="eastAsia"/>
          <w:lang w:val="en-US" w:eastAsia="zh-CN"/>
        </w:rPr>
        <w:t>3.4  数据集合转换</w:t>
      </w:r>
    </w:p>
    <w:p>
      <w:pPr>
        <w:pStyle w:val="5"/>
        <w:ind w:firstLine="480"/>
        <w:rPr>
          <w:rFonts w:hint="eastAsia"/>
        </w:rPr>
      </w:pPr>
      <w:r>
        <w:rPr>
          <w:rFonts w:hint="eastAsia"/>
        </w:rPr>
        <w:t>使用W</w:t>
      </w:r>
      <w:r>
        <w:rPr>
          <w:rFonts w:hint="eastAsia"/>
          <w:lang w:val="en-US" w:eastAsia="zh-CN"/>
        </w:rPr>
        <w:t>eka</w:t>
      </w:r>
      <w:r>
        <w:rPr>
          <w:rFonts w:hint="eastAsia"/>
        </w:rPr>
        <w:t>作数据挖掘，面临的第一个问题往往是我们的数据不是ARFF格式的。幸好，W</w:t>
      </w:r>
      <w:r>
        <w:rPr>
          <w:rFonts w:hint="eastAsia"/>
          <w:lang w:val="en-US" w:eastAsia="zh-CN"/>
        </w:rPr>
        <w:t>eka</w:t>
      </w:r>
      <w:r>
        <w:rPr>
          <w:rFonts w:hint="eastAsia"/>
        </w:rPr>
        <w:t>还提供了对CSV文件的支持，而这种格式是被很多其他软件所支持的。此外，W</w:t>
      </w:r>
      <w:r>
        <w:rPr>
          <w:rFonts w:hint="eastAsia"/>
          <w:lang w:val="en-US" w:eastAsia="zh-CN"/>
        </w:rPr>
        <w:t>eka</w:t>
      </w:r>
      <w:r>
        <w:rPr>
          <w:rFonts w:hint="eastAsia"/>
        </w:rPr>
        <w:t>还提供了通过JDBC访问数据库的功能</w:t>
      </w:r>
      <w:r>
        <w:rPr>
          <w:rFonts w:hint="eastAsia"/>
          <w:lang w:val="en-US" w:eastAsia="zh-CN"/>
        </w:rPr>
        <w:t>[5]</w:t>
      </w:r>
      <w:r>
        <w:rPr>
          <w:rFonts w:hint="eastAsia"/>
        </w:rPr>
        <w:t>。</w:t>
      </w:r>
    </w:p>
    <w:p>
      <w:pPr>
        <w:pStyle w:val="5"/>
        <w:ind w:firstLine="480"/>
        <w:rPr>
          <w:rFonts w:hint="eastAsia"/>
          <w:lang w:val="en-US" w:eastAsia="zh-CN"/>
        </w:rPr>
      </w:pPr>
      <w:r>
        <w:rPr>
          <w:rFonts w:hint="eastAsia"/>
          <w:lang w:val="en-US" w:eastAsia="zh-CN"/>
        </w:rPr>
        <w:t>首先，我们从UCI数据集网站（https://archive-beta.ics.uci.edu/）上获取csv文件，以Iris数据集为例，在网站上下载iris.date文件和iris.names文件，然后将下载好的iris.date文件后缀名改为.csv格式。然后点开查看发现全是各种数据，但是没有相应的描述，这时候以记事本打开iris.names文件找到属性信息（Attribute Information），手工添加一行属性名，添加好后保存。注意属性名的个数要跟数据属性的个数一致，仍用逗号隔开。注意，Weka必须从CSV文件的第一行读取属性名，否则就会把第一行的各属性值读成变量名。</w:t>
      </w:r>
    </w:p>
    <w:p>
      <w:pPr>
        <w:pStyle w:val="5"/>
        <w:ind w:firstLine="480"/>
        <w:rPr>
          <w:rFonts w:hint="default"/>
          <w:lang w:val="en-US" w:eastAsia="zh-CN"/>
        </w:rPr>
      </w:pPr>
      <w:r>
        <w:rPr>
          <w:rFonts w:hint="eastAsia"/>
          <w:lang w:val="en-US" w:eastAsia="zh-CN"/>
        </w:rPr>
        <w:t>打开Weka，点开Explorer页面选择open file，选择显示.csv文件,选择刚刚改好的iris.csv文件就可以打开了。如果想转换为ARFF类型，就点击保存（save），保存为.arff文件就可以了。</w:t>
      </w: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p>
    <w:p>
      <w:pPr>
        <w:pStyle w:val="6"/>
      </w:pPr>
      <w:r>
        <w:rPr>
          <w:rFonts w:hint="eastAsia"/>
        </w:rPr>
        <w:t>参考文献</w:t>
      </w:r>
    </w:p>
    <w:p>
      <w:pPr>
        <w:pStyle w:val="78"/>
        <w:numPr>
          <w:ilvl w:val="0"/>
          <w:numId w:val="2"/>
        </w:numPr>
      </w:pPr>
      <w:r>
        <w:rPr>
          <w:rFonts w:hint="eastAsia"/>
        </w:rPr>
        <w:t>百度百科,</w:t>
      </w:r>
      <w:r>
        <w:t xml:space="preserve"> URL: </w:t>
      </w:r>
      <w:r>
        <w:rPr>
          <w:rFonts w:hint="eastAsia"/>
        </w:rPr>
        <w:t>https://baike.baidu.com/item/weka/10701215?fr=aladdin</w:t>
      </w:r>
      <w:r>
        <w:t>. [2022</w:t>
      </w:r>
      <w:r>
        <w:rPr>
          <w:rFonts w:hint="eastAsia"/>
        </w:rPr>
        <w:t>-</w:t>
      </w:r>
      <w:r>
        <w:t>6</w:t>
      </w:r>
      <w:r>
        <w:rPr>
          <w:rFonts w:hint="eastAsia"/>
        </w:rPr>
        <w:t>-</w:t>
      </w:r>
      <w:r>
        <w:t>16].</w:t>
      </w:r>
    </w:p>
    <w:p>
      <w:pPr>
        <w:pStyle w:val="78"/>
        <w:numPr>
          <w:ilvl w:val="0"/>
          <w:numId w:val="0"/>
        </w:numPr>
        <w:shd w:val="clear" w:color="auto" w:fill="FFFFFF"/>
        <w:ind w:leftChars="-100" w:firstLine="210" w:firstLineChars="100"/>
      </w:pPr>
      <w:r>
        <w:rPr>
          <w:rFonts w:hint="eastAsia"/>
          <w:lang w:val="en-US" w:eastAsia="zh-CN"/>
        </w:rPr>
        <w:t>[2] zuokankan, URl: http://t.zoukankan.com/chamie-p-4551514.html.</w:t>
      </w:r>
      <w:r>
        <w:t xml:space="preserve"> [2022</w:t>
      </w:r>
      <w:r>
        <w:rPr>
          <w:rFonts w:hint="eastAsia"/>
        </w:rPr>
        <w:t>-</w:t>
      </w:r>
      <w:r>
        <w:t>6</w:t>
      </w:r>
      <w:r>
        <w:rPr>
          <w:rFonts w:hint="eastAsia"/>
        </w:rPr>
        <w:t>-</w:t>
      </w:r>
      <w:r>
        <w:t>16].</w:t>
      </w:r>
    </w:p>
    <w:p>
      <w:pPr>
        <w:pStyle w:val="78"/>
        <w:numPr>
          <w:ilvl w:val="0"/>
          <w:numId w:val="0"/>
        </w:numPr>
        <w:shd w:val="clear" w:color="auto" w:fill="FFFFFF"/>
        <w:ind w:leftChars="-100" w:firstLine="210" w:firstLineChars="100"/>
        <w:rPr>
          <w:rFonts w:hint="default" w:eastAsia="宋体"/>
          <w:lang w:val="en-US" w:eastAsia="zh-CN"/>
        </w:rPr>
      </w:pPr>
      <w:r>
        <w:rPr>
          <w:rFonts w:hint="eastAsia"/>
          <w:lang w:val="en-US" w:eastAsia="zh-CN"/>
        </w:rPr>
        <w:t xml:space="preserve">[3] CSDN, URL: </w:t>
      </w:r>
      <w:r>
        <w:rPr>
          <w:rFonts w:hint="eastAsia"/>
          <w:lang w:val="en-US" w:eastAsia="zh-CN"/>
        </w:rPr>
        <w:fldChar w:fldCharType="begin"/>
      </w:r>
      <w:r>
        <w:rPr>
          <w:rFonts w:hint="eastAsia"/>
          <w:lang w:val="en-US" w:eastAsia="zh-CN"/>
        </w:rPr>
        <w:instrText xml:space="preserve"> HYPERLINK "https://blog.csdn.net/qq_32892383/article/details/104424358." </w:instrText>
      </w:r>
      <w:r>
        <w:rPr>
          <w:rFonts w:hint="eastAsia"/>
          <w:lang w:val="en-US" w:eastAsia="zh-CN"/>
        </w:rPr>
        <w:fldChar w:fldCharType="separate"/>
      </w:r>
      <w:r>
        <w:rPr>
          <w:rFonts w:hint="eastAsia"/>
          <w:lang w:val="en-US" w:eastAsia="zh-CN"/>
        </w:rPr>
        <w:t>https://blog.csdn.net/qq_32892383/article/details/104424358.</w:t>
      </w:r>
      <w:r>
        <w:rPr>
          <w:rFonts w:hint="eastAsia"/>
          <w:lang w:val="en-US" w:eastAsia="zh-CN"/>
        </w:rPr>
        <w:fldChar w:fldCharType="end"/>
      </w:r>
      <w:r>
        <w:rPr>
          <w:rFonts w:hint="eastAsia"/>
          <w:lang w:val="en-US" w:eastAsia="zh-CN"/>
        </w:rPr>
        <w:t xml:space="preserve"> [2022-6-17]</w:t>
      </w:r>
    </w:p>
    <w:p>
      <w:pPr>
        <w:pStyle w:val="78"/>
        <w:bidi w:val="0"/>
        <w:rPr>
          <w:rFonts w:hint="eastAsia"/>
          <w:lang w:val="en-US" w:eastAsia="zh-CN"/>
        </w:rPr>
      </w:pPr>
      <w:r>
        <w:rPr>
          <w:rFonts w:hint="eastAsia"/>
          <w:lang w:val="en-US" w:eastAsia="zh-CN"/>
        </w:rPr>
        <w:t xml:space="preserve">[4] 博客园, URL: </w:t>
      </w:r>
      <w:r>
        <w:rPr>
          <w:rFonts w:hint="eastAsia"/>
          <w:color w:val="auto"/>
          <w:u w:val="none"/>
          <w:lang w:val="en-US" w:eastAsia="zh-CN"/>
        </w:rPr>
        <w:t>https://www.cnblogs.com/xiami303/articles/2288119.html.</w:t>
      </w:r>
      <w:r>
        <w:rPr>
          <w:rFonts w:hint="eastAsia"/>
          <w:lang w:val="en-US" w:eastAsia="zh-CN"/>
        </w:rPr>
        <w:t xml:space="preserve"> [2022-6-18].</w:t>
      </w:r>
    </w:p>
    <w:p>
      <w:pPr>
        <w:pStyle w:val="78"/>
        <w:bidi w:val="0"/>
        <w:rPr>
          <w:rFonts w:hint="eastAsia"/>
          <w:lang w:val="en-US" w:eastAsia="zh-CN"/>
        </w:rPr>
      </w:pPr>
      <w:r>
        <w:rPr>
          <w:rFonts w:hint="eastAsia"/>
          <w:lang w:val="en-US" w:eastAsia="zh-CN"/>
        </w:rPr>
        <w:t xml:space="preserve">[5] 博客园, URL: </w:t>
      </w:r>
      <w:r>
        <w:rPr>
          <w:rFonts w:hint="eastAsia"/>
          <w:color w:val="auto"/>
          <w:u w:val="none"/>
          <w:lang w:val="en-US" w:eastAsia="zh-CN"/>
        </w:rPr>
        <w:t>https://www.cnblogs.com/tanrong/p/8671068.html.</w:t>
      </w:r>
      <w:r>
        <w:rPr>
          <w:rFonts w:hint="eastAsia"/>
          <w:lang w:val="en-US" w:eastAsia="zh-CN"/>
        </w:rPr>
        <w:t xml:space="preserve"> [2022-6-18].</w:t>
      </w:r>
    </w:p>
    <w:p>
      <w:pPr>
        <w:pStyle w:val="78"/>
        <w:spacing w:after="156"/>
        <w:ind w:left="210" w:hanging="210"/>
      </w:pPr>
      <w:r>
        <w:rPr>
          <w:rFonts w:hint="eastAsia"/>
        </w:rPr>
        <w:t>[</w:t>
      </w:r>
      <w:r>
        <w:rPr>
          <w:rFonts w:hint="eastAsia"/>
          <w:lang w:val="en-US" w:eastAsia="zh-CN"/>
        </w:rPr>
        <w:t>6</w:t>
      </w:r>
      <w:r>
        <w:t>] 博客</w:t>
      </w:r>
      <w:r>
        <w:rPr>
          <w:rFonts w:hint="eastAsia"/>
        </w:rPr>
        <w:t>,</w:t>
      </w:r>
      <w:r>
        <w:t xml:space="preserve"> URL: https://baike.baidu.com/item/CSV/10739</w:t>
      </w:r>
      <w:r>
        <w:rPr>
          <w:rFonts w:hint="eastAsia"/>
          <w:lang w:val="en-US" w:eastAsia="zh-CN"/>
        </w:rPr>
        <w:t>.</w:t>
      </w:r>
      <w:r>
        <w:t xml:space="preserve"> [2022-6-18].</w:t>
      </w:r>
    </w:p>
    <w:p>
      <w:pPr>
        <w:pStyle w:val="78"/>
        <w:bidi w:val="0"/>
        <w:rPr>
          <w:rFonts w:hint="eastAsia"/>
          <w:lang w:val="en-US" w:eastAsia="zh-CN"/>
        </w:rPr>
      </w:pPr>
    </w:p>
    <w:p>
      <w:pPr>
        <w:pStyle w:val="78"/>
        <w:numPr>
          <w:ilvl w:val="0"/>
          <w:numId w:val="0"/>
        </w:numPr>
        <w:shd w:val="clear" w:color="auto" w:fill="FFFFFF"/>
        <w:ind w:leftChars="-100" w:firstLine="210" w:firstLineChars="100"/>
      </w:pPr>
    </w:p>
    <w:p>
      <w:pPr>
        <w:pStyle w:val="78"/>
        <w:numPr>
          <w:ilvl w:val="0"/>
          <w:numId w:val="0"/>
        </w:numPr>
        <w:shd w:val="clear" w:color="auto" w:fill="FFFFFF"/>
        <w:ind w:leftChars="-100" w:firstLine="210" w:firstLineChars="100"/>
      </w:pPr>
    </w:p>
    <w:p>
      <w:pPr>
        <w:pStyle w:val="78"/>
        <w:numPr>
          <w:ilvl w:val="0"/>
          <w:numId w:val="0"/>
        </w:numPr>
        <w:shd w:val="clear" w:color="auto" w:fill="FFFFFF"/>
        <w:ind w:leftChars="-100" w:firstLine="210" w:firstLineChars="100"/>
      </w:pPr>
    </w:p>
    <w:p>
      <w:pPr>
        <w:pStyle w:val="78"/>
        <w:numPr>
          <w:ilvl w:val="0"/>
          <w:numId w:val="0"/>
        </w:numPr>
        <w:shd w:val="clear" w:color="auto" w:fill="FFFFFF"/>
        <w:ind w:leftChars="-100" w:firstLine="210" w:firstLineChars="100"/>
      </w:pPr>
    </w:p>
    <w:p>
      <w:pPr>
        <w:pStyle w:val="78"/>
        <w:numPr>
          <w:ilvl w:val="0"/>
          <w:numId w:val="0"/>
        </w:numPr>
        <w:shd w:val="clear" w:color="auto" w:fill="FFFFFF"/>
        <w:ind w:leftChars="-100" w:firstLine="210" w:firstLineChars="100"/>
      </w:pPr>
    </w:p>
    <w:p>
      <w:pPr>
        <w:pStyle w:val="78"/>
        <w:numPr>
          <w:ilvl w:val="0"/>
          <w:numId w:val="0"/>
        </w:numPr>
        <w:shd w:val="clear" w:color="auto" w:fill="FFFFFF"/>
        <w:ind w:leftChars="-100" w:firstLine="210" w:firstLineChars="100"/>
      </w:pPr>
    </w:p>
    <w:p>
      <w:pPr>
        <w:pStyle w:val="5"/>
        <w:bidi w:val="0"/>
      </w:pPr>
    </w:p>
    <w:p>
      <w:pPr>
        <w:pStyle w:val="75"/>
      </w:pPr>
    </w:p>
    <w:sectPr>
      <w:headerReference r:id="rId5" w:type="default"/>
      <w:footerReference r:id="rId6" w:type="default"/>
      <w:footerReference r:id="rId7" w:type="even"/>
      <w:pgSz w:w="11907" w:h="16840"/>
      <w:pgMar w:top="1701" w:right="1418" w:bottom="1418" w:left="1418" w:header="907" w:footer="851" w:gutter="567"/>
      <w:paperSrc w:first="31096" w:other="31096"/>
      <w:pgBorders>
        <w:top w:val="none" w:sz="0" w:space="0"/>
        <w:left w:val="none" w:sz="0" w:space="0"/>
        <w:bottom w:val="none" w:sz="0" w:space="0"/>
        <w:right w:val="none" w:sz="0" w:space="0"/>
      </w:pgBorders>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fldChar w:fldCharType="begin"/>
    </w:r>
    <w:r>
      <w:instrText xml:space="preserve"> PAGE  \* MERGEFORMAT </w:instrText>
    </w:r>
    <w:r>
      <w:fldChar w:fldCharType="separate"/>
    </w:r>
    <w: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jc w:val="center"/>
      <w:rPr>
        <w:rFonts w:ascii="华文中宋" w:hAnsi="华文中宋" w:eastAsia="华文中宋"/>
        <w:sz w:val="24"/>
        <w:szCs w:val="24"/>
        <w:u w:val="none"/>
      </w:rPr>
    </w:pPr>
    <w:r>
      <w:rPr>
        <w:rFonts w:hint="eastAsia" w:ascii="华文中宋" w:hAnsi="华文中宋" w:eastAsia="华文中宋"/>
        <w:sz w:val="24"/>
        <w:szCs w:val="24"/>
        <w:u w:val="none"/>
      </w:rPr>
      <w:t>北京交通大学海滨学院课程设计报告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1C8C2"/>
    <w:multiLevelType w:val="singleLevel"/>
    <w:tmpl w:val="A6E1C8C2"/>
    <w:lvl w:ilvl="0" w:tentative="0">
      <w:start w:val="1"/>
      <w:numFmt w:val="decimal"/>
      <w:pStyle w:val="81"/>
      <w:suff w:val="space"/>
      <w:lvlText w:val="[%1]"/>
      <w:lvlJc w:val="left"/>
    </w:lvl>
  </w:abstractNum>
  <w:abstractNum w:abstractNumId="1">
    <w:nsid w:val="0000000C"/>
    <w:multiLevelType w:val="multilevel"/>
    <w:tmpl w:val="0000000C"/>
    <w:lvl w:ilvl="0" w:tentative="0">
      <w:start w:val="1"/>
      <w:numFmt w:val="decimal"/>
      <w:lvlText w:val="%1"/>
      <w:lvlJc w:val="left"/>
      <w:pPr>
        <w:tabs>
          <w:tab w:val="left" w:pos="360"/>
        </w:tabs>
        <w:ind w:left="0" w:firstLine="0"/>
      </w:pPr>
      <w:rPr>
        <w:rFonts w:hint="default" w:ascii="Times New Roman" w:hAnsi="Times New Roman" w:cs="Times New Roman"/>
      </w:rPr>
    </w:lvl>
    <w:lvl w:ilvl="1" w:tentative="0">
      <w:start w:val="1"/>
      <w:numFmt w:val="decimal"/>
      <w:pStyle w:val="63"/>
      <w:lvlText w:val="%1.%2"/>
      <w:lvlJc w:val="left"/>
      <w:pPr>
        <w:tabs>
          <w:tab w:val="left" w:pos="720"/>
        </w:tabs>
        <w:ind w:left="0" w:firstLine="0"/>
      </w:pPr>
      <w:rPr>
        <w:rFonts w:hint="eastAsia"/>
      </w:rPr>
    </w:lvl>
    <w:lvl w:ilvl="2" w:tentative="0">
      <w:start w:val="1"/>
      <w:numFmt w:val="decimal"/>
      <w:pStyle w:val="72"/>
      <w:lvlText w:val="%1.%2.%3"/>
      <w:lvlJc w:val="left"/>
      <w:pPr>
        <w:tabs>
          <w:tab w:val="left" w:pos="1080"/>
        </w:tabs>
        <w:ind w:left="0" w:firstLine="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attachedTemplate r:id="rId1"/>
  <w:documentProtection w:enforcement="0"/>
  <w:defaultTabStop w:val="420"/>
  <w:evenAndOddHeaders w:val="1"/>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xYWZkZDg2Y2Y0YjU5ODc5ZjU1MDc4NTM5NTFhNTUifQ=="/>
  </w:docVars>
  <w:rsids>
    <w:rsidRoot w:val="00172A27"/>
    <w:rsid w:val="00027F83"/>
    <w:rsid w:val="00104071"/>
    <w:rsid w:val="00172A27"/>
    <w:rsid w:val="00192DF7"/>
    <w:rsid w:val="00221A59"/>
    <w:rsid w:val="00283312"/>
    <w:rsid w:val="002F6CE7"/>
    <w:rsid w:val="00365053"/>
    <w:rsid w:val="003B605D"/>
    <w:rsid w:val="003E10AD"/>
    <w:rsid w:val="003E3929"/>
    <w:rsid w:val="004E18B0"/>
    <w:rsid w:val="005B268A"/>
    <w:rsid w:val="00603825"/>
    <w:rsid w:val="0064031A"/>
    <w:rsid w:val="00653BCE"/>
    <w:rsid w:val="006A358E"/>
    <w:rsid w:val="006B09BF"/>
    <w:rsid w:val="006C67CB"/>
    <w:rsid w:val="007617A8"/>
    <w:rsid w:val="00781B23"/>
    <w:rsid w:val="0079411E"/>
    <w:rsid w:val="007C330C"/>
    <w:rsid w:val="009652E5"/>
    <w:rsid w:val="00A002B6"/>
    <w:rsid w:val="00A762B9"/>
    <w:rsid w:val="00B0522E"/>
    <w:rsid w:val="00B53142"/>
    <w:rsid w:val="00B76F6F"/>
    <w:rsid w:val="00C14D4B"/>
    <w:rsid w:val="00C94856"/>
    <w:rsid w:val="00D12342"/>
    <w:rsid w:val="00D25C88"/>
    <w:rsid w:val="00D54E0F"/>
    <w:rsid w:val="00D854FD"/>
    <w:rsid w:val="00DA276D"/>
    <w:rsid w:val="00E2198C"/>
    <w:rsid w:val="00ED05BF"/>
    <w:rsid w:val="00F36CFA"/>
    <w:rsid w:val="00F75A5F"/>
    <w:rsid w:val="00FF14AF"/>
    <w:rsid w:val="0341020B"/>
    <w:rsid w:val="046E5030"/>
    <w:rsid w:val="059E7B97"/>
    <w:rsid w:val="075A7AEE"/>
    <w:rsid w:val="08055123"/>
    <w:rsid w:val="0A0D7099"/>
    <w:rsid w:val="13225964"/>
    <w:rsid w:val="14A64372"/>
    <w:rsid w:val="15523513"/>
    <w:rsid w:val="15E038B4"/>
    <w:rsid w:val="16B339B7"/>
    <w:rsid w:val="175C6F6A"/>
    <w:rsid w:val="17A816BF"/>
    <w:rsid w:val="197B2177"/>
    <w:rsid w:val="1A750A6F"/>
    <w:rsid w:val="1CF4745C"/>
    <w:rsid w:val="1DCB5658"/>
    <w:rsid w:val="20757347"/>
    <w:rsid w:val="21294D67"/>
    <w:rsid w:val="230C09AD"/>
    <w:rsid w:val="232E575F"/>
    <w:rsid w:val="24DC6551"/>
    <w:rsid w:val="25836DC5"/>
    <w:rsid w:val="25DD396C"/>
    <w:rsid w:val="25F27417"/>
    <w:rsid w:val="27D468CE"/>
    <w:rsid w:val="2815597A"/>
    <w:rsid w:val="2959490B"/>
    <w:rsid w:val="29600B3C"/>
    <w:rsid w:val="2C251BC9"/>
    <w:rsid w:val="2C34264F"/>
    <w:rsid w:val="2C9132EE"/>
    <w:rsid w:val="30140B52"/>
    <w:rsid w:val="33615BDC"/>
    <w:rsid w:val="354B57DE"/>
    <w:rsid w:val="372413FB"/>
    <w:rsid w:val="38693C4D"/>
    <w:rsid w:val="3C37397E"/>
    <w:rsid w:val="3EDD4F00"/>
    <w:rsid w:val="3F2D08AE"/>
    <w:rsid w:val="43627AD6"/>
    <w:rsid w:val="4447497A"/>
    <w:rsid w:val="44F20D8A"/>
    <w:rsid w:val="45BE0C6C"/>
    <w:rsid w:val="464078D3"/>
    <w:rsid w:val="474126D4"/>
    <w:rsid w:val="49A563CB"/>
    <w:rsid w:val="49CF3448"/>
    <w:rsid w:val="4A5A70F4"/>
    <w:rsid w:val="4CE94821"/>
    <w:rsid w:val="4DF73432"/>
    <w:rsid w:val="4ECB28D1"/>
    <w:rsid w:val="4F336227"/>
    <w:rsid w:val="527E1EAF"/>
    <w:rsid w:val="54526311"/>
    <w:rsid w:val="54776BB6"/>
    <w:rsid w:val="55284354"/>
    <w:rsid w:val="57430FD1"/>
    <w:rsid w:val="58795FFD"/>
    <w:rsid w:val="5CC94104"/>
    <w:rsid w:val="5D5E391C"/>
    <w:rsid w:val="5E887C91"/>
    <w:rsid w:val="61917E9D"/>
    <w:rsid w:val="61D05447"/>
    <w:rsid w:val="632223E3"/>
    <w:rsid w:val="66F064F7"/>
    <w:rsid w:val="67690C55"/>
    <w:rsid w:val="68C90770"/>
    <w:rsid w:val="69950AD8"/>
    <w:rsid w:val="6B6C4B43"/>
    <w:rsid w:val="6C527400"/>
    <w:rsid w:val="6E1F7C4B"/>
    <w:rsid w:val="6F880564"/>
    <w:rsid w:val="6FAB6058"/>
    <w:rsid w:val="7131308F"/>
    <w:rsid w:val="723E5DB4"/>
    <w:rsid w:val="78B11DE7"/>
    <w:rsid w:val="79401901"/>
    <w:rsid w:val="79792251"/>
    <w:rsid w:val="7A8A28F0"/>
    <w:rsid w:val="7A98736C"/>
    <w:rsid w:val="7E992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adjustRightInd w:val="0"/>
      <w:snapToGrid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4">
    <w:name w:val="heading 1"/>
    <w:basedOn w:val="5"/>
    <w:next w:val="5"/>
    <w:qFormat/>
    <w:uiPriority w:val="0"/>
    <w:pPr>
      <w:keepNext/>
      <w:keepLines/>
      <w:spacing w:before="960" w:after="480" w:line="240" w:lineRule="auto"/>
      <w:ind w:firstLine="0" w:firstLineChars="0"/>
      <w:jc w:val="center"/>
      <w:outlineLvl w:val="0"/>
    </w:pPr>
    <w:rPr>
      <w:b/>
      <w:bCs/>
      <w:kern w:val="44"/>
      <w:sz w:val="36"/>
      <w:szCs w:val="44"/>
    </w:rPr>
  </w:style>
  <w:style w:type="paragraph" w:styleId="6">
    <w:name w:val="heading 2"/>
    <w:basedOn w:val="5"/>
    <w:next w:val="5"/>
    <w:qFormat/>
    <w:uiPriority w:val="0"/>
    <w:pPr>
      <w:keepNext/>
      <w:keepLines/>
      <w:spacing w:before="720" w:after="240" w:line="240" w:lineRule="auto"/>
      <w:ind w:firstLine="0" w:firstLineChars="0"/>
      <w:jc w:val="left"/>
      <w:outlineLvl w:val="1"/>
    </w:pPr>
    <w:rPr>
      <w:b/>
      <w:bCs/>
      <w:sz w:val="32"/>
      <w:szCs w:val="32"/>
    </w:rPr>
  </w:style>
  <w:style w:type="paragraph" w:styleId="7">
    <w:name w:val="heading 3"/>
    <w:basedOn w:val="5"/>
    <w:next w:val="5"/>
    <w:qFormat/>
    <w:uiPriority w:val="0"/>
    <w:pPr>
      <w:keepNext/>
      <w:keepLines/>
      <w:spacing w:before="260" w:after="260" w:line="416" w:lineRule="atLeast"/>
      <w:outlineLvl w:val="2"/>
    </w:pPr>
    <w:rPr>
      <w:b/>
      <w:bCs/>
      <w:sz w:val="32"/>
      <w:szCs w:val="32"/>
    </w:rPr>
  </w:style>
  <w:style w:type="paragraph" w:styleId="8">
    <w:name w:val="heading 4"/>
    <w:basedOn w:val="5"/>
    <w:next w:val="5"/>
    <w:qFormat/>
    <w:uiPriority w:val="0"/>
    <w:pPr>
      <w:keepNext/>
      <w:keepLines/>
      <w:spacing w:before="280" w:after="290" w:line="376" w:lineRule="atLeast"/>
      <w:ind w:firstLine="0" w:firstLineChars="0"/>
      <w:outlineLvl w:val="3"/>
    </w:pPr>
    <w:rPr>
      <w:rFonts w:ascii="Arial" w:hAnsi="Arial" w:eastAsia="黑体"/>
      <w:b/>
      <w:bCs/>
      <w:sz w:val="28"/>
      <w:szCs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ind w:firstLine="480"/>
    </w:pPr>
  </w:style>
  <w:style w:type="paragraph" w:customStyle="1" w:styleId="5">
    <w:name w:val="正文一般"/>
    <w:next w:val="3"/>
    <w:qFormat/>
    <w:uiPriority w:val="0"/>
    <w:pPr>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9">
    <w:name w:val="Document Map"/>
    <w:basedOn w:val="1"/>
    <w:qFormat/>
    <w:uiPriority w:val="0"/>
    <w:pPr>
      <w:shd w:val="clear" w:color="auto" w:fill="000080"/>
    </w:pPr>
  </w:style>
  <w:style w:type="paragraph" w:styleId="10">
    <w:name w:val="Date"/>
    <w:basedOn w:val="1"/>
    <w:next w:val="1"/>
    <w:qFormat/>
    <w:uiPriority w:val="0"/>
    <w:pPr>
      <w:ind w:left="100" w:leftChars="2500"/>
    </w:pPr>
  </w:style>
  <w:style w:type="paragraph" w:styleId="11">
    <w:name w:val="Balloon Text"/>
    <w:basedOn w:val="1"/>
    <w:link w:val="77"/>
    <w:qFormat/>
    <w:uiPriority w:val="0"/>
    <w:pPr>
      <w:spacing w:line="240" w:lineRule="auto"/>
    </w:pPr>
    <w:rPr>
      <w:sz w:val="18"/>
      <w:szCs w:val="18"/>
    </w:rPr>
  </w:style>
  <w:style w:type="paragraph" w:styleId="12">
    <w:name w:val="footer"/>
    <w:basedOn w:val="1"/>
    <w:qFormat/>
    <w:uiPriority w:val="0"/>
    <w:pPr>
      <w:tabs>
        <w:tab w:val="center" w:pos="4153"/>
        <w:tab w:val="right" w:pos="8306"/>
      </w:tabs>
      <w:spacing w:line="240" w:lineRule="atLeast"/>
      <w:jc w:val="left"/>
    </w:pPr>
    <w:rPr>
      <w:sz w:val="18"/>
      <w:szCs w:val="18"/>
    </w:rPr>
  </w:style>
  <w:style w:type="paragraph" w:styleId="13">
    <w:name w:val="header"/>
    <w:basedOn w:val="1"/>
    <w:qFormat/>
    <w:uiPriority w:val="0"/>
    <w:pPr>
      <w:tabs>
        <w:tab w:val="center" w:pos="4153"/>
        <w:tab w:val="right" w:pos="8306"/>
      </w:tabs>
      <w:spacing w:line="240" w:lineRule="atLeast"/>
      <w:ind w:firstLine="0" w:firstLineChars="0"/>
      <w:jc w:val="distribute"/>
    </w:pPr>
    <w:rPr>
      <w:sz w:val="21"/>
      <w:szCs w:val="18"/>
      <w:u w:val="single"/>
    </w:rPr>
  </w:style>
  <w:style w:type="paragraph" w:styleId="14">
    <w:name w:val="Signature"/>
    <w:basedOn w:val="1"/>
    <w:qFormat/>
    <w:uiPriority w:val="0"/>
    <w:pPr>
      <w:ind w:left="100" w:leftChars="2100"/>
    </w:p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page number"/>
    <w:basedOn w:val="18"/>
    <w:qFormat/>
    <w:uiPriority w:val="0"/>
  </w:style>
  <w:style w:type="character" w:styleId="21">
    <w:name w:val="Hyperlink"/>
    <w:qFormat/>
    <w:uiPriority w:val="99"/>
    <w:rPr>
      <w:color w:val="0000FF"/>
      <w:u w:val="single"/>
    </w:rPr>
  </w:style>
  <w:style w:type="character" w:customStyle="1" w:styleId="22">
    <w:name w:val="封面-培养单位"/>
    <w:qFormat/>
    <w:uiPriority w:val="0"/>
    <w:rPr>
      <w:rFonts w:ascii="Times New Roman" w:hAnsi="Times New Roman" w:eastAsia="宋体"/>
      <w:sz w:val="28"/>
    </w:rPr>
  </w:style>
  <w:style w:type="character" w:customStyle="1" w:styleId="23">
    <w:name w:val="封面4"/>
    <w:qFormat/>
    <w:uiPriority w:val="0"/>
    <w:rPr>
      <w:rFonts w:ascii="Times New Roman" w:hAnsi="Times New Roman" w:eastAsia="宋体"/>
      <w:sz w:val="28"/>
    </w:rPr>
  </w:style>
  <w:style w:type="character" w:customStyle="1" w:styleId="24">
    <w:name w:val="题名页2"/>
    <w:uiPriority w:val="0"/>
    <w:rPr>
      <w:rFonts w:ascii="Times New Roman" w:hAnsi="Times New Roman" w:eastAsia="宋体"/>
      <w:spacing w:val="60"/>
      <w:sz w:val="44"/>
    </w:rPr>
  </w:style>
  <w:style w:type="character" w:customStyle="1" w:styleId="25">
    <w:name w:val="题名页-UDC"/>
    <w:qFormat/>
    <w:uiPriority w:val="0"/>
    <w:rPr>
      <w:rFonts w:ascii="Times New Roman" w:hAnsi="Times New Roman" w:eastAsia="宋体"/>
      <w:sz w:val="21"/>
    </w:rPr>
  </w:style>
  <w:style w:type="character" w:customStyle="1" w:styleId="26">
    <w:name w:val="题名页5"/>
    <w:qFormat/>
    <w:uiPriority w:val="0"/>
    <w:rPr>
      <w:rFonts w:ascii="Times New Roman" w:hAnsi="Times New Roman" w:eastAsia="宋体"/>
      <w:sz w:val="21"/>
    </w:rPr>
  </w:style>
  <w:style w:type="character" w:customStyle="1" w:styleId="27">
    <w:name w:val="题名页-大学名称"/>
    <w:qFormat/>
    <w:uiPriority w:val="0"/>
    <w:rPr>
      <w:rFonts w:ascii="Times New Roman" w:hAnsi="Times New Roman" w:eastAsia="楷体_GB2312"/>
      <w:spacing w:val="60"/>
      <w:sz w:val="84"/>
    </w:rPr>
  </w:style>
  <w:style w:type="character" w:customStyle="1" w:styleId="28">
    <w:name w:val="题名页1"/>
    <w:qFormat/>
    <w:uiPriority w:val="0"/>
    <w:rPr>
      <w:rFonts w:ascii="Times New Roman" w:hAnsi="Times New Roman" w:eastAsia="楷体_GB2312"/>
      <w:spacing w:val="60"/>
      <w:sz w:val="84"/>
    </w:rPr>
  </w:style>
  <w:style w:type="character" w:customStyle="1" w:styleId="29">
    <w:name w:val="题名页-学号"/>
    <w:qFormat/>
    <w:uiPriority w:val="0"/>
    <w:rPr>
      <w:rFonts w:ascii="Times New Roman" w:hAnsi="Times New Roman" w:eastAsia="宋体"/>
      <w:sz w:val="28"/>
    </w:rPr>
  </w:style>
  <w:style w:type="character" w:customStyle="1" w:styleId="30">
    <w:name w:val="题名页4"/>
    <w:qFormat/>
    <w:uiPriority w:val="0"/>
    <w:rPr>
      <w:rFonts w:ascii="Times New Roman" w:hAnsi="Times New Roman" w:eastAsia="宋体"/>
      <w:sz w:val="28"/>
    </w:rPr>
  </w:style>
  <w:style w:type="character" w:customStyle="1" w:styleId="31">
    <w:name w:val="题名页-日期"/>
    <w:qFormat/>
    <w:uiPriority w:val="0"/>
    <w:rPr>
      <w:rFonts w:ascii="Times New Roman" w:hAnsi="Times New Roman" w:eastAsia="宋体"/>
      <w:sz w:val="28"/>
    </w:rPr>
  </w:style>
  <w:style w:type="character" w:customStyle="1" w:styleId="32">
    <w:name w:val="题名页-学位级别"/>
    <w:qFormat/>
    <w:uiPriority w:val="0"/>
    <w:rPr>
      <w:rFonts w:ascii="Times New Roman" w:hAnsi="Times New Roman" w:eastAsia="宋体"/>
      <w:sz w:val="28"/>
    </w:rPr>
  </w:style>
  <w:style w:type="character" w:customStyle="1" w:styleId="33">
    <w:name w:val="封面1"/>
    <w:qFormat/>
    <w:uiPriority w:val="0"/>
    <w:rPr>
      <w:rFonts w:ascii="Times New Roman" w:hAnsi="Times New Roman" w:eastAsia="楷体_GB2312"/>
      <w:spacing w:val="60"/>
      <w:kern w:val="84"/>
      <w:sz w:val="84"/>
    </w:rPr>
  </w:style>
  <w:style w:type="character" w:customStyle="1" w:styleId="34">
    <w:name w:val="封面-日期"/>
    <w:qFormat/>
    <w:uiPriority w:val="0"/>
    <w:rPr>
      <w:rFonts w:ascii="Times New Roman" w:hAnsi="Times New Roman" w:eastAsia="宋体"/>
      <w:sz w:val="28"/>
    </w:rPr>
  </w:style>
  <w:style w:type="character" w:customStyle="1" w:styleId="35">
    <w:name w:val="题名页-研究方向"/>
    <w:qFormat/>
    <w:uiPriority w:val="0"/>
    <w:rPr>
      <w:rFonts w:ascii="Times New Roman" w:hAnsi="Times New Roman" w:eastAsia="宋体"/>
      <w:sz w:val="28"/>
    </w:rPr>
  </w:style>
  <w:style w:type="character" w:customStyle="1" w:styleId="36">
    <w:name w:val="题名页-学位类别"/>
    <w:qFormat/>
    <w:uiPriority w:val="0"/>
    <w:rPr>
      <w:rFonts w:ascii="Times New Roman" w:hAnsi="Times New Roman" w:eastAsia="宋体"/>
      <w:sz w:val="28"/>
    </w:rPr>
  </w:style>
  <w:style w:type="character" w:customStyle="1" w:styleId="37">
    <w:name w:val="封面-大学名称"/>
    <w:qFormat/>
    <w:uiPriority w:val="0"/>
    <w:rPr>
      <w:rFonts w:ascii="Times New Roman" w:hAnsi="Times New Roman" w:eastAsia="楷体_GB2312"/>
      <w:spacing w:val="60"/>
      <w:kern w:val="84"/>
      <w:sz w:val="84"/>
    </w:rPr>
  </w:style>
  <w:style w:type="character" w:customStyle="1" w:styleId="38">
    <w:name w:val="封面-论文题目"/>
    <w:qFormat/>
    <w:uiPriority w:val="0"/>
    <w:rPr>
      <w:rFonts w:ascii="Times New Roman" w:hAnsi="Times New Roman" w:eastAsia="宋体"/>
      <w:sz w:val="36"/>
    </w:rPr>
  </w:style>
  <w:style w:type="character" w:customStyle="1" w:styleId="39">
    <w:name w:val="题名页3"/>
    <w:qFormat/>
    <w:uiPriority w:val="0"/>
    <w:rPr>
      <w:rFonts w:ascii="Times New Roman" w:hAnsi="Times New Roman" w:eastAsia="宋体"/>
      <w:sz w:val="30"/>
    </w:rPr>
  </w:style>
  <w:style w:type="character" w:customStyle="1" w:styleId="40">
    <w:name w:val="题名页-学校代码"/>
    <w:qFormat/>
    <w:uiPriority w:val="0"/>
    <w:rPr>
      <w:rFonts w:ascii="Times New Roman" w:hAnsi="Times New Roman" w:eastAsia="宋体"/>
      <w:sz w:val="21"/>
    </w:rPr>
  </w:style>
  <w:style w:type="character" w:customStyle="1" w:styleId="41">
    <w:name w:val="题名页-论文题目"/>
    <w:qFormat/>
    <w:uiPriority w:val="0"/>
    <w:rPr>
      <w:rFonts w:ascii="宋体" w:hAnsi="宋体" w:eastAsia="宋体"/>
      <w:sz w:val="30"/>
    </w:rPr>
  </w:style>
  <w:style w:type="character" w:customStyle="1" w:styleId="42">
    <w:name w:val="题名页-培养单位"/>
    <w:qFormat/>
    <w:uiPriority w:val="0"/>
    <w:rPr>
      <w:rFonts w:ascii="Times New Roman" w:hAnsi="Times New Roman" w:eastAsia="宋体"/>
      <w:sz w:val="28"/>
    </w:rPr>
  </w:style>
  <w:style w:type="character" w:customStyle="1" w:styleId="43">
    <w:name w:val="题名页-导师"/>
    <w:qFormat/>
    <w:uiPriority w:val="0"/>
    <w:rPr>
      <w:rFonts w:ascii="Times New Roman" w:hAnsi="Times New Roman" w:eastAsia="宋体"/>
      <w:sz w:val="28"/>
    </w:rPr>
  </w:style>
  <w:style w:type="character" w:customStyle="1" w:styleId="44">
    <w:name w:val="关键词"/>
    <w:qFormat/>
    <w:uiPriority w:val="0"/>
    <w:rPr>
      <w:rFonts w:ascii="Times New Roman" w:hAnsi="Times New Roman" w:eastAsia="宋体"/>
      <w:sz w:val="24"/>
    </w:rPr>
  </w:style>
  <w:style w:type="character" w:customStyle="1" w:styleId="45">
    <w:name w:val="封面2"/>
    <w:qFormat/>
    <w:uiPriority w:val="0"/>
    <w:rPr>
      <w:b/>
      <w:spacing w:val="60"/>
      <w:sz w:val="44"/>
    </w:rPr>
  </w:style>
  <w:style w:type="character" w:customStyle="1" w:styleId="46">
    <w:name w:val="封面-论文英文题目"/>
    <w:qFormat/>
    <w:uiPriority w:val="0"/>
    <w:rPr>
      <w:rFonts w:ascii="Times New Roman" w:hAnsi="Times New Roman" w:eastAsia="宋体"/>
      <w:sz w:val="36"/>
    </w:rPr>
  </w:style>
  <w:style w:type="character" w:customStyle="1" w:styleId="47">
    <w:name w:val="封面-作者"/>
    <w:qFormat/>
    <w:uiPriority w:val="0"/>
    <w:rPr>
      <w:rFonts w:ascii="Times New Roman" w:hAnsi="Times New Roman" w:eastAsia="宋体"/>
      <w:sz w:val="28"/>
    </w:rPr>
  </w:style>
  <w:style w:type="character" w:customStyle="1" w:styleId="48">
    <w:name w:val="封面-导师"/>
    <w:qFormat/>
    <w:uiPriority w:val="0"/>
    <w:rPr>
      <w:rFonts w:ascii="Times New Roman" w:hAnsi="Times New Roman" w:eastAsia="宋体"/>
      <w:sz w:val="28"/>
    </w:rPr>
  </w:style>
  <w:style w:type="character" w:customStyle="1" w:styleId="49">
    <w:name w:val="题名页-中图分类号"/>
    <w:qFormat/>
    <w:uiPriority w:val="0"/>
    <w:rPr>
      <w:rFonts w:ascii="Times New Roman" w:hAnsi="Times New Roman" w:eastAsia="宋体"/>
      <w:sz w:val="21"/>
    </w:rPr>
  </w:style>
  <w:style w:type="character" w:customStyle="1" w:styleId="50">
    <w:name w:val="题名页-密级"/>
    <w:qFormat/>
    <w:uiPriority w:val="0"/>
    <w:rPr>
      <w:rFonts w:ascii="Times New Roman" w:hAnsi="Times New Roman" w:eastAsia="宋体"/>
      <w:sz w:val="21"/>
    </w:rPr>
  </w:style>
  <w:style w:type="character" w:customStyle="1" w:styleId="51">
    <w:name w:val="题名页-论文英文题目"/>
    <w:qFormat/>
    <w:uiPriority w:val="0"/>
    <w:rPr>
      <w:rFonts w:ascii="Times New Roman" w:hAnsi="Times New Roman" w:eastAsia="宋体"/>
      <w:sz w:val="30"/>
    </w:rPr>
  </w:style>
  <w:style w:type="character" w:customStyle="1" w:styleId="52">
    <w:name w:val="题名页-作者"/>
    <w:qFormat/>
    <w:uiPriority w:val="0"/>
    <w:rPr>
      <w:rFonts w:ascii="Times New Roman" w:hAnsi="Times New Roman" w:eastAsia="宋体"/>
      <w:sz w:val="28"/>
    </w:rPr>
  </w:style>
  <w:style w:type="character" w:customStyle="1" w:styleId="53">
    <w:name w:val="题名页-学科专业"/>
    <w:qFormat/>
    <w:uiPriority w:val="0"/>
    <w:rPr>
      <w:rFonts w:ascii="Times New Roman" w:hAnsi="Times New Roman" w:eastAsia="宋体"/>
      <w:sz w:val="28"/>
    </w:rPr>
  </w:style>
  <w:style w:type="character" w:customStyle="1" w:styleId="54">
    <w:name w:val="题名页-职称"/>
    <w:qFormat/>
    <w:uiPriority w:val="0"/>
    <w:rPr>
      <w:rFonts w:ascii="Times New Roman" w:hAnsi="Times New Roman" w:eastAsia="宋体"/>
      <w:sz w:val="28"/>
    </w:rPr>
  </w:style>
  <w:style w:type="character" w:customStyle="1" w:styleId="55">
    <w:name w:val="英文关键词"/>
    <w:qFormat/>
    <w:uiPriority w:val="0"/>
    <w:rPr>
      <w:rFonts w:ascii="Times New Roman" w:hAnsi="Times New Roman" w:eastAsia="宋体"/>
      <w:sz w:val="24"/>
    </w:rPr>
  </w:style>
  <w:style w:type="character" w:customStyle="1" w:styleId="56">
    <w:name w:val="封面3"/>
    <w:qFormat/>
    <w:uiPriority w:val="0"/>
    <w:rPr>
      <w:rFonts w:ascii="Times New Roman" w:hAnsi="Times New Roman" w:eastAsia="宋体"/>
      <w:sz w:val="30"/>
    </w:rPr>
  </w:style>
  <w:style w:type="paragraph" w:customStyle="1" w:styleId="57">
    <w:name w:val="目录 91"/>
    <w:basedOn w:val="1"/>
    <w:next w:val="1"/>
    <w:qFormat/>
    <w:uiPriority w:val="0"/>
    <w:pPr>
      <w:ind w:left="3360" w:leftChars="1600"/>
    </w:pPr>
  </w:style>
  <w:style w:type="paragraph" w:customStyle="1" w:styleId="58">
    <w:name w:val="目录 51"/>
    <w:basedOn w:val="1"/>
    <w:next w:val="1"/>
    <w:qFormat/>
    <w:uiPriority w:val="0"/>
    <w:pPr>
      <w:ind w:left="1680" w:leftChars="800"/>
    </w:pPr>
  </w:style>
  <w:style w:type="paragraph" w:customStyle="1" w:styleId="59">
    <w:name w:val="目录 31"/>
    <w:basedOn w:val="1"/>
    <w:next w:val="1"/>
    <w:qFormat/>
    <w:uiPriority w:val="39"/>
    <w:pPr>
      <w:ind w:left="840" w:leftChars="400"/>
    </w:pPr>
  </w:style>
  <w:style w:type="paragraph" w:customStyle="1" w:styleId="60">
    <w:name w:val="注："/>
    <w:next w:val="61"/>
    <w:qFormat/>
    <w:uiPriority w:val="0"/>
    <w:pPr>
      <w:widowControl w:val="0"/>
      <w:tabs>
        <w:tab w:val="left" w:pos="360"/>
      </w:tabs>
      <w:autoSpaceDE w:val="0"/>
      <w:autoSpaceDN w:val="0"/>
      <w:jc w:val="both"/>
    </w:pPr>
    <w:rPr>
      <w:rFonts w:ascii="宋体" w:hAnsi="Times New Roman" w:eastAsia="宋体" w:cs="Times New Roman"/>
      <w:sz w:val="18"/>
      <w:lang w:val="en-US" w:eastAsia="zh-CN" w:bidi="ar-SA"/>
    </w:rPr>
  </w:style>
  <w:style w:type="paragraph" w:customStyle="1" w:styleId="61">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62">
    <w:name w:val="目次项"/>
    <w:basedOn w:val="1"/>
    <w:qFormat/>
    <w:uiPriority w:val="0"/>
    <w:pPr>
      <w:spacing w:before="120" w:line="240" w:lineRule="auto"/>
      <w:ind w:firstLine="0" w:firstLineChars="0"/>
    </w:pPr>
  </w:style>
  <w:style w:type="paragraph" w:customStyle="1" w:styleId="63">
    <w:name w:val="2级标题"/>
    <w:basedOn w:val="1"/>
    <w:qFormat/>
    <w:uiPriority w:val="0"/>
    <w:pPr>
      <w:numPr>
        <w:ilvl w:val="1"/>
        <w:numId w:val="1"/>
      </w:numPr>
      <w:tabs>
        <w:tab w:val="left" w:pos="240"/>
        <w:tab w:val="clear" w:pos="720"/>
      </w:tabs>
      <w:spacing w:before="260" w:after="260" w:line="240" w:lineRule="auto"/>
      <w:ind w:firstLineChars="0"/>
      <w:jc w:val="left"/>
      <w:outlineLvl w:val="1"/>
    </w:pPr>
    <w:rPr>
      <w:rFonts w:eastAsia="黑体"/>
      <w:sz w:val="32"/>
      <w:szCs w:val="32"/>
    </w:rPr>
  </w:style>
  <w:style w:type="paragraph" w:customStyle="1" w:styleId="64">
    <w:name w:val="目录 41"/>
    <w:basedOn w:val="1"/>
    <w:next w:val="1"/>
    <w:qFormat/>
    <w:uiPriority w:val="0"/>
    <w:pPr>
      <w:ind w:left="1260" w:leftChars="600"/>
    </w:pPr>
  </w:style>
  <w:style w:type="paragraph" w:customStyle="1" w:styleId="65">
    <w:name w:val="附录五级条标题"/>
    <w:basedOn w:val="1"/>
    <w:next w:val="61"/>
    <w:qFormat/>
    <w:uiPriority w:val="0"/>
    <w:pPr>
      <w:widowControl/>
      <w:tabs>
        <w:tab w:val="left" w:pos="360"/>
      </w:tabs>
      <w:wordWrap w:val="0"/>
      <w:overflowPunct w:val="0"/>
      <w:autoSpaceDE w:val="0"/>
      <w:autoSpaceDN w:val="0"/>
      <w:adjustRightInd/>
      <w:snapToGrid/>
      <w:spacing w:line="240" w:lineRule="auto"/>
      <w:ind w:firstLine="0" w:firstLineChars="0"/>
      <w:textAlignment w:val="baseline"/>
      <w:outlineLvl w:val="6"/>
    </w:pPr>
    <w:rPr>
      <w:rFonts w:ascii="黑体" w:eastAsia="黑体"/>
      <w:kern w:val="21"/>
      <w:sz w:val="21"/>
      <w:szCs w:val="20"/>
    </w:rPr>
  </w:style>
  <w:style w:type="paragraph" w:customStyle="1" w:styleId="66">
    <w:name w:val="图题"/>
    <w:basedOn w:val="67"/>
    <w:qFormat/>
    <w:uiPriority w:val="0"/>
  </w:style>
  <w:style w:type="paragraph" w:customStyle="1" w:styleId="67">
    <w:name w:val="图表题"/>
    <w:basedOn w:val="1"/>
    <w:qFormat/>
    <w:uiPriority w:val="0"/>
    <w:pPr>
      <w:ind w:firstLine="0" w:firstLineChars="0"/>
      <w:jc w:val="center"/>
    </w:pPr>
    <w:rPr>
      <w:sz w:val="21"/>
    </w:rPr>
  </w:style>
  <w:style w:type="paragraph" w:customStyle="1" w:styleId="68">
    <w:name w:val="示例"/>
    <w:next w:val="61"/>
    <w:qFormat/>
    <w:uiPriority w:val="0"/>
    <w:pPr>
      <w:tabs>
        <w:tab w:val="left" w:pos="360"/>
        <w:tab w:val="left" w:pos="816"/>
      </w:tabs>
      <w:ind w:firstLine="419" w:firstLineChars="233"/>
      <w:jc w:val="both"/>
    </w:pPr>
    <w:rPr>
      <w:rFonts w:ascii="宋体" w:hAnsi="Times New Roman" w:eastAsia="宋体" w:cs="Times New Roman"/>
      <w:sz w:val="18"/>
      <w:lang w:val="en-US" w:eastAsia="zh-CN" w:bidi="ar-SA"/>
    </w:rPr>
  </w:style>
  <w:style w:type="paragraph" w:customStyle="1" w:styleId="69">
    <w:name w:val="目录 81"/>
    <w:basedOn w:val="1"/>
    <w:next w:val="1"/>
    <w:qFormat/>
    <w:uiPriority w:val="0"/>
    <w:pPr>
      <w:ind w:left="2940" w:leftChars="1400"/>
    </w:pPr>
  </w:style>
  <w:style w:type="paragraph" w:customStyle="1" w:styleId="70">
    <w:name w:val="目录 21"/>
    <w:basedOn w:val="1"/>
    <w:next w:val="1"/>
    <w:qFormat/>
    <w:uiPriority w:val="39"/>
    <w:pPr>
      <w:ind w:left="420" w:leftChars="200"/>
    </w:pPr>
  </w:style>
  <w:style w:type="paragraph" w:customStyle="1" w:styleId="71">
    <w:name w:val="目录 61"/>
    <w:basedOn w:val="1"/>
    <w:next w:val="1"/>
    <w:qFormat/>
    <w:uiPriority w:val="0"/>
    <w:pPr>
      <w:ind w:left="2100" w:leftChars="1000"/>
    </w:pPr>
  </w:style>
  <w:style w:type="paragraph" w:customStyle="1" w:styleId="72">
    <w:name w:val="3级标题"/>
    <w:basedOn w:val="1"/>
    <w:qFormat/>
    <w:uiPriority w:val="0"/>
    <w:pPr>
      <w:numPr>
        <w:ilvl w:val="2"/>
        <w:numId w:val="1"/>
      </w:numPr>
      <w:tabs>
        <w:tab w:val="left" w:pos="240"/>
        <w:tab w:val="clear" w:pos="1080"/>
      </w:tabs>
      <w:spacing w:before="260" w:after="260" w:line="240" w:lineRule="auto"/>
      <w:ind w:firstLineChars="0"/>
      <w:jc w:val="left"/>
      <w:outlineLvl w:val="2"/>
    </w:pPr>
    <w:rPr>
      <w:rFonts w:eastAsia="黑体"/>
      <w:sz w:val="30"/>
      <w:szCs w:val="30"/>
    </w:rPr>
  </w:style>
  <w:style w:type="paragraph" w:customStyle="1" w:styleId="73">
    <w:name w:val="目录 71"/>
    <w:basedOn w:val="1"/>
    <w:next w:val="1"/>
    <w:qFormat/>
    <w:uiPriority w:val="0"/>
    <w:pPr>
      <w:ind w:left="2520" w:leftChars="1200"/>
    </w:pPr>
  </w:style>
  <w:style w:type="paragraph" w:customStyle="1" w:styleId="74">
    <w:name w:val="标题名（不入目录）"/>
    <w:basedOn w:val="1"/>
    <w:qFormat/>
    <w:uiPriority w:val="0"/>
    <w:pPr>
      <w:spacing w:before="480" w:after="360" w:line="240" w:lineRule="auto"/>
      <w:ind w:firstLine="0" w:firstLineChars="0"/>
      <w:jc w:val="center"/>
    </w:pPr>
    <w:rPr>
      <w:rFonts w:eastAsia="黑体"/>
      <w:kern w:val="0"/>
      <w:sz w:val="32"/>
    </w:rPr>
  </w:style>
  <w:style w:type="paragraph" w:customStyle="1" w:styleId="75">
    <w:name w:val="标题名"/>
    <w:basedOn w:val="1"/>
    <w:qFormat/>
    <w:uiPriority w:val="0"/>
    <w:pPr>
      <w:spacing w:before="480" w:after="360" w:line="240" w:lineRule="auto"/>
      <w:ind w:firstLine="0" w:firstLineChars="0"/>
      <w:jc w:val="center"/>
      <w:outlineLvl w:val="0"/>
    </w:pPr>
    <w:rPr>
      <w:rFonts w:eastAsia="黑体"/>
      <w:sz w:val="32"/>
    </w:rPr>
  </w:style>
  <w:style w:type="paragraph" w:customStyle="1" w:styleId="76">
    <w:name w:val="正文（结尾部分）"/>
    <w:basedOn w:val="1"/>
    <w:qFormat/>
    <w:uiPriority w:val="0"/>
    <w:pPr>
      <w:spacing w:line="320" w:lineRule="exact"/>
    </w:pPr>
    <w:rPr>
      <w:sz w:val="21"/>
    </w:rPr>
  </w:style>
  <w:style w:type="character" w:customStyle="1" w:styleId="77">
    <w:name w:val="批注框文本 字符"/>
    <w:link w:val="11"/>
    <w:qFormat/>
    <w:uiPriority w:val="0"/>
    <w:rPr>
      <w:kern w:val="2"/>
      <w:sz w:val="18"/>
      <w:szCs w:val="18"/>
    </w:rPr>
  </w:style>
  <w:style w:type="paragraph" w:customStyle="1" w:styleId="78">
    <w:name w:val="参考文献"/>
    <w:basedOn w:val="5"/>
    <w:qFormat/>
    <w:uiPriority w:val="0"/>
    <w:pPr>
      <w:shd w:val="clear" w:color="auto" w:fill="FFFFFF"/>
      <w:spacing w:after="156" w:afterLines="50" w:line="240" w:lineRule="auto"/>
      <w:ind w:left="210" w:hanging="210" w:hangingChars="100"/>
    </w:pPr>
    <w:rPr>
      <w:sz w:val="21"/>
    </w:rPr>
  </w:style>
  <w:style w:type="paragraph" w:customStyle="1" w:styleId="79">
    <w:name w:val="正文一般1"/>
    <w:qFormat/>
    <w:uiPriority w:val="0"/>
    <w:pPr>
      <w:spacing w:line="360" w:lineRule="auto"/>
      <w:ind w:firstLine="480" w:firstLineChars="200"/>
      <w:jc w:val="both"/>
    </w:pPr>
    <w:rPr>
      <w:rFonts w:ascii="Times New Roman" w:hAnsi="Times New Roman" w:eastAsia="宋体" w:cs="Times New Roman"/>
      <w:sz w:val="24"/>
      <w:szCs w:val="24"/>
    </w:rPr>
  </w:style>
  <w:style w:type="paragraph" w:customStyle="1" w:styleId="80">
    <w:name w:val="标题(1)"/>
    <w:basedOn w:val="79"/>
    <w:next w:val="79"/>
    <w:qFormat/>
    <w:uiPriority w:val="0"/>
    <w:pPr>
      <w:spacing w:before="960" w:after="480" w:line="240" w:lineRule="auto"/>
      <w:ind w:firstLine="0" w:firstLineChars="0"/>
      <w:jc w:val="center"/>
      <w:outlineLvl w:val="0"/>
    </w:pPr>
    <w:rPr>
      <w:rFonts w:eastAsia="宋体"/>
      <w:b/>
      <w:bCs/>
      <w:sz w:val="36"/>
      <w:szCs w:val="44"/>
    </w:rPr>
  </w:style>
  <w:style w:type="paragraph" w:customStyle="1" w:styleId="81">
    <w:name w:val="标题（2）"/>
    <w:basedOn w:val="79"/>
    <w:next w:val="79"/>
    <w:qFormat/>
    <w:uiPriority w:val="0"/>
    <w:pPr>
      <w:numPr>
        <w:ilvl w:val="0"/>
        <w:numId w:val="2"/>
      </w:numPr>
      <w:shd w:val="clear" w:color="auto" w:fill="FFFFFF"/>
      <w:spacing w:before="720" w:after="50" w:afterLines="50" w:line="240" w:lineRule="auto"/>
      <w:ind w:left="0" w:firstLine="0" w:firstLineChars="0"/>
      <w:jc w:val="left"/>
      <w:outlineLvl w:val="1"/>
    </w:pPr>
    <w:rPr>
      <w:rFonts w:eastAsia="宋体"/>
      <w:b/>
      <w:bCs/>
      <w:sz w:val="32"/>
    </w:rPr>
  </w:style>
  <w:style w:type="paragraph" w:customStyle="1" w:styleId="82">
    <w:name w:val="表格居中"/>
    <w:basedOn w:val="5"/>
    <w:qFormat/>
    <w:uiPriority w:val="0"/>
    <w:pPr>
      <w:spacing w:line="360" w:lineRule="exact"/>
      <w:ind w:firstLine="0" w:firstLineChars="0"/>
      <w:jc w:val="center"/>
    </w:pPr>
    <w:rPr>
      <w:rFonts w:hint="eastAsia"/>
      <w:sz w:val="21"/>
    </w:rPr>
  </w:style>
  <w:style w:type="paragraph" w:customStyle="1" w:styleId="83">
    <w:name w:val="正文2"/>
    <w:qFormat/>
    <w:uiPriority w:val="0"/>
    <w:pPr>
      <w:spacing w:line="360" w:lineRule="auto"/>
      <w:ind w:firstLine="480" w:firstLineChars="200"/>
      <w:jc w:val="both"/>
    </w:pPr>
    <w:rPr>
      <w:rFonts w:ascii="Times New Roman" w:hAnsi="Times New Roman" w:eastAsia="宋体" w:cs="Times New Roman"/>
      <w:sz w:val="24"/>
      <w:lang w:val="en-US" w:eastAsia="zh-CN" w:bidi="ar-SA"/>
    </w:rPr>
  </w:style>
  <w:style w:type="paragraph" w:customStyle="1" w:styleId="84">
    <w:name w:val="正文1"/>
    <w:qFormat/>
    <w:uiPriority w:val="0"/>
    <w:pPr>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customStyle="1" w:styleId="85">
    <w:name w:val="标题（3）"/>
    <w:basedOn w:val="5"/>
    <w:next w:val="5"/>
    <w:qFormat/>
    <w:uiPriority w:val="0"/>
    <w:pPr>
      <w:spacing w:before="360" w:after="120" w:line="240" w:lineRule="auto"/>
      <w:ind w:firstLine="0" w:firstLineChars="0"/>
      <w:jc w:val="left"/>
      <w:outlineLvl w:val="2"/>
    </w:pPr>
    <w:rPr>
      <w:rFonts w:hint="eastAsia"/>
      <w:b/>
      <w:sz w:val="30"/>
    </w:rPr>
  </w:style>
  <w:style w:type="paragraph" w:customStyle="1" w:styleId="86">
    <w:name w:val="标题（4）"/>
    <w:basedOn w:val="5"/>
    <w:next w:val="5"/>
    <w:qFormat/>
    <w:uiPriority w:val="0"/>
    <w:pPr>
      <w:spacing w:before="240" w:line="240" w:lineRule="auto"/>
      <w:ind w:firstLine="0" w:firstLineChars="0"/>
      <w:jc w:val="left"/>
      <w:outlineLvl w:val="3"/>
    </w:pPr>
    <w:rPr>
      <w:rFonts w:hint="eastAsia"/>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Tencent\WeChat\&#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271EB6-9130-42C3-8337-FD4010F279A8}">
  <ds:schemaRefs/>
</ds:datastoreItem>
</file>

<file path=docProps/app.xml><?xml version="1.0" encoding="utf-8"?>
<Properties xmlns="http://schemas.openxmlformats.org/officeDocument/2006/extended-properties" xmlns:vt="http://schemas.openxmlformats.org/officeDocument/2006/docPropsVTypes">
  <Template>简明学位论文模板.dot</Template>
  <Company>netcores</Company>
  <Pages>7</Pages>
  <Words>346</Words>
  <Characters>1978</Characters>
  <Lines>16</Lines>
  <Paragraphs>4</Paragraphs>
  <TotalTime>8</TotalTime>
  <ScaleCrop>false</ScaleCrop>
  <LinksUpToDate>false</LinksUpToDate>
  <CharactersWithSpaces>2320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2022-06-16T06:17:00Z</dcterms:created>
  <dc:creator>雨林木风</dc:creator>
  <cp:lastModifiedBy>淡然微笑1387792383</cp:lastModifiedBy>
  <cp:lastPrinted>2012-05-20T07:59:00Z</cp:lastPrinted>
  <dcterms:modified xsi:type="dcterms:W3CDTF">2022-06-19T08:36:11Z</dcterms:modified>
  <dc:title>中图分类号：[中图分类号] </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551188478BA442148002BF8B391851FE</vt:lpwstr>
  </property>
</Properties>
</file>