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4"/>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3685"/>
        <w:gridCol w:w="1984"/>
      </w:tblGrid>
      <w:tr w:rsidR="006C347F" w14:paraId="57340D70" w14:textId="77777777" w:rsidTr="006A2FF0">
        <w:tc>
          <w:tcPr>
            <w:tcW w:w="9355" w:type="dxa"/>
            <w:gridSpan w:val="4"/>
          </w:tcPr>
          <w:p w14:paraId="170E6386" w14:textId="7A221D6B" w:rsidR="006C347F" w:rsidRDefault="006C347F" w:rsidP="000E6363">
            <w:pPr>
              <w:pStyle w:val="aff6"/>
              <w:spacing w:line="400" w:lineRule="exact"/>
              <w:ind w:firstLine="420"/>
            </w:pPr>
          </w:p>
          <w:p w14:paraId="1E0CC5E7" w14:textId="77777777" w:rsidR="006C347F" w:rsidRDefault="006C347F" w:rsidP="000E6363">
            <w:pPr>
              <w:pStyle w:val="aff6"/>
              <w:spacing w:line="400" w:lineRule="exact"/>
              <w:ind w:firstLine="420"/>
            </w:pPr>
          </w:p>
          <w:p w14:paraId="6B10E790" w14:textId="77777777" w:rsidR="006C347F" w:rsidRDefault="006C347F" w:rsidP="000E6363">
            <w:pPr>
              <w:pStyle w:val="aff6"/>
              <w:spacing w:line="400" w:lineRule="exact"/>
              <w:ind w:firstLine="420"/>
            </w:pPr>
          </w:p>
          <w:p w14:paraId="02906572" w14:textId="77777777" w:rsidR="006C347F" w:rsidRDefault="006C347F" w:rsidP="000E6363">
            <w:pPr>
              <w:pStyle w:val="aff6"/>
              <w:spacing w:line="400" w:lineRule="exact"/>
              <w:ind w:firstLine="420"/>
            </w:pPr>
          </w:p>
          <w:p w14:paraId="789069B4" w14:textId="77777777" w:rsidR="006C347F" w:rsidRDefault="006C347F" w:rsidP="006E377F">
            <w:pPr>
              <w:pStyle w:val="aff6"/>
              <w:spacing w:line="120" w:lineRule="exact"/>
              <w:ind w:firstLine="420"/>
            </w:pPr>
          </w:p>
        </w:tc>
      </w:tr>
      <w:tr w:rsidR="006C347F" w14:paraId="7237696C" w14:textId="77777777" w:rsidTr="006A2FF0">
        <w:tc>
          <w:tcPr>
            <w:tcW w:w="9355" w:type="dxa"/>
            <w:gridSpan w:val="4"/>
          </w:tcPr>
          <w:p w14:paraId="02F45397" w14:textId="77777777" w:rsidR="006C347F" w:rsidRDefault="006C347F" w:rsidP="006E377F">
            <w:pPr>
              <w:pStyle w:val="aff6"/>
              <w:spacing w:line="408" w:lineRule="auto"/>
              <w:ind w:firstLine="420"/>
              <w:jc w:val="center"/>
            </w:pPr>
            <w:r>
              <w:rPr>
                <w:noProof/>
              </w:rPr>
              <w:drawing>
                <wp:inline distT="0" distB="0" distL="114300" distR="114300" wp14:anchorId="496AB2D2" wp14:editId="1D5AF756">
                  <wp:extent cx="4698365" cy="1000125"/>
                  <wp:effectExtent l="0" t="0" r="0" b="0"/>
                  <wp:docPr id="16" name="图片 2" descr="C:\Users\Administrator\Desktop\78D172AE6E29983F939CC0FCDA3_12AD0ED6_2FE0.gif78D172AE6E29983F939CC0FCDA3_12AD0ED6_2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C:\Users\Administrator\Desktop\78D172AE6E29983F939CC0FCDA3_12AD0ED6_2FE0.gif78D172AE6E29983F939CC0FCDA3_12AD0ED6_2FE0"/>
                          <pic:cNvPicPr>
                            <a:picLocks noChangeAspect="1"/>
                          </pic:cNvPicPr>
                        </pic:nvPicPr>
                        <pic:blipFill>
                          <a:blip r:embed="rId8"/>
                          <a:srcRect/>
                          <a:stretch>
                            <a:fillRect/>
                          </a:stretch>
                        </pic:blipFill>
                        <pic:spPr>
                          <a:xfrm>
                            <a:off x="0" y="0"/>
                            <a:ext cx="4698365" cy="1000125"/>
                          </a:xfrm>
                          <a:prstGeom prst="rect">
                            <a:avLst/>
                          </a:prstGeom>
                          <a:noFill/>
                          <a:ln>
                            <a:noFill/>
                          </a:ln>
                        </pic:spPr>
                      </pic:pic>
                    </a:graphicData>
                  </a:graphic>
                </wp:inline>
              </w:drawing>
            </w:r>
          </w:p>
        </w:tc>
      </w:tr>
      <w:tr w:rsidR="006C347F" w14:paraId="7BDFA418" w14:textId="77777777" w:rsidTr="006A2FF0">
        <w:tc>
          <w:tcPr>
            <w:tcW w:w="9355" w:type="dxa"/>
            <w:gridSpan w:val="4"/>
          </w:tcPr>
          <w:p w14:paraId="52D43C76" w14:textId="77777777" w:rsidR="006C347F" w:rsidRPr="006E377F" w:rsidRDefault="006C347F" w:rsidP="006E377F">
            <w:pPr>
              <w:adjustRightInd w:val="0"/>
              <w:snapToGrid w:val="0"/>
              <w:spacing w:afterLines="100" w:after="240"/>
              <w:jc w:val="center"/>
              <w:rPr>
                <w:rFonts w:ascii="黑体" w:eastAsia="黑体" w:hAnsi="黑体" w:cstheme="minorBidi"/>
                <w:sz w:val="72"/>
                <w:szCs w:val="20"/>
              </w:rPr>
            </w:pPr>
            <w:r w:rsidRPr="006E377F">
              <w:rPr>
                <w:rFonts w:ascii="黑体" w:eastAsia="黑体" w:hAnsi="黑体" w:cstheme="minorBidi" w:hint="eastAsia"/>
                <w:sz w:val="72"/>
                <w:szCs w:val="20"/>
              </w:rPr>
              <w:t>学士学位论文</w:t>
            </w:r>
          </w:p>
          <w:p w14:paraId="33205EBF" w14:textId="77777777" w:rsidR="006C347F" w:rsidRDefault="006C347F" w:rsidP="006A2FF0">
            <w:pPr>
              <w:adjustRightInd w:val="0"/>
              <w:snapToGrid w:val="0"/>
              <w:spacing w:afterLines="100" w:after="240"/>
              <w:jc w:val="center"/>
            </w:pPr>
          </w:p>
        </w:tc>
      </w:tr>
      <w:tr w:rsidR="006C347F" w14:paraId="4121E4C9" w14:textId="77777777" w:rsidTr="006A2FF0">
        <w:tc>
          <w:tcPr>
            <w:tcW w:w="9355" w:type="dxa"/>
            <w:gridSpan w:val="4"/>
          </w:tcPr>
          <w:p w14:paraId="1F1D4662" w14:textId="029D538A" w:rsidR="006C347F" w:rsidRDefault="000E6363" w:rsidP="006E377F">
            <w:pPr>
              <w:pStyle w:val="aff1"/>
              <w:widowControl/>
            </w:pPr>
            <w:r w:rsidRPr="006E377F">
              <w:rPr>
                <w:rFonts w:cstheme="minorBidi" w:hint="eastAsia"/>
              </w:rPr>
              <w:t>美国金县二手房价的分析与预测</w:t>
            </w:r>
          </w:p>
        </w:tc>
      </w:tr>
      <w:tr w:rsidR="006C347F" w14:paraId="2E105652" w14:textId="77777777" w:rsidTr="006A2FF0">
        <w:tc>
          <w:tcPr>
            <w:tcW w:w="9355" w:type="dxa"/>
            <w:gridSpan w:val="4"/>
          </w:tcPr>
          <w:p w14:paraId="4C52BBED" w14:textId="77777777" w:rsidR="006C347F" w:rsidRDefault="006C347F" w:rsidP="000E6363">
            <w:pPr>
              <w:adjustRightInd w:val="0"/>
              <w:snapToGrid w:val="0"/>
              <w:spacing w:line="400" w:lineRule="exact"/>
              <w:ind w:leftChars="1080" w:left="2268"/>
            </w:pPr>
          </w:p>
          <w:p w14:paraId="7E032525" w14:textId="77777777" w:rsidR="006C347F" w:rsidRDefault="006C347F" w:rsidP="000E6363">
            <w:pPr>
              <w:adjustRightInd w:val="0"/>
              <w:snapToGrid w:val="0"/>
              <w:spacing w:line="400" w:lineRule="exact"/>
              <w:ind w:leftChars="1080" w:left="2268"/>
            </w:pPr>
          </w:p>
          <w:p w14:paraId="59B4F261" w14:textId="3F20E651" w:rsidR="00AA37FC" w:rsidRDefault="00AA37FC" w:rsidP="00AA37FC">
            <w:pPr>
              <w:pStyle w:val="2"/>
            </w:pPr>
          </w:p>
          <w:p w14:paraId="6C307502" w14:textId="77777777" w:rsidR="00AA37FC" w:rsidRDefault="00AA37FC" w:rsidP="00AA37FC">
            <w:pPr>
              <w:pStyle w:val="2"/>
            </w:pPr>
          </w:p>
          <w:p w14:paraId="1D0042D3" w14:textId="77777777" w:rsidR="00AA37FC" w:rsidRPr="00AA37FC" w:rsidRDefault="00AA37FC" w:rsidP="00AA37FC">
            <w:pPr>
              <w:pStyle w:val="2"/>
              <w:spacing w:line="160" w:lineRule="exact"/>
              <w:ind w:leftChars="0" w:left="0" w:firstLineChars="0" w:firstLine="0"/>
            </w:pPr>
          </w:p>
        </w:tc>
      </w:tr>
      <w:tr w:rsidR="006C347F" w:rsidRPr="004E5591" w14:paraId="101C36D6" w14:textId="77777777" w:rsidTr="006A2FF0">
        <w:tc>
          <w:tcPr>
            <w:tcW w:w="1985" w:type="dxa"/>
          </w:tcPr>
          <w:p w14:paraId="43CC4E12"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c>
          <w:tcPr>
            <w:tcW w:w="1701" w:type="dxa"/>
            <w:vAlign w:val="bottom"/>
          </w:tcPr>
          <w:p w14:paraId="0FDBF0EB" w14:textId="77777777" w:rsidR="006C347F" w:rsidRPr="006A1C9A" w:rsidRDefault="006C347F" w:rsidP="006A2FF0">
            <w:pPr>
              <w:adjustRightInd w:val="0"/>
              <w:snapToGrid w:val="0"/>
              <w:jc w:val="center"/>
              <w:rPr>
                <w:rFonts w:ascii="仿宋" w:eastAsia="仿宋" w:hAnsi="仿宋"/>
                <w:sz w:val="32"/>
                <w:szCs w:val="32"/>
                <w:u w:val="single"/>
              </w:rPr>
            </w:pPr>
            <w:r w:rsidRPr="006A1C9A">
              <w:rPr>
                <w:rFonts w:ascii="仿宋" w:eastAsia="仿宋" w:hAnsi="仿宋" w:hint="eastAsia"/>
                <w:sz w:val="32"/>
                <w:szCs w:val="32"/>
              </w:rPr>
              <w:t>姓    名</w:t>
            </w:r>
          </w:p>
        </w:tc>
        <w:tc>
          <w:tcPr>
            <w:tcW w:w="3685" w:type="dxa"/>
            <w:tcBorders>
              <w:bottom w:val="single" w:sz="4" w:space="0" w:color="auto"/>
            </w:tcBorders>
            <w:vAlign w:val="bottom"/>
          </w:tcPr>
          <w:p w14:paraId="03B61BD3" w14:textId="6D513F23" w:rsidR="006C347F" w:rsidRPr="006A1C9A" w:rsidRDefault="006C347F" w:rsidP="006A2FF0">
            <w:pPr>
              <w:adjustRightInd w:val="0"/>
              <w:snapToGrid w:val="0"/>
              <w:jc w:val="center"/>
              <w:rPr>
                <w:rFonts w:eastAsia="仿宋"/>
                <w:sz w:val="32"/>
                <w:szCs w:val="32"/>
              </w:rPr>
            </w:pPr>
            <w:r>
              <w:rPr>
                <w:rFonts w:eastAsia="仿宋" w:hint="eastAsia"/>
                <w:sz w:val="32"/>
                <w:szCs w:val="32"/>
              </w:rPr>
              <w:t>陈博文</w:t>
            </w:r>
          </w:p>
        </w:tc>
        <w:tc>
          <w:tcPr>
            <w:tcW w:w="1984" w:type="dxa"/>
          </w:tcPr>
          <w:p w14:paraId="7C5626D2"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r>
      <w:tr w:rsidR="006C347F" w:rsidRPr="004E5591" w14:paraId="64B6CEF1" w14:textId="77777777" w:rsidTr="006A2FF0">
        <w:tc>
          <w:tcPr>
            <w:tcW w:w="1985" w:type="dxa"/>
          </w:tcPr>
          <w:p w14:paraId="25705CA0"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c>
          <w:tcPr>
            <w:tcW w:w="1701" w:type="dxa"/>
            <w:vAlign w:val="bottom"/>
          </w:tcPr>
          <w:p w14:paraId="629E3865" w14:textId="77777777" w:rsidR="006C347F" w:rsidRPr="006A1C9A" w:rsidRDefault="006C347F" w:rsidP="006A2FF0">
            <w:pPr>
              <w:adjustRightInd w:val="0"/>
              <w:snapToGrid w:val="0"/>
              <w:jc w:val="center"/>
              <w:rPr>
                <w:rFonts w:ascii="仿宋" w:eastAsia="仿宋" w:hAnsi="仿宋"/>
                <w:sz w:val="32"/>
                <w:szCs w:val="32"/>
              </w:rPr>
            </w:pPr>
            <w:r w:rsidRPr="006A1C9A">
              <w:rPr>
                <w:rFonts w:ascii="仿宋" w:eastAsia="仿宋" w:hAnsi="仿宋" w:hint="eastAsia"/>
                <w:sz w:val="32"/>
                <w:szCs w:val="32"/>
              </w:rPr>
              <w:t>学    号</w:t>
            </w:r>
          </w:p>
        </w:tc>
        <w:tc>
          <w:tcPr>
            <w:tcW w:w="3685" w:type="dxa"/>
            <w:tcBorders>
              <w:top w:val="single" w:sz="4" w:space="0" w:color="auto"/>
              <w:bottom w:val="single" w:sz="4" w:space="0" w:color="auto"/>
            </w:tcBorders>
            <w:vAlign w:val="bottom"/>
          </w:tcPr>
          <w:p w14:paraId="6AE66576" w14:textId="119661C7" w:rsidR="006C347F" w:rsidRPr="006A1C9A" w:rsidRDefault="006C347F" w:rsidP="006A2FF0">
            <w:pPr>
              <w:adjustRightInd w:val="0"/>
              <w:snapToGrid w:val="0"/>
              <w:jc w:val="center"/>
              <w:rPr>
                <w:rFonts w:eastAsia="仿宋"/>
                <w:sz w:val="32"/>
                <w:szCs w:val="32"/>
              </w:rPr>
            </w:pPr>
            <w:r>
              <w:rPr>
                <w:rFonts w:eastAsia="仿宋"/>
                <w:sz w:val="32"/>
                <w:szCs w:val="32"/>
              </w:rPr>
              <w:t>18854004</w:t>
            </w:r>
          </w:p>
        </w:tc>
        <w:tc>
          <w:tcPr>
            <w:tcW w:w="1984" w:type="dxa"/>
          </w:tcPr>
          <w:p w14:paraId="23CF59DA"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r>
      <w:tr w:rsidR="006C347F" w:rsidRPr="004E5591" w14:paraId="02C1C8A7" w14:textId="77777777" w:rsidTr="006A2FF0">
        <w:tc>
          <w:tcPr>
            <w:tcW w:w="1985" w:type="dxa"/>
          </w:tcPr>
          <w:p w14:paraId="542DF015"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c>
          <w:tcPr>
            <w:tcW w:w="1701" w:type="dxa"/>
            <w:vAlign w:val="bottom"/>
          </w:tcPr>
          <w:p w14:paraId="01602B20" w14:textId="77777777" w:rsidR="006C347F" w:rsidRPr="006A1C9A" w:rsidRDefault="006C347F" w:rsidP="006A2FF0">
            <w:pPr>
              <w:adjustRightInd w:val="0"/>
              <w:snapToGrid w:val="0"/>
              <w:jc w:val="center"/>
              <w:rPr>
                <w:rFonts w:ascii="仿宋" w:eastAsia="仿宋" w:hAnsi="仿宋"/>
                <w:sz w:val="32"/>
                <w:szCs w:val="32"/>
              </w:rPr>
            </w:pPr>
            <w:r w:rsidRPr="006A1C9A">
              <w:rPr>
                <w:rFonts w:ascii="仿宋" w:eastAsia="仿宋" w:hAnsi="仿宋" w:hint="eastAsia"/>
                <w:sz w:val="32"/>
                <w:szCs w:val="32"/>
              </w:rPr>
              <w:t xml:space="preserve">学 </w:t>
            </w:r>
            <w:r w:rsidRPr="006A1C9A">
              <w:rPr>
                <w:rFonts w:ascii="仿宋" w:eastAsia="仿宋" w:hAnsi="仿宋"/>
                <w:sz w:val="32"/>
                <w:szCs w:val="32"/>
              </w:rPr>
              <w:t xml:space="preserve">   </w:t>
            </w:r>
            <w:r w:rsidRPr="006A1C9A">
              <w:rPr>
                <w:rFonts w:ascii="仿宋" w:eastAsia="仿宋" w:hAnsi="仿宋" w:hint="eastAsia"/>
                <w:sz w:val="32"/>
                <w:szCs w:val="32"/>
              </w:rPr>
              <w:t>院</w:t>
            </w:r>
          </w:p>
        </w:tc>
        <w:tc>
          <w:tcPr>
            <w:tcW w:w="3685" w:type="dxa"/>
            <w:tcBorders>
              <w:top w:val="single" w:sz="4" w:space="0" w:color="auto"/>
              <w:bottom w:val="single" w:sz="4" w:space="0" w:color="auto"/>
            </w:tcBorders>
            <w:vAlign w:val="bottom"/>
          </w:tcPr>
          <w:p w14:paraId="616327C4" w14:textId="77777777" w:rsidR="006C347F" w:rsidRPr="006A1C9A" w:rsidRDefault="006C347F" w:rsidP="006A2FF0">
            <w:pPr>
              <w:adjustRightInd w:val="0"/>
              <w:snapToGrid w:val="0"/>
              <w:jc w:val="center"/>
              <w:rPr>
                <w:rFonts w:eastAsia="仿宋"/>
                <w:sz w:val="32"/>
                <w:szCs w:val="32"/>
              </w:rPr>
            </w:pPr>
            <w:r w:rsidRPr="006A1C9A">
              <w:rPr>
                <w:rFonts w:eastAsia="仿宋" w:hint="eastAsia"/>
                <w:sz w:val="32"/>
                <w:szCs w:val="32"/>
              </w:rPr>
              <w:t>计算机与信息技术学院</w:t>
            </w:r>
          </w:p>
        </w:tc>
        <w:tc>
          <w:tcPr>
            <w:tcW w:w="1984" w:type="dxa"/>
          </w:tcPr>
          <w:p w14:paraId="33F96C70"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r>
      <w:tr w:rsidR="006C347F" w:rsidRPr="004E5591" w14:paraId="7AD0DEBD" w14:textId="77777777" w:rsidTr="006A2FF0">
        <w:tc>
          <w:tcPr>
            <w:tcW w:w="1985" w:type="dxa"/>
          </w:tcPr>
          <w:p w14:paraId="5F3B587A"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c>
          <w:tcPr>
            <w:tcW w:w="1701" w:type="dxa"/>
            <w:vAlign w:val="bottom"/>
          </w:tcPr>
          <w:p w14:paraId="02BE27CD" w14:textId="77777777" w:rsidR="006C347F" w:rsidRPr="006A1C9A" w:rsidRDefault="006C347F" w:rsidP="006A2FF0">
            <w:pPr>
              <w:adjustRightInd w:val="0"/>
              <w:snapToGrid w:val="0"/>
              <w:jc w:val="center"/>
              <w:rPr>
                <w:rFonts w:ascii="仿宋" w:eastAsia="仿宋" w:hAnsi="仿宋"/>
                <w:sz w:val="32"/>
                <w:szCs w:val="32"/>
              </w:rPr>
            </w:pPr>
            <w:r w:rsidRPr="006A1C9A">
              <w:rPr>
                <w:rFonts w:ascii="仿宋" w:eastAsia="仿宋" w:hAnsi="仿宋" w:hint="eastAsia"/>
                <w:sz w:val="32"/>
                <w:szCs w:val="32"/>
              </w:rPr>
              <w:t>专    业</w:t>
            </w:r>
          </w:p>
        </w:tc>
        <w:tc>
          <w:tcPr>
            <w:tcW w:w="3685" w:type="dxa"/>
            <w:tcBorders>
              <w:top w:val="single" w:sz="4" w:space="0" w:color="auto"/>
              <w:bottom w:val="single" w:sz="4" w:space="0" w:color="auto"/>
            </w:tcBorders>
            <w:vAlign w:val="bottom"/>
          </w:tcPr>
          <w:p w14:paraId="5409A808" w14:textId="481785E4" w:rsidR="006C347F" w:rsidRPr="006A1C9A" w:rsidRDefault="006C347F" w:rsidP="006A2FF0">
            <w:pPr>
              <w:adjustRightInd w:val="0"/>
              <w:snapToGrid w:val="0"/>
              <w:jc w:val="center"/>
              <w:rPr>
                <w:rFonts w:eastAsia="仿宋"/>
                <w:sz w:val="32"/>
                <w:szCs w:val="32"/>
              </w:rPr>
            </w:pPr>
            <w:r>
              <w:rPr>
                <w:rFonts w:eastAsia="仿宋" w:hint="eastAsia"/>
                <w:sz w:val="32"/>
                <w:szCs w:val="32"/>
              </w:rPr>
              <w:t>电子商务</w:t>
            </w:r>
          </w:p>
        </w:tc>
        <w:tc>
          <w:tcPr>
            <w:tcW w:w="1984" w:type="dxa"/>
          </w:tcPr>
          <w:p w14:paraId="11801C78"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r>
      <w:tr w:rsidR="006C347F" w:rsidRPr="004E5591" w14:paraId="48B31B5D" w14:textId="77777777" w:rsidTr="006A2FF0">
        <w:tc>
          <w:tcPr>
            <w:tcW w:w="1985" w:type="dxa"/>
          </w:tcPr>
          <w:p w14:paraId="39FDECE0"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c>
          <w:tcPr>
            <w:tcW w:w="1701" w:type="dxa"/>
            <w:vAlign w:val="bottom"/>
          </w:tcPr>
          <w:p w14:paraId="5D751CB9" w14:textId="77777777" w:rsidR="006C347F" w:rsidRPr="006A1C9A" w:rsidRDefault="006C347F" w:rsidP="006A2FF0">
            <w:pPr>
              <w:adjustRightInd w:val="0"/>
              <w:snapToGrid w:val="0"/>
              <w:jc w:val="center"/>
              <w:rPr>
                <w:rFonts w:ascii="仿宋" w:eastAsia="仿宋" w:hAnsi="仿宋"/>
                <w:sz w:val="32"/>
                <w:szCs w:val="32"/>
              </w:rPr>
            </w:pPr>
            <w:r w:rsidRPr="006A1C9A">
              <w:rPr>
                <w:rFonts w:ascii="仿宋" w:eastAsia="仿宋" w:hAnsi="仿宋" w:hint="eastAsia"/>
                <w:sz w:val="32"/>
                <w:szCs w:val="32"/>
              </w:rPr>
              <w:t>指导教师</w:t>
            </w:r>
          </w:p>
        </w:tc>
        <w:tc>
          <w:tcPr>
            <w:tcW w:w="3685" w:type="dxa"/>
            <w:tcBorders>
              <w:top w:val="single" w:sz="4" w:space="0" w:color="auto"/>
              <w:bottom w:val="single" w:sz="4" w:space="0" w:color="auto"/>
            </w:tcBorders>
            <w:vAlign w:val="bottom"/>
          </w:tcPr>
          <w:p w14:paraId="70DBCCC1" w14:textId="1588082C" w:rsidR="006C347F" w:rsidRPr="006A1C9A" w:rsidRDefault="006C347F" w:rsidP="006A2FF0">
            <w:pPr>
              <w:adjustRightInd w:val="0"/>
              <w:snapToGrid w:val="0"/>
              <w:jc w:val="center"/>
              <w:rPr>
                <w:rFonts w:eastAsia="仿宋"/>
                <w:sz w:val="32"/>
                <w:szCs w:val="32"/>
              </w:rPr>
            </w:pPr>
            <w:r>
              <w:rPr>
                <w:rFonts w:eastAsia="仿宋" w:hint="eastAsia"/>
                <w:sz w:val="32"/>
                <w:szCs w:val="32"/>
              </w:rPr>
              <w:t>周子程</w:t>
            </w:r>
          </w:p>
        </w:tc>
        <w:tc>
          <w:tcPr>
            <w:tcW w:w="1984" w:type="dxa"/>
          </w:tcPr>
          <w:p w14:paraId="3B4B095D"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r>
      <w:tr w:rsidR="006C347F" w:rsidRPr="004E5591" w14:paraId="4E866D39" w14:textId="77777777" w:rsidTr="006A2FF0">
        <w:tc>
          <w:tcPr>
            <w:tcW w:w="1985" w:type="dxa"/>
          </w:tcPr>
          <w:p w14:paraId="1A2D8BD0"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c>
          <w:tcPr>
            <w:tcW w:w="1701" w:type="dxa"/>
            <w:vAlign w:val="bottom"/>
          </w:tcPr>
          <w:p w14:paraId="605979E9" w14:textId="77777777" w:rsidR="006C347F" w:rsidRPr="006A1C9A" w:rsidRDefault="006C347F" w:rsidP="006A2FF0">
            <w:pPr>
              <w:adjustRightInd w:val="0"/>
              <w:snapToGrid w:val="0"/>
              <w:jc w:val="center"/>
              <w:rPr>
                <w:rFonts w:ascii="仿宋" w:eastAsia="仿宋" w:hAnsi="仿宋"/>
                <w:sz w:val="32"/>
                <w:szCs w:val="32"/>
              </w:rPr>
            </w:pPr>
            <w:r w:rsidRPr="006A1C9A">
              <w:rPr>
                <w:rFonts w:ascii="仿宋" w:eastAsia="仿宋" w:hAnsi="仿宋" w:hint="eastAsia"/>
                <w:sz w:val="32"/>
                <w:szCs w:val="32"/>
              </w:rPr>
              <w:t xml:space="preserve">职 </w:t>
            </w:r>
            <w:r w:rsidRPr="006A1C9A">
              <w:rPr>
                <w:rFonts w:ascii="仿宋" w:eastAsia="仿宋" w:hAnsi="仿宋"/>
                <w:sz w:val="32"/>
                <w:szCs w:val="32"/>
              </w:rPr>
              <w:t xml:space="preserve">   </w:t>
            </w:r>
            <w:r w:rsidRPr="006A1C9A">
              <w:rPr>
                <w:rFonts w:ascii="仿宋" w:eastAsia="仿宋" w:hAnsi="仿宋" w:hint="eastAsia"/>
                <w:sz w:val="32"/>
                <w:szCs w:val="32"/>
              </w:rPr>
              <w:t>称</w:t>
            </w:r>
          </w:p>
        </w:tc>
        <w:tc>
          <w:tcPr>
            <w:tcW w:w="3685" w:type="dxa"/>
            <w:tcBorders>
              <w:top w:val="single" w:sz="4" w:space="0" w:color="auto"/>
              <w:bottom w:val="single" w:sz="4" w:space="0" w:color="auto"/>
            </w:tcBorders>
            <w:vAlign w:val="bottom"/>
          </w:tcPr>
          <w:p w14:paraId="63A6C732" w14:textId="2F77DFA6" w:rsidR="006C347F" w:rsidRPr="006A1C9A" w:rsidRDefault="006C347F" w:rsidP="006A2FF0">
            <w:pPr>
              <w:adjustRightInd w:val="0"/>
              <w:snapToGrid w:val="0"/>
              <w:jc w:val="center"/>
              <w:rPr>
                <w:rFonts w:eastAsia="仿宋"/>
                <w:sz w:val="32"/>
                <w:szCs w:val="32"/>
              </w:rPr>
            </w:pPr>
            <w:r>
              <w:rPr>
                <w:rFonts w:eastAsia="仿宋" w:hint="eastAsia"/>
                <w:sz w:val="32"/>
                <w:szCs w:val="32"/>
              </w:rPr>
              <w:t>讲师</w:t>
            </w:r>
          </w:p>
        </w:tc>
        <w:tc>
          <w:tcPr>
            <w:tcW w:w="1984" w:type="dxa"/>
          </w:tcPr>
          <w:p w14:paraId="1034A40E" w14:textId="77777777" w:rsidR="006C347F" w:rsidRPr="004E5591" w:rsidRDefault="006C347F" w:rsidP="006A2FF0">
            <w:pPr>
              <w:adjustRightInd w:val="0"/>
              <w:snapToGrid w:val="0"/>
              <w:spacing w:line="360" w:lineRule="auto"/>
              <w:ind w:leftChars="1080" w:left="2268"/>
              <w:rPr>
                <w:rFonts w:ascii="仿宋" w:eastAsia="仿宋" w:hAnsi="仿宋"/>
                <w:color w:val="FF0000"/>
                <w:sz w:val="32"/>
                <w:szCs w:val="32"/>
                <w:u w:val="single"/>
              </w:rPr>
            </w:pPr>
          </w:p>
        </w:tc>
      </w:tr>
      <w:tr w:rsidR="006C347F" w14:paraId="071141A0" w14:textId="77777777" w:rsidTr="006A2FF0">
        <w:tc>
          <w:tcPr>
            <w:tcW w:w="9355" w:type="dxa"/>
            <w:gridSpan w:val="4"/>
          </w:tcPr>
          <w:p w14:paraId="5A8C9575" w14:textId="77777777" w:rsidR="006C347F" w:rsidRDefault="006C347F" w:rsidP="00AA37FC">
            <w:pPr>
              <w:pStyle w:val="aff6"/>
              <w:spacing w:line="400" w:lineRule="exact"/>
              <w:ind w:firstLineChars="0" w:firstLine="0"/>
            </w:pPr>
          </w:p>
          <w:p w14:paraId="5E4E90AE" w14:textId="77777777" w:rsidR="006C347F" w:rsidRDefault="006C347F" w:rsidP="00AA37FC">
            <w:pPr>
              <w:pStyle w:val="aff6"/>
              <w:spacing w:line="600" w:lineRule="exact"/>
              <w:ind w:firstLine="420"/>
            </w:pPr>
          </w:p>
        </w:tc>
      </w:tr>
      <w:tr w:rsidR="006C347F" w14:paraId="281BB139" w14:textId="77777777" w:rsidTr="006A2FF0">
        <w:tc>
          <w:tcPr>
            <w:tcW w:w="9355" w:type="dxa"/>
            <w:gridSpan w:val="4"/>
          </w:tcPr>
          <w:p w14:paraId="3C0F4582" w14:textId="4AEAE3CC" w:rsidR="006C347F" w:rsidRDefault="006C347F" w:rsidP="006A2FF0">
            <w:pPr>
              <w:adjustRightInd w:val="0"/>
              <w:snapToGrid w:val="0"/>
              <w:jc w:val="center"/>
              <w:rPr>
                <w:rFonts w:ascii="宋体" w:hAnsi="宋体"/>
                <w:sz w:val="32"/>
                <w:szCs w:val="32"/>
              </w:rPr>
            </w:pPr>
            <w:r w:rsidRPr="00AF0211">
              <w:rPr>
                <w:rFonts w:ascii="宋体" w:hAnsi="宋体" w:hint="eastAsia"/>
                <w:sz w:val="32"/>
                <w:szCs w:val="32"/>
              </w:rPr>
              <w:t>二</w:t>
            </w:r>
            <w:r>
              <w:rPr>
                <w:rFonts w:ascii="宋体" w:hAnsi="宋体" w:hint="eastAsia"/>
                <w:sz w:val="32"/>
                <w:szCs w:val="32"/>
              </w:rPr>
              <w:t>零</w:t>
            </w:r>
            <w:r w:rsidRPr="00AF0211">
              <w:rPr>
                <w:rFonts w:ascii="宋体" w:hAnsi="宋体" w:hint="eastAsia"/>
                <w:sz w:val="32"/>
                <w:szCs w:val="32"/>
              </w:rPr>
              <w:t>二</w:t>
            </w:r>
            <w:r w:rsidR="00F35141">
              <w:rPr>
                <w:rFonts w:ascii="宋体" w:hAnsi="宋体" w:hint="eastAsia"/>
                <w:sz w:val="32"/>
                <w:szCs w:val="32"/>
              </w:rPr>
              <w:t>二</w:t>
            </w:r>
            <w:r>
              <w:rPr>
                <w:rFonts w:ascii="宋体" w:hAnsi="宋体" w:hint="eastAsia"/>
                <w:sz w:val="32"/>
                <w:szCs w:val="32"/>
              </w:rPr>
              <w:t xml:space="preserve"> </w:t>
            </w:r>
            <w:r w:rsidRPr="00AF0211">
              <w:rPr>
                <w:rFonts w:ascii="宋体" w:hAnsi="宋体" w:hint="eastAsia"/>
                <w:sz w:val="32"/>
                <w:szCs w:val="32"/>
              </w:rPr>
              <w:t xml:space="preserve">年 </w:t>
            </w:r>
            <w:r>
              <w:rPr>
                <w:rFonts w:ascii="宋体" w:hAnsi="宋体" w:hint="eastAsia"/>
                <w:sz w:val="32"/>
                <w:szCs w:val="32"/>
              </w:rPr>
              <w:t>六</w:t>
            </w:r>
            <w:r w:rsidRPr="00AF0211">
              <w:rPr>
                <w:rFonts w:ascii="宋体" w:hAnsi="宋体" w:hint="eastAsia"/>
                <w:sz w:val="32"/>
                <w:szCs w:val="32"/>
              </w:rPr>
              <w:t xml:space="preserve"> 月 </w:t>
            </w:r>
            <w:r>
              <w:rPr>
                <w:rFonts w:ascii="宋体" w:hAnsi="宋体" w:hint="eastAsia"/>
                <w:sz w:val="32"/>
                <w:szCs w:val="32"/>
              </w:rPr>
              <w:t>一</w:t>
            </w:r>
            <w:r w:rsidRPr="00AF0211">
              <w:rPr>
                <w:rFonts w:ascii="宋体" w:hAnsi="宋体" w:hint="eastAsia"/>
                <w:sz w:val="32"/>
                <w:szCs w:val="32"/>
              </w:rPr>
              <w:t xml:space="preserve"> 日</w:t>
            </w:r>
          </w:p>
          <w:p w14:paraId="30EA506A" w14:textId="77777777" w:rsidR="006C347F" w:rsidRDefault="006C347F" w:rsidP="006A2FF0">
            <w:pPr>
              <w:adjustRightInd w:val="0"/>
              <w:snapToGrid w:val="0"/>
              <w:jc w:val="center"/>
            </w:pPr>
          </w:p>
        </w:tc>
      </w:tr>
    </w:tbl>
    <w:p w14:paraId="28EA54D3" w14:textId="77777777" w:rsidR="00291A7D" w:rsidRDefault="00291A7D" w:rsidP="00291A7D">
      <w:pPr>
        <w:adjustRightInd w:val="0"/>
        <w:snapToGrid w:val="0"/>
        <w:rPr>
          <w:rFonts w:ascii="宋体" w:hAnsi="宋体"/>
          <w:sz w:val="32"/>
          <w:szCs w:val="32"/>
        </w:rPr>
        <w:sectPr w:rsidR="00291A7D" w:rsidSect="00E04805">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134" w:header="851" w:footer="992" w:gutter="284"/>
          <w:pgNumType w:start="1"/>
          <w:cols w:space="720"/>
          <w:docGrid w:linePitch="312"/>
        </w:sectPr>
      </w:pPr>
    </w:p>
    <w:p w14:paraId="0445390E" w14:textId="77777777" w:rsidR="00EC0E77" w:rsidRDefault="00EC0E77" w:rsidP="00291A7D">
      <w:pPr>
        <w:pStyle w:val="aff3"/>
      </w:pPr>
      <w:r>
        <w:rPr>
          <w:rFonts w:hint="eastAsia"/>
        </w:rPr>
        <w:lastRenderedPageBreak/>
        <w:t>学位论文原创性声明</w:t>
      </w:r>
    </w:p>
    <w:p w14:paraId="6EAA9258" w14:textId="3B46CC73" w:rsidR="00EC0E77" w:rsidRDefault="00EC0E77" w:rsidP="00501051">
      <w:pPr>
        <w:widowControl/>
        <w:spacing w:line="360" w:lineRule="auto"/>
        <w:ind w:firstLineChars="200" w:firstLine="480"/>
        <w:jc w:val="left"/>
        <w:rPr>
          <w:rFonts w:ascii="宋体" w:hAnsi="宋体"/>
          <w:kern w:val="0"/>
          <w:sz w:val="24"/>
          <w:szCs w:val="22"/>
        </w:rPr>
      </w:pPr>
      <w:r>
        <w:rPr>
          <w:rFonts w:ascii="宋体" w:hAnsi="宋体" w:hint="eastAsia"/>
          <w:kern w:val="0"/>
          <w:sz w:val="24"/>
          <w:szCs w:val="22"/>
        </w:rPr>
        <w:t>本人所提交的学位论文《美国金县</w:t>
      </w:r>
      <w:r w:rsidR="00CA6B1C">
        <w:rPr>
          <w:rFonts w:ascii="宋体" w:hAnsi="宋体" w:hint="eastAsia"/>
          <w:kern w:val="0"/>
          <w:sz w:val="24"/>
          <w:szCs w:val="22"/>
        </w:rPr>
        <w:t>二手房价</w:t>
      </w:r>
      <w:r>
        <w:rPr>
          <w:rFonts w:ascii="宋体" w:hAnsi="宋体" w:hint="eastAsia"/>
          <w:kern w:val="0"/>
          <w:sz w:val="24"/>
          <w:szCs w:val="22"/>
        </w:rPr>
        <w:t>的分析</w:t>
      </w:r>
      <w:r w:rsidR="00492ECD">
        <w:rPr>
          <w:rFonts w:ascii="宋体" w:hAnsi="宋体" w:hint="eastAsia"/>
          <w:kern w:val="0"/>
          <w:sz w:val="24"/>
          <w:szCs w:val="22"/>
        </w:rPr>
        <w:t>与</w:t>
      </w:r>
      <w:r>
        <w:rPr>
          <w:rFonts w:ascii="宋体" w:hAnsi="宋体" w:hint="eastAsia"/>
          <w:kern w:val="0"/>
          <w:sz w:val="24"/>
          <w:szCs w:val="22"/>
        </w:rPr>
        <w:t>预测》，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20BD2605" w14:textId="77777777" w:rsidR="00EC0E77" w:rsidRDefault="00EC0E77" w:rsidP="00735DDB">
      <w:pPr>
        <w:widowControl/>
        <w:spacing w:line="360" w:lineRule="auto"/>
        <w:ind w:firstLineChars="200" w:firstLine="480"/>
        <w:rPr>
          <w:rFonts w:ascii="宋体" w:hAnsi="宋体"/>
          <w:kern w:val="0"/>
          <w:sz w:val="24"/>
          <w:szCs w:val="22"/>
        </w:rPr>
      </w:pPr>
      <w:r>
        <w:rPr>
          <w:rFonts w:ascii="宋体" w:hAnsi="宋体" w:hint="eastAsia"/>
          <w:kern w:val="0"/>
          <w:sz w:val="24"/>
          <w:szCs w:val="22"/>
        </w:rPr>
        <w:t>本声明的法律后果由本人承担。</w:t>
      </w:r>
    </w:p>
    <w:p w14:paraId="13683E99" w14:textId="5C2C32D4" w:rsidR="00EC0E77" w:rsidRDefault="00EC0E77">
      <w:pPr>
        <w:widowControl/>
        <w:spacing w:line="360" w:lineRule="auto"/>
        <w:ind w:firstLineChars="200" w:firstLine="480"/>
        <w:jc w:val="left"/>
        <w:rPr>
          <w:rFonts w:ascii="宋体" w:hAnsi="宋体"/>
          <w:kern w:val="0"/>
          <w:sz w:val="24"/>
          <w:szCs w:val="22"/>
        </w:rPr>
      </w:pPr>
    </w:p>
    <w:p w14:paraId="21363093" w14:textId="506AE925" w:rsidR="00EC0E77" w:rsidRDefault="00EC0E77">
      <w:pPr>
        <w:widowControl/>
        <w:spacing w:line="360" w:lineRule="auto"/>
        <w:ind w:firstLineChars="200" w:firstLine="480"/>
        <w:jc w:val="left"/>
        <w:rPr>
          <w:rFonts w:ascii="宋体" w:hAnsi="宋体"/>
          <w:kern w:val="0"/>
          <w:sz w:val="24"/>
          <w:szCs w:val="22"/>
        </w:rPr>
      </w:pPr>
    </w:p>
    <w:p w14:paraId="36F24BB3" w14:textId="1FEC2231" w:rsidR="00EC0E77" w:rsidRPr="003C00A1" w:rsidRDefault="00EC0E77">
      <w:pPr>
        <w:widowControl/>
        <w:spacing w:line="360" w:lineRule="auto"/>
        <w:ind w:firstLineChars="500" w:firstLine="1200"/>
        <w:jc w:val="left"/>
        <w:rPr>
          <w:rFonts w:ascii="宋体" w:hAnsi="宋体"/>
          <w:kern w:val="0"/>
          <w:sz w:val="24"/>
          <w:szCs w:val="22"/>
        </w:rPr>
      </w:pPr>
      <w:r>
        <w:rPr>
          <w:rFonts w:ascii="宋体" w:hAnsi="宋体" w:hint="eastAsia"/>
          <w:kern w:val="0"/>
          <w:sz w:val="24"/>
          <w:szCs w:val="22"/>
        </w:rPr>
        <w:t xml:space="preserve">论文作者（签名）： </w:t>
      </w:r>
      <w:r w:rsidR="00D3681A" w:rsidRPr="00D3681A">
        <w:rPr>
          <w:rFonts w:ascii="宋体" w:hAnsi="宋体"/>
          <w:noProof/>
          <w:kern w:val="0"/>
          <w:sz w:val="24"/>
          <w:szCs w:val="22"/>
        </w:rPr>
        <w:drawing>
          <wp:inline distT="0" distB="0" distL="0" distR="0" wp14:anchorId="492BDD92" wp14:editId="32DFF2F2">
            <wp:extent cx="731520" cy="449580"/>
            <wp:effectExtent l="0" t="0" r="0" b="7620"/>
            <wp:docPr id="5" name="图片 5" descr="C:\Users\86157\AppData\Local\Temp\WeChat Files\341298396258774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7\AppData\Local\Temp\WeChat Files\3412983962587742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449580"/>
                    </a:xfrm>
                    <a:prstGeom prst="rect">
                      <a:avLst/>
                    </a:prstGeom>
                    <a:noFill/>
                    <a:ln>
                      <a:noFill/>
                    </a:ln>
                  </pic:spPr>
                </pic:pic>
              </a:graphicData>
            </a:graphic>
          </wp:inline>
        </w:drawing>
      </w:r>
      <w:r>
        <w:rPr>
          <w:rFonts w:ascii="宋体" w:hAnsi="宋体" w:hint="eastAsia"/>
          <w:kern w:val="0"/>
          <w:sz w:val="24"/>
          <w:szCs w:val="22"/>
        </w:rPr>
        <w:t xml:space="preserve">   指导教师确认（签名）：</w:t>
      </w:r>
      <w:r w:rsidR="003C00A1" w:rsidRPr="00D7513F">
        <w:rPr>
          <w:rFonts w:ascii="宋体" w:hAnsi="宋体" w:cs="宋体"/>
          <w:noProof/>
          <w:szCs w:val="32"/>
        </w:rPr>
        <w:drawing>
          <wp:inline distT="0" distB="0" distL="0" distR="0" wp14:anchorId="60CE2D98" wp14:editId="60B80AD7">
            <wp:extent cx="103187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1875" cy="228600"/>
                    </a:xfrm>
                    <a:prstGeom prst="rect">
                      <a:avLst/>
                    </a:prstGeom>
                    <a:noFill/>
                    <a:ln>
                      <a:noFill/>
                    </a:ln>
                  </pic:spPr>
                </pic:pic>
              </a:graphicData>
            </a:graphic>
          </wp:inline>
        </w:drawing>
      </w:r>
    </w:p>
    <w:p w14:paraId="084ED2C5" w14:textId="48696E39" w:rsidR="00EC0E77" w:rsidRDefault="00D3681A">
      <w:pPr>
        <w:widowControl/>
        <w:spacing w:line="360" w:lineRule="auto"/>
        <w:ind w:firstLineChars="1100" w:firstLine="2640"/>
        <w:jc w:val="left"/>
        <w:rPr>
          <w:rFonts w:ascii="宋体" w:hAnsi="宋体"/>
          <w:kern w:val="0"/>
          <w:sz w:val="24"/>
          <w:szCs w:val="22"/>
        </w:rPr>
      </w:pPr>
      <w:r w:rsidRPr="00D3681A">
        <w:rPr>
          <w:kern w:val="0"/>
          <w:sz w:val="24"/>
          <w:szCs w:val="22"/>
        </w:rPr>
        <w:t>2022</w:t>
      </w:r>
      <w:r w:rsidR="00EC0E77">
        <w:rPr>
          <w:rFonts w:ascii="宋体" w:hAnsi="宋体" w:hint="eastAsia"/>
          <w:kern w:val="0"/>
          <w:sz w:val="24"/>
          <w:szCs w:val="22"/>
        </w:rPr>
        <w:t xml:space="preserve">年 </w:t>
      </w:r>
      <w:r w:rsidRPr="00D3681A">
        <w:rPr>
          <w:kern w:val="0"/>
          <w:sz w:val="24"/>
          <w:szCs w:val="22"/>
        </w:rPr>
        <w:t>6</w:t>
      </w:r>
      <w:r w:rsidR="00EC0E77">
        <w:rPr>
          <w:rFonts w:ascii="宋体" w:hAnsi="宋体" w:hint="eastAsia"/>
          <w:kern w:val="0"/>
          <w:sz w:val="24"/>
          <w:szCs w:val="22"/>
        </w:rPr>
        <w:t xml:space="preserve"> 月 </w:t>
      </w:r>
      <w:r w:rsidRPr="00D3681A">
        <w:rPr>
          <w:kern w:val="0"/>
          <w:sz w:val="24"/>
          <w:szCs w:val="22"/>
        </w:rPr>
        <w:t>1</w:t>
      </w:r>
      <w:r w:rsidR="00EC0E77">
        <w:rPr>
          <w:rFonts w:ascii="宋体" w:hAnsi="宋体" w:hint="eastAsia"/>
          <w:kern w:val="0"/>
          <w:sz w:val="24"/>
          <w:szCs w:val="22"/>
        </w:rPr>
        <w:t xml:space="preserve"> 日                   </w:t>
      </w:r>
      <w:r w:rsidR="00EC0E77" w:rsidRPr="00D3681A">
        <w:rPr>
          <w:kern w:val="0"/>
          <w:sz w:val="24"/>
          <w:szCs w:val="22"/>
        </w:rPr>
        <w:t xml:space="preserve"> </w:t>
      </w:r>
      <w:r w:rsidRPr="00D3681A">
        <w:rPr>
          <w:kern w:val="0"/>
          <w:sz w:val="24"/>
          <w:szCs w:val="22"/>
        </w:rPr>
        <w:t>2022</w:t>
      </w:r>
      <w:r w:rsidR="00EC0E77">
        <w:rPr>
          <w:rFonts w:ascii="宋体" w:hAnsi="宋体" w:hint="eastAsia"/>
          <w:kern w:val="0"/>
          <w:sz w:val="24"/>
          <w:szCs w:val="22"/>
        </w:rPr>
        <w:t xml:space="preserve"> 年 </w:t>
      </w:r>
      <w:r w:rsidRPr="00D3681A">
        <w:rPr>
          <w:kern w:val="0"/>
          <w:sz w:val="24"/>
          <w:szCs w:val="22"/>
        </w:rPr>
        <w:t>6</w:t>
      </w:r>
      <w:r w:rsidR="00EC0E77">
        <w:rPr>
          <w:rFonts w:ascii="宋体" w:hAnsi="宋体" w:hint="eastAsia"/>
          <w:kern w:val="0"/>
          <w:sz w:val="24"/>
          <w:szCs w:val="22"/>
        </w:rPr>
        <w:t xml:space="preserve"> 月 </w:t>
      </w:r>
      <w:r w:rsidRPr="00D3681A">
        <w:rPr>
          <w:kern w:val="0"/>
          <w:sz w:val="24"/>
          <w:szCs w:val="22"/>
        </w:rPr>
        <w:t>1</w:t>
      </w:r>
      <w:r w:rsidR="00EC0E77">
        <w:rPr>
          <w:rFonts w:ascii="宋体" w:hAnsi="宋体" w:hint="eastAsia"/>
          <w:kern w:val="0"/>
          <w:sz w:val="24"/>
          <w:szCs w:val="22"/>
        </w:rPr>
        <w:t xml:space="preserve"> 日</w:t>
      </w:r>
    </w:p>
    <w:p w14:paraId="52F880A5" w14:textId="77777777" w:rsidR="00EC0E77" w:rsidRDefault="00EC0E77">
      <w:pPr>
        <w:widowControl/>
        <w:spacing w:line="360" w:lineRule="auto"/>
        <w:ind w:firstLineChars="500" w:firstLine="1200"/>
        <w:jc w:val="left"/>
        <w:rPr>
          <w:rFonts w:ascii="宋体" w:hAnsi="宋体"/>
          <w:kern w:val="0"/>
          <w:sz w:val="24"/>
          <w:szCs w:val="22"/>
        </w:rPr>
      </w:pPr>
    </w:p>
    <w:p w14:paraId="226C12CF" w14:textId="77777777" w:rsidR="00EC0E77" w:rsidRDefault="00EC0E77">
      <w:pPr>
        <w:widowControl/>
        <w:spacing w:line="360" w:lineRule="auto"/>
        <w:ind w:firstLineChars="500" w:firstLine="1200"/>
        <w:jc w:val="left"/>
        <w:rPr>
          <w:rFonts w:ascii="宋体" w:hAnsi="宋体"/>
          <w:kern w:val="0"/>
          <w:sz w:val="24"/>
          <w:szCs w:val="22"/>
        </w:rPr>
      </w:pPr>
    </w:p>
    <w:p w14:paraId="271A5303" w14:textId="77777777" w:rsidR="00EC0E77" w:rsidRDefault="00EC0E77">
      <w:pPr>
        <w:pStyle w:val="aff3"/>
      </w:pPr>
      <w:r>
        <w:rPr>
          <w:rFonts w:hint="eastAsia"/>
        </w:rPr>
        <w:t>学位论文版权使用授权书</w:t>
      </w:r>
    </w:p>
    <w:p w14:paraId="37EF5C54" w14:textId="77777777" w:rsidR="00EC0E77" w:rsidRDefault="00EC0E77" w:rsidP="00501051">
      <w:pPr>
        <w:widowControl/>
        <w:spacing w:line="360" w:lineRule="auto"/>
        <w:ind w:firstLineChars="200" w:firstLine="480"/>
        <w:jc w:val="left"/>
        <w:rPr>
          <w:rFonts w:ascii="宋体" w:hAnsi="宋体"/>
          <w:kern w:val="0"/>
          <w:sz w:val="24"/>
          <w:szCs w:val="22"/>
        </w:rPr>
      </w:pPr>
      <w:r>
        <w:rPr>
          <w:rFonts w:ascii="宋体" w:hAnsi="宋体" w:hint="eastAsia"/>
          <w:kern w:val="0"/>
          <w:sz w:val="24"/>
          <w:szCs w:val="22"/>
        </w:rPr>
        <w:t>本学位论文作者完全了解北京交通大学海滨学院有权保留并向国家有关部门或机构送交学位论文的复印件和磁盘，允许论文被查阅和借阅。本人授权北京交通大学海滨学院可以将学位论文的全部或部分内容编入有关数据库进行检索，可以采用影印、缩印或其它复制手段保存、汇编学位论文。</w:t>
      </w:r>
    </w:p>
    <w:p w14:paraId="74B5CBDE" w14:textId="77777777" w:rsidR="00EC0E77" w:rsidRDefault="00EC0E77">
      <w:pPr>
        <w:widowControl/>
        <w:spacing w:line="360" w:lineRule="auto"/>
        <w:ind w:firstLineChars="200" w:firstLine="480"/>
        <w:rPr>
          <w:rFonts w:ascii="宋体" w:hAnsi="宋体"/>
          <w:kern w:val="0"/>
          <w:sz w:val="24"/>
          <w:szCs w:val="22"/>
        </w:rPr>
      </w:pPr>
    </w:p>
    <w:p w14:paraId="7D5AFD2E" w14:textId="77777777" w:rsidR="00EC0E77" w:rsidRDefault="00EC0E77">
      <w:pPr>
        <w:widowControl/>
        <w:spacing w:line="360" w:lineRule="auto"/>
        <w:ind w:firstLineChars="200" w:firstLine="480"/>
        <w:rPr>
          <w:rFonts w:ascii="宋体" w:hAnsi="宋体"/>
          <w:kern w:val="0"/>
          <w:sz w:val="24"/>
          <w:szCs w:val="22"/>
        </w:rPr>
      </w:pPr>
    </w:p>
    <w:p w14:paraId="26AFBF87" w14:textId="225B4676" w:rsidR="00EC0E77" w:rsidRPr="003C00A1" w:rsidRDefault="00EC0E77">
      <w:pPr>
        <w:widowControl/>
        <w:spacing w:line="360" w:lineRule="auto"/>
        <w:ind w:firstLineChars="500" w:firstLine="1200"/>
        <w:rPr>
          <w:rFonts w:ascii="宋体" w:hAnsi="宋体"/>
          <w:kern w:val="0"/>
          <w:sz w:val="24"/>
          <w:szCs w:val="22"/>
        </w:rPr>
      </w:pPr>
      <w:r>
        <w:rPr>
          <w:rFonts w:ascii="宋体" w:hAnsi="宋体" w:hint="eastAsia"/>
          <w:kern w:val="0"/>
          <w:sz w:val="24"/>
          <w:szCs w:val="22"/>
        </w:rPr>
        <w:t>论文作者（签名）：</w:t>
      </w:r>
      <w:r w:rsidR="00D3681A" w:rsidRPr="00D3681A">
        <w:rPr>
          <w:rFonts w:ascii="宋体" w:hAnsi="宋体"/>
          <w:noProof/>
          <w:kern w:val="0"/>
          <w:sz w:val="24"/>
          <w:szCs w:val="22"/>
        </w:rPr>
        <w:drawing>
          <wp:inline distT="0" distB="0" distL="0" distR="0" wp14:anchorId="0D05CCAF" wp14:editId="328A1CD5">
            <wp:extent cx="731520" cy="449580"/>
            <wp:effectExtent l="0" t="0" r="0" b="7620"/>
            <wp:docPr id="6" name="图片 6" descr="C:\Users\86157\AppData\Local\Temp\WeChat Files\341298396258774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7\AppData\Local\Temp\WeChat Files\3412983962587742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449580"/>
                    </a:xfrm>
                    <a:prstGeom prst="rect">
                      <a:avLst/>
                    </a:prstGeom>
                    <a:noFill/>
                    <a:ln>
                      <a:noFill/>
                    </a:ln>
                  </pic:spPr>
                </pic:pic>
              </a:graphicData>
            </a:graphic>
          </wp:inline>
        </w:drawing>
      </w:r>
      <w:r>
        <w:rPr>
          <w:rFonts w:ascii="宋体" w:hAnsi="宋体" w:hint="eastAsia"/>
          <w:kern w:val="0"/>
          <w:sz w:val="24"/>
          <w:szCs w:val="22"/>
        </w:rPr>
        <w:t xml:space="preserve">             指导教师（签名）：</w:t>
      </w:r>
      <w:r w:rsidR="003C00A1" w:rsidRPr="00D7513F">
        <w:rPr>
          <w:rFonts w:ascii="宋体" w:hAnsi="宋体" w:cs="宋体"/>
          <w:noProof/>
          <w:szCs w:val="32"/>
        </w:rPr>
        <w:drawing>
          <wp:inline distT="0" distB="0" distL="0" distR="0" wp14:anchorId="497204DA" wp14:editId="3630F9C9">
            <wp:extent cx="1031875"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1875" cy="228600"/>
                    </a:xfrm>
                    <a:prstGeom prst="rect">
                      <a:avLst/>
                    </a:prstGeom>
                    <a:noFill/>
                    <a:ln>
                      <a:noFill/>
                    </a:ln>
                  </pic:spPr>
                </pic:pic>
              </a:graphicData>
            </a:graphic>
          </wp:inline>
        </w:drawing>
      </w:r>
    </w:p>
    <w:p w14:paraId="3F537496" w14:textId="5090F5F7" w:rsidR="00EC0E77" w:rsidRDefault="00D3681A">
      <w:pPr>
        <w:widowControl/>
        <w:spacing w:line="360" w:lineRule="auto"/>
        <w:ind w:firstLineChars="1100" w:firstLine="2640"/>
        <w:rPr>
          <w:rFonts w:ascii="宋体" w:hAnsi="宋体"/>
          <w:kern w:val="0"/>
          <w:sz w:val="24"/>
          <w:szCs w:val="22"/>
        </w:rPr>
      </w:pPr>
      <w:r w:rsidRPr="00D3681A">
        <w:rPr>
          <w:kern w:val="0"/>
          <w:sz w:val="24"/>
          <w:szCs w:val="22"/>
        </w:rPr>
        <w:t>2022</w:t>
      </w:r>
      <w:r w:rsidR="00EC0E77">
        <w:rPr>
          <w:rFonts w:ascii="宋体" w:hAnsi="宋体" w:hint="eastAsia"/>
          <w:kern w:val="0"/>
          <w:sz w:val="24"/>
          <w:szCs w:val="22"/>
        </w:rPr>
        <w:t xml:space="preserve">年 </w:t>
      </w:r>
      <w:r w:rsidRPr="00D3681A">
        <w:rPr>
          <w:kern w:val="0"/>
          <w:sz w:val="24"/>
          <w:szCs w:val="22"/>
        </w:rPr>
        <w:t>6</w:t>
      </w:r>
      <w:r w:rsidR="00EC0E77">
        <w:rPr>
          <w:rFonts w:ascii="宋体" w:hAnsi="宋体" w:hint="eastAsia"/>
          <w:kern w:val="0"/>
          <w:sz w:val="24"/>
          <w:szCs w:val="22"/>
        </w:rPr>
        <w:t xml:space="preserve"> 月 </w:t>
      </w:r>
      <w:r w:rsidRPr="00D3681A">
        <w:rPr>
          <w:kern w:val="0"/>
          <w:sz w:val="24"/>
          <w:szCs w:val="22"/>
        </w:rPr>
        <w:t>1</w:t>
      </w:r>
      <w:r w:rsidR="00EC0E77">
        <w:rPr>
          <w:rFonts w:ascii="宋体" w:hAnsi="宋体" w:hint="eastAsia"/>
          <w:kern w:val="0"/>
          <w:sz w:val="24"/>
          <w:szCs w:val="22"/>
        </w:rPr>
        <w:t xml:space="preserve"> 日                     </w:t>
      </w:r>
      <w:r w:rsidRPr="00D3681A">
        <w:rPr>
          <w:kern w:val="0"/>
          <w:sz w:val="24"/>
          <w:szCs w:val="22"/>
        </w:rPr>
        <w:t>2022</w:t>
      </w:r>
      <w:r w:rsidR="00EC0E77">
        <w:rPr>
          <w:rFonts w:ascii="宋体" w:hAnsi="宋体" w:hint="eastAsia"/>
          <w:kern w:val="0"/>
          <w:sz w:val="24"/>
          <w:szCs w:val="22"/>
        </w:rPr>
        <w:t xml:space="preserve"> 年</w:t>
      </w:r>
      <w:r w:rsidR="00EC0E77" w:rsidRPr="00D3681A">
        <w:rPr>
          <w:kern w:val="0"/>
          <w:sz w:val="24"/>
          <w:szCs w:val="22"/>
        </w:rPr>
        <w:t xml:space="preserve"> </w:t>
      </w:r>
      <w:r w:rsidRPr="00D3681A">
        <w:rPr>
          <w:kern w:val="0"/>
          <w:sz w:val="24"/>
          <w:szCs w:val="22"/>
        </w:rPr>
        <w:t>6</w:t>
      </w:r>
      <w:r w:rsidR="00EC0E77">
        <w:rPr>
          <w:rFonts w:ascii="宋体" w:hAnsi="宋体" w:hint="eastAsia"/>
          <w:kern w:val="0"/>
          <w:sz w:val="24"/>
          <w:szCs w:val="22"/>
        </w:rPr>
        <w:t xml:space="preserve"> 月 </w:t>
      </w:r>
      <w:r w:rsidRPr="00D3681A">
        <w:rPr>
          <w:kern w:val="0"/>
          <w:sz w:val="24"/>
          <w:szCs w:val="22"/>
        </w:rPr>
        <w:t>1</w:t>
      </w:r>
      <w:r w:rsidR="00EC0E77">
        <w:rPr>
          <w:rFonts w:ascii="宋体" w:hAnsi="宋体" w:hint="eastAsia"/>
          <w:kern w:val="0"/>
          <w:sz w:val="24"/>
          <w:szCs w:val="22"/>
        </w:rPr>
        <w:t xml:space="preserve"> 日</w:t>
      </w:r>
    </w:p>
    <w:p w14:paraId="18A7E1B2" w14:textId="77777777" w:rsidR="00EC0E77" w:rsidRDefault="00EC0E77">
      <w:pPr>
        <w:widowControl/>
        <w:spacing w:line="360" w:lineRule="auto"/>
        <w:ind w:firstLineChars="66" w:firstLine="198"/>
        <w:rPr>
          <w:rFonts w:ascii="楷体" w:eastAsia="楷体" w:hAnsi="楷体"/>
          <w:kern w:val="0"/>
          <w:sz w:val="30"/>
          <w:szCs w:val="30"/>
        </w:rPr>
      </w:pPr>
    </w:p>
    <w:p w14:paraId="7FAC7076" w14:textId="6E359527" w:rsidR="00C35023" w:rsidRPr="00C35023" w:rsidRDefault="00C35023" w:rsidP="00C35023">
      <w:pPr>
        <w:pStyle w:val="2"/>
        <w:sectPr w:rsidR="00C35023" w:rsidRPr="00C35023" w:rsidSect="00E04805">
          <w:headerReference w:type="default" r:id="rId17"/>
          <w:pgSz w:w="11906" w:h="16838"/>
          <w:pgMar w:top="1418" w:right="1134" w:bottom="1134" w:left="1134" w:header="851" w:footer="992" w:gutter="284"/>
          <w:pgNumType w:start="1"/>
          <w:cols w:space="720"/>
          <w:docGrid w:linePitch="312"/>
        </w:sectPr>
      </w:pPr>
    </w:p>
    <w:p w14:paraId="15635422" w14:textId="027DD13E" w:rsidR="00EC0E77" w:rsidRDefault="00EC0E77">
      <w:pPr>
        <w:pStyle w:val="aff3"/>
        <w:rPr>
          <w:szCs w:val="21"/>
        </w:rPr>
      </w:pPr>
      <w:r>
        <w:rPr>
          <w:rFonts w:hint="eastAsia"/>
          <w:szCs w:val="21"/>
        </w:rPr>
        <w:lastRenderedPageBreak/>
        <w:t>摘</w:t>
      </w:r>
      <w:r>
        <w:rPr>
          <w:rFonts w:hint="eastAsia"/>
          <w:szCs w:val="21"/>
        </w:rPr>
        <w:t xml:space="preserve">  </w:t>
      </w:r>
      <w:r w:rsidR="00F35141">
        <w:rPr>
          <w:szCs w:val="21"/>
        </w:rPr>
        <w:t xml:space="preserve">  </w:t>
      </w:r>
      <w:r>
        <w:rPr>
          <w:rFonts w:hint="eastAsia"/>
          <w:szCs w:val="21"/>
        </w:rPr>
        <w:t>要</w:t>
      </w:r>
    </w:p>
    <w:p w14:paraId="1E9F5A2B" w14:textId="1DF8D4FF" w:rsidR="00EC0E77" w:rsidRDefault="005F63E1" w:rsidP="00BC0D5C">
      <w:pPr>
        <w:autoSpaceDE w:val="0"/>
        <w:autoSpaceDN w:val="0"/>
        <w:adjustRightInd w:val="0"/>
        <w:spacing w:line="400" w:lineRule="exact"/>
        <w:ind w:firstLineChars="200" w:firstLine="480"/>
        <w:rPr>
          <w:rFonts w:ascii="宋体" w:hAnsi="宋体"/>
          <w:sz w:val="24"/>
        </w:rPr>
      </w:pPr>
      <w:r w:rsidRPr="005F63E1">
        <w:rPr>
          <w:rFonts w:ascii="宋体" w:hAnsi="宋体" w:hint="eastAsia"/>
          <w:sz w:val="24"/>
        </w:rPr>
        <w:t>住房一直以来都是人民群众最为关心的问题，是关系民生的大事。但是过快上涨的商品房房价始终困扰着</w:t>
      </w:r>
      <w:r w:rsidR="0089301F">
        <w:rPr>
          <w:rFonts w:ascii="宋体" w:hAnsi="宋体" w:hint="eastAsia"/>
          <w:sz w:val="24"/>
        </w:rPr>
        <w:t>对住房与需求的人群</w:t>
      </w:r>
      <w:r w:rsidRPr="005F63E1">
        <w:rPr>
          <w:rFonts w:ascii="宋体" w:hAnsi="宋体" w:hint="eastAsia"/>
          <w:sz w:val="24"/>
        </w:rPr>
        <w:t>，</w:t>
      </w:r>
      <w:r w:rsidR="0089301F">
        <w:rPr>
          <w:rFonts w:ascii="宋体" w:hAnsi="宋体" w:hint="eastAsia"/>
          <w:sz w:val="24"/>
        </w:rPr>
        <w:t>尤其是收入较低的人群，</w:t>
      </w:r>
      <w:r w:rsidRPr="005F63E1">
        <w:rPr>
          <w:rFonts w:ascii="宋体" w:hAnsi="宋体" w:hint="eastAsia"/>
          <w:sz w:val="24"/>
        </w:rPr>
        <w:t>这已经发展成为了人民日常生活中的敏感问题，因此研究房地产价格的影响因素并对其进行预测有助于帮助</w:t>
      </w:r>
      <w:r w:rsidR="0089301F">
        <w:rPr>
          <w:rFonts w:ascii="宋体" w:hAnsi="宋体" w:hint="eastAsia"/>
          <w:sz w:val="24"/>
        </w:rPr>
        <w:t>对住房有需求</w:t>
      </w:r>
      <w:r w:rsidRPr="005F63E1">
        <w:rPr>
          <w:rFonts w:ascii="宋体" w:hAnsi="宋体" w:hint="eastAsia"/>
          <w:sz w:val="24"/>
        </w:rPr>
        <w:t>的人民群众选择适当的买房时机，也有助于帮助政府相关人员了解房地产价格的走势并对其进行调控</w:t>
      </w:r>
      <w:r w:rsidR="00EC0E77">
        <w:rPr>
          <w:rFonts w:ascii="宋体" w:hAnsi="宋体" w:hint="eastAsia"/>
          <w:sz w:val="24"/>
        </w:rPr>
        <w:t>。</w:t>
      </w:r>
    </w:p>
    <w:p w14:paraId="6252F7D7" w14:textId="4C7FF74A" w:rsidR="00EC0E77" w:rsidRDefault="0089301F" w:rsidP="003D12DD">
      <w:pPr>
        <w:autoSpaceDE w:val="0"/>
        <w:autoSpaceDN w:val="0"/>
        <w:adjustRightInd w:val="0"/>
        <w:spacing w:line="400" w:lineRule="exact"/>
        <w:ind w:firstLineChars="200" w:firstLine="480"/>
        <w:rPr>
          <w:rFonts w:ascii="宋体" w:hAnsi="宋体"/>
          <w:sz w:val="24"/>
        </w:rPr>
      </w:pPr>
      <w:r>
        <w:rPr>
          <w:rFonts w:ascii="宋体" w:hAnsi="宋体" w:hint="eastAsia"/>
          <w:sz w:val="24"/>
        </w:rPr>
        <w:t>基于房价过快上涨的情况，本文通过贝叶斯算法对</w:t>
      </w:r>
      <w:r w:rsidR="003D12DD">
        <w:rPr>
          <w:rFonts w:ascii="宋体" w:hAnsi="宋体" w:hint="eastAsia"/>
          <w:sz w:val="24"/>
        </w:rPr>
        <w:t>美国金县</w:t>
      </w:r>
      <w:r>
        <w:rPr>
          <w:rFonts w:ascii="宋体" w:hAnsi="宋体" w:hint="eastAsia"/>
          <w:sz w:val="24"/>
        </w:rPr>
        <w:t>二手房价进行了分析和预测，主要工作内容是</w:t>
      </w:r>
      <w:r w:rsidR="003038D2">
        <w:rPr>
          <w:rFonts w:ascii="宋体" w:hAnsi="宋体" w:hint="eastAsia"/>
          <w:sz w:val="24"/>
        </w:rPr>
        <w:t>对从网站获取出的数据</w:t>
      </w:r>
      <w:r w:rsidR="00EC0E77">
        <w:rPr>
          <w:rFonts w:ascii="宋体" w:hAnsi="宋体" w:hint="eastAsia"/>
          <w:sz w:val="24"/>
        </w:rPr>
        <w:t>再进一步的进行信息的处理。并通过贝叶斯算法系统对</w:t>
      </w:r>
      <w:r w:rsidR="00CA6B1C">
        <w:rPr>
          <w:rFonts w:ascii="宋体" w:hAnsi="宋体" w:hint="eastAsia"/>
          <w:sz w:val="24"/>
        </w:rPr>
        <w:t>二手房价</w:t>
      </w:r>
      <w:r w:rsidR="003038D2">
        <w:rPr>
          <w:rFonts w:ascii="宋体" w:hAnsi="宋体" w:hint="eastAsia"/>
          <w:sz w:val="24"/>
        </w:rPr>
        <w:t>信息</w:t>
      </w:r>
      <w:r w:rsidR="00EC0E77">
        <w:rPr>
          <w:rFonts w:ascii="宋体" w:hAnsi="宋体" w:hint="eastAsia"/>
          <w:sz w:val="24"/>
        </w:rPr>
        <w:t>数据进行过滤并对其过滤后的数据进行分析及预测，</w:t>
      </w:r>
      <w:r w:rsidR="003D12DD" w:rsidRPr="003D12DD">
        <w:rPr>
          <w:rFonts w:ascii="宋体" w:hAnsi="宋体" w:hint="eastAsia"/>
          <w:sz w:val="24"/>
        </w:rPr>
        <w:t>对户型、朝向、面积、楼层高度、</w:t>
      </w:r>
      <w:r w:rsidR="003D12DD">
        <w:rPr>
          <w:rFonts w:ascii="宋体" w:hAnsi="宋体" w:hint="eastAsia"/>
          <w:sz w:val="24"/>
        </w:rPr>
        <w:t>有无电梯配备</w:t>
      </w:r>
      <w:r w:rsidR="003D12DD" w:rsidRPr="003D12DD">
        <w:rPr>
          <w:rFonts w:ascii="宋体" w:hAnsi="宋体" w:hint="eastAsia"/>
          <w:sz w:val="24"/>
        </w:rPr>
        <w:t>、</w:t>
      </w:r>
      <w:r w:rsidR="003D12DD">
        <w:rPr>
          <w:rFonts w:ascii="宋体" w:hAnsi="宋体" w:hint="eastAsia"/>
          <w:sz w:val="24"/>
        </w:rPr>
        <w:t>装修程度，</w:t>
      </w:r>
      <w:r w:rsidR="003D12DD" w:rsidRPr="003D12DD">
        <w:rPr>
          <w:rFonts w:ascii="宋体" w:hAnsi="宋体" w:hint="eastAsia"/>
          <w:sz w:val="24"/>
        </w:rPr>
        <w:t>进行了可视化分析，更加直观的了解了市场。本文的核心内容是对房价进行精准预测</w:t>
      </w:r>
      <w:r w:rsidR="003D12DD">
        <w:rPr>
          <w:rFonts w:ascii="宋体" w:hAnsi="宋体" w:hint="eastAsia"/>
          <w:sz w:val="24"/>
        </w:rPr>
        <w:t>。</w:t>
      </w:r>
    </w:p>
    <w:p w14:paraId="574B6313" w14:textId="77777777" w:rsidR="00291A7D" w:rsidRDefault="00EC0E77" w:rsidP="003D7697">
      <w:pPr>
        <w:spacing w:line="400" w:lineRule="exact"/>
        <w:jc w:val="left"/>
        <w:rPr>
          <w:rFonts w:ascii="宋体" w:hAnsi="宋体"/>
          <w:sz w:val="24"/>
        </w:rPr>
        <w:sectPr w:rsidR="00291A7D" w:rsidSect="00E04805">
          <w:headerReference w:type="default" r:id="rId18"/>
          <w:footerReference w:type="default" r:id="rId19"/>
          <w:pgSz w:w="11906" w:h="16838"/>
          <w:pgMar w:top="1418" w:right="1134" w:bottom="1134" w:left="1134" w:header="851" w:footer="992" w:gutter="284"/>
          <w:pgNumType w:fmt="upperRoman" w:start="1"/>
          <w:cols w:space="720"/>
          <w:docGrid w:linePitch="312"/>
        </w:sectPr>
      </w:pPr>
      <w:r w:rsidRPr="001279B3">
        <w:rPr>
          <w:rFonts w:ascii="黑体" w:eastAsia="黑体" w:hAnsi="黑体" w:hint="eastAsia"/>
          <w:bCs/>
          <w:sz w:val="24"/>
        </w:rPr>
        <w:t>关键词：</w:t>
      </w:r>
      <w:bookmarkStart w:id="0" w:name="_Toc262123320"/>
      <w:r w:rsidR="00CA6B1C">
        <w:rPr>
          <w:rFonts w:ascii="宋体" w:hAnsi="宋体" w:hint="eastAsia"/>
          <w:sz w:val="24"/>
        </w:rPr>
        <w:t>二手房价</w:t>
      </w:r>
      <w:r w:rsidR="003C2FE8">
        <w:rPr>
          <w:rFonts w:ascii="宋体" w:hAnsi="宋体" w:hint="eastAsia"/>
          <w:sz w:val="24"/>
        </w:rPr>
        <w:t>的价格预测</w:t>
      </w:r>
      <w:r w:rsidR="003C2FE8">
        <w:rPr>
          <w:rFonts w:ascii="宋体" w:hAnsi="宋体" w:hint="eastAsia"/>
          <w:kern w:val="0"/>
          <w:sz w:val="24"/>
        </w:rPr>
        <w:t>；贝叶斯线性回归分析；</w:t>
      </w:r>
      <w:r w:rsidR="003C2FE8">
        <w:rPr>
          <w:rFonts w:ascii="宋体" w:hAnsi="宋体" w:hint="eastAsia"/>
          <w:sz w:val="24"/>
        </w:rPr>
        <w:t>大数据分析</w:t>
      </w:r>
      <w:r w:rsidR="003C2FE8">
        <w:rPr>
          <w:rFonts w:ascii="宋体" w:hAnsi="宋体" w:hint="eastAsia"/>
          <w:kern w:val="0"/>
          <w:sz w:val="24"/>
        </w:rPr>
        <w:t>；</w:t>
      </w:r>
      <w:r w:rsidR="003C2FE8">
        <w:rPr>
          <w:rFonts w:ascii="宋体" w:hAnsi="宋体" w:hint="eastAsia"/>
          <w:sz w:val="24"/>
        </w:rPr>
        <w:t>供求分析</w:t>
      </w:r>
    </w:p>
    <w:bookmarkEnd w:id="0"/>
    <w:p w14:paraId="10B6DFB3" w14:textId="1072A9C4" w:rsidR="00EC0E77" w:rsidRDefault="00EC0E77" w:rsidP="00291A7D">
      <w:pPr>
        <w:pStyle w:val="aff3"/>
        <w:tabs>
          <w:tab w:val="left" w:pos="1047"/>
          <w:tab w:val="center" w:pos="4535"/>
        </w:tabs>
      </w:pPr>
      <w:r>
        <w:lastRenderedPageBreak/>
        <w:t>A</w:t>
      </w:r>
      <w:r>
        <w:rPr>
          <w:rFonts w:hint="eastAsia"/>
        </w:rPr>
        <w:t>BSTRACT</w:t>
      </w:r>
    </w:p>
    <w:p w14:paraId="52B09D5C" w14:textId="6EFBFAAE" w:rsidR="00EC0E77" w:rsidRDefault="00C814A3" w:rsidP="002733EA">
      <w:pPr>
        <w:pStyle w:val="a0"/>
        <w:ind w:firstLine="480"/>
      </w:pPr>
      <w:r>
        <w:t>S</w:t>
      </w:r>
      <w:r w:rsidR="003D12DD" w:rsidRPr="003D12DD">
        <w:t>elling housing has always been the most concerned issue of the people and a major event related to the people's livelihood. However, the rapid rise in commercial housing prices has always plagued people with housing and demand, especially people with low incomes, which has developed into a sensitive issue in people's daily lives, so studying the influencing factors of real estate prices and predicting them will help people with housing demand to choose the appropriate time to buy a house, and also help relevant government personnel understand the trend of real estate prices and regulate them.</w:t>
      </w:r>
    </w:p>
    <w:p w14:paraId="5C91A943" w14:textId="4D7DE995" w:rsidR="00EC0E77" w:rsidRDefault="003D12DD" w:rsidP="00BD2AD1">
      <w:pPr>
        <w:pStyle w:val="a0"/>
        <w:ind w:firstLine="480"/>
      </w:pPr>
      <w:r w:rsidRPr="003D12DD">
        <w:t xml:space="preserve">Based on the rapid rise in house prices, this paper analyzes and predicts the second-hand house prices in King County, USA through </w:t>
      </w:r>
      <w:proofErr w:type="spellStart"/>
      <w:r w:rsidRPr="00C917A4">
        <w:t>bayesian</w:t>
      </w:r>
      <w:proofErr w:type="spellEnd"/>
      <w:r w:rsidRPr="003D12DD">
        <w:t xml:space="preserve"> algorithms, and the main work content is to further process the data obtained from the website. Through the Bayesian algorithm system, the second-hand house price information data is filtered and the data after its filtering is analyzed and predicted, and the visual analysis of the apartment type, orientation, area, floor height, elevator equipment, and decoration degree </w:t>
      </w:r>
      <w:proofErr w:type="gramStart"/>
      <w:r w:rsidRPr="003D12DD">
        <w:t>is</w:t>
      </w:r>
      <w:proofErr w:type="gramEnd"/>
      <w:r w:rsidRPr="003D12DD">
        <w:t xml:space="preserve"> carried out, and the market is more intuitively understood. The core of this article is to make accurate predictions about house prices.</w:t>
      </w:r>
    </w:p>
    <w:p w14:paraId="22264AB5" w14:textId="3E681E95" w:rsidR="00160CCB" w:rsidRDefault="00EC0E77" w:rsidP="003D7697">
      <w:pPr>
        <w:spacing w:line="400" w:lineRule="exact"/>
        <w:jc w:val="left"/>
        <w:rPr>
          <w:sz w:val="24"/>
        </w:rPr>
        <w:sectPr w:rsidR="00160CCB" w:rsidSect="00E04805">
          <w:pgSz w:w="11906" w:h="16838"/>
          <w:pgMar w:top="1418" w:right="1134" w:bottom="1134" w:left="1134" w:header="851" w:footer="992" w:gutter="284"/>
          <w:pgNumType w:fmt="upperRoman"/>
          <w:cols w:space="720"/>
          <w:docGrid w:linePitch="312"/>
        </w:sectPr>
      </w:pPr>
      <w:r>
        <w:rPr>
          <w:b/>
          <w:bCs/>
          <w:sz w:val="24"/>
          <w:szCs w:val="22"/>
        </w:rPr>
        <w:t>Keywords:</w:t>
      </w:r>
      <w:r w:rsidR="00D365CD" w:rsidRPr="00D365CD">
        <w:t xml:space="preserve"> </w:t>
      </w:r>
      <w:r w:rsidR="00D365CD" w:rsidRPr="00D365CD">
        <w:rPr>
          <w:sz w:val="24"/>
        </w:rPr>
        <w:t>Price prediction for second-hand houses</w:t>
      </w:r>
      <w:r>
        <w:rPr>
          <w:sz w:val="24"/>
        </w:rPr>
        <w:t xml:space="preserve">; </w:t>
      </w:r>
      <w:r w:rsidR="00D365CD" w:rsidRPr="00D365CD">
        <w:rPr>
          <w:sz w:val="24"/>
        </w:rPr>
        <w:t>Bayesian linear regression analysis</w:t>
      </w:r>
      <w:r>
        <w:rPr>
          <w:sz w:val="24"/>
        </w:rPr>
        <w:t>；</w:t>
      </w:r>
      <w:r w:rsidR="00D365CD" w:rsidRPr="00D365CD">
        <w:rPr>
          <w:sz w:val="24"/>
        </w:rPr>
        <w:t>Big data analytics</w:t>
      </w:r>
      <w:r>
        <w:rPr>
          <w:sz w:val="24"/>
        </w:rPr>
        <w:t>;</w:t>
      </w:r>
      <w:r w:rsidR="00D365CD" w:rsidRPr="00D365CD">
        <w:t xml:space="preserve"> </w:t>
      </w:r>
      <w:r w:rsidR="00D365CD" w:rsidRPr="00D365CD">
        <w:rPr>
          <w:sz w:val="24"/>
        </w:rPr>
        <w:t>Supply and demand analysis</w:t>
      </w:r>
    </w:p>
    <w:p w14:paraId="4007EBD5" w14:textId="119821DA" w:rsidR="00433E8B" w:rsidRDefault="00EC0E77" w:rsidP="005C29EC">
      <w:pPr>
        <w:pStyle w:val="afb"/>
        <w:spacing w:before="800" w:after="400"/>
        <w:ind w:firstLine="0"/>
        <w:jc w:val="center"/>
        <w:rPr>
          <w:noProof/>
        </w:rPr>
      </w:pPr>
      <w:r w:rsidRPr="005C29EC">
        <w:rPr>
          <w:rFonts w:ascii="黑体" w:eastAsia="黑体" w:hAnsi="黑体" w:hint="eastAsia"/>
          <w:sz w:val="30"/>
          <w:szCs w:val="30"/>
        </w:rPr>
        <w:lastRenderedPageBreak/>
        <w:t xml:space="preserve">目  </w:t>
      </w:r>
      <w:r w:rsidR="00576593">
        <w:rPr>
          <w:rFonts w:ascii="黑体" w:eastAsia="黑体" w:hAnsi="黑体"/>
          <w:sz w:val="30"/>
          <w:szCs w:val="30"/>
        </w:rPr>
        <w:t xml:space="preserve">  </w:t>
      </w:r>
      <w:r w:rsidRPr="005C29EC">
        <w:rPr>
          <w:rFonts w:ascii="黑体" w:eastAsia="黑体" w:hAnsi="黑体" w:hint="eastAsia"/>
          <w:sz w:val="30"/>
          <w:szCs w:val="30"/>
        </w:rPr>
        <w:t>录</w:t>
      </w:r>
      <w:r w:rsidRPr="005C29EC">
        <w:rPr>
          <w:rFonts w:ascii="黑体" w:eastAsia="黑体" w:hAnsi="黑体"/>
          <w:sz w:val="30"/>
          <w:szCs w:val="30"/>
        </w:rPr>
        <w:fldChar w:fldCharType="begin"/>
      </w:r>
      <w:r w:rsidRPr="005C29EC">
        <w:rPr>
          <w:rFonts w:ascii="黑体" w:eastAsia="黑体" w:hAnsi="黑体"/>
          <w:sz w:val="30"/>
          <w:szCs w:val="30"/>
        </w:rPr>
        <w:instrText xml:space="preserve"> </w:instrText>
      </w:r>
      <w:r w:rsidRPr="005C29EC">
        <w:rPr>
          <w:rFonts w:ascii="黑体" w:eastAsia="黑体" w:hAnsi="黑体" w:hint="eastAsia"/>
          <w:sz w:val="30"/>
          <w:szCs w:val="30"/>
        </w:rPr>
        <w:instrText>TOC \o "1-3" \h \z \u</w:instrText>
      </w:r>
      <w:r w:rsidRPr="005C29EC">
        <w:rPr>
          <w:rFonts w:ascii="黑体" w:eastAsia="黑体" w:hAnsi="黑体"/>
          <w:sz w:val="30"/>
          <w:szCs w:val="30"/>
        </w:rPr>
        <w:instrText xml:space="preserve"> </w:instrText>
      </w:r>
      <w:r w:rsidRPr="005C29EC">
        <w:rPr>
          <w:rFonts w:ascii="黑体" w:eastAsia="黑体" w:hAnsi="黑体"/>
          <w:sz w:val="30"/>
          <w:szCs w:val="30"/>
        </w:rPr>
        <w:fldChar w:fldCharType="separate"/>
      </w:r>
    </w:p>
    <w:p w14:paraId="0AEF306F" w14:textId="3DA204AC"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183" w:history="1">
        <w:r w:rsidR="00433E8B" w:rsidRPr="00433E8B">
          <w:rPr>
            <w:rStyle w:val="af7"/>
            <w:rFonts w:ascii="黑体" w:eastAsia="黑体" w:hAnsi="黑体"/>
            <w:noProof/>
            <w:sz w:val="24"/>
            <w:szCs w:val="24"/>
          </w:rPr>
          <w:t>第1章  概述</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_Toc104652183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1</w:t>
        </w:r>
        <w:r w:rsidR="00433E8B" w:rsidRPr="00433E8B">
          <w:rPr>
            <w:rFonts w:ascii="黑体" w:eastAsia="黑体" w:hAnsi="黑体"/>
            <w:noProof/>
            <w:webHidden/>
            <w:sz w:val="24"/>
            <w:szCs w:val="24"/>
          </w:rPr>
          <w:fldChar w:fldCharType="end"/>
        </w:r>
      </w:hyperlink>
    </w:p>
    <w:p w14:paraId="1521D4F0" w14:textId="16EB39BB"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84" w:history="1">
        <w:r w:rsidR="00433E8B" w:rsidRPr="00433E8B">
          <w:rPr>
            <w:rStyle w:val="af7"/>
            <w:rFonts w:ascii="宋体" w:eastAsia="宋体" w:hAnsi="宋体"/>
            <w:noProof/>
          </w:rPr>
          <w:t>1.1  研究背景</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_Toc104652184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w:t>
        </w:r>
        <w:r w:rsidR="00433E8B" w:rsidRPr="00433E8B">
          <w:rPr>
            <w:rFonts w:ascii="宋体" w:eastAsia="宋体" w:hAnsi="宋体"/>
            <w:noProof/>
            <w:webHidden/>
          </w:rPr>
          <w:fldChar w:fldCharType="end"/>
        </w:r>
      </w:hyperlink>
    </w:p>
    <w:p w14:paraId="4DF2C105" w14:textId="350B2DD5"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85" w:history="1">
        <w:r w:rsidR="00433E8B" w:rsidRPr="00433E8B">
          <w:rPr>
            <w:rStyle w:val="af7"/>
            <w:rFonts w:ascii="宋体" w:eastAsia="宋体" w:hAnsi="宋体"/>
            <w:noProof/>
          </w:rPr>
          <w:t>1.2  目的及意义</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_Toc104652185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w:t>
        </w:r>
        <w:r w:rsidR="00433E8B" w:rsidRPr="00433E8B">
          <w:rPr>
            <w:rFonts w:ascii="宋体" w:eastAsia="宋体" w:hAnsi="宋体"/>
            <w:noProof/>
            <w:webHidden/>
          </w:rPr>
          <w:fldChar w:fldCharType="end"/>
        </w:r>
      </w:hyperlink>
    </w:p>
    <w:p w14:paraId="74E3C1BE" w14:textId="1703AE20"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86" w:history="1">
        <w:r w:rsidR="00433E8B" w:rsidRPr="00433E8B">
          <w:rPr>
            <w:rStyle w:val="af7"/>
            <w:rFonts w:ascii="宋体" w:eastAsia="宋体" w:hAnsi="宋体"/>
            <w:noProof/>
          </w:rPr>
          <w:t>1.3  研究目标与内容</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_Toc104652186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w:t>
        </w:r>
        <w:r w:rsidR="00433E8B" w:rsidRPr="00433E8B">
          <w:rPr>
            <w:rFonts w:ascii="宋体" w:eastAsia="宋体" w:hAnsi="宋体"/>
            <w:noProof/>
            <w:webHidden/>
          </w:rPr>
          <w:fldChar w:fldCharType="end"/>
        </w:r>
      </w:hyperlink>
    </w:p>
    <w:p w14:paraId="608C8990" w14:textId="24C7B64F"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87" w:history="1">
        <w:r w:rsidR="00433E8B" w:rsidRPr="00433E8B">
          <w:rPr>
            <w:rStyle w:val="af7"/>
            <w:rFonts w:ascii="宋体" w:eastAsia="宋体" w:hAnsi="宋体"/>
            <w:noProof/>
          </w:rPr>
          <w:t>1.4  国内外研究现状</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_Toc104652187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w:t>
        </w:r>
        <w:r w:rsidR="00433E8B" w:rsidRPr="00433E8B">
          <w:rPr>
            <w:rFonts w:ascii="宋体" w:eastAsia="宋体" w:hAnsi="宋体"/>
            <w:noProof/>
            <w:webHidden/>
          </w:rPr>
          <w:fldChar w:fldCharType="end"/>
        </w:r>
      </w:hyperlink>
    </w:p>
    <w:p w14:paraId="0A8636C0" w14:textId="366E8EF3"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88" w:history="1">
        <w:r w:rsidR="00433E8B" w:rsidRPr="00433E8B">
          <w:rPr>
            <w:rStyle w:val="af7"/>
            <w:rFonts w:ascii="宋体" w:eastAsia="宋体" w:hAnsi="宋体"/>
            <w:noProof/>
          </w:rPr>
          <w:t>1.5  本文研究思路</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_Toc104652188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4</w:t>
        </w:r>
        <w:r w:rsidR="00433E8B" w:rsidRPr="00433E8B">
          <w:rPr>
            <w:rFonts w:ascii="宋体" w:eastAsia="宋体" w:hAnsi="宋体"/>
            <w:noProof/>
            <w:webHidden/>
          </w:rPr>
          <w:fldChar w:fldCharType="end"/>
        </w:r>
      </w:hyperlink>
    </w:p>
    <w:p w14:paraId="59EF2AA2" w14:textId="1A565B34"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189" w:history="1">
        <w:r w:rsidR="00433E8B" w:rsidRPr="00433E8B">
          <w:rPr>
            <w:rStyle w:val="af7"/>
            <w:rFonts w:ascii="黑体" w:eastAsia="黑体" w:hAnsi="黑体"/>
            <w:noProof/>
            <w:sz w:val="24"/>
            <w:szCs w:val="24"/>
          </w:rPr>
          <w:t>第2章  相关理论介绍</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_Toc104652189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5</w:t>
        </w:r>
        <w:r w:rsidR="00433E8B" w:rsidRPr="00433E8B">
          <w:rPr>
            <w:rFonts w:ascii="黑体" w:eastAsia="黑体" w:hAnsi="黑体"/>
            <w:noProof/>
            <w:webHidden/>
            <w:sz w:val="24"/>
            <w:szCs w:val="24"/>
          </w:rPr>
          <w:fldChar w:fldCharType="end"/>
        </w:r>
      </w:hyperlink>
    </w:p>
    <w:p w14:paraId="47435C3F" w14:textId="4F76C9BE"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0" w:history="1">
        <w:r w:rsidR="00433E8B" w:rsidRPr="00433E8B">
          <w:rPr>
            <w:rStyle w:val="af7"/>
            <w:rFonts w:ascii="宋体" w:eastAsia="宋体" w:hAnsi="宋体"/>
            <w:noProof/>
          </w:rPr>
          <w:t>2.1  贝叶斯算法理论</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_Toc104652190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5</w:t>
        </w:r>
        <w:r w:rsidR="00433E8B" w:rsidRPr="00433E8B">
          <w:rPr>
            <w:rFonts w:ascii="宋体" w:eastAsia="宋体" w:hAnsi="宋体"/>
            <w:noProof/>
            <w:webHidden/>
          </w:rPr>
          <w:fldChar w:fldCharType="end"/>
        </w:r>
      </w:hyperlink>
    </w:p>
    <w:p w14:paraId="7E36BD17" w14:textId="2B55B051"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191" w:history="1">
        <w:r w:rsidR="00433E8B" w:rsidRPr="00433E8B">
          <w:rPr>
            <w:rStyle w:val="af7"/>
            <w:rFonts w:ascii="宋体" w:eastAsia="宋体" w:hAnsi="宋体"/>
            <w:noProof/>
            <w:shd w:val="clear" w:color="auto" w:fill="FFFFFF"/>
          </w:rPr>
          <w:t>2.1.1  贝叶斯定理</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_Toc104652191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5</w:t>
        </w:r>
        <w:r w:rsidR="00433E8B" w:rsidRPr="00433E8B">
          <w:rPr>
            <w:rFonts w:ascii="宋体" w:eastAsia="宋体" w:hAnsi="宋体"/>
            <w:noProof/>
            <w:webHidden/>
          </w:rPr>
          <w:fldChar w:fldCharType="end"/>
        </w:r>
      </w:hyperlink>
    </w:p>
    <w:p w14:paraId="15012441" w14:textId="412124B0"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192" w:history="1">
        <w:r w:rsidR="00433E8B" w:rsidRPr="00433E8B">
          <w:rPr>
            <w:rStyle w:val="af7"/>
            <w:rFonts w:ascii="宋体" w:eastAsia="宋体" w:hAnsi="宋体"/>
            <w:noProof/>
          </w:rPr>
          <w:t>2.1.2  贝叶斯算法的优缺点</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_Toc104652192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6</w:t>
        </w:r>
        <w:r w:rsidR="00433E8B" w:rsidRPr="00433E8B">
          <w:rPr>
            <w:rFonts w:ascii="宋体" w:eastAsia="宋体" w:hAnsi="宋体"/>
            <w:noProof/>
            <w:webHidden/>
          </w:rPr>
          <w:fldChar w:fldCharType="end"/>
        </w:r>
      </w:hyperlink>
    </w:p>
    <w:p w14:paraId="67D87FB1" w14:textId="3FE16F54"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3" w:history="1">
        <w:r w:rsidR="00433E8B" w:rsidRPr="00433E8B">
          <w:rPr>
            <w:rStyle w:val="af7"/>
            <w:rFonts w:ascii="宋体" w:eastAsia="宋体" w:hAnsi="宋体"/>
            <w:noProof/>
          </w:rPr>
          <w:t>2.2  特征提取</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_Toc104652193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6</w:t>
        </w:r>
        <w:r w:rsidR="00433E8B" w:rsidRPr="00433E8B">
          <w:rPr>
            <w:rFonts w:ascii="宋体" w:eastAsia="宋体" w:hAnsi="宋体"/>
            <w:noProof/>
            <w:webHidden/>
          </w:rPr>
          <w:fldChar w:fldCharType="end"/>
        </w:r>
      </w:hyperlink>
    </w:p>
    <w:p w14:paraId="77A79E56" w14:textId="234FBBB2"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4" w:history="1">
        <w:r w:rsidR="00433E8B" w:rsidRPr="00433E8B">
          <w:rPr>
            <w:rStyle w:val="af7"/>
            <w:rFonts w:ascii="宋体" w:eastAsia="宋体" w:hAnsi="宋体"/>
            <w:noProof/>
          </w:rPr>
          <w:t>2.3  本章小结</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_Toc104652194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8</w:t>
        </w:r>
        <w:r w:rsidR="00433E8B" w:rsidRPr="00433E8B">
          <w:rPr>
            <w:rFonts w:ascii="宋体" w:eastAsia="宋体" w:hAnsi="宋体"/>
            <w:noProof/>
            <w:webHidden/>
          </w:rPr>
          <w:fldChar w:fldCharType="end"/>
        </w:r>
      </w:hyperlink>
    </w:p>
    <w:p w14:paraId="74723ECD" w14:textId="701FFD85"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195" w:history="1">
        <w:r w:rsidR="00433E8B" w:rsidRPr="00433E8B">
          <w:rPr>
            <w:rStyle w:val="af7"/>
            <w:rFonts w:ascii="黑体" w:eastAsia="黑体" w:hAnsi="黑体"/>
            <w:noProof/>
            <w:sz w:val="24"/>
            <w:szCs w:val="24"/>
          </w:rPr>
          <w:t>第3章  数据来源及数据处理</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_Toc104652195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9</w:t>
        </w:r>
        <w:r w:rsidR="00433E8B" w:rsidRPr="00433E8B">
          <w:rPr>
            <w:rFonts w:ascii="黑体" w:eastAsia="黑体" w:hAnsi="黑体"/>
            <w:noProof/>
            <w:webHidden/>
            <w:sz w:val="24"/>
            <w:szCs w:val="24"/>
          </w:rPr>
          <w:fldChar w:fldCharType="end"/>
        </w:r>
      </w:hyperlink>
    </w:p>
    <w:p w14:paraId="5DE03E86" w14:textId="3F020CBA"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6" w:history="1">
        <w:r w:rsidR="00433E8B" w:rsidRPr="00433E8B">
          <w:rPr>
            <w:rStyle w:val="af7"/>
            <w:rFonts w:ascii="宋体" w:eastAsia="宋体" w:hAnsi="宋体"/>
            <w:noProof/>
          </w:rPr>
          <w:t>3.1  数据来源</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_Toc104652196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9</w:t>
        </w:r>
        <w:r w:rsidR="00433E8B" w:rsidRPr="00433E8B">
          <w:rPr>
            <w:rFonts w:ascii="宋体" w:eastAsia="宋体" w:hAnsi="宋体"/>
            <w:noProof/>
            <w:webHidden/>
          </w:rPr>
          <w:fldChar w:fldCharType="end"/>
        </w:r>
      </w:hyperlink>
    </w:p>
    <w:p w14:paraId="7ECB84D9" w14:textId="707F7539"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7" w:history="1">
        <w:r w:rsidR="00433E8B" w:rsidRPr="00433E8B">
          <w:rPr>
            <w:rStyle w:val="af7"/>
            <w:rFonts w:ascii="宋体" w:eastAsia="宋体" w:hAnsi="宋体"/>
            <w:noProof/>
          </w:rPr>
          <w:t>3.2  数据属性</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_Toc104652197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9</w:t>
        </w:r>
        <w:r w:rsidR="00433E8B" w:rsidRPr="00433E8B">
          <w:rPr>
            <w:rFonts w:ascii="宋体" w:eastAsia="宋体" w:hAnsi="宋体"/>
            <w:noProof/>
            <w:webHidden/>
          </w:rPr>
          <w:fldChar w:fldCharType="end"/>
        </w:r>
      </w:hyperlink>
    </w:p>
    <w:p w14:paraId="60B487CB" w14:textId="5C54A26E"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8" w:history="1">
        <w:r w:rsidR="00433E8B" w:rsidRPr="00433E8B">
          <w:rPr>
            <w:rStyle w:val="af7"/>
            <w:rFonts w:ascii="宋体" w:eastAsia="宋体" w:hAnsi="宋体"/>
            <w:noProof/>
            <w:lang w:bidi="zh-CN"/>
          </w:rPr>
          <w:t>3.3  数据预处理</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_Toc104652198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10</w:t>
        </w:r>
        <w:r w:rsidR="00433E8B" w:rsidRPr="00433E8B">
          <w:rPr>
            <w:rFonts w:ascii="宋体" w:eastAsia="宋体" w:hAnsi="宋体"/>
            <w:noProof/>
            <w:webHidden/>
          </w:rPr>
          <w:fldChar w:fldCharType="end"/>
        </w:r>
      </w:hyperlink>
    </w:p>
    <w:p w14:paraId="08CA6678" w14:textId="26E64400"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199" w:history="1">
        <w:r w:rsidR="00433E8B" w:rsidRPr="00433E8B">
          <w:rPr>
            <w:rStyle w:val="af7"/>
            <w:rFonts w:ascii="宋体" w:eastAsia="宋体" w:hAnsi="宋体"/>
            <w:noProof/>
            <w:lang w:bidi="zh-CN"/>
          </w:rPr>
          <w:t>3.4  本章小结</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_Toc104652199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11</w:t>
        </w:r>
        <w:r w:rsidR="00433E8B" w:rsidRPr="00433E8B">
          <w:rPr>
            <w:rFonts w:ascii="宋体" w:eastAsia="宋体" w:hAnsi="宋体"/>
            <w:noProof/>
            <w:webHidden/>
          </w:rPr>
          <w:fldChar w:fldCharType="end"/>
        </w:r>
      </w:hyperlink>
    </w:p>
    <w:p w14:paraId="57C9B666" w14:textId="1C38B7DC"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200" w:history="1">
        <w:r w:rsidR="00433E8B" w:rsidRPr="00433E8B">
          <w:rPr>
            <w:rStyle w:val="af7"/>
            <w:rFonts w:ascii="黑体" w:eastAsia="黑体" w:hAnsi="黑体"/>
            <w:noProof/>
            <w:sz w:val="24"/>
            <w:szCs w:val="24"/>
          </w:rPr>
          <w:t>第4章  二手房价信息的可视化</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_Toc104652200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12</w:t>
        </w:r>
        <w:r w:rsidR="00433E8B" w:rsidRPr="00433E8B">
          <w:rPr>
            <w:rFonts w:ascii="黑体" w:eastAsia="黑体" w:hAnsi="黑体"/>
            <w:noProof/>
            <w:webHidden/>
            <w:sz w:val="24"/>
            <w:szCs w:val="24"/>
          </w:rPr>
          <w:fldChar w:fldCharType="end"/>
        </w:r>
      </w:hyperlink>
    </w:p>
    <w:p w14:paraId="706758B8" w14:textId="5597C79E"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01" w:history="1">
        <w:r w:rsidR="00433E8B" w:rsidRPr="00433E8B">
          <w:rPr>
            <w:rStyle w:val="af7"/>
            <w:rFonts w:ascii="宋体" w:eastAsia="宋体" w:hAnsi="宋体"/>
            <w:noProof/>
          </w:rPr>
          <w:t>4.1  二手房价信息的描述性可视化分析</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_Toc104652201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12</w:t>
        </w:r>
        <w:r w:rsidR="00433E8B" w:rsidRPr="00433E8B">
          <w:rPr>
            <w:rFonts w:ascii="宋体" w:eastAsia="宋体" w:hAnsi="宋体"/>
            <w:noProof/>
            <w:webHidden/>
          </w:rPr>
          <w:fldChar w:fldCharType="end"/>
        </w:r>
      </w:hyperlink>
    </w:p>
    <w:p w14:paraId="47C379BD" w14:textId="2149DF81"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02" w:history="1">
        <w:r w:rsidR="00433E8B" w:rsidRPr="00433E8B">
          <w:rPr>
            <w:rStyle w:val="af7"/>
            <w:rFonts w:ascii="宋体" w:eastAsia="宋体" w:hAnsi="宋体"/>
            <w:noProof/>
          </w:rPr>
          <w:t>4.2  二手房价信息的特征挖掘</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_Toc104652202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14</w:t>
        </w:r>
        <w:r w:rsidR="00433E8B" w:rsidRPr="00433E8B">
          <w:rPr>
            <w:rFonts w:ascii="宋体" w:eastAsia="宋体" w:hAnsi="宋体"/>
            <w:noProof/>
            <w:webHidden/>
          </w:rPr>
          <w:fldChar w:fldCharType="end"/>
        </w:r>
      </w:hyperlink>
    </w:p>
    <w:p w14:paraId="31221AE8" w14:textId="4553517C"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03" w:history="1">
        <w:r w:rsidR="00433E8B" w:rsidRPr="00433E8B">
          <w:rPr>
            <w:rStyle w:val="af7"/>
            <w:rFonts w:ascii="宋体" w:eastAsia="宋体" w:hAnsi="宋体"/>
            <w:noProof/>
          </w:rPr>
          <w:t>4.3  本章小结</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_Toc104652203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14</w:t>
        </w:r>
        <w:r w:rsidR="00433E8B" w:rsidRPr="00433E8B">
          <w:rPr>
            <w:rFonts w:ascii="宋体" w:eastAsia="宋体" w:hAnsi="宋体"/>
            <w:noProof/>
            <w:webHidden/>
          </w:rPr>
          <w:fldChar w:fldCharType="end"/>
        </w:r>
      </w:hyperlink>
    </w:p>
    <w:p w14:paraId="046F088E" w14:textId="7E53BA16"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204" w:history="1">
        <w:r w:rsidR="00433E8B" w:rsidRPr="00433E8B">
          <w:rPr>
            <w:rStyle w:val="af7"/>
            <w:rFonts w:ascii="黑体" w:eastAsia="黑体" w:hAnsi="黑体"/>
            <w:noProof/>
            <w:sz w:val="24"/>
            <w:szCs w:val="24"/>
          </w:rPr>
          <w:t>第5章  二手房价信息的数据分析</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_Toc104652204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15</w:t>
        </w:r>
        <w:r w:rsidR="00433E8B" w:rsidRPr="00433E8B">
          <w:rPr>
            <w:rFonts w:ascii="黑体" w:eastAsia="黑体" w:hAnsi="黑体"/>
            <w:noProof/>
            <w:webHidden/>
            <w:sz w:val="24"/>
            <w:szCs w:val="24"/>
          </w:rPr>
          <w:fldChar w:fldCharType="end"/>
        </w:r>
      </w:hyperlink>
    </w:p>
    <w:p w14:paraId="32A7F3FF" w14:textId="1DD61E43"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05" w:history="1">
        <w:r w:rsidR="00433E8B" w:rsidRPr="00433E8B">
          <w:rPr>
            <w:rStyle w:val="af7"/>
            <w:rFonts w:ascii="宋体" w:eastAsia="宋体" w:hAnsi="宋体"/>
            <w:noProof/>
          </w:rPr>
          <w:t>5.1  二手房价信息的数据模型分析</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_Toc104652205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15</w:t>
        </w:r>
        <w:r w:rsidR="00433E8B" w:rsidRPr="00433E8B">
          <w:rPr>
            <w:rFonts w:ascii="宋体" w:eastAsia="宋体" w:hAnsi="宋体"/>
            <w:noProof/>
            <w:webHidden/>
          </w:rPr>
          <w:fldChar w:fldCharType="end"/>
        </w:r>
      </w:hyperlink>
    </w:p>
    <w:p w14:paraId="70485141" w14:textId="39B42D13"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06" w:history="1">
        <w:r w:rsidR="00433E8B" w:rsidRPr="00433E8B">
          <w:rPr>
            <w:rStyle w:val="af7"/>
            <w:rFonts w:ascii="宋体" w:eastAsia="宋体" w:hAnsi="宋体"/>
            <w:noProof/>
          </w:rPr>
          <w:t>5.1.1  模型训练结果</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_Toc104652206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15</w:t>
        </w:r>
        <w:r w:rsidR="00433E8B" w:rsidRPr="00433E8B">
          <w:rPr>
            <w:rFonts w:ascii="宋体" w:eastAsia="宋体" w:hAnsi="宋体"/>
            <w:noProof/>
            <w:webHidden/>
          </w:rPr>
          <w:fldChar w:fldCharType="end"/>
        </w:r>
      </w:hyperlink>
    </w:p>
    <w:p w14:paraId="21621FBA" w14:textId="2BFBFE0F"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07" w:history="1">
        <w:r w:rsidR="00433E8B" w:rsidRPr="00433E8B">
          <w:rPr>
            <w:rStyle w:val="af7"/>
            <w:rFonts w:ascii="宋体" w:eastAsia="宋体" w:hAnsi="宋体"/>
            <w:noProof/>
          </w:rPr>
          <w:t>5.1.2  模型检验</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_Toc104652207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15</w:t>
        </w:r>
        <w:r w:rsidR="00433E8B" w:rsidRPr="00433E8B">
          <w:rPr>
            <w:rFonts w:ascii="宋体" w:eastAsia="宋体" w:hAnsi="宋体"/>
            <w:noProof/>
            <w:webHidden/>
          </w:rPr>
          <w:fldChar w:fldCharType="end"/>
        </w:r>
      </w:hyperlink>
    </w:p>
    <w:p w14:paraId="4C67F8D0" w14:textId="3EC2188F"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08" w:history="1">
        <w:r w:rsidR="00433E8B" w:rsidRPr="00433E8B">
          <w:rPr>
            <w:rStyle w:val="af7"/>
            <w:rFonts w:ascii="宋体" w:eastAsia="宋体" w:hAnsi="宋体"/>
            <w:noProof/>
          </w:rPr>
          <w:t>5.2  实验结果及性能分析</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_Toc104652208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16</w:t>
        </w:r>
        <w:r w:rsidR="00433E8B" w:rsidRPr="00433E8B">
          <w:rPr>
            <w:rFonts w:ascii="宋体" w:eastAsia="宋体" w:hAnsi="宋体"/>
            <w:noProof/>
            <w:webHidden/>
          </w:rPr>
          <w:fldChar w:fldCharType="end"/>
        </w:r>
      </w:hyperlink>
    </w:p>
    <w:p w14:paraId="4BC12006" w14:textId="096DA13A"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09" w:history="1">
        <w:r w:rsidR="00433E8B" w:rsidRPr="00433E8B">
          <w:rPr>
            <w:rStyle w:val="af7"/>
            <w:rFonts w:ascii="宋体" w:eastAsia="宋体" w:hAnsi="宋体"/>
            <w:noProof/>
          </w:rPr>
          <w:t>5.2.1  系统实验结果的质量评价指标</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_Toc104652209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16</w:t>
        </w:r>
        <w:r w:rsidR="00433E8B" w:rsidRPr="00433E8B">
          <w:rPr>
            <w:rFonts w:ascii="宋体" w:eastAsia="宋体" w:hAnsi="宋体"/>
            <w:noProof/>
            <w:webHidden/>
          </w:rPr>
          <w:fldChar w:fldCharType="end"/>
        </w:r>
      </w:hyperlink>
    </w:p>
    <w:p w14:paraId="4AF66590" w14:textId="16C6317B"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10" w:history="1">
        <w:r w:rsidR="00433E8B" w:rsidRPr="00433E8B">
          <w:rPr>
            <w:rStyle w:val="af7"/>
            <w:rFonts w:ascii="宋体" w:eastAsia="宋体" w:hAnsi="宋体"/>
            <w:noProof/>
          </w:rPr>
          <w:t>5.2.2  阈值的确定及对过滤精度的影响</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_Toc104652210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17</w:t>
        </w:r>
        <w:r w:rsidR="00433E8B" w:rsidRPr="00433E8B">
          <w:rPr>
            <w:rFonts w:ascii="宋体" w:eastAsia="宋体" w:hAnsi="宋体"/>
            <w:noProof/>
            <w:webHidden/>
          </w:rPr>
          <w:fldChar w:fldCharType="end"/>
        </w:r>
      </w:hyperlink>
    </w:p>
    <w:p w14:paraId="69A327EA" w14:textId="5743490C"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11" w:history="1">
        <w:r w:rsidR="00433E8B" w:rsidRPr="00433E8B">
          <w:rPr>
            <w:rStyle w:val="af7"/>
            <w:rFonts w:ascii="宋体" w:eastAsia="宋体" w:hAnsi="宋体"/>
            <w:noProof/>
          </w:rPr>
          <w:t>5.2.3  实验结果分析</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_Toc104652211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17</w:t>
        </w:r>
        <w:r w:rsidR="00433E8B" w:rsidRPr="00433E8B">
          <w:rPr>
            <w:rFonts w:ascii="宋体" w:eastAsia="宋体" w:hAnsi="宋体"/>
            <w:noProof/>
            <w:webHidden/>
          </w:rPr>
          <w:fldChar w:fldCharType="end"/>
        </w:r>
      </w:hyperlink>
    </w:p>
    <w:p w14:paraId="333F3DB6" w14:textId="46FA3036"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12" w:history="1">
        <w:r w:rsidR="00433E8B" w:rsidRPr="00433E8B">
          <w:rPr>
            <w:rStyle w:val="af7"/>
            <w:rFonts w:ascii="宋体" w:eastAsia="宋体" w:hAnsi="宋体"/>
            <w:noProof/>
          </w:rPr>
          <w:t>5.3  本章小结</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_Toc104652212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19</w:t>
        </w:r>
        <w:r w:rsidR="00433E8B" w:rsidRPr="00433E8B">
          <w:rPr>
            <w:rFonts w:ascii="宋体" w:eastAsia="宋体" w:hAnsi="宋体"/>
            <w:noProof/>
            <w:webHidden/>
          </w:rPr>
          <w:fldChar w:fldCharType="end"/>
        </w:r>
      </w:hyperlink>
    </w:p>
    <w:p w14:paraId="1C2F32B4" w14:textId="4EE68596"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213" w:history="1">
        <w:r w:rsidR="00433E8B" w:rsidRPr="00433E8B">
          <w:rPr>
            <w:rStyle w:val="af7"/>
            <w:rFonts w:ascii="黑体" w:eastAsia="黑体" w:hAnsi="黑体"/>
            <w:noProof/>
            <w:sz w:val="24"/>
            <w:szCs w:val="24"/>
          </w:rPr>
          <w:t>第6章  基于网页的房价预测模块设计与实现</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_Toc104652213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20</w:t>
        </w:r>
        <w:r w:rsidR="00433E8B" w:rsidRPr="00433E8B">
          <w:rPr>
            <w:rFonts w:ascii="黑体" w:eastAsia="黑体" w:hAnsi="黑体"/>
            <w:noProof/>
            <w:webHidden/>
            <w:sz w:val="24"/>
            <w:szCs w:val="24"/>
          </w:rPr>
          <w:fldChar w:fldCharType="end"/>
        </w:r>
      </w:hyperlink>
    </w:p>
    <w:p w14:paraId="59B8F716" w14:textId="15C42677"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14" w:history="1">
        <w:r w:rsidR="00433E8B" w:rsidRPr="00433E8B">
          <w:rPr>
            <w:rStyle w:val="af7"/>
            <w:rFonts w:ascii="宋体" w:eastAsia="宋体" w:hAnsi="宋体"/>
            <w:noProof/>
          </w:rPr>
          <w:t>6.1  模块设计</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_Toc104652214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20</w:t>
        </w:r>
        <w:r w:rsidR="00433E8B" w:rsidRPr="00433E8B">
          <w:rPr>
            <w:rFonts w:ascii="宋体" w:eastAsia="宋体" w:hAnsi="宋体"/>
            <w:noProof/>
            <w:webHidden/>
          </w:rPr>
          <w:fldChar w:fldCharType="end"/>
        </w:r>
      </w:hyperlink>
    </w:p>
    <w:p w14:paraId="27EBDCB6" w14:textId="3F59A599"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15" w:history="1">
        <w:r w:rsidR="00433E8B" w:rsidRPr="00433E8B">
          <w:rPr>
            <w:rStyle w:val="af7"/>
            <w:rFonts w:ascii="宋体" w:eastAsia="宋体" w:hAnsi="宋体"/>
            <w:noProof/>
          </w:rPr>
          <w:t>6.1.1  环境配置</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_Toc104652215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20</w:t>
        </w:r>
        <w:r w:rsidR="00433E8B" w:rsidRPr="00433E8B">
          <w:rPr>
            <w:rFonts w:ascii="宋体" w:eastAsia="宋体" w:hAnsi="宋体"/>
            <w:noProof/>
            <w:webHidden/>
          </w:rPr>
          <w:fldChar w:fldCharType="end"/>
        </w:r>
      </w:hyperlink>
    </w:p>
    <w:p w14:paraId="1E7F042B" w14:textId="4CD7248C" w:rsidR="00433E8B" w:rsidRPr="00433E8B" w:rsidRDefault="00073B71" w:rsidP="003A3F5E">
      <w:pPr>
        <w:pStyle w:val="TOC3"/>
        <w:tabs>
          <w:tab w:val="clear" w:pos="8296"/>
          <w:tab w:val="right" w:leader="dot" w:pos="9354"/>
        </w:tabs>
        <w:spacing w:before="120" w:line="400" w:lineRule="exact"/>
        <w:ind w:leftChars="0" w:left="0" w:firstLineChars="400" w:firstLine="960"/>
        <w:jc w:val="left"/>
        <w:rPr>
          <w:rFonts w:ascii="宋体" w:eastAsia="宋体" w:hAnsi="宋体" w:cstheme="minorBidi"/>
          <w:iCs w:val="0"/>
          <w:noProof/>
          <w:sz w:val="21"/>
          <w:szCs w:val="22"/>
        </w:rPr>
      </w:pPr>
      <w:hyperlink w:anchor="_Toc104652216" w:history="1">
        <w:r w:rsidR="00433E8B" w:rsidRPr="00433E8B">
          <w:rPr>
            <w:rStyle w:val="af7"/>
            <w:rFonts w:ascii="宋体" w:eastAsia="宋体" w:hAnsi="宋体"/>
            <w:noProof/>
          </w:rPr>
          <w:t>6.1.2  页面展示效果</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_Toc104652216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20</w:t>
        </w:r>
        <w:r w:rsidR="00433E8B" w:rsidRPr="00433E8B">
          <w:rPr>
            <w:rFonts w:ascii="宋体" w:eastAsia="宋体" w:hAnsi="宋体"/>
            <w:noProof/>
            <w:webHidden/>
          </w:rPr>
          <w:fldChar w:fldCharType="end"/>
        </w:r>
      </w:hyperlink>
    </w:p>
    <w:p w14:paraId="09CF9521" w14:textId="006F0377" w:rsidR="00433E8B" w:rsidRDefault="00073B71" w:rsidP="003A3F5E">
      <w:pPr>
        <w:pStyle w:val="TOC3"/>
        <w:tabs>
          <w:tab w:val="clear" w:pos="8296"/>
          <w:tab w:val="right" w:leader="dot" w:pos="9354"/>
        </w:tabs>
        <w:spacing w:before="120" w:line="400" w:lineRule="exact"/>
        <w:ind w:leftChars="0" w:left="0" w:firstLineChars="400" w:firstLine="960"/>
        <w:jc w:val="left"/>
        <w:rPr>
          <w:rFonts w:asciiTheme="minorHAnsi" w:eastAsiaTheme="minorEastAsia" w:hAnsiTheme="minorHAnsi" w:cstheme="minorBidi"/>
          <w:iCs w:val="0"/>
          <w:noProof/>
          <w:sz w:val="21"/>
          <w:szCs w:val="22"/>
        </w:rPr>
      </w:pPr>
      <w:hyperlink w:anchor="_Toc104652217" w:history="1">
        <w:r w:rsidR="00433E8B" w:rsidRPr="00433E8B">
          <w:rPr>
            <w:rStyle w:val="af7"/>
            <w:rFonts w:ascii="宋体" w:eastAsia="宋体" w:hAnsi="宋体"/>
            <w:noProof/>
          </w:rPr>
          <w:t>6.1.3  功能与性能测试</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_Toc104652217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22</w:t>
        </w:r>
        <w:r w:rsidR="00433E8B" w:rsidRPr="00433E8B">
          <w:rPr>
            <w:rFonts w:ascii="宋体" w:eastAsia="宋体" w:hAnsi="宋体"/>
            <w:noProof/>
            <w:webHidden/>
          </w:rPr>
          <w:fldChar w:fldCharType="end"/>
        </w:r>
      </w:hyperlink>
    </w:p>
    <w:p w14:paraId="7B98CC9B" w14:textId="063A3B28"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18" w:history="1">
        <w:r w:rsidR="00433E8B" w:rsidRPr="00433E8B">
          <w:rPr>
            <w:rStyle w:val="af7"/>
            <w:rFonts w:ascii="宋体" w:eastAsia="宋体" w:hAnsi="宋体"/>
            <w:noProof/>
          </w:rPr>
          <w:t>6.2  本章小结</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_Toc104652218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26</w:t>
        </w:r>
        <w:r w:rsidR="00433E8B" w:rsidRPr="00433E8B">
          <w:rPr>
            <w:rFonts w:ascii="宋体" w:eastAsia="宋体" w:hAnsi="宋体"/>
            <w:noProof/>
            <w:webHidden/>
          </w:rPr>
          <w:fldChar w:fldCharType="end"/>
        </w:r>
      </w:hyperlink>
    </w:p>
    <w:p w14:paraId="2FEE4A4D" w14:textId="1CD043CF"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219" w:history="1">
        <w:r w:rsidR="00433E8B" w:rsidRPr="00433E8B">
          <w:rPr>
            <w:rStyle w:val="af7"/>
            <w:rFonts w:ascii="黑体" w:eastAsia="黑体" w:hAnsi="黑体"/>
            <w:noProof/>
            <w:sz w:val="24"/>
            <w:szCs w:val="24"/>
          </w:rPr>
          <w:t>第7章  总结与展望</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_Toc104652219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27</w:t>
        </w:r>
        <w:r w:rsidR="00433E8B" w:rsidRPr="00433E8B">
          <w:rPr>
            <w:rFonts w:ascii="黑体" w:eastAsia="黑体" w:hAnsi="黑体"/>
            <w:noProof/>
            <w:webHidden/>
            <w:sz w:val="24"/>
            <w:szCs w:val="24"/>
          </w:rPr>
          <w:fldChar w:fldCharType="end"/>
        </w:r>
      </w:hyperlink>
    </w:p>
    <w:p w14:paraId="63A52657" w14:textId="55292A76"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20" w:history="1">
        <w:r w:rsidR="00433E8B" w:rsidRPr="00433E8B">
          <w:rPr>
            <w:rStyle w:val="af7"/>
            <w:rFonts w:ascii="宋体" w:eastAsia="宋体" w:hAnsi="宋体"/>
            <w:noProof/>
          </w:rPr>
          <w:t>7.1  本文工作总结</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_Toc104652220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27</w:t>
        </w:r>
        <w:r w:rsidR="00433E8B" w:rsidRPr="00433E8B">
          <w:rPr>
            <w:rFonts w:ascii="宋体" w:eastAsia="宋体" w:hAnsi="宋体"/>
            <w:noProof/>
            <w:webHidden/>
          </w:rPr>
          <w:fldChar w:fldCharType="end"/>
        </w:r>
      </w:hyperlink>
    </w:p>
    <w:p w14:paraId="51BCC48D" w14:textId="16DFBB1E" w:rsidR="00433E8B" w:rsidRPr="00433E8B" w:rsidRDefault="00073B71" w:rsidP="003A3F5E">
      <w:pPr>
        <w:pStyle w:val="TOC2"/>
        <w:tabs>
          <w:tab w:val="clear" w:pos="8296"/>
          <w:tab w:val="right" w:leader="dot" w:pos="9354"/>
        </w:tabs>
        <w:spacing w:before="120" w:line="400" w:lineRule="exact"/>
        <w:ind w:leftChars="0" w:left="0" w:firstLineChars="200" w:firstLine="480"/>
        <w:jc w:val="left"/>
        <w:rPr>
          <w:rFonts w:ascii="宋体" w:eastAsia="宋体" w:hAnsi="宋体" w:cstheme="minorBidi"/>
          <w:noProof/>
          <w:sz w:val="21"/>
          <w:szCs w:val="22"/>
        </w:rPr>
      </w:pPr>
      <w:hyperlink w:anchor="_Toc104652221" w:history="1">
        <w:r w:rsidR="00433E8B" w:rsidRPr="00433E8B">
          <w:rPr>
            <w:rStyle w:val="af7"/>
            <w:rFonts w:ascii="宋体" w:eastAsia="宋体" w:hAnsi="宋体"/>
            <w:noProof/>
          </w:rPr>
          <w:t>7.2  展望</w:t>
        </w:r>
        <w:r w:rsidR="00433E8B" w:rsidRPr="00433E8B">
          <w:rPr>
            <w:rFonts w:ascii="宋体" w:eastAsia="宋体" w:hAnsi="宋体"/>
            <w:noProof/>
            <w:webHidden/>
          </w:rPr>
          <w:tab/>
        </w:r>
        <w:r w:rsidR="00433E8B" w:rsidRPr="00433E8B">
          <w:rPr>
            <w:rFonts w:ascii="宋体" w:eastAsia="宋体" w:hAnsi="宋体"/>
            <w:noProof/>
            <w:webHidden/>
          </w:rPr>
          <w:fldChar w:fldCharType="begin"/>
        </w:r>
        <w:r w:rsidR="00433E8B" w:rsidRPr="00433E8B">
          <w:rPr>
            <w:rFonts w:ascii="宋体" w:eastAsia="宋体" w:hAnsi="宋体"/>
            <w:noProof/>
            <w:webHidden/>
          </w:rPr>
          <w:instrText xml:space="preserve"> PAGEREF _Toc104652221 \h </w:instrText>
        </w:r>
        <w:r w:rsidR="00433E8B" w:rsidRPr="00433E8B">
          <w:rPr>
            <w:rFonts w:ascii="宋体" w:eastAsia="宋体" w:hAnsi="宋体"/>
            <w:noProof/>
            <w:webHidden/>
          </w:rPr>
        </w:r>
        <w:r w:rsidR="00433E8B" w:rsidRPr="00433E8B">
          <w:rPr>
            <w:rFonts w:ascii="宋体" w:eastAsia="宋体" w:hAnsi="宋体"/>
            <w:noProof/>
            <w:webHidden/>
          </w:rPr>
          <w:fldChar w:fldCharType="separate"/>
        </w:r>
        <w:r w:rsidR="0066424E">
          <w:rPr>
            <w:rFonts w:ascii="宋体" w:eastAsia="宋体" w:hAnsi="宋体"/>
            <w:noProof/>
            <w:webHidden/>
          </w:rPr>
          <w:t>27</w:t>
        </w:r>
        <w:r w:rsidR="00433E8B" w:rsidRPr="00433E8B">
          <w:rPr>
            <w:rFonts w:ascii="宋体" w:eastAsia="宋体" w:hAnsi="宋体"/>
            <w:noProof/>
            <w:webHidden/>
          </w:rPr>
          <w:fldChar w:fldCharType="end"/>
        </w:r>
      </w:hyperlink>
    </w:p>
    <w:p w14:paraId="51CD331B" w14:textId="244E7F42"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222" w:history="1">
        <w:r w:rsidR="00433E8B" w:rsidRPr="00433E8B">
          <w:rPr>
            <w:rStyle w:val="af7"/>
            <w:rFonts w:ascii="黑体" w:eastAsia="黑体" w:hAnsi="黑体"/>
            <w:noProof/>
            <w:sz w:val="24"/>
            <w:szCs w:val="24"/>
          </w:rPr>
          <w:t>参考文献</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_Toc104652222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28</w:t>
        </w:r>
        <w:r w:rsidR="00433E8B" w:rsidRPr="00433E8B">
          <w:rPr>
            <w:rFonts w:ascii="黑体" w:eastAsia="黑体" w:hAnsi="黑体"/>
            <w:noProof/>
            <w:webHidden/>
            <w:sz w:val="24"/>
            <w:szCs w:val="24"/>
          </w:rPr>
          <w:fldChar w:fldCharType="end"/>
        </w:r>
      </w:hyperlink>
    </w:p>
    <w:p w14:paraId="482E8380" w14:textId="0549ACFC" w:rsidR="00433E8B" w:rsidRPr="00433E8B" w:rsidRDefault="00073B71" w:rsidP="003A3F5E">
      <w:pPr>
        <w:pStyle w:val="TOC1"/>
        <w:tabs>
          <w:tab w:val="clear" w:pos="8296"/>
          <w:tab w:val="right" w:leader="dot" w:pos="9354"/>
        </w:tabs>
        <w:spacing w:after="0" w:line="400" w:lineRule="exact"/>
        <w:jc w:val="left"/>
        <w:rPr>
          <w:rFonts w:ascii="黑体" w:eastAsia="黑体" w:hAnsi="黑体" w:cstheme="minorBidi"/>
          <w:bCs w:val="0"/>
          <w:noProof/>
          <w:sz w:val="24"/>
          <w:szCs w:val="24"/>
        </w:rPr>
      </w:pPr>
      <w:hyperlink w:anchor="_Toc104652223" w:history="1">
        <w:r w:rsidR="00433E8B" w:rsidRPr="00433E8B">
          <w:rPr>
            <w:rStyle w:val="af7"/>
            <w:rFonts w:ascii="黑体" w:eastAsia="黑体" w:hAnsi="黑体"/>
            <w:noProof/>
            <w:sz w:val="24"/>
            <w:szCs w:val="24"/>
          </w:rPr>
          <w:t>致    谢</w:t>
        </w:r>
        <w:r w:rsidR="00433E8B" w:rsidRPr="00433E8B">
          <w:rPr>
            <w:rFonts w:ascii="黑体" w:eastAsia="黑体" w:hAnsi="黑体"/>
            <w:noProof/>
            <w:webHidden/>
            <w:sz w:val="24"/>
            <w:szCs w:val="24"/>
          </w:rPr>
          <w:tab/>
        </w:r>
        <w:r w:rsidR="00433E8B" w:rsidRPr="00433E8B">
          <w:rPr>
            <w:rFonts w:ascii="黑体" w:eastAsia="黑体" w:hAnsi="黑体"/>
            <w:noProof/>
            <w:webHidden/>
            <w:sz w:val="24"/>
            <w:szCs w:val="24"/>
          </w:rPr>
          <w:fldChar w:fldCharType="begin"/>
        </w:r>
        <w:r w:rsidR="00433E8B" w:rsidRPr="00433E8B">
          <w:rPr>
            <w:rFonts w:ascii="黑体" w:eastAsia="黑体" w:hAnsi="黑体"/>
            <w:noProof/>
            <w:webHidden/>
            <w:sz w:val="24"/>
            <w:szCs w:val="24"/>
          </w:rPr>
          <w:instrText xml:space="preserve"> PAGEREF _Toc104652223 \h </w:instrText>
        </w:r>
        <w:r w:rsidR="00433E8B" w:rsidRPr="00433E8B">
          <w:rPr>
            <w:rFonts w:ascii="黑体" w:eastAsia="黑体" w:hAnsi="黑体"/>
            <w:noProof/>
            <w:webHidden/>
            <w:sz w:val="24"/>
            <w:szCs w:val="24"/>
          </w:rPr>
        </w:r>
        <w:r w:rsidR="00433E8B" w:rsidRPr="00433E8B">
          <w:rPr>
            <w:rFonts w:ascii="黑体" w:eastAsia="黑体" w:hAnsi="黑体"/>
            <w:noProof/>
            <w:webHidden/>
            <w:sz w:val="24"/>
            <w:szCs w:val="24"/>
          </w:rPr>
          <w:fldChar w:fldCharType="separate"/>
        </w:r>
        <w:r w:rsidR="0066424E">
          <w:rPr>
            <w:rFonts w:ascii="黑体" w:eastAsia="黑体" w:hAnsi="黑体"/>
            <w:noProof/>
            <w:webHidden/>
            <w:sz w:val="24"/>
            <w:szCs w:val="24"/>
          </w:rPr>
          <w:t>29</w:t>
        </w:r>
        <w:r w:rsidR="00433E8B" w:rsidRPr="00433E8B">
          <w:rPr>
            <w:rFonts w:ascii="黑体" w:eastAsia="黑体" w:hAnsi="黑体"/>
            <w:noProof/>
            <w:webHidden/>
            <w:sz w:val="24"/>
            <w:szCs w:val="24"/>
          </w:rPr>
          <w:fldChar w:fldCharType="end"/>
        </w:r>
      </w:hyperlink>
    </w:p>
    <w:p w14:paraId="3BB826F7" w14:textId="0B7ACC5D" w:rsidR="00791E71" w:rsidRDefault="00EC0E77" w:rsidP="0044293A">
      <w:pPr>
        <w:tabs>
          <w:tab w:val="right" w:pos="8306"/>
        </w:tabs>
        <w:spacing w:line="400" w:lineRule="exact"/>
        <w:jc w:val="center"/>
        <w:rPr>
          <w:rFonts w:ascii="宋体" w:hAnsi="宋体"/>
          <w:sz w:val="24"/>
        </w:rPr>
        <w:sectPr w:rsidR="00791E71" w:rsidSect="00E04805">
          <w:headerReference w:type="default" r:id="rId20"/>
          <w:pgSz w:w="11906" w:h="16838" w:code="9"/>
          <w:pgMar w:top="1418" w:right="1134" w:bottom="1134" w:left="1134" w:header="851" w:footer="992" w:gutter="284"/>
          <w:pgNumType w:fmt="upperRoman" w:start="3"/>
          <w:cols w:space="720"/>
          <w:docGrid w:linePitch="312"/>
        </w:sectPr>
      </w:pPr>
      <w:r w:rsidRPr="005C29EC">
        <w:rPr>
          <w:rFonts w:ascii="宋体" w:hAnsi="宋体"/>
          <w:sz w:val="30"/>
          <w:szCs w:val="30"/>
        </w:rPr>
        <w:fldChar w:fldCharType="end"/>
      </w:r>
      <w:bookmarkStart w:id="1" w:name="_Toc230255989"/>
      <w:bookmarkStart w:id="2" w:name="_Toc230255606"/>
      <w:bookmarkStart w:id="3" w:name="_Toc262123321"/>
      <w:bookmarkStart w:id="4" w:name="_Toc230107148"/>
      <w:bookmarkStart w:id="5" w:name="_Toc230256079"/>
      <w:bookmarkStart w:id="6" w:name="_Toc230792145"/>
    </w:p>
    <w:p w14:paraId="48F373E4" w14:textId="72BE8242" w:rsidR="0044293A" w:rsidRPr="0044293A" w:rsidRDefault="0044293A" w:rsidP="0044293A">
      <w:pPr>
        <w:pStyle w:val="1"/>
        <w:spacing w:before="800" w:after="400" w:line="400" w:lineRule="exact"/>
        <w:ind w:firstLineChars="0" w:firstLine="0"/>
        <w:rPr>
          <w:b w:val="0"/>
          <w:bCs w:val="0"/>
          <w:sz w:val="30"/>
          <w:szCs w:val="30"/>
        </w:rPr>
      </w:pPr>
      <w:bookmarkStart w:id="7" w:name="_Toc104652183"/>
      <w:bookmarkEnd w:id="1"/>
      <w:bookmarkEnd w:id="2"/>
      <w:bookmarkEnd w:id="3"/>
      <w:bookmarkEnd w:id="4"/>
      <w:bookmarkEnd w:id="5"/>
      <w:bookmarkEnd w:id="6"/>
      <w:r w:rsidRPr="0044293A">
        <w:rPr>
          <w:rFonts w:hint="eastAsia"/>
          <w:b w:val="0"/>
          <w:bCs w:val="0"/>
          <w:sz w:val="30"/>
          <w:szCs w:val="30"/>
        </w:rPr>
        <w:lastRenderedPageBreak/>
        <w:t>第</w:t>
      </w:r>
      <w:r w:rsidR="00885E75" w:rsidRPr="00885E75">
        <w:rPr>
          <w:rFonts w:ascii="黑体" w:hAnsi="黑体" w:hint="eastAsia"/>
          <w:b w:val="0"/>
          <w:bCs w:val="0"/>
          <w:sz w:val="30"/>
          <w:szCs w:val="30"/>
        </w:rPr>
        <w:t>1</w:t>
      </w:r>
      <w:r w:rsidRPr="0044293A">
        <w:rPr>
          <w:rFonts w:hint="eastAsia"/>
          <w:b w:val="0"/>
          <w:bCs w:val="0"/>
          <w:sz w:val="30"/>
          <w:szCs w:val="30"/>
        </w:rPr>
        <w:t>章</w:t>
      </w:r>
      <w:r w:rsidRPr="0044293A">
        <w:rPr>
          <w:rFonts w:hint="eastAsia"/>
          <w:b w:val="0"/>
          <w:bCs w:val="0"/>
          <w:sz w:val="30"/>
          <w:szCs w:val="30"/>
        </w:rPr>
        <w:t xml:space="preserve"> </w:t>
      </w:r>
      <w:r w:rsidRPr="0044293A">
        <w:rPr>
          <w:b w:val="0"/>
          <w:bCs w:val="0"/>
          <w:sz w:val="30"/>
          <w:szCs w:val="30"/>
        </w:rPr>
        <w:t xml:space="preserve"> </w:t>
      </w:r>
      <w:r w:rsidRPr="0044293A">
        <w:rPr>
          <w:rFonts w:hint="eastAsia"/>
          <w:b w:val="0"/>
          <w:bCs w:val="0"/>
          <w:sz w:val="30"/>
          <w:szCs w:val="30"/>
        </w:rPr>
        <w:t>概述</w:t>
      </w:r>
      <w:bookmarkEnd w:id="7"/>
    </w:p>
    <w:p w14:paraId="564720D6" w14:textId="3B796322" w:rsidR="0044293A" w:rsidRPr="0044293A" w:rsidRDefault="0044293A" w:rsidP="0044293A">
      <w:pPr>
        <w:pStyle w:val="a0"/>
        <w:ind w:firstLine="480"/>
      </w:pPr>
      <w:r>
        <w:rPr>
          <w:rFonts w:hint="eastAsia"/>
        </w:rPr>
        <w:t>本章介绍了二手房价的研究背景、目的及意义，对于国内外的研究现状进行简要概括，在本章最后介绍了本</w:t>
      </w:r>
      <w:r w:rsidR="00EE3D48">
        <w:rPr>
          <w:rFonts w:hint="eastAsia"/>
        </w:rPr>
        <w:t>文的研究思路。</w:t>
      </w:r>
    </w:p>
    <w:p w14:paraId="443BADF8" w14:textId="01C3995F" w:rsidR="00EC0E77" w:rsidRDefault="0044293A">
      <w:pPr>
        <w:pStyle w:val="20"/>
        <w:spacing w:before="480" w:after="120" w:line="400" w:lineRule="exact"/>
        <w:ind w:firstLineChars="0" w:firstLine="0"/>
        <w:jc w:val="left"/>
        <w:rPr>
          <w:rFonts w:ascii="黑体" w:hAnsi="黑体"/>
          <w:b w:val="0"/>
        </w:rPr>
      </w:pPr>
      <w:bookmarkStart w:id="8" w:name="_Toc262123323"/>
      <w:bookmarkStart w:id="9" w:name="_Toc104652184"/>
      <w:r>
        <w:rPr>
          <w:rFonts w:ascii="黑体" w:hAnsi="黑体" w:hint="eastAsia"/>
          <w:b w:val="0"/>
        </w:rPr>
        <w:t>1.1</w:t>
      </w:r>
      <w:bookmarkEnd w:id="8"/>
      <w:r>
        <w:rPr>
          <w:rFonts w:ascii="黑体" w:hAnsi="黑体" w:hint="eastAsia"/>
          <w:b w:val="0"/>
        </w:rPr>
        <w:t xml:space="preserve"> </w:t>
      </w:r>
      <w:r>
        <w:rPr>
          <w:rFonts w:ascii="黑体" w:hAnsi="黑体"/>
          <w:b w:val="0"/>
        </w:rPr>
        <w:t xml:space="preserve"> </w:t>
      </w:r>
      <w:r>
        <w:rPr>
          <w:rFonts w:ascii="黑体" w:hAnsi="黑体" w:hint="eastAsia"/>
          <w:b w:val="0"/>
        </w:rPr>
        <w:t>研究背景</w:t>
      </w:r>
      <w:bookmarkEnd w:id="9"/>
    </w:p>
    <w:p w14:paraId="408DE94C" w14:textId="0C0BB40D" w:rsidR="00EC0E77" w:rsidRPr="0041522C" w:rsidRDefault="00F56765" w:rsidP="00192EA8">
      <w:pPr>
        <w:pStyle w:val="a0"/>
        <w:ind w:firstLine="480"/>
        <w:rPr>
          <w:lang w:val="zh-CN"/>
        </w:rPr>
      </w:pPr>
      <w:r w:rsidRPr="00F56765">
        <w:rPr>
          <w:rFonts w:hint="eastAsia"/>
          <w:lang w:val="zh-CN"/>
        </w:rPr>
        <w:t>影响房价的因素，考虑到短期的货币政策、中期的土地供应和长期的人口统计影响商品房价格的主要宏观因素是：国家宏观政策、区域经济发展水平和监管政策市之间的房价。与宏观环境因素相比，中观和微观环境因素，这些因素对房价有更直接的影响。</w:t>
      </w:r>
      <w:r w:rsidR="006E087C" w:rsidRPr="006E087C">
        <w:rPr>
          <w:rFonts w:hint="eastAsia"/>
          <w:lang w:val="zh-CN"/>
        </w:rPr>
        <w:t>中观因素，例如与地铁站的距离，与公园的距离，如果房子位于学区。微观因素，如房子的年龄，房子是否有电梯，房子的布局等，都会影响房子的价格。土地的价值在于其位置。例如，有生活资源、商业资源和景观资源。生物资源是一个基本的前提，围绕应该至少有一个吃饭的地方，一个超市，一个餐馆和一辆地铁巴士。商业资源比生物资源高一个层次，景观资源是最高层次。然而，如果豪华别墅位于远离城市的地方，也是没有价值</w:t>
      </w:r>
      <w:r w:rsidR="006E087C">
        <w:rPr>
          <w:rFonts w:hint="eastAsia"/>
          <w:lang w:val="zh-CN"/>
        </w:rPr>
        <w:t>,</w:t>
      </w:r>
      <w:r w:rsidR="006E087C">
        <w:rPr>
          <w:rFonts w:hint="eastAsia"/>
          <w:lang w:val="zh-CN"/>
        </w:rPr>
        <w:t>近几年来</w:t>
      </w:r>
      <w:r w:rsidR="00EC0E77">
        <w:rPr>
          <w:rFonts w:hint="eastAsia"/>
          <w:lang w:val="zh-CN"/>
        </w:rPr>
        <w:t>计算机网络技术高速发展，网络信息量呈</w:t>
      </w:r>
      <w:proofErr w:type="gramStart"/>
      <w:r w:rsidR="00EC0E77">
        <w:rPr>
          <w:rFonts w:hint="eastAsia"/>
          <w:lang w:val="zh-CN"/>
        </w:rPr>
        <w:t>指数级</w:t>
      </w:r>
      <w:proofErr w:type="gramEnd"/>
      <w:r w:rsidR="00EC0E77">
        <w:rPr>
          <w:rFonts w:hint="eastAsia"/>
          <w:lang w:val="zh-CN"/>
        </w:rPr>
        <w:t>增长。</w:t>
      </w:r>
      <w:r w:rsidR="00CA6B1C">
        <w:rPr>
          <w:rFonts w:hint="eastAsia"/>
          <w:lang w:val="zh-CN"/>
        </w:rPr>
        <w:t>二手房价</w:t>
      </w:r>
      <w:r w:rsidR="00EC0E77">
        <w:rPr>
          <w:rFonts w:hint="eastAsia"/>
          <w:lang w:val="zh-CN"/>
        </w:rPr>
        <w:t>的分析和预测可以形成一种个性化网络信息采集与处理系统。将该系统应用</w:t>
      </w:r>
      <w:proofErr w:type="gramStart"/>
      <w:r w:rsidR="00EC0E77">
        <w:rPr>
          <w:rFonts w:hint="eastAsia"/>
          <w:lang w:val="zh-CN"/>
        </w:rPr>
        <w:t>微博用户</w:t>
      </w:r>
      <w:proofErr w:type="gramEnd"/>
      <w:r w:rsidR="00EC0E77">
        <w:rPr>
          <w:rFonts w:hint="eastAsia"/>
          <w:lang w:val="zh-CN"/>
        </w:rPr>
        <w:t>兴趣群体发现信息，能有效提</w:t>
      </w:r>
      <w:r w:rsidR="00CA6B1C">
        <w:rPr>
          <w:rFonts w:hint="eastAsia"/>
          <w:lang w:val="zh-CN"/>
        </w:rPr>
        <w:t>二手房价</w:t>
      </w:r>
      <w:r w:rsidR="00EC0E77">
        <w:rPr>
          <w:rFonts w:hint="eastAsia"/>
          <w:lang w:val="zh-CN"/>
        </w:rPr>
        <w:t>的分析和预测</w:t>
      </w:r>
      <w:r w:rsidR="00EC0E77">
        <w:rPr>
          <w:rFonts w:hint="eastAsia"/>
        </w:rPr>
        <w:t>数据可视化服务系统</w:t>
      </w:r>
      <w:r w:rsidR="00EC0E77">
        <w:rPr>
          <w:rFonts w:hint="eastAsia"/>
          <w:lang w:val="zh-CN"/>
        </w:rPr>
        <w:t>的满意程度，实为一举两得。</w:t>
      </w:r>
    </w:p>
    <w:p w14:paraId="1F3BD929" w14:textId="7402A99D" w:rsidR="00EC0E77" w:rsidRDefault="00EC0E77">
      <w:pPr>
        <w:pStyle w:val="20"/>
        <w:spacing w:before="480" w:after="120" w:line="400" w:lineRule="exact"/>
        <w:ind w:firstLineChars="0" w:firstLine="0"/>
        <w:jc w:val="left"/>
        <w:rPr>
          <w:rFonts w:ascii="黑体" w:hAnsi="黑体"/>
          <w:b w:val="0"/>
        </w:rPr>
      </w:pPr>
      <w:bookmarkStart w:id="10" w:name="_Toc104652185"/>
      <w:r>
        <w:rPr>
          <w:rFonts w:ascii="黑体" w:hAnsi="黑体" w:hint="eastAsia"/>
          <w:b w:val="0"/>
        </w:rPr>
        <w:t xml:space="preserve">1.2 </w:t>
      </w:r>
      <w:r w:rsidR="009D6A27">
        <w:rPr>
          <w:rFonts w:ascii="黑体" w:hAnsi="黑体"/>
          <w:b w:val="0"/>
        </w:rPr>
        <w:t xml:space="preserve"> </w:t>
      </w:r>
      <w:r>
        <w:rPr>
          <w:rFonts w:ascii="黑体" w:hAnsi="黑体" w:hint="eastAsia"/>
          <w:b w:val="0"/>
        </w:rPr>
        <w:t>目的及意义</w:t>
      </w:r>
      <w:bookmarkEnd w:id="10"/>
    </w:p>
    <w:p w14:paraId="5606B77C" w14:textId="329A3685" w:rsidR="00EC0E77" w:rsidRDefault="006E087C" w:rsidP="004B5DAF">
      <w:pPr>
        <w:pStyle w:val="a0"/>
        <w:ind w:firstLine="480"/>
      </w:pPr>
      <w:r w:rsidRPr="006E087C">
        <w:rPr>
          <w:rFonts w:hint="eastAsia"/>
        </w:rPr>
        <w:t>衣食住行是人们生活的必需品，当房地产价格过高时，会影响人们的生活。此外，房地产行业在全球经济发展中发挥着重要作用。因此，深入研究影响商业地产价格的因素，预测商业地产价格的趋势，不仅有助于提高国家的竞争力，也有助于提高国家的竞争力。这不仅有助于国家调控商品房价格，使其在合理范围内波动，还能让人们在更合适的时间购买房屋。商业地产价格商业地产的价格受到许多因素的影响，如行政、经济、社会、位置等。这些因素的任何变化都会导致商业地产的价格变化。这些因素与商业房地产价格之间的关系是复杂和不确定的，因此有必要建立适当的模型来研究这种关系并预测商业房地产的价格。这些因素与商业地产价格之间的关系是复杂和不确定的，需要开发适当的模型来研究这种关系并预测价格趋势。</w:t>
      </w:r>
    </w:p>
    <w:p w14:paraId="6D2B60E6" w14:textId="77777777" w:rsidR="00755C8D" w:rsidRPr="00755C8D" w:rsidRDefault="00755C8D" w:rsidP="004B5DAF">
      <w:pPr>
        <w:pStyle w:val="a0"/>
        <w:ind w:firstLine="480"/>
      </w:pPr>
      <w:r w:rsidRPr="00755C8D">
        <w:rPr>
          <w:rFonts w:hint="eastAsia"/>
        </w:rPr>
        <w:t>在对政府的实际影响方面，可以根据本文的结论制定一些房价政策。另一方面对开发商来说，它具有重要的经济意义。这是因为一个房地产项目从开始到结束涵盖了一个很长的时期，房价预测模型可以用来反映这一点。该项目实施时间较长，使用商品价格预测模型来捕捉一段时间内的价格变化，然后根据这些变化选择适当的投资方式和营销工具，这</w:t>
      </w:r>
      <w:r w:rsidRPr="00755C8D">
        <w:rPr>
          <w:rFonts w:hint="eastAsia"/>
        </w:rPr>
        <w:lastRenderedPageBreak/>
        <w:t>种模式对房地产开发商来说也非常有价值，因为它可以在一定程度上避免风险，获得相对更大的经济利益；对于那些希望购买或出售房地产的人来说，预测是非常有用的。对于那些想买房或卖房的人来说，房价预测模型可以预测商品房的价格，以便明智地计划买房或卖房，在一定程度上，它还可以消除风险，减少损失。</w:t>
      </w:r>
    </w:p>
    <w:p w14:paraId="5AB9F5B9" w14:textId="3431470D" w:rsidR="0077723B" w:rsidRPr="00755C8D" w:rsidRDefault="00755C8D" w:rsidP="004B5DAF">
      <w:pPr>
        <w:pStyle w:val="a0"/>
        <w:ind w:firstLine="480"/>
      </w:pPr>
      <w:r w:rsidRPr="00755C8D">
        <w:rPr>
          <w:rFonts w:hint="eastAsia"/>
        </w:rPr>
        <w:t>当房地产价格上涨时，人们不应惊慌失措，当房地产价格下跌时，也</w:t>
      </w:r>
      <w:proofErr w:type="gramStart"/>
      <w:r w:rsidRPr="00755C8D">
        <w:rPr>
          <w:rFonts w:hint="eastAsia"/>
        </w:rPr>
        <w:t>不</w:t>
      </w:r>
      <w:proofErr w:type="gramEnd"/>
      <w:r w:rsidRPr="00755C8D">
        <w:rPr>
          <w:rFonts w:hint="eastAsia"/>
        </w:rPr>
        <w:t>应急于买房，而应根据实际情况正确、合理地买卖房屋。</w:t>
      </w:r>
    </w:p>
    <w:p w14:paraId="4DC495A6" w14:textId="661DC4AD" w:rsidR="00EC0E77" w:rsidRDefault="00EC0E77">
      <w:pPr>
        <w:pStyle w:val="20"/>
        <w:spacing w:before="480" w:after="120" w:line="400" w:lineRule="exact"/>
        <w:ind w:firstLineChars="0" w:firstLine="0"/>
        <w:jc w:val="left"/>
        <w:rPr>
          <w:rFonts w:ascii="黑体" w:hAnsi="黑体"/>
          <w:b w:val="0"/>
        </w:rPr>
      </w:pPr>
      <w:bookmarkStart w:id="11" w:name="_Toc104652186"/>
      <w:bookmarkStart w:id="12" w:name="_Toc230792153"/>
      <w:r>
        <w:rPr>
          <w:rFonts w:ascii="黑体" w:hAnsi="黑体" w:hint="eastAsia"/>
          <w:b w:val="0"/>
        </w:rPr>
        <w:t>1.</w:t>
      </w:r>
      <w:r w:rsidR="00C912E8">
        <w:rPr>
          <w:rFonts w:ascii="黑体" w:hAnsi="黑体"/>
          <w:b w:val="0"/>
        </w:rPr>
        <w:t>3</w:t>
      </w:r>
      <w:r>
        <w:rPr>
          <w:rFonts w:ascii="黑体" w:hAnsi="黑体" w:hint="eastAsia"/>
          <w:b w:val="0"/>
        </w:rPr>
        <w:t xml:space="preserve"> </w:t>
      </w:r>
      <w:r w:rsidR="009D6A27">
        <w:rPr>
          <w:rFonts w:ascii="黑体" w:hAnsi="黑体"/>
          <w:b w:val="0"/>
        </w:rPr>
        <w:t xml:space="preserve"> </w:t>
      </w:r>
      <w:r>
        <w:rPr>
          <w:rFonts w:ascii="黑体" w:hAnsi="黑体" w:hint="eastAsia"/>
          <w:b w:val="0"/>
        </w:rPr>
        <w:t>研究目标与内容</w:t>
      </w:r>
      <w:bookmarkEnd w:id="11"/>
    </w:p>
    <w:p w14:paraId="09ADCD10" w14:textId="7490C0AC" w:rsidR="00EC0E77" w:rsidRPr="004B5DAF" w:rsidRDefault="00755C8D" w:rsidP="004B5DAF">
      <w:pPr>
        <w:pStyle w:val="a0"/>
        <w:ind w:firstLine="480"/>
      </w:pPr>
      <w:r w:rsidRPr="004B5DAF">
        <w:rPr>
          <w:rFonts w:hint="eastAsia"/>
        </w:rPr>
        <w:t>本文的研究以贝叶斯算法为基础，对二手房价格进行分析和预测，对相关算法进行分析、比较、验证和检验，最后基于改进的贝叶斯算法对二手房价格进行分析和预测。相关的算法也将被分析、比较、验证和测试，最后将实现基于贝叶斯算法的房价分析和预测。</w:t>
      </w:r>
    </w:p>
    <w:p w14:paraId="6BA0846D" w14:textId="554C44CC" w:rsidR="00EC0E77" w:rsidRPr="004B5DAF" w:rsidRDefault="00451E39" w:rsidP="004B5DAF">
      <w:pPr>
        <w:pStyle w:val="a0"/>
        <w:ind w:firstLine="480"/>
      </w:pPr>
      <w:r w:rsidRPr="004B5DAF">
        <w:rPr>
          <w:rFonts w:hint="eastAsia"/>
        </w:rPr>
        <w:t>本文的主要工作是研究和调查一种基于数据分析的房屋价格预测方法，分析贝叶斯算法的原理和实现及其改进算法的原理与方法，并研究一个原型过滤系统的设计和实施。主要工作内容如下</w:t>
      </w:r>
      <w:r w:rsidR="00EC0E77" w:rsidRPr="004B5DAF">
        <w:rPr>
          <w:rFonts w:hint="eastAsia"/>
        </w:rPr>
        <w:t>：</w:t>
      </w:r>
    </w:p>
    <w:p w14:paraId="08052A7C" w14:textId="5D97EE27" w:rsidR="00EC0E77" w:rsidRPr="004B5DAF" w:rsidRDefault="00212145" w:rsidP="004B5DAF">
      <w:pPr>
        <w:pStyle w:val="a0"/>
        <w:ind w:firstLine="480"/>
      </w:pPr>
      <w:r w:rsidRPr="004B5DAF">
        <w:rPr>
          <w:rFonts w:hint="eastAsia"/>
        </w:rPr>
        <w:t>对现有过滤技术的发展状况，基本原理，方法和过程，进行分析和研究，主要过滤技术的优点和缺点比较。</w:t>
      </w:r>
    </w:p>
    <w:p w14:paraId="493B8547" w14:textId="462F3B77" w:rsidR="00EC0E77" w:rsidRPr="004B5DAF" w:rsidRDefault="00212145" w:rsidP="004B5DAF">
      <w:pPr>
        <w:pStyle w:val="a0"/>
        <w:ind w:firstLine="480"/>
      </w:pPr>
      <w:r w:rsidRPr="004B5DAF">
        <w:rPr>
          <w:rFonts w:hint="eastAsia"/>
        </w:rPr>
        <w:t>根据分类后的二手房价格单位样本，对二手房价格信息进行分类检查，对每一类的二手房价格信息进行提取关键词，是二手房价格中的敏感符号，是表达该类别文本内容的类别名称，也就是分类向量。计算每种情况的出现的概率，就可以的到特征向量。</w:t>
      </w:r>
    </w:p>
    <w:p w14:paraId="0B74D168" w14:textId="12F4B523" w:rsidR="00EC0E77" w:rsidRPr="004B5DAF" w:rsidRDefault="00EC0E77" w:rsidP="004B5DAF">
      <w:pPr>
        <w:pStyle w:val="a0"/>
        <w:ind w:firstLine="480"/>
      </w:pPr>
      <w:r w:rsidRPr="004B5DAF">
        <w:rPr>
          <w:rFonts w:hint="eastAsia"/>
        </w:rPr>
        <w:t>木文采用互信息的方法进行特征选取，计算每个关键词的</w:t>
      </w:r>
      <w:r w:rsidRPr="004B5DAF">
        <w:t>RMI</w:t>
      </w:r>
      <w:r w:rsidRPr="004B5DAF">
        <w:rPr>
          <w:rFonts w:hint="eastAsia"/>
        </w:rPr>
        <w:t>值，利用</w:t>
      </w:r>
      <w:r w:rsidRPr="004B5DAF">
        <w:t>RMI</w:t>
      </w:r>
      <w:r w:rsidRPr="004B5DAF">
        <w:rPr>
          <w:rFonts w:hint="eastAsia"/>
        </w:rPr>
        <w:t>值确定特征向量的分量词条。</w:t>
      </w:r>
    </w:p>
    <w:p w14:paraId="50D5B6A3" w14:textId="326D3F83" w:rsidR="002733EA" w:rsidRPr="004B5DAF" w:rsidRDefault="002733EA" w:rsidP="004B5DAF">
      <w:pPr>
        <w:pStyle w:val="a0"/>
        <w:ind w:firstLine="480"/>
      </w:pPr>
      <w:r w:rsidRPr="004B5DAF">
        <w:rPr>
          <w:rFonts w:hint="eastAsia"/>
        </w:rPr>
        <w:t>解决基于向量空间模型的二手房价信息表示、数字分类中的特征向量的选择等问题，</w:t>
      </w:r>
      <w:r w:rsidR="00DE6EE6" w:rsidRPr="004B5DAF">
        <w:rPr>
          <w:rFonts w:hint="eastAsia"/>
        </w:rPr>
        <w:t>在核心的过滤实现技术中，重点是设计和实现一个基于贝叶斯算法的高级过滤系统，该算法基于一个简单的贝叶斯方法，</w:t>
      </w:r>
      <w:r w:rsidRPr="004B5DAF">
        <w:rPr>
          <w:rFonts w:hint="eastAsia"/>
        </w:rPr>
        <w:t>完成二手房价信息分析及预测程</w:t>
      </w:r>
      <w:r w:rsidR="004B5DAF" w:rsidRPr="004B5DAF">
        <w:rPr>
          <w:rFonts w:hint="eastAsia"/>
        </w:rPr>
        <w:t>。</w:t>
      </w:r>
    </w:p>
    <w:p w14:paraId="710D4D5E" w14:textId="6AE10E74" w:rsidR="00977703" w:rsidRPr="00977703" w:rsidRDefault="00C912E8" w:rsidP="00977703">
      <w:pPr>
        <w:pStyle w:val="20"/>
        <w:spacing w:before="480" w:after="120" w:line="400" w:lineRule="exact"/>
        <w:ind w:firstLineChars="0" w:firstLine="0"/>
        <w:jc w:val="left"/>
        <w:rPr>
          <w:rFonts w:ascii="黑体" w:hAnsi="黑体"/>
          <w:b w:val="0"/>
        </w:rPr>
      </w:pPr>
      <w:bookmarkStart w:id="13" w:name="_Toc104652187"/>
      <w:bookmarkEnd w:id="12"/>
      <w:r>
        <w:rPr>
          <w:rFonts w:ascii="黑体" w:hAnsi="黑体" w:hint="eastAsia"/>
          <w:b w:val="0"/>
        </w:rPr>
        <w:t>1.</w:t>
      </w:r>
      <w:r>
        <w:rPr>
          <w:rFonts w:ascii="黑体" w:hAnsi="黑体"/>
          <w:b w:val="0"/>
        </w:rPr>
        <w:t xml:space="preserve">4 </w:t>
      </w:r>
      <w:r>
        <w:rPr>
          <w:rFonts w:ascii="黑体" w:hAnsi="黑体" w:hint="eastAsia"/>
          <w:b w:val="0"/>
        </w:rPr>
        <w:t xml:space="preserve"> 国内外研究现状</w:t>
      </w:r>
      <w:bookmarkEnd w:id="13"/>
    </w:p>
    <w:p w14:paraId="520F6720" w14:textId="7DD3FB87" w:rsidR="00C912E8" w:rsidRPr="00282BCD" w:rsidRDefault="000D02A5" w:rsidP="002F6A61">
      <w:pPr>
        <w:spacing w:line="400" w:lineRule="exact"/>
        <w:ind w:firstLineChars="200" w:firstLine="480"/>
        <w:rPr>
          <w:rFonts w:ascii="宋体" w:hAnsi="宋体" w:cs="宋体"/>
          <w:bCs/>
          <w:sz w:val="24"/>
        </w:rPr>
      </w:pPr>
      <w:r w:rsidRPr="000D02A5">
        <w:rPr>
          <w:rFonts w:ascii="宋体" w:hAnsi="宋体" w:cs="宋体" w:hint="eastAsia"/>
          <w:bCs/>
          <w:sz w:val="24"/>
        </w:rPr>
        <w:t>针对房价问题，中国许多知名研究者从不同角度分析了影响房价的主要因素。 邱启荣和于婷首先对影响房价的因素进行了主成分分析。通过进行主成分分析，将每个指标组合成一个新的综合指标，然后用</w:t>
      </w:r>
      <w:r w:rsidRPr="005F2982">
        <w:rPr>
          <w:bCs/>
          <w:sz w:val="24"/>
        </w:rPr>
        <w:t>BP</w:t>
      </w:r>
      <w:r w:rsidRPr="000D02A5">
        <w:rPr>
          <w:rFonts w:ascii="宋体" w:hAnsi="宋体" w:cs="宋体" w:hint="eastAsia"/>
          <w:bCs/>
          <w:sz w:val="24"/>
        </w:rPr>
        <w:t>神经网络进行建模，其优点是非线性的预测能力</w:t>
      </w:r>
      <w:r>
        <w:rPr>
          <w:rFonts w:ascii="宋体" w:hAnsi="宋体" w:cs="宋体" w:hint="eastAsia"/>
          <w:bCs/>
          <w:sz w:val="24"/>
        </w:rPr>
        <w:t>十分</w:t>
      </w:r>
      <w:r w:rsidRPr="000D02A5">
        <w:rPr>
          <w:rFonts w:ascii="宋体" w:hAnsi="宋体" w:cs="宋体" w:hint="eastAsia"/>
          <w:bCs/>
          <w:sz w:val="24"/>
        </w:rPr>
        <w:t>强</w:t>
      </w:r>
      <w:r>
        <w:rPr>
          <w:rFonts w:ascii="宋体" w:hAnsi="宋体" w:cs="宋体" w:hint="eastAsia"/>
          <w:bCs/>
          <w:sz w:val="24"/>
        </w:rPr>
        <w:t>大</w:t>
      </w:r>
      <w:r w:rsidRPr="000D02A5">
        <w:rPr>
          <w:rFonts w:ascii="宋体" w:hAnsi="宋体" w:cs="宋体" w:hint="eastAsia"/>
          <w:bCs/>
          <w:sz w:val="24"/>
        </w:rPr>
        <w:t>，可以对房价进行预测。赵丽</w:t>
      </w:r>
      <w:proofErr w:type="gramStart"/>
      <w:r w:rsidRPr="000D02A5">
        <w:rPr>
          <w:rFonts w:ascii="宋体" w:hAnsi="宋体" w:cs="宋体" w:hint="eastAsia"/>
          <w:bCs/>
          <w:sz w:val="24"/>
        </w:rPr>
        <w:t>丽</w:t>
      </w:r>
      <w:proofErr w:type="gramEnd"/>
      <w:r w:rsidRPr="000D02A5">
        <w:rPr>
          <w:rFonts w:ascii="宋体" w:hAnsi="宋体" w:cs="宋体" w:hint="eastAsia"/>
          <w:bCs/>
          <w:sz w:val="24"/>
        </w:rPr>
        <w:t>和焦继文从需求和供给的角度选择了影响商品房价格的变量，然后。然后他们使用灰色关联分析来确定每个变量的相对重要性</w:t>
      </w:r>
      <w:r w:rsidR="00C912E8" w:rsidRPr="008C7BB5">
        <w:rPr>
          <w:rFonts w:ascii="宋体" w:hAnsi="宋体" w:cs="宋体" w:hint="eastAsia"/>
          <w:bCs/>
          <w:sz w:val="24"/>
        </w:rPr>
        <w:t>。</w:t>
      </w:r>
      <w:r w:rsidR="002F6A61" w:rsidRPr="002F6A61">
        <w:rPr>
          <w:rFonts w:ascii="宋体" w:hAnsi="宋体" w:cs="宋体"/>
          <w:bCs/>
          <w:sz w:val="24"/>
        </w:rPr>
        <w:t>武秀丽、张锋以广州市几个有代表性的</w:t>
      </w:r>
      <w:r w:rsidR="002F6A61">
        <w:rPr>
          <w:rFonts w:ascii="宋体" w:hAnsi="宋体" w:cs="宋体" w:hint="eastAsia"/>
          <w:bCs/>
          <w:sz w:val="24"/>
        </w:rPr>
        <w:t>以</w:t>
      </w:r>
      <w:r w:rsidR="002F6A61" w:rsidRPr="002F6A61">
        <w:rPr>
          <w:rFonts w:ascii="宋体" w:hAnsi="宋体" w:cs="宋体"/>
          <w:bCs/>
          <w:sz w:val="24"/>
        </w:rPr>
        <w:t>行政区的房价数据为分析对象，</w:t>
      </w:r>
      <w:r w:rsidR="002F6A61" w:rsidRPr="002F6A61">
        <w:rPr>
          <w:rFonts w:ascii="宋体" w:hAnsi="宋体" w:cs="宋体" w:hint="eastAsia"/>
          <w:bCs/>
          <w:sz w:val="24"/>
        </w:rPr>
        <w:t>结果显示，预测值与实际观测值基本一致，时间序列模型顺利通过了残差分析等检验，且误差较小，达到了预测的目的。</w:t>
      </w:r>
      <w:proofErr w:type="gramStart"/>
      <w:r w:rsidR="002F6A61" w:rsidRPr="002F6A61">
        <w:rPr>
          <w:rFonts w:ascii="宋体" w:hAnsi="宋体" w:cs="宋体" w:hint="eastAsia"/>
          <w:bCs/>
          <w:sz w:val="24"/>
        </w:rPr>
        <w:t>钟丽艳和</w:t>
      </w:r>
      <w:proofErr w:type="gramEnd"/>
      <w:r w:rsidR="002F6A61" w:rsidRPr="002F6A61">
        <w:rPr>
          <w:rFonts w:ascii="宋体" w:hAnsi="宋体" w:cs="宋体" w:hint="eastAsia"/>
          <w:bCs/>
          <w:sz w:val="24"/>
        </w:rPr>
        <w:t>高淑兰分析了南宁市人均地区生产总值、商品房销售面积、房地产投资、税收收</w:t>
      </w:r>
      <w:r w:rsidR="002F6A61" w:rsidRPr="002F6A61">
        <w:rPr>
          <w:rFonts w:ascii="宋体" w:hAnsi="宋体" w:cs="宋体" w:hint="eastAsia"/>
          <w:bCs/>
          <w:sz w:val="24"/>
        </w:rPr>
        <w:lastRenderedPageBreak/>
        <w:t>入、城镇居民人均可支配收入和城镇人口对房价的影响，并建立了多元线性回归模型，采用逐步回归的方法分析和预测房价走势。胡流星和吴杰飞应用灰度理论作为理论基础，分别构建了</w:t>
      </w:r>
      <w:r w:rsidR="002F6A61" w:rsidRPr="005F2982">
        <w:rPr>
          <w:bCs/>
          <w:sz w:val="24"/>
        </w:rPr>
        <w:t>GM(1,1)</w:t>
      </w:r>
      <w:r w:rsidR="002F6A61" w:rsidRPr="002F6A61">
        <w:rPr>
          <w:rFonts w:ascii="宋体" w:hAnsi="宋体" w:cs="宋体" w:hint="eastAsia"/>
          <w:bCs/>
          <w:sz w:val="24"/>
        </w:rPr>
        <w:t>模型和纳入灰度理论的单变量线性回归模型来预测房价。</w:t>
      </w:r>
      <w:proofErr w:type="spellStart"/>
      <w:r w:rsidR="002F6A61" w:rsidRPr="00721D62">
        <w:rPr>
          <w:bCs/>
          <w:sz w:val="24"/>
        </w:rPr>
        <w:t>GeorgeMin</w:t>
      </w:r>
      <w:proofErr w:type="spellEnd"/>
      <w:r w:rsidR="002F6A61" w:rsidRPr="002F6A61">
        <w:rPr>
          <w:rFonts w:ascii="宋体" w:hAnsi="宋体" w:cs="宋体" w:hint="eastAsia"/>
          <w:bCs/>
          <w:sz w:val="24"/>
        </w:rPr>
        <w:t>用实证分析表明生产成本的波动对房价波动的强大作用。曾军、李伯煌和张伟以住房价格为研究对象，建立了一个基于数据挖掘的住房价格预测模型。他们运用灰色理论深入分析，确定了影响房价的主要因素及其相应的权重，经过分析，最终确定了影响房价的四个主要因素。</w:t>
      </w:r>
      <w:proofErr w:type="gramStart"/>
      <w:r w:rsidR="002F6A61" w:rsidRPr="002F6A61">
        <w:rPr>
          <w:rFonts w:ascii="宋体" w:hAnsi="宋体" w:cs="宋体" w:hint="eastAsia"/>
          <w:bCs/>
          <w:sz w:val="24"/>
        </w:rPr>
        <w:t>曹锐和</w:t>
      </w:r>
      <w:proofErr w:type="gramEnd"/>
      <w:r w:rsidR="002F6A61" w:rsidRPr="002F6A61">
        <w:rPr>
          <w:rFonts w:ascii="宋体" w:hAnsi="宋体" w:cs="宋体" w:hint="eastAsia"/>
          <w:bCs/>
          <w:sz w:val="24"/>
        </w:rPr>
        <w:t>周峰用多项式回归模型找到了影响房价的主要因素，从而为解释现实中的房价波动提供了依据，也为政府调控房价波动提供了依据。此外，他们还利用多项式回归模型找到影响房价的主要因素，从而为解释现实中的房价波动提供依据，为政府调控房价波动提供指导。</w:t>
      </w:r>
      <w:proofErr w:type="gramStart"/>
      <w:r w:rsidR="002F6A61" w:rsidRPr="002F6A61">
        <w:rPr>
          <w:rFonts w:ascii="宋体" w:hAnsi="宋体" w:cs="宋体" w:hint="eastAsia"/>
          <w:bCs/>
          <w:sz w:val="24"/>
        </w:rPr>
        <w:t>侯普光和</w:t>
      </w:r>
      <w:proofErr w:type="gramEnd"/>
      <w:r w:rsidR="002F6A61" w:rsidRPr="002F6A61">
        <w:rPr>
          <w:rFonts w:ascii="宋体" w:hAnsi="宋体" w:cs="宋体" w:hint="eastAsia"/>
          <w:bCs/>
          <w:sz w:val="24"/>
        </w:rPr>
        <w:t>乔泽群将小波分析理论与</w:t>
      </w:r>
      <w:r w:rsidR="002F6A61" w:rsidRPr="00721D62">
        <w:rPr>
          <w:bCs/>
          <w:sz w:val="24"/>
        </w:rPr>
        <w:t>ARMA</w:t>
      </w:r>
      <w:r w:rsidR="002F6A61" w:rsidRPr="002F6A61">
        <w:rPr>
          <w:rFonts w:ascii="宋体" w:hAnsi="宋体" w:cs="宋体" w:hint="eastAsia"/>
          <w:bCs/>
          <w:sz w:val="24"/>
        </w:rPr>
        <w:t>模型相结合</w:t>
      </w:r>
      <w:r w:rsidR="002F6A61">
        <w:rPr>
          <w:rFonts w:ascii="宋体" w:hAnsi="宋体" w:cs="宋体" w:hint="eastAsia"/>
          <w:bCs/>
          <w:sz w:val="24"/>
        </w:rPr>
        <w:t>，</w:t>
      </w:r>
      <w:r w:rsidR="00C912E8" w:rsidRPr="008C7BB5">
        <w:rPr>
          <w:rFonts w:ascii="宋体" w:hAnsi="宋体" w:cs="宋体" w:hint="eastAsia"/>
          <w:bCs/>
          <w:sz w:val="24"/>
        </w:rPr>
        <w:t>从而实现</w:t>
      </w:r>
      <w:r w:rsidR="00C912E8">
        <w:rPr>
          <w:rFonts w:ascii="宋体" w:hAnsi="宋体" w:cs="宋体" w:hint="eastAsia"/>
          <w:bCs/>
          <w:sz w:val="24"/>
        </w:rPr>
        <w:t>美国金县二手</w:t>
      </w:r>
      <w:r w:rsidR="00C912E8" w:rsidRPr="008C7BB5">
        <w:rPr>
          <w:rFonts w:ascii="宋体" w:hAnsi="宋体" w:cs="宋体" w:hint="eastAsia"/>
          <w:bCs/>
          <w:sz w:val="24"/>
        </w:rPr>
        <w:t>房价的预测。</w:t>
      </w:r>
      <w:r w:rsidR="00C912E8" w:rsidRPr="00282BCD">
        <w:rPr>
          <w:sz w:val="24"/>
        </w:rPr>
        <w:t>影响二手房价格的主要因素有：</w:t>
      </w:r>
    </w:p>
    <w:p w14:paraId="33F409F2" w14:textId="78B3DD1B" w:rsidR="00C912E8" w:rsidRPr="00235C47" w:rsidRDefault="00C912E8" w:rsidP="00C912E8">
      <w:pPr>
        <w:pStyle w:val="afb"/>
        <w:jc w:val="both"/>
      </w:pPr>
      <w:r>
        <w:rPr>
          <w:rFonts w:hint="eastAsia"/>
        </w:rPr>
        <w:t>（</w:t>
      </w:r>
      <w:r w:rsidR="00D25363" w:rsidRPr="003C4965">
        <w:rPr>
          <w:rFonts w:ascii="Times New Roman" w:hAnsi="Times New Roman"/>
        </w:rPr>
        <w:t>1</w:t>
      </w:r>
      <w:r>
        <w:rPr>
          <w:rFonts w:hint="eastAsia"/>
        </w:rPr>
        <w:t>）</w:t>
      </w:r>
      <w:r w:rsidRPr="00235C47">
        <w:t>地段和交通因素</w:t>
      </w:r>
    </w:p>
    <w:p w14:paraId="342E6228" w14:textId="2A365FAE" w:rsidR="00C912E8" w:rsidRDefault="00C912E8" w:rsidP="00C912E8">
      <w:pPr>
        <w:spacing w:line="400" w:lineRule="exact"/>
        <w:ind w:firstLineChars="200" w:firstLine="480"/>
        <w:rPr>
          <w:rFonts w:ascii="宋体" w:hAnsi="宋体" w:cs="宋体"/>
          <w:sz w:val="24"/>
        </w:rPr>
      </w:pPr>
      <w:r>
        <w:rPr>
          <w:rFonts w:ascii="宋体" w:hAnsi="宋体" w:cs="宋体" w:hint="eastAsia"/>
          <w:sz w:val="24"/>
        </w:rPr>
        <w:t>小区位置比较繁华，娱乐、交通、教育都比较便利的房子价格自然就会比较高。城区中心黄金地段属于稀缺资源，谁拥有它意味着谁就可享受便捷的交通资源、完善的商业配套资源、成熟生活配套资源等，房价则不言而喻。一般情况下，市中心区域的二手 房与郊区二手房价格相比能产生好几百甚至上千元一平米的落差。交通状况对房价的影响也不容忽视，</w:t>
      </w:r>
      <w:r w:rsidR="00546961" w:rsidRPr="00546961">
        <w:rPr>
          <w:rFonts w:ascii="宋体" w:hAnsi="宋体" w:cs="宋体" w:hint="eastAsia"/>
          <w:sz w:val="24"/>
        </w:rPr>
        <w:t>越来越多的上班</w:t>
      </w:r>
      <w:proofErr w:type="gramStart"/>
      <w:r w:rsidR="00546961" w:rsidRPr="00546961">
        <w:rPr>
          <w:rFonts w:ascii="宋体" w:hAnsi="宋体" w:cs="宋体" w:hint="eastAsia"/>
          <w:sz w:val="24"/>
        </w:rPr>
        <w:t>族选择</w:t>
      </w:r>
      <w:proofErr w:type="gramEnd"/>
      <w:r w:rsidR="00546961" w:rsidRPr="00546961">
        <w:rPr>
          <w:rFonts w:ascii="宋体" w:hAnsi="宋体" w:cs="宋体" w:hint="eastAsia"/>
          <w:sz w:val="24"/>
        </w:rPr>
        <w:t>有良好交通连接的住宅，主要是为了方便出行。其主要原因是交通便利，但交通便利并不一定意味着房产价格无可匹敌。</w:t>
      </w:r>
      <w:r w:rsidR="00546961">
        <w:rPr>
          <w:rFonts w:ascii="宋体" w:hAnsi="宋体" w:cs="宋体" w:hint="eastAsia"/>
          <w:sz w:val="24"/>
        </w:rPr>
        <w:t>还需要</w:t>
      </w:r>
      <w:r w:rsidR="00546961" w:rsidRPr="00546961">
        <w:rPr>
          <w:rFonts w:ascii="宋体" w:hAnsi="宋体" w:cs="宋体" w:hint="eastAsia"/>
          <w:sz w:val="24"/>
        </w:rPr>
        <w:t>评估交通噪音以及周边地区的卫生和空气质量等因素，应考虑到房产的环境影响</w:t>
      </w:r>
      <w:r>
        <w:rPr>
          <w:rFonts w:ascii="宋体" w:hAnsi="宋体" w:cs="宋体" w:hint="eastAsia"/>
          <w:sz w:val="24"/>
        </w:rPr>
        <w:t>。</w:t>
      </w:r>
    </w:p>
    <w:p w14:paraId="727858D1" w14:textId="674629D7" w:rsidR="00C912E8" w:rsidRPr="00235C47" w:rsidRDefault="00C912E8" w:rsidP="00C912E8">
      <w:pPr>
        <w:pStyle w:val="afb"/>
      </w:pPr>
      <w:r>
        <w:rPr>
          <w:rFonts w:hint="eastAsia"/>
        </w:rPr>
        <w:t>（</w:t>
      </w:r>
      <w:r w:rsidR="00D25363" w:rsidRPr="003C4965">
        <w:rPr>
          <w:rFonts w:ascii="Times New Roman" w:hAnsi="Times New Roman"/>
        </w:rPr>
        <w:t>2</w:t>
      </w:r>
      <w:r>
        <w:rPr>
          <w:rFonts w:hint="eastAsia"/>
        </w:rPr>
        <w:t>）</w:t>
      </w:r>
      <w:r w:rsidRPr="00235C47">
        <w:t>楼层因素</w:t>
      </w:r>
    </w:p>
    <w:p w14:paraId="0DF44449" w14:textId="77777777" w:rsidR="00C912E8" w:rsidRDefault="00C912E8" w:rsidP="00C912E8">
      <w:pPr>
        <w:spacing w:line="400" w:lineRule="exact"/>
        <w:ind w:firstLineChars="200" w:firstLine="480"/>
        <w:rPr>
          <w:sz w:val="24"/>
        </w:rPr>
      </w:pPr>
      <w:r>
        <w:rPr>
          <w:rFonts w:ascii="宋体" w:hAnsi="宋体" w:cs="宋体" w:hint="eastAsia"/>
          <w:sz w:val="24"/>
        </w:rPr>
        <w:t>高层在视野、环境、噪音污染相比多层来说比较有优势。但是对于</w:t>
      </w:r>
      <w:proofErr w:type="gramStart"/>
      <w:r>
        <w:rPr>
          <w:rFonts w:ascii="宋体" w:hAnsi="宋体" w:cs="宋体" w:hint="eastAsia"/>
          <w:sz w:val="24"/>
        </w:rPr>
        <w:t>物业费来说</w:t>
      </w:r>
      <w:proofErr w:type="gramEnd"/>
      <w:r>
        <w:rPr>
          <w:rFonts w:ascii="宋体" w:hAnsi="宋体" w:cs="宋体" w:hint="eastAsia"/>
          <w:sz w:val="24"/>
        </w:rPr>
        <w:t>多层的比较有优势。所以对于不同的人群，喜好不同，心理价位也会有变化。</w:t>
      </w:r>
      <w:r w:rsidRPr="000B0AA3">
        <w:rPr>
          <w:sz w:val="24"/>
        </w:rPr>
        <w:t>2009</w:t>
      </w:r>
      <w:r>
        <w:rPr>
          <w:rFonts w:ascii="宋体" w:hAnsi="宋体" w:cs="宋体" w:hint="eastAsia"/>
          <w:sz w:val="24"/>
        </w:rPr>
        <w:t>年之前一般来说高层的房子会比多层的价格要高一些。但是现在大多都是高层，由于物以稀为贵的思想，反而多层的房子价位比较高。</w:t>
      </w:r>
    </w:p>
    <w:p w14:paraId="6EEC6FD2" w14:textId="29F4D417" w:rsidR="00C912E8" w:rsidRPr="00E01ECA" w:rsidRDefault="00C912E8" w:rsidP="00C912E8">
      <w:pPr>
        <w:pStyle w:val="afb"/>
      </w:pPr>
      <w:r>
        <w:rPr>
          <w:rFonts w:hint="eastAsia"/>
        </w:rPr>
        <w:t>（</w:t>
      </w:r>
      <w:r w:rsidR="00D25363" w:rsidRPr="003C4965">
        <w:rPr>
          <w:rFonts w:ascii="Times New Roman" w:hAnsi="Times New Roman"/>
        </w:rPr>
        <w:t>3</w:t>
      </w:r>
      <w:r>
        <w:rPr>
          <w:rFonts w:hint="eastAsia"/>
        </w:rPr>
        <w:t>）建成年代因素</w:t>
      </w:r>
    </w:p>
    <w:p w14:paraId="7F8ABA2E" w14:textId="77777777" w:rsidR="00C912E8" w:rsidRPr="0070140A" w:rsidRDefault="00C912E8" w:rsidP="00C912E8">
      <w:pPr>
        <w:spacing w:line="400" w:lineRule="exact"/>
        <w:ind w:firstLineChars="200" w:firstLine="480"/>
        <w:rPr>
          <w:rFonts w:ascii="宋体" w:hAnsi="宋体" w:cs="宋体"/>
          <w:sz w:val="24"/>
        </w:rPr>
      </w:pPr>
      <w:r>
        <w:rPr>
          <w:rFonts w:ascii="宋体" w:hAnsi="宋体" w:cs="宋体" w:hint="eastAsia"/>
          <w:sz w:val="24"/>
        </w:rPr>
        <w:t>现在的房屋无论是在设计的风格、结构还是装修，绿化设计都比较符合现在人的审美，从而获得的评价比较高。一般来说，距离现在越近的二手房价位越高。处于同一地段的二手房与商品房，在价格方面不受地理位置及交通因素的影响，其主要区别则是由房屋的房龄及户型等决定。房龄在五年以上的二手房，与同样楼层、朝向、面积的商品房相比，由于房型及小区环境存在一定差距而造成房价比商品房低，一般房价差距约在</w:t>
      </w:r>
      <w:r w:rsidRPr="003E5DCB">
        <w:rPr>
          <w:sz w:val="24"/>
        </w:rPr>
        <w:t>1000</w:t>
      </w:r>
      <w:r>
        <w:rPr>
          <w:rFonts w:ascii="宋体" w:hAnsi="宋体" w:cs="宋体" w:hint="eastAsia"/>
          <w:sz w:val="24"/>
        </w:rPr>
        <w:t>元/平米左右；房龄在五年以内的二手房，与同样情况的商品房相比，在房型及小区环境上并不落后，有时由于五年以内的二手房价具有装修时尚、社区成熟等优势其价格与商品房相比差距也并不大。</w:t>
      </w:r>
    </w:p>
    <w:p w14:paraId="08157053" w14:textId="34ADF1E3" w:rsidR="00C912E8" w:rsidRDefault="00C912E8" w:rsidP="00C912E8">
      <w:pPr>
        <w:pStyle w:val="afb"/>
      </w:pPr>
      <w:r>
        <w:rPr>
          <w:rFonts w:hint="eastAsia"/>
        </w:rPr>
        <w:t>（</w:t>
      </w:r>
      <w:r w:rsidR="00D25363" w:rsidRPr="003C4965">
        <w:rPr>
          <w:rFonts w:ascii="Times New Roman" w:hAnsi="Times New Roman"/>
        </w:rPr>
        <w:t>4</w:t>
      </w:r>
      <w:r>
        <w:rPr>
          <w:rFonts w:hint="eastAsia"/>
        </w:rPr>
        <w:t>）装修程度</w:t>
      </w:r>
      <w:r w:rsidRPr="00341731">
        <w:rPr>
          <w:rFonts w:hint="eastAsia"/>
        </w:rPr>
        <w:t>因素</w:t>
      </w:r>
    </w:p>
    <w:p w14:paraId="3982CC23" w14:textId="77777777" w:rsidR="00C912E8" w:rsidRDefault="00C912E8" w:rsidP="00885E75">
      <w:pPr>
        <w:pStyle w:val="a0"/>
        <w:ind w:firstLine="480"/>
        <w:rPr>
          <w:rFonts w:cs="宋体"/>
        </w:rPr>
      </w:pPr>
      <w:r>
        <w:rPr>
          <w:rFonts w:hint="eastAsia"/>
        </w:rPr>
        <w:lastRenderedPageBreak/>
        <w:t>二手房屋的买卖通常都会把装修成都算到价格里面，但是至于装修值多少钱，</w:t>
      </w:r>
      <w:proofErr w:type="gramStart"/>
      <w:r>
        <w:rPr>
          <w:rFonts w:hint="eastAsia"/>
        </w:rPr>
        <w:t>不但只</w:t>
      </w:r>
      <w:proofErr w:type="gramEnd"/>
      <w:r>
        <w:rPr>
          <w:rFonts w:hint="eastAsia"/>
        </w:rPr>
        <w:t>看房主装修时花费了多少，也会看买家对这个装修风格是否满意，是否喜欢，不喜欢的话等于装修没有，甚至还会进行装修的拆除，这样又会造成许多建筑垃圾，而且还会需要一部分费用来进行拆除。并且装修还具有折旧原则，</w:t>
      </w:r>
      <w:r>
        <w:rPr>
          <w:rFonts w:cs="宋体" w:hint="eastAsia"/>
        </w:rPr>
        <w:t>一年以上折旧</w:t>
      </w:r>
      <w:r w:rsidRPr="000B0AA3">
        <w:t>30%</w:t>
      </w:r>
      <w:r>
        <w:rPr>
          <w:rFonts w:cs="宋体" w:hint="eastAsia"/>
        </w:rPr>
        <w:t>以上，两年以上折旧</w:t>
      </w:r>
      <w:r w:rsidRPr="000B0AA3">
        <w:t>60%</w:t>
      </w:r>
      <w:r>
        <w:rPr>
          <w:rFonts w:cs="宋体" w:hint="eastAsia"/>
        </w:rPr>
        <w:t>以上，三年以上房屋装修成本计入总价的基本为零。</w:t>
      </w:r>
    </w:p>
    <w:p w14:paraId="69DE2617" w14:textId="040B9E1C" w:rsidR="00C912E8" w:rsidRDefault="00C912E8" w:rsidP="00C912E8">
      <w:pPr>
        <w:pStyle w:val="afb"/>
      </w:pPr>
      <w:r>
        <w:rPr>
          <w:rFonts w:hint="eastAsia"/>
        </w:rPr>
        <w:t>（</w:t>
      </w:r>
      <w:r w:rsidR="00D25363" w:rsidRPr="003C4965">
        <w:rPr>
          <w:rFonts w:ascii="Times New Roman" w:hAnsi="Times New Roman"/>
        </w:rPr>
        <w:t>5</w:t>
      </w:r>
      <w:r>
        <w:rPr>
          <w:rFonts w:hint="eastAsia"/>
        </w:rPr>
        <w:t>）</w:t>
      </w:r>
      <w:r w:rsidRPr="00235C47">
        <w:rPr>
          <w:rFonts w:hint="eastAsia"/>
        </w:rPr>
        <w:t>其他因素</w:t>
      </w:r>
    </w:p>
    <w:p w14:paraId="0A683639" w14:textId="766CFBD7" w:rsidR="00C912E8" w:rsidRDefault="00C912E8" w:rsidP="00885E75">
      <w:pPr>
        <w:pStyle w:val="a0"/>
        <w:ind w:firstLine="480"/>
      </w:pPr>
      <w:r>
        <w:rPr>
          <w:rFonts w:hint="eastAsia"/>
        </w:rPr>
        <w:t>例如三小房屋（即卧室小、客厅小、卫生间比较小的）房价会比较低。我们速算的思路就是选取一个比较基准点的价格，找出这些影响因素的比例，也就是计量学上的β系数。然后下次估算的时候直接运用</w:t>
      </w:r>
      <w:r w:rsidRPr="00EE3D48">
        <w:rPr>
          <w:i/>
          <w:iCs/>
        </w:rPr>
        <w:t>β</w:t>
      </w:r>
      <w:r>
        <w:rPr>
          <w:rFonts w:hint="eastAsia"/>
        </w:rPr>
        <w:t>系数就可以快速的计算出相关</w:t>
      </w:r>
      <w:r w:rsidR="00C82C5B">
        <w:rPr>
          <w:rFonts w:hint="eastAsia"/>
        </w:rPr>
        <w:t>地区</w:t>
      </w:r>
      <w:r>
        <w:rPr>
          <w:rFonts w:hint="eastAsia"/>
        </w:rPr>
        <w:t>的房价。</w:t>
      </w:r>
    </w:p>
    <w:p w14:paraId="036ED14D" w14:textId="77777777" w:rsidR="00417950" w:rsidRDefault="003A727C" w:rsidP="00885E75">
      <w:pPr>
        <w:pStyle w:val="a0"/>
        <w:ind w:firstLine="480"/>
      </w:pPr>
      <w:r w:rsidRPr="003A727C">
        <w:rPr>
          <w:rFonts w:hint="eastAsia"/>
        </w:rPr>
        <w:t xml:space="preserve">Elaine </w:t>
      </w:r>
      <w:proofErr w:type="spellStart"/>
      <w:r w:rsidRPr="003A727C">
        <w:rPr>
          <w:rFonts w:hint="eastAsia"/>
        </w:rPr>
        <w:t>Worzala</w:t>
      </w:r>
      <w:proofErr w:type="spellEnd"/>
      <w:r w:rsidRPr="003A727C">
        <w:rPr>
          <w:rFonts w:hint="eastAsia"/>
        </w:rPr>
        <w:t>、</w:t>
      </w:r>
      <w:r w:rsidRPr="003A727C">
        <w:rPr>
          <w:rFonts w:hint="eastAsia"/>
        </w:rPr>
        <w:t>Margarita Lenk</w:t>
      </w:r>
      <w:r w:rsidRPr="003A727C">
        <w:rPr>
          <w:rFonts w:hint="eastAsia"/>
        </w:rPr>
        <w:t>和</w:t>
      </w:r>
      <w:r w:rsidRPr="003A727C">
        <w:rPr>
          <w:rFonts w:hint="eastAsia"/>
        </w:rPr>
        <w:t>Ana Silva</w:t>
      </w:r>
      <w:r w:rsidRPr="003A727C">
        <w:rPr>
          <w:rFonts w:hint="eastAsia"/>
        </w:rPr>
        <w:t>（</w:t>
      </w:r>
      <w:r w:rsidRPr="003A727C">
        <w:rPr>
          <w:rFonts w:hint="eastAsia"/>
        </w:rPr>
        <w:t>1995</w:t>
      </w:r>
      <w:r w:rsidRPr="003A727C">
        <w:rPr>
          <w:rFonts w:hint="eastAsia"/>
        </w:rPr>
        <w:t>年）使用</w:t>
      </w:r>
      <w:r>
        <w:rPr>
          <w:rFonts w:hint="eastAsia"/>
        </w:rPr>
        <w:t>连接模型</w:t>
      </w:r>
      <w:r w:rsidRPr="003A727C">
        <w:rPr>
          <w:rFonts w:hint="eastAsia"/>
        </w:rPr>
        <w:t>收集了科罗拉多州柯林斯堡的</w:t>
      </w:r>
      <w:r w:rsidRPr="003A727C">
        <w:rPr>
          <w:rFonts w:hint="eastAsia"/>
        </w:rPr>
        <w:t>288</w:t>
      </w:r>
      <w:r w:rsidRPr="003A727C">
        <w:rPr>
          <w:rFonts w:hint="eastAsia"/>
        </w:rPr>
        <w:t>个房地产交易数据，构建并预测了一个房屋估价模型，并将预测结果与简单的多元线性回归的结果进行比较。</w:t>
      </w:r>
      <w:r w:rsidRPr="003A727C">
        <w:rPr>
          <w:rFonts w:hint="eastAsia"/>
        </w:rPr>
        <w:t>CrippsA1</w:t>
      </w:r>
      <w:r w:rsidRPr="003A727C">
        <w:rPr>
          <w:rFonts w:hint="eastAsia"/>
        </w:rPr>
        <w:t>（</w:t>
      </w:r>
      <w:r w:rsidRPr="003A727C">
        <w:rPr>
          <w:rFonts w:hint="eastAsia"/>
        </w:rPr>
        <w:t>2001</w:t>
      </w:r>
      <w:r w:rsidRPr="003A727C">
        <w:rPr>
          <w:rFonts w:hint="eastAsia"/>
        </w:rPr>
        <w:t>）使用一个</w:t>
      </w:r>
      <w:r>
        <w:rPr>
          <w:rFonts w:hint="eastAsia"/>
        </w:rPr>
        <w:t>连接</w:t>
      </w:r>
      <w:r w:rsidRPr="003A727C">
        <w:rPr>
          <w:rFonts w:hint="eastAsia"/>
        </w:rPr>
        <w:t>模型和一个简单的多元线性回归模型来构建一个使用不同数量的数据</w:t>
      </w:r>
      <w:proofErr w:type="gramStart"/>
      <w:r w:rsidRPr="003A727C">
        <w:rPr>
          <w:rFonts w:hint="eastAsia"/>
        </w:rPr>
        <w:t>点预测</w:t>
      </w:r>
      <w:proofErr w:type="gramEnd"/>
      <w:r w:rsidRPr="003A727C">
        <w:rPr>
          <w:rFonts w:hint="eastAsia"/>
        </w:rPr>
        <w:t>房价的模型，并据此估计房价。</w:t>
      </w:r>
      <w:r w:rsidRPr="003A727C">
        <w:rPr>
          <w:rFonts w:hint="eastAsia"/>
        </w:rPr>
        <w:t>Jim</w:t>
      </w:r>
      <w:r w:rsidRPr="003A727C">
        <w:rPr>
          <w:rFonts w:hint="eastAsia"/>
        </w:rPr>
        <w:t>和</w:t>
      </w:r>
      <w:r w:rsidRPr="003A727C">
        <w:rPr>
          <w:rFonts w:hint="eastAsia"/>
        </w:rPr>
        <w:t>Chen</w:t>
      </w:r>
      <w:r w:rsidRPr="003A727C">
        <w:rPr>
          <w:rFonts w:hint="eastAsia"/>
        </w:rPr>
        <w:t>（</w:t>
      </w:r>
      <w:r w:rsidRPr="003A727C">
        <w:rPr>
          <w:rFonts w:hint="eastAsia"/>
        </w:rPr>
        <w:t>2009</w:t>
      </w:r>
      <w:r w:rsidRPr="003A727C">
        <w:rPr>
          <w:rFonts w:hint="eastAsia"/>
        </w:rPr>
        <w:t>）在分析房价时使用了一个特征价格模型。他们关注的是周围环境这一因素与房价变化之间的关系。</w:t>
      </w:r>
      <w:proofErr w:type="spellStart"/>
      <w:r w:rsidRPr="003A727C">
        <w:rPr>
          <w:rFonts w:hint="eastAsia"/>
        </w:rPr>
        <w:t>EAAntipov</w:t>
      </w:r>
      <w:proofErr w:type="spellEnd"/>
      <w:r w:rsidRPr="003A727C">
        <w:rPr>
          <w:rFonts w:hint="eastAsia"/>
        </w:rPr>
        <w:t>和</w:t>
      </w:r>
      <w:proofErr w:type="spellStart"/>
      <w:r w:rsidRPr="003A727C">
        <w:rPr>
          <w:rFonts w:hint="eastAsia"/>
        </w:rPr>
        <w:t>ElenaB</w:t>
      </w:r>
      <w:proofErr w:type="spellEnd"/>
      <w:r>
        <w:rPr>
          <w:rFonts w:hint="eastAsia"/>
        </w:rPr>
        <w:t>、</w:t>
      </w:r>
      <w:proofErr w:type="spellStart"/>
      <w:r w:rsidRPr="003A727C">
        <w:rPr>
          <w:rFonts w:hint="eastAsia"/>
        </w:rPr>
        <w:t>Pokryshevskaya</w:t>
      </w:r>
      <w:proofErr w:type="spellEnd"/>
      <w:r w:rsidRPr="003A727C">
        <w:rPr>
          <w:rFonts w:hint="eastAsia"/>
        </w:rPr>
        <w:t>等人（</w:t>
      </w:r>
      <w:r w:rsidRPr="003A727C">
        <w:rPr>
          <w:rFonts w:hint="eastAsia"/>
        </w:rPr>
        <w:t>2012</w:t>
      </w:r>
      <w:r w:rsidRPr="003A727C">
        <w:rPr>
          <w:rFonts w:hint="eastAsia"/>
        </w:rPr>
        <w:t>）试图使用随机森林模型来估计房价</w:t>
      </w:r>
      <w:r w:rsidR="00C912E8" w:rsidRPr="00E42766">
        <w:rPr>
          <w:rFonts w:hint="eastAsia"/>
        </w:rPr>
        <w:t>，</w:t>
      </w:r>
      <w:r w:rsidR="005C79EB" w:rsidRPr="005C79EB">
        <w:rPr>
          <w:rFonts w:hint="eastAsia"/>
        </w:rPr>
        <w:t>在此基础上，运用多元回归、随机森林、神经网络、决策树等方法对实际住宅进行了定价预测。最后的预测结果表明，在不同的预测方法中，随机森林法的预测效果要好于其他方法。</w:t>
      </w:r>
    </w:p>
    <w:p w14:paraId="7C521A91" w14:textId="531B9FA7" w:rsidR="003D5E2C" w:rsidRDefault="003D5E2C" w:rsidP="003D5E2C">
      <w:pPr>
        <w:pStyle w:val="20"/>
        <w:spacing w:before="480" w:after="120" w:line="400" w:lineRule="exact"/>
        <w:ind w:firstLineChars="0" w:firstLine="0"/>
        <w:jc w:val="left"/>
        <w:rPr>
          <w:rFonts w:ascii="黑体" w:hAnsi="黑体"/>
          <w:b w:val="0"/>
          <w:bCs w:val="0"/>
        </w:rPr>
      </w:pPr>
      <w:bookmarkStart w:id="14" w:name="_Toc104652188"/>
      <w:r w:rsidRPr="003D5E2C">
        <w:rPr>
          <w:rFonts w:ascii="黑体" w:hAnsi="黑体" w:hint="eastAsia"/>
          <w:b w:val="0"/>
          <w:bCs w:val="0"/>
        </w:rPr>
        <w:t>1</w:t>
      </w:r>
      <w:r w:rsidRPr="003D5E2C">
        <w:rPr>
          <w:rFonts w:ascii="黑体" w:hAnsi="黑体"/>
          <w:b w:val="0"/>
          <w:bCs w:val="0"/>
        </w:rPr>
        <w:t>.5</w:t>
      </w:r>
      <w:r w:rsidR="009323B3">
        <w:rPr>
          <w:rFonts w:ascii="黑体" w:hAnsi="黑体"/>
          <w:b w:val="0"/>
          <w:bCs w:val="0"/>
        </w:rPr>
        <w:t xml:space="preserve">  </w:t>
      </w:r>
      <w:r w:rsidRPr="003D5E2C">
        <w:rPr>
          <w:rFonts w:ascii="黑体" w:hAnsi="黑体" w:hint="eastAsia"/>
          <w:b w:val="0"/>
          <w:bCs w:val="0"/>
        </w:rPr>
        <w:t>本文研究思路</w:t>
      </w:r>
      <w:bookmarkEnd w:id="14"/>
    </w:p>
    <w:p w14:paraId="19FD1D35" w14:textId="4D4CB55F" w:rsidR="003D5E2C" w:rsidRPr="0097397C" w:rsidRDefault="003D5E2C" w:rsidP="003D5E2C">
      <w:pPr>
        <w:spacing w:line="400" w:lineRule="exact"/>
        <w:ind w:firstLineChars="200" w:firstLine="480"/>
        <w:jc w:val="left"/>
        <w:rPr>
          <w:sz w:val="24"/>
        </w:rPr>
      </w:pPr>
      <w:r w:rsidRPr="0097397C">
        <w:rPr>
          <w:sz w:val="24"/>
        </w:rPr>
        <w:t>本文根据</w:t>
      </w:r>
      <w:r w:rsidR="002D2BAE">
        <w:rPr>
          <w:rFonts w:hint="eastAsia"/>
          <w:sz w:val="24"/>
        </w:rPr>
        <w:t>美国金县二手房价数据集</w:t>
      </w:r>
      <w:r>
        <w:rPr>
          <w:rFonts w:hint="eastAsia"/>
          <w:sz w:val="24"/>
        </w:rPr>
        <w:t>中包含的</w:t>
      </w:r>
      <w:r>
        <w:rPr>
          <w:sz w:val="24"/>
        </w:rPr>
        <w:t>8</w:t>
      </w:r>
      <w:r>
        <w:rPr>
          <w:rFonts w:hint="eastAsia"/>
          <w:sz w:val="24"/>
        </w:rPr>
        <w:t>个字段信息</w:t>
      </w:r>
      <w:r>
        <w:rPr>
          <w:sz w:val="24"/>
        </w:rPr>
        <w:t>。</w:t>
      </w:r>
      <w:r>
        <w:rPr>
          <w:rFonts w:hint="eastAsia"/>
          <w:sz w:val="24"/>
        </w:rPr>
        <w:t>如价格</w:t>
      </w:r>
      <w:r w:rsidRPr="0097397C">
        <w:rPr>
          <w:sz w:val="24"/>
        </w:rPr>
        <w:t>、</w:t>
      </w:r>
      <w:r>
        <w:rPr>
          <w:rFonts w:hint="eastAsia"/>
          <w:sz w:val="24"/>
        </w:rPr>
        <w:t>占地面积</w:t>
      </w:r>
      <w:r w:rsidRPr="0097397C">
        <w:rPr>
          <w:sz w:val="24"/>
        </w:rPr>
        <w:t>、</w:t>
      </w:r>
      <w:r>
        <w:rPr>
          <w:rFonts w:hint="eastAsia"/>
          <w:sz w:val="24"/>
        </w:rPr>
        <w:t>楼层</w:t>
      </w:r>
      <w:r w:rsidRPr="0097397C">
        <w:rPr>
          <w:sz w:val="24"/>
        </w:rPr>
        <w:t>、</w:t>
      </w:r>
      <w:r>
        <w:rPr>
          <w:rFonts w:hint="eastAsia"/>
          <w:sz w:val="24"/>
        </w:rPr>
        <w:t>装修程度</w:t>
      </w:r>
      <w:r w:rsidRPr="0097397C">
        <w:rPr>
          <w:sz w:val="24"/>
        </w:rPr>
        <w:t>、</w:t>
      </w:r>
      <w:r>
        <w:rPr>
          <w:rFonts w:hint="eastAsia"/>
          <w:sz w:val="24"/>
        </w:rPr>
        <w:t>卧室数和建成年代</w:t>
      </w:r>
      <w:r w:rsidRPr="0097397C">
        <w:rPr>
          <w:sz w:val="24"/>
        </w:rPr>
        <w:t>等信息，</w:t>
      </w:r>
      <w:r>
        <w:rPr>
          <w:rFonts w:hint="eastAsia"/>
          <w:sz w:val="24"/>
        </w:rPr>
        <w:t>使用</w:t>
      </w:r>
      <w:proofErr w:type="spellStart"/>
      <w:r>
        <w:rPr>
          <w:rFonts w:hint="eastAsia"/>
          <w:sz w:val="24"/>
        </w:rPr>
        <w:t>P</w:t>
      </w:r>
      <w:r>
        <w:rPr>
          <w:sz w:val="24"/>
        </w:rPr>
        <w:t>ycharm</w:t>
      </w:r>
      <w:proofErr w:type="spellEnd"/>
      <w:r w:rsidRPr="0097397C">
        <w:rPr>
          <w:sz w:val="24"/>
        </w:rPr>
        <w:t>、</w:t>
      </w:r>
      <w:r w:rsidRPr="0097397C">
        <w:rPr>
          <w:sz w:val="24"/>
        </w:rPr>
        <w:t>Python</w:t>
      </w:r>
      <w:r>
        <w:rPr>
          <w:rFonts w:hint="eastAsia"/>
          <w:sz w:val="24"/>
        </w:rPr>
        <w:t>这些工具</w:t>
      </w:r>
      <w:r>
        <w:rPr>
          <w:sz w:val="24"/>
        </w:rPr>
        <w:t>，</w:t>
      </w:r>
      <w:r>
        <w:rPr>
          <w:rFonts w:hint="eastAsia"/>
          <w:sz w:val="24"/>
        </w:rPr>
        <w:t>对数据</w:t>
      </w:r>
      <w:proofErr w:type="gramStart"/>
      <w:r>
        <w:rPr>
          <w:rFonts w:hint="eastAsia"/>
          <w:sz w:val="24"/>
        </w:rPr>
        <w:t>集内容</w:t>
      </w:r>
      <w:proofErr w:type="gramEnd"/>
      <w:r w:rsidRPr="0097397C">
        <w:rPr>
          <w:sz w:val="24"/>
        </w:rPr>
        <w:t>进行</w:t>
      </w:r>
      <w:r>
        <w:rPr>
          <w:rFonts w:hint="eastAsia"/>
          <w:sz w:val="24"/>
        </w:rPr>
        <w:t>分析</w:t>
      </w:r>
      <w:r w:rsidRPr="0097397C">
        <w:rPr>
          <w:sz w:val="24"/>
        </w:rPr>
        <w:t>和</w:t>
      </w:r>
      <w:r>
        <w:rPr>
          <w:rFonts w:hint="eastAsia"/>
          <w:sz w:val="24"/>
        </w:rPr>
        <w:t>建模</w:t>
      </w:r>
      <w:r w:rsidRPr="0097397C">
        <w:rPr>
          <w:sz w:val="24"/>
        </w:rPr>
        <w:t>，具体内容如下：</w:t>
      </w:r>
    </w:p>
    <w:p w14:paraId="4B525214" w14:textId="77777777" w:rsidR="003D5E2C" w:rsidRPr="003D5E2C" w:rsidRDefault="003D5E2C" w:rsidP="003D5E2C">
      <w:pPr>
        <w:spacing w:line="400" w:lineRule="exact"/>
        <w:ind w:firstLineChars="200" w:firstLine="480"/>
        <w:rPr>
          <w:rFonts w:ascii="宋体" w:hAnsi="宋体"/>
          <w:sz w:val="24"/>
        </w:rPr>
      </w:pPr>
      <w:r w:rsidRPr="003D5E2C">
        <w:rPr>
          <w:sz w:val="24"/>
        </w:rPr>
        <w:t>（</w:t>
      </w:r>
      <w:r w:rsidRPr="003D5E2C">
        <w:rPr>
          <w:sz w:val="24"/>
        </w:rPr>
        <w:t>1</w:t>
      </w:r>
      <w:r w:rsidRPr="003D5E2C">
        <w:rPr>
          <w:sz w:val="24"/>
        </w:rPr>
        <w:t>）</w:t>
      </w:r>
      <w:r w:rsidRPr="003D5E2C">
        <w:rPr>
          <w:rFonts w:ascii="宋体" w:hAnsi="宋体" w:hint="eastAsia"/>
          <w:sz w:val="24"/>
        </w:rPr>
        <w:t>利用</w:t>
      </w:r>
      <w:r w:rsidRPr="003D5E2C">
        <w:rPr>
          <w:sz w:val="24"/>
        </w:rPr>
        <w:t>PyCharm</w:t>
      </w:r>
      <w:r w:rsidRPr="003D5E2C">
        <w:rPr>
          <w:rFonts w:ascii="宋体" w:hAnsi="宋体" w:hint="eastAsia"/>
          <w:sz w:val="24"/>
        </w:rPr>
        <w:t>进行数据预处理。</w:t>
      </w:r>
    </w:p>
    <w:p w14:paraId="3023A833" w14:textId="77777777" w:rsidR="003D5E2C" w:rsidRPr="003D5E2C" w:rsidRDefault="003D5E2C" w:rsidP="003D5E2C">
      <w:pPr>
        <w:spacing w:line="400" w:lineRule="exact"/>
        <w:ind w:firstLineChars="200" w:firstLine="480"/>
        <w:rPr>
          <w:rFonts w:ascii="宋体" w:hAnsi="宋体"/>
          <w:sz w:val="24"/>
        </w:rPr>
      </w:pPr>
      <w:r w:rsidRPr="003D5E2C">
        <w:rPr>
          <w:sz w:val="24"/>
        </w:rPr>
        <w:t>（</w:t>
      </w:r>
      <w:r w:rsidRPr="003D5E2C">
        <w:rPr>
          <w:sz w:val="24"/>
        </w:rPr>
        <w:t>2</w:t>
      </w:r>
      <w:r w:rsidRPr="003D5E2C">
        <w:rPr>
          <w:sz w:val="24"/>
        </w:rPr>
        <w:t>）</w:t>
      </w:r>
      <w:r w:rsidRPr="003D5E2C">
        <w:rPr>
          <w:rFonts w:ascii="宋体" w:hAnsi="宋体" w:hint="eastAsia"/>
          <w:sz w:val="24"/>
        </w:rPr>
        <w:t>利用</w:t>
      </w:r>
      <w:r w:rsidRPr="003D5E2C">
        <w:rPr>
          <w:sz w:val="24"/>
        </w:rPr>
        <w:t>PyCharm</w:t>
      </w:r>
      <w:r w:rsidRPr="003D5E2C">
        <w:rPr>
          <w:rFonts w:ascii="宋体" w:hAnsi="宋体" w:hint="eastAsia"/>
          <w:sz w:val="24"/>
        </w:rPr>
        <w:t>软件分别对各个特征进行描述性统计分析，分析</w:t>
      </w:r>
      <w:proofErr w:type="gramStart"/>
      <w:r w:rsidRPr="003D5E2C">
        <w:rPr>
          <w:rFonts w:ascii="宋体" w:hAnsi="宋体" w:hint="eastAsia"/>
          <w:sz w:val="24"/>
        </w:rPr>
        <w:t>各特征</w:t>
      </w:r>
      <w:proofErr w:type="gramEnd"/>
      <w:r w:rsidRPr="003D5E2C">
        <w:rPr>
          <w:rFonts w:ascii="宋体" w:hAnsi="宋体" w:hint="eastAsia"/>
          <w:sz w:val="24"/>
        </w:rPr>
        <w:t>的分布。</w:t>
      </w:r>
    </w:p>
    <w:p w14:paraId="62F88BAF" w14:textId="77777777" w:rsidR="003D5E2C" w:rsidRPr="003D5E2C" w:rsidRDefault="003D5E2C" w:rsidP="003D5E2C">
      <w:pPr>
        <w:spacing w:line="400" w:lineRule="exact"/>
        <w:ind w:firstLineChars="200" w:firstLine="480"/>
        <w:rPr>
          <w:rFonts w:ascii="宋体" w:hAnsi="宋体"/>
          <w:sz w:val="24"/>
        </w:rPr>
      </w:pPr>
      <w:r w:rsidRPr="003D5E2C">
        <w:rPr>
          <w:rFonts w:ascii="宋体" w:hAnsi="宋体" w:hint="eastAsia"/>
          <w:sz w:val="24"/>
        </w:rPr>
        <w:t>（</w:t>
      </w:r>
      <w:r w:rsidRPr="003D5E2C">
        <w:rPr>
          <w:sz w:val="24"/>
        </w:rPr>
        <w:t>3</w:t>
      </w:r>
      <w:r w:rsidRPr="003D5E2C">
        <w:rPr>
          <w:rFonts w:ascii="宋体" w:hAnsi="宋体" w:hint="eastAsia"/>
          <w:sz w:val="24"/>
        </w:rPr>
        <w:t>）利用</w:t>
      </w:r>
      <w:r w:rsidRPr="003D5E2C">
        <w:rPr>
          <w:sz w:val="24"/>
        </w:rPr>
        <w:t>PyCharm</w:t>
      </w:r>
      <w:r w:rsidRPr="003D5E2C">
        <w:rPr>
          <w:rFonts w:ascii="宋体" w:hAnsi="宋体" w:hint="eastAsia"/>
          <w:sz w:val="24"/>
        </w:rPr>
        <w:t>软件建立模型预测。</w:t>
      </w:r>
    </w:p>
    <w:p w14:paraId="7413ACA3" w14:textId="12D6CA3E" w:rsidR="003D5E2C" w:rsidRDefault="003D5E2C" w:rsidP="003D5E2C">
      <w:pPr>
        <w:spacing w:line="400" w:lineRule="exact"/>
        <w:ind w:firstLineChars="200" w:firstLine="480"/>
        <w:rPr>
          <w:rFonts w:ascii="宋体" w:hAnsi="宋体"/>
          <w:sz w:val="24"/>
        </w:rPr>
      </w:pPr>
      <w:r w:rsidRPr="003D5E2C">
        <w:rPr>
          <w:rFonts w:ascii="宋体" w:hAnsi="宋体" w:hint="eastAsia"/>
          <w:sz w:val="24"/>
        </w:rPr>
        <w:t>（</w:t>
      </w:r>
      <w:r w:rsidRPr="003D5E2C">
        <w:rPr>
          <w:sz w:val="24"/>
        </w:rPr>
        <w:t>4</w:t>
      </w:r>
      <w:r w:rsidRPr="003D5E2C">
        <w:rPr>
          <w:rFonts w:ascii="宋体" w:hAnsi="宋体" w:hint="eastAsia"/>
          <w:sz w:val="24"/>
        </w:rPr>
        <w:t>）利用</w:t>
      </w:r>
      <w:r w:rsidRPr="003D5E2C">
        <w:rPr>
          <w:sz w:val="24"/>
        </w:rPr>
        <w:t>PyCharm</w:t>
      </w:r>
      <w:r w:rsidRPr="003D5E2C">
        <w:rPr>
          <w:rFonts w:ascii="宋体" w:hAnsi="宋体" w:hint="eastAsia"/>
          <w:sz w:val="24"/>
        </w:rPr>
        <w:t>软件，构建数据挖掘相关模型，分析客户美国金县二手房价的影响因素。</w:t>
      </w:r>
    </w:p>
    <w:p w14:paraId="55196000" w14:textId="068BB6E6" w:rsidR="002D2BAE" w:rsidRPr="002D2BAE" w:rsidRDefault="002D2BAE" w:rsidP="002D2BAE">
      <w:pPr>
        <w:pStyle w:val="2"/>
        <w:spacing w:after="0" w:line="400" w:lineRule="exact"/>
        <w:ind w:leftChars="0" w:left="0" w:firstLine="480"/>
        <w:rPr>
          <w:sz w:val="24"/>
        </w:rPr>
      </w:pPr>
      <w:r w:rsidRPr="002D2BAE">
        <w:rPr>
          <w:rFonts w:ascii="宋体" w:hAnsi="宋体" w:hint="eastAsia"/>
          <w:sz w:val="24"/>
        </w:rPr>
        <w:t>（</w:t>
      </w:r>
      <w:r w:rsidRPr="002D2BAE">
        <w:rPr>
          <w:sz w:val="24"/>
        </w:rPr>
        <w:t>5</w:t>
      </w:r>
      <w:r w:rsidRPr="002D2BAE">
        <w:rPr>
          <w:rFonts w:ascii="宋体" w:hAnsi="宋体" w:hint="eastAsia"/>
          <w:sz w:val="24"/>
        </w:rPr>
        <w:t>）</w:t>
      </w:r>
      <w:r>
        <w:rPr>
          <w:rFonts w:ascii="宋体" w:hAnsi="宋体" w:hint="eastAsia"/>
          <w:sz w:val="24"/>
        </w:rPr>
        <w:t>对二手房价的预测进行页面展示</w:t>
      </w:r>
      <w:r w:rsidR="004B5DAF">
        <w:rPr>
          <w:rFonts w:ascii="宋体" w:hAnsi="宋体" w:hint="eastAsia"/>
          <w:sz w:val="24"/>
        </w:rPr>
        <w:t>。</w:t>
      </w:r>
    </w:p>
    <w:p w14:paraId="3670A1D4" w14:textId="5412BB91" w:rsidR="003D5E2C" w:rsidRPr="003D5E2C" w:rsidRDefault="003D5E2C" w:rsidP="003D5E2C">
      <w:pPr>
        <w:pStyle w:val="a0"/>
        <w:ind w:firstLine="480"/>
        <w:rPr>
          <w:rFonts w:ascii="宋体" w:hAnsi="宋体"/>
        </w:rPr>
      </w:pPr>
      <w:r w:rsidRPr="003D5E2C">
        <w:rPr>
          <w:rFonts w:ascii="宋体" w:hAnsi="宋体" w:hint="eastAsia"/>
        </w:rPr>
        <w:t>（</w:t>
      </w:r>
      <w:r w:rsidR="002D2BAE">
        <w:t>6</w:t>
      </w:r>
      <w:r w:rsidRPr="003D5E2C">
        <w:rPr>
          <w:rFonts w:ascii="宋体" w:hAnsi="宋体" w:hint="eastAsia"/>
        </w:rPr>
        <w:t>）基于前面的研究成果归纳总结，为对住房有需求的人群给出了一些参考的建议。</w:t>
      </w:r>
    </w:p>
    <w:p w14:paraId="3F5DF67C" w14:textId="77777777" w:rsidR="003D5E2C" w:rsidRDefault="003D5E2C" w:rsidP="005C79EB">
      <w:pPr>
        <w:pStyle w:val="2"/>
        <w:wordWrap w:val="0"/>
        <w:spacing w:after="0" w:line="400" w:lineRule="exact"/>
        <w:ind w:leftChars="0" w:left="0" w:firstLine="480"/>
        <w:rPr>
          <w:rFonts w:ascii="宋体" w:hAnsi="宋体" w:cs="宋体"/>
          <w:sz w:val="24"/>
        </w:rPr>
      </w:pPr>
    </w:p>
    <w:p w14:paraId="29EC2C96" w14:textId="74D23591" w:rsidR="003D5E2C" w:rsidRDefault="003D5E2C" w:rsidP="005C79EB">
      <w:pPr>
        <w:pStyle w:val="2"/>
        <w:wordWrap w:val="0"/>
        <w:spacing w:after="0" w:line="400" w:lineRule="exact"/>
        <w:ind w:leftChars="0" w:left="0" w:firstLine="480"/>
        <w:rPr>
          <w:rFonts w:ascii="宋体" w:hAnsi="宋体" w:cs="宋体"/>
          <w:sz w:val="24"/>
        </w:rPr>
        <w:sectPr w:rsidR="003D5E2C" w:rsidSect="00E04805">
          <w:headerReference w:type="default" r:id="rId21"/>
          <w:pgSz w:w="11906" w:h="16838"/>
          <w:pgMar w:top="1418" w:right="1134" w:bottom="1134" w:left="1134" w:header="850" w:footer="992" w:gutter="284"/>
          <w:pgNumType w:start="1"/>
          <w:cols w:space="425"/>
          <w:docGrid w:linePitch="312"/>
        </w:sectPr>
      </w:pPr>
    </w:p>
    <w:p w14:paraId="2845498C" w14:textId="0A7A6D8F" w:rsidR="0061219B" w:rsidRDefault="0061219B" w:rsidP="00E358A9">
      <w:pPr>
        <w:pStyle w:val="1"/>
        <w:spacing w:before="800" w:after="400" w:line="400" w:lineRule="exact"/>
        <w:ind w:firstLineChars="0" w:firstLine="0"/>
        <w:rPr>
          <w:rFonts w:ascii="黑体" w:hAnsi="黑体"/>
          <w:b w:val="0"/>
          <w:bCs w:val="0"/>
          <w:sz w:val="30"/>
          <w:szCs w:val="30"/>
        </w:rPr>
      </w:pPr>
      <w:bookmarkStart w:id="15" w:name="_Toc104652189"/>
      <w:r w:rsidRPr="00E358A9">
        <w:rPr>
          <w:rFonts w:ascii="黑体" w:hAnsi="黑体" w:hint="eastAsia"/>
          <w:b w:val="0"/>
          <w:bCs w:val="0"/>
          <w:sz w:val="30"/>
          <w:szCs w:val="30"/>
        </w:rPr>
        <w:lastRenderedPageBreak/>
        <w:t>第</w:t>
      </w:r>
      <w:r w:rsidR="00E358A9" w:rsidRPr="00E358A9">
        <w:rPr>
          <w:rFonts w:ascii="黑体" w:hAnsi="黑体" w:hint="eastAsia"/>
          <w:b w:val="0"/>
          <w:bCs w:val="0"/>
          <w:sz w:val="30"/>
          <w:szCs w:val="30"/>
        </w:rPr>
        <w:t>2</w:t>
      </w:r>
      <w:r w:rsidRPr="00E358A9">
        <w:rPr>
          <w:rFonts w:ascii="黑体" w:hAnsi="黑体" w:hint="eastAsia"/>
          <w:b w:val="0"/>
          <w:bCs w:val="0"/>
          <w:sz w:val="30"/>
          <w:szCs w:val="30"/>
        </w:rPr>
        <w:t>章</w:t>
      </w:r>
      <w:r w:rsidR="00E358A9" w:rsidRPr="00E358A9">
        <w:rPr>
          <w:rFonts w:ascii="黑体" w:hAnsi="黑体" w:hint="eastAsia"/>
          <w:b w:val="0"/>
          <w:bCs w:val="0"/>
          <w:sz w:val="30"/>
          <w:szCs w:val="30"/>
        </w:rPr>
        <w:t xml:space="preserve"> </w:t>
      </w:r>
      <w:r w:rsidR="00E358A9" w:rsidRPr="00E358A9">
        <w:rPr>
          <w:rFonts w:ascii="黑体" w:hAnsi="黑体"/>
          <w:b w:val="0"/>
          <w:bCs w:val="0"/>
          <w:sz w:val="30"/>
          <w:szCs w:val="30"/>
        </w:rPr>
        <w:t xml:space="preserve"> </w:t>
      </w:r>
      <w:r w:rsidR="00E358A9" w:rsidRPr="00E358A9">
        <w:rPr>
          <w:rFonts w:ascii="黑体" w:hAnsi="黑体" w:hint="eastAsia"/>
          <w:b w:val="0"/>
          <w:bCs w:val="0"/>
          <w:sz w:val="30"/>
          <w:szCs w:val="30"/>
        </w:rPr>
        <w:t>相关理论</w:t>
      </w:r>
      <w:r w:rsidR="005B51D5">
        <w:rPr>
          <w:rFonts w:ascii="黑体" w:hAnsi="黑体" w:hint="eastAsia"/>
          <w:b w:val="0"/>
          <w:bCs w:val="0"/>
          <w:sz w:val="30"/>
          <w:szCs w:val="30"/>
        </w:rPr>
        <w:t>介绍</w:t>
      </w:r>
      <w:bookmarkEnd w:id="15"/>
    </w:p>
    <w:p w14:paraId="64A39756" w14:textId="696D90A7" w:rsidR="00537BA8" w:rsidRPr="004B5DAF" w:rsidRDefault="00537BA8" w:rsidP="004B5DAF">
      <w:pPr>
        <w:pStyle w:val="a0"/>
        <w:ind w:firstLine="480"/>
      </w:pPr>
      <w:r w:rsidRPr="004B5DAF">
        <w:rPr>
          <w:rFonts w:hint="eastAsia"/>
        </w:rPr>
        <w:t>本章</w:t>
      </w:r>
      <w:r w:rsidR="0088682B" w:rsidRPr="004B5DAF">
        <w:rPr>
          <w:rFonts w:hint="eastAsia"/>
        </w:rPr>
        <w:t>主要</w:t>
      </w:r>
      <w:r w:rsidR="007B0089" w:rsidRPr="004B5DAF">
        <w:rPr>
          <w:rFonts w:hint="eastAsia"/>
        </w:rPr>
        <w:t>二手房价分析和预测的相关方法及理论的介绍，包括对</w:t>
      </w:r>
      <w:r w:rsidR="0088682B" w:rsidRPr="004B5DAF">
        <w:rPr>
          <w:rFonts w:hint="eastAsia"/>
        </w:rPr>
        <w:t>贝叶斯算法的定理</w:t>
      </w:r>
      <w:r w:rsidR="00786F14" w:rsidRPr="004B5DAF">
        <w:rPr>
          <w:rFonts w:hint="eastAsia"/>
        </w:rPr>
        <w:t>和</w:t>
      </w:r>
      <w:r w:rsidR="0088682B" w:rsidRPr="004B5DAF">
        <w:rPr>
          <w:rFonts w:hint="eastAsia"/>
        </w:rPr>
        <w:t>贝叶斯算法优缺点</w:t>
      </w:r>
      <w:r w:rsidR="007B0089" w:rsidRPr="004B5DAF">
        <w:rPr>
          <w:rFonts w:hint="eastAsia"/>
        </w:rPr>
        <w:t>的</w:t>
      </w:r>
      <w:r w:rsidR="00786F14" w:rsidRPr="004B5DAF">
        <w:rPr>
          <w:rFonts w:hint="eastAsia"/>
        </w:rPr>
        <w:t>介绍，以及对特征提取方法的介绍</w:t>
      </w:r>
      <w:r w:rsidR="0088682B" w:rsidRPr="004B5DAF">
        <w:rPr>
          <w:rFonts w:hint="eastAsia"/>
        </w:rPr>
        <w:t>。</w:t>
      </w:r>
    </w:p>
    <w:p w14:paraId="368E6CB6" w14:textId="37C275F7" w:rsidR="00E358A9" w:rsidRPr="006C0D94" w:rsidRDefault="006C0D94" w:rsidP="006C0D94">
      <w:pPr>
        <w:pStyle w:val="20"/>
        <w:spacing w:before="480" w:after="120" w:line="400" w:lineRule="exact"/>
        <w:ind w:firstLineChars="0" w:firstLine="0"/>
        <w:jc w:val="left"/>
        <w:rPr>
          <w:rFonts w:ascii="黑体" w:hAnsi="黑体"/>
          <w:b w:val="0"/>
          <w:bCs w:val="0"/>
        </w:rPr>
      </w:pPr>
      <w:bookmarkStart w:id="16" w:name="_Toc104652190"/>
      <w:r w:rsidRPr="006C0D94">
        <w:rPr>
          <w:rFonts w:ascii="黑体" w:hAnsi="黑体" w:hint="eastAsia"/>
          <w:b w:val="0"/>
          <w:bCs w:val="0"/>
        </w:rPr>
        <w:t>2</w:t>
      </w:r>
      <w:r w:rsidRPr="006C0D94">
        <w:rPr>
          <w:rFonts w:ascii="黑体" w:hAnsi="黑体"/>
          <w:b w:val="0"/>
          <w:bCs w:val="0"/>
        </w:rPr>
        <w:t>.1</w:t>
      </w:r>
      <w:r w:rsidR="009D6A27">
        <w:rPr>
          <w:rFonts w:ascii="黑体" w:hAnsi="黑体"/>
          <w:b w:val="0"/>
          <w:bCs w:val="0"/>
        </w:rPr>
        <w:t xml:space="preserve">  </w:t>
      </w:r>
      <w:r w:rsidRPr="006C0D94">
        <w:rPr>
          <w:rFonts w:ascii="黑体" w:hAnsi="黑体" w:hint="eastAsia"/>
          <w:b w:val="0"/>
          <w:bCs w:val="0"/>
        </w:rPr>
        <w:t>贝叶斯算法</w:t>
      </w:r>
      <w:r w:rsidR="0088682B">
        <w:rPr>
          <w:rFonts w:ascii="黑体" w:hAnsi="黑体" w:hint="eastAsia"/>
          <w:b w:val="0"/>
          <w:bCs w:val="0"/>
        </w:rPr>
        <w:t>理论</w:t>
      </w:r>
      <w:bookmarkEnd w:id="16"/>
    </w:p>
    <w:p w14:paraId="7BA8C649" w14:textId="1D1A6038" w:rsidR="00E358A9" w:rsidRPr="004B5DAF" w:rsidRDefault="00B04F0D" w:rsidP="004B5DAF">
      <w:pPr>
        <w:pStyle w:val="a0"/>
        <w:ind w:firstLine="480"/>
      </w:pPr>
      <w:r w:rsidRPr="004B5DAF">
        <w:rPr>
          <w:rFonts w:hint="eastAsia"/>
        </w:rPr>
        <w:t>贝叶斯是机器学习中的一个重要分支。经过多年的研究，该方法已被广泛地应用于各个领域，特别是在专家系统方面，获得了很好的效果。由于其在理论上能最大限度地减少错误，因而在分类问题中得到了越来越多的应用，因而又一次成为了数据挖掘的热门话题</w:t>
      </w:r>
      <w:r w:rsidR="008054F8" w:rsidRPr="004B5DAF">
        <w:rPr>
          <w:rFonts w:hint="eastAsia"/>
        </w:rPr>
        <w:t>。</w:t>
      </w:r>
    </w:p>
    <w:p w14:paraId="7C372261" w14:textId="034B592D" w:rsidR="003E1558" w:rsidRPr="00932E70" w:rsidRDefault="003E1558" w:rsidP="00932E70">
      <w:pPr>
        <w:pStyle w:val="3"/>
        <w:spacing w:before="240" w:after="120" w:line="400" w:lineRule="exact"/>
        <w:jc w:val="left"/>
        <w:rPr>
          <w:rFonts w:ascii="黑体" w:hAnsi="黑体"/>
          <w:b w:val="0"/>
          <w:bCs w:val="0"/>
          <w:sz w:val="26"/>
          <w:szCs w:val="24"/>
          <w:shd w:val="clear" w:color="auto" w:fill="FFFFFF"/>
        </w:rPr>
      </w:pPr>
      <w:bookmarkStart w:id="17" w:name="_Toc104652191"/>
      <w:r w:rsidRPr="00932E70">
        <w:rPr>
          <w:rFonts w:ascii="黑体" w:hAnsi="黑体" w:hint="eastAsia"/>
          <w:b w:val="0"/>
          <w:bCs w:val="0"/>
          <w:sz w:val="26"/>
          <w:shd w:val="clear" w:color="auto" w:fill="FFFFFF"/>
        </w:rPr>
        <w:t>2</w:t>
      </w:r>
      <w:r w:rsidRPr="00932E70">
        <w:rPr>
          <w:rFonts w:ascii="黑体" w:hAnsi="黑体"/>
          <w:b w:val="0"/>
          <w:bCs w:val="0"/>
          <w:sz w:val="26"/>
          <w:shd w:val="clear" w:color="auto" w:fill="FFFFFF"/>
        </w:rPr>
        <w:t>.</w:t>
      </w:r>
      <w:r w:rsidR="00786F14" w:rsidRPr="00932E70">
        <w:rPr>
          <w:rFonts w:ascii="黑体" w:hAnsi="黑体"/>
          <w:b w:val="0"/>
          <w:bCs w:val="0"/>
          <w:sz w:val="26"/>
          <w:shd w:val="clear" w:color="auto" w:fill="FFFFFF"/>
        </w:rPr>
        <w:t>1.1</w:t>
      </w:r>
      <w:r w:rsidR="009D6A27">
        <w:rPr>
          <w:rFonts w:ascii="黑体" w:hAnsi="黑体"/>
          <w:b w:val="0"/>
          <w:bCs w:val="0"/>
          <w:sz w:val="26"/>
          <w:shd w:val="clear" w:color="auto" w:fill="FFFFFF"/>
        </w:rPr>
        <w:t xml:space="preserve">  </w:t>
      </w:r>
      <w:r w:rsidRPr="00932E70">
        <w:rPr>
          <w:rFonts w:ascii="黑体" w:hAnsi="黑体" w:hint="eastAsia"/>
          <w:b w:val="0"/>
          <w:bCs w:val="0"/>
          <w:sz w:val="26"/>
          <w:shd w:val="clear" w:color="auto" w:fill="FFFFFF"/>
        </w:rPr>
        <w:t>贝叶斯定理</w:t>
      </w:r>
      <w:bookmarkEnd w:id="17"/>
    </w:p>
    <w:p w14:paraId="1D996865" w14:textId="43BC41FE" w:rsidR="00035667" w:rsidRPr="004B5DAF" w:rsidRDefault="009807FF" w:rsidP="004B5DAF">
      <w:pPr>
        <w:pStyle w:val="a0"/>
        <w:ind w:firstLine="480"/>
      </w:pPr>
      <w:r w:rsidRPr="004B5DAF">
        <w:rPr>
          <w:rFonts w:hint="eastAsia"/>
        </w:rPr>
        <w:t>贝叶斯推理是以概率为基础的一种推理方式，其理论依据是与概率有关的理论。有条件概率是一种在日常生活中经常使用的方法。比如，既然知道了今天要下雨，那明天还有什么可能？这个问题涉及到了有条件的可能性。一般情况下，如果</w:t>
      </w:r>
      <w:r w:rsidRPr="004B5DAF">
        <w:rPr>
          <w:rFonts w:hint="eastAsia"/>
        </w:rPr>
        <w:t>A</w:t>
      </w:r>
      <w:r w:rsidRPr="004B5DAF">
        <w:rPr>
          <w:rFonts w:hint="eastAsia"/>
        </w:rPr>
        <w:t>事件已发生，则</w:t>
      </w:r>
      <w:r w:rsidRPr="004B5DAF">
        <w:rPr>
          <w:rFonts w:hint="eastAsia"/>
        </w:rPr>
        <w:t>B</w:t>
      </w:r>
      <w:r w:rsidRPr="004B5DAF">
        <w:rPr>
          <w:rFonts w:hint="eastAsia"/>
        </w:rPr>
        <w:t>的可能性有多大？我们把它叫做</w:t>
      </w:r>
      <w:r w:rsidRPr="004B5DAF">
        <w:rPr>
          <w:rFonts w:hint="eastAsia"/>
        </w:rPr>
        <w:t>B</w:t>
      </w:r>
      <w:r w:rsidRPr="004B5DAF">
        <w:rPr>
          <w:rFonts w:hint="eastAsia"/>
        </w:rPr>
        <w:t>事件的有条件的可能性。其定义如下：假定</w:t>
      </w:r>
      <w:r w:rsidRPr="004B5DAF">
        <w:rPr>
          <w:rFonts w:hint="eastAsia"/>
        </w:rPr>
        <w:t>A</w:t>
      </w:r>
      <w:r w:rsidRPr="004B5DAF">
        <w:rPr>
          <w:rFonts w:hint="eastAsia"/>
        </w:rPr>
        <w:t>、</w:t>
      </w:r>
      <w:r w:rsidRPr="004B5DAF">
        <w:rPr>
          <w:rFonts w:hint="eastAsia"/>
        </w:rPr>
        <w:t>B</w:t>
      </w:r>
      <w:r w:rsidRPr="004B5DAF">
        <w:rPr>
          <w:rFonts w:hint="eastAsia"/>
        </w:rPr>
        <w:t>为两个事件，且知道</w:t>
      </w:r>
      <w:r w:rsidRPr="004B5DAF">
        <w:rPr>
          <w:rFonts w:hint="eastAsia"/>
        </w:rPr>
        <w:t xml:space="preserve"> A</w:t>
      </w:r>
      <w:r w:rsidRPr="004B5DAF">
        <w:rPr>
          <w:rFonts w:hint="eastAsia"/>
        </w:rPr>
        <w:t>发生的可能性</w:t>
      </w:r>
      <w:r w:rsidRPr="004B5DAF">
        <w:rPr>
          <w:rFonts w:hint="eastAsia"/>
        </w:rPr>
        <w:t>P(A)&gt;0</w:t>
      </w:r>
      <w:r w:rsidRPr="004B5DAF">
        <w:rPr>
          <w:rFonts w:hint="eastAsia"/>
        </w:rPr>
        <w:t>，则</w:t>
      </w:r>
      <w:r w:rsidRPr="004B5DAF">
        <w:rPr>
          <w:rFonts w:hint="eastAsia"/>
        </w:rPr>
        <w:t>B</w:t>
      </w:r>
      <w:r w:rsidRPr="004B5DAF">
        <w:rPr>
          <w:rFonts w:hint="eastAsia"/>
        </w:rPr>
        <w:t>事件的发生几率为</w:t>
      </w:r>
      <w:r w:rsidR="00CA1095" w:rsidRPr="004B5DAF">
        <w:rPr>
          <w:rFonts w:hint="eastAsia"/>
        </w:rPr>
        <w:t>公式</w:t>
      </w:r>
      <w:r w:rsidR="006B335A" w:rsidRPr="004B5DAF">
        <w:t>（</w:t>
      </w:r>
      <w:r w:rsidR="006B335A" w:rsidRPr="004B5DAF">
        <w:t>2-1</w:t>
      </w:r>
      <w:r w:rsidR="006B335A" w:rsidRPr="004B5DAF">
        <w:t>）</w:t>
      </w:r>
      <w:r w:rsidRPr="004B5DAF">
        <w:rPr>
          <w:rFonts w:hint="eastAsia"/>
        </w:rPr>
        <w:t>：</w:t>
      </w:r>
    </w:p>
    <w:tbl>
      <w:tblPr>
        <w:tblStyle w:val="af4"/>
        <w:tblW w:w="50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1085"/>
      </w:tblGrid>
      <w:tr w:rsidR="00035667" w14:paraId="7E3C4E6D" w14:textId="77777777" w:rsidTr="00192EA8">
        <w:trPr>
          <w:trHeight w:val="1020"/>
        </w:trPr>
        <w:tc>
          <w:tcPr>
            <w:tcW w:w="4424" w:type="pct"/>
            <w:vAlign w:val="center"/>
          </w:tcPr>
          <w:p w14:paraId="3CF3E53D" w14:textId="083AE347" w:rsidR="00035667" w:rsidRDefault="00035667" w:rsidP="00192EA8">
            <w:pPr>
              <w:pStyle w:val="a0"/>
              <w:spacing w:line="240" w:lineRule="atLeast"/>
              <w:ind w:firstLineChars="0" w:firstLine="0"/>
              <w:jc w:val="cente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B</m:t>
                        </m:r>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den>
                </m:f>
              </m:oMath>
            </m:oMathPara>
          </w:p>
        </w:tc>
        <w:tc>
          <w:tcPr>
            <w:tcW w:w="576" w:type="pct"/>
            <w:vAlign w:val="center"/>
          </w:tcPr>
          <w:p w14:paraId="73AE3BE2" w14:textId="562DC7D3" w:rsidR="00035667" w:rsidRPr="00D94439" w:rsidRDefault="00035667" w:rsidP="00192EA8">
            <w:pPr>
              <w:pStyle w:val="a0"/>
              <w:spacing w:line="240" w:lineRule="atLeast"/>
              <w:ind w:firstLineChars="0" w:firstLine="0"/>
              <w:jc w:val="center"/>
            </w:pPr>
            <w:r w:rsidRPr="00D94439">
              <w:t>（</w:t>
            </w:r>
            <w:r w:rsidRPr="00D94439">
              <w:t>2-1</w:t>
            </w:r>
            <w:r w:rsidRPr="00D94439">
              <w:t>）</w:t>
            </w:r>
          </w:p>
        </w:tc>
      </w:tr>
    </w:tbl>
    <w:p w14:paraId="4EE4635D" w14:textId="21433007" w:rsidR="00F96FFC" w:rsidRDefault="009807FF" w:rsidP="00F96FFC">
      <w:pPr>
        <w:pStyle w:val="a0"/>
        <w:ind w:firstLine="480"/>
      </w:pPr>
      <w:r w:rsidRPr="009807FF">
        <w:rPr>
          <w:rFonts w:hint="eastAsia"/>
        </w:rPr>
        <w:t>在某些情况下，我们必须考虑两个事件同时出现的可能性，也就是</w:t>
      </w:r>
      <w:r w:rsidRPr="009807FF">
        <w:rPr>
          <w:rFonts w:hint="eastAsia"/>
        </w:rPr>
        <w:t>A</w:t>
      </w:r>
      <w:r w:rsidRPr="009807FF">
        <w:rPr>
          <w:rFonts w:hint="eastAsia"/>
        </w:rPr>
        <w:t>与</w:t>
      </w:r>
      <w:r w:rsidRPr="009807FF">
        <w:rPr>
          <w:rFonts w:hint="eastAsia"/>
        </w:rPr>
        <w:t>B</w:t>
      </w:r>
      <w:r w:rsidRPr="009807FF">
        <w:rPr>
          <w:rFonts w:hint="eastAsia"/>
        </w:rPr>
        <w:t>的合并几率是</w:t>
      </w:r>
      <w:r w:rsidRPr="009807FF">
        <w:rPr>
          <w:rFonts w:hint="eastAsia"/>
        </w:rPr>
        <w:t>P</w:t>
      </w:r>
      <w:r w:rsidRPr="009807FF">
        <w:rPr>
          <w:rFonts w:hint="eastAsia"/>
        </w:rPr>
        <w:t>（</w:t>
      </w:r>
      <w:r w:rsidRPr="009807FF">
        <w:rPr>
          <w:rFonts w:hint="eastAsia"/>
        </w:rPr>
        <w:t>AB</w:t>
      </w:r>
      <w:r w:rsidRPr="009807FF">
        <w:rPr>
          <w:rFonts w:hint="eastAsia"/>
        </w:rPr>
        <w:t>）。它的公式</w:t>
      </w:r>
      <w:r w:rsidR="006B335A" w:rsidRPr="00D94439">
        <w:t>（</w:t>
      </w:r>
      <w:r w:rsidR="006B335A" w:rsidRPr="00D94439">
        <w:t>2-2</w:t>
      </w:r>
      <w:r w:rsidR="006B335A" w:rsidRPr="00D94439">
        <w:t>）</w:t>
      </w:r>
      <w:r w:rsidR="00CA1095">
        <w:rPr>
          <w:rFonts w:hint="eastAsia"/>
        </w:rPr>
        <w:t>为</w:t>
      </w:r>
      <w:r w:rsidR="003E1558">
        <w:rPr>
          <w:rFonts w:hint="eastAsia"/>
        </w:rPr>
        <w:t>：</w:t>
      </w:r>
    </w:p>
    <w:tbl>
      <w:tblPr>
        <w:tblStyle w:val="af4"/>
        <w:tblW w:w="502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1"/>
        <w:gridCol w:w="1085"/>
      </w:tblGrid>
      <w:tr w:rsidR="00F96FFC" w14:paraId="4C60438E" w14:textId="77777777" w:rsidTr="00192EA8">
        <w:trPr>
          <w:trHeight w:val="567"/>
        </w:trPr>
        <w:tc>
          <w:tcPr>
            <w:tcW w:w="4423" w:type="pct"/>
            <w:vAlign w:val="center"/>
          </w:tcPr>
          <w:p w14:paraId="1A805759" w14:textId="28DA28F9" w:rsidR="00F96FFC" w:rsidRPr="00F96FFC" w:rsidRDefault="00F96FFC" w:rsidP="00192EA8">
            <w:pPr>
              <w:pStyle w:val="a0"/>
              <w:ind w:firstLineChars="0" w:firstLine="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=P(A)P</m:t>
                </m:r>
                <m:d>
                  <m:dPr>
                    <m:ctrlPr>
                      <w:rPr>
                        <w:rFonts w:ascii="Cambria Math" w:hAnsi="Cambria Math"/>
                        <w:i/>
                      </w:rPr>
                    </m:ctrlPr>
                  </m:dPr>
                  <m:e>
                    <m:d>
                      <m:dPr>
                        <m:begChr m:val=""/>
                        <m:endChr m:val="|"/>
                        <m:ctrlPr>
                          <w:rPr>
                            <w:rFonts w:ascii="Cambria Math" w:hAnsi="Cambria Math"/>
                            <w:i/>
                          </w:rPr>
                        </m:ctrlPr>
                      </m:dPr>
                      <m:e>
                        <m:r>
                          <w:rPr>
                            <w:rFonts w:ascii="Cambria Math" w:hAnsi="Cambria Math"/>
                          </w:rPr>
                          <m:t>B</m:t>
                        </m:r>
                      </m:e>
                    </m:d>
                    <m:r>
                      <w:rPr>
                        <w:rFonts w:ascii="Cambria Math" w:hAnsi="Cambria Math"/>
                      </w:rPr>
                      <m:t>A</m:t>
                    </m:r>
                  </m:e>
                </m:d>
              </m:oMath>
            </m:oMathPara>
          </w:p>
        </w:tc>
        <w:tc>
          <w:tcPr>
            <w:tcW w:w="577" w:type="pct"/>
            <w:vAlign w:val="center"/>
          </w:tcPr>
          <w:p w14:paraId="48A3BB96" w14:textId="6D1310AC" w:rsidR="00F96FFC" w:rsidRPr="00D94439" w:rsidRDefault="00F96FFC" w:rsidP="00192EA8">
            <w:pPr>
              <w:pStyle w:val="a0"/>
              <w:spacing w:line="240" w:lineRule="atLeast"/>
              <w:ind w:firstLineChars="0" w:firstLine="0"/>
              <w:jc w:val="center"/>
            </w:pPr>
            <w:r w:rsidRPr="00D94439">
              <w:t>（</w:t>
            </w:r>
            <w:r w:rsidRPr="00D94439">
              <w:t>2-2</w:t>
            </w:r>
            <w:r w:rsidRPr="00D94439">
              <w:t>）</w:t>
            </w:r>
          </w:p>
        </w:tc>
      </w:tr>
    </w:tbl>
    <w:p w14:paraId="076E64F9" w14:textId="153677AF" w:rsidR="002864EA" w:rsidRPr="004B5DAF" w:rsidRDefault="007034AA" w:rsidP="004B5DAF">
      <w:pPr>
        <w:pStyle w:val="a0"/>
        <w:ind w:firstLine="480"/>
      </w:pPr>
      <w:r w:rsidRPr="004B5DAF">
        <w:rPr>
          <w:rFonts w:hint="eastAsia"/>
        </w:rPr>
        <w:t>也就是当</w:t>
      </w:r>
      <w:r w:rsidRPr="004B5DAF">
        <w:rPr>
          <w:rFonts w:hint="eastAsia"/>
        </w:rPr>
        <w:t>A</w:t>
      </w:r>
      <w:r w:rsidRPr="004B5DAF">
        <w:rPr>
          <w:rFonts w:hint="eastAsia"/>
        </w:rPr>
        <w:t>事件发生时，</w:t>
      </w:r>
      <w:r w:rsidRPr="004B5DAF">
        <w:rPr>
          <w:rFonts w:hint="eastAsia"/>
        </w:rPr>
        <w:t>B</w:t>
      </w:r>
      <w:r w:rsidRPr="004B5DAF">
        <w:rPr>
          <w:rFonts w:hint="eastAsia"/>
        </w:rPr>
        <w:t>事件也发生的概率，即两个事件同时发生的概率。假设影响事件</w:t>
      </w:r>
      <w:r w:rsidRPr="004B5DAF">
        <w:rPr>
          <w:rFonts w:hint="eastAsia"/>
        </w:rPr>
        <w:t>A</w:t>
      </w:r>
      <w:r w:rsidRPr="004B5DAF">
        <w:rPr>
          <w:rFonts w:hint="eastAsia"/>
        </w:rPr>
        <w:t>的事件有</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rsidR="009D33A5" w:rsidRPr="004B5DAF">
        <w:t>,</w:t>
      </w:r>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sidR="009D33A5" w:rsidRPr="004B5DAF">
        <w:t>…</w:t>
      </w:r>
      <m:oMath>
        <m:sSub>
          <m:sSubPr>
            <m:ctrlPr>
              <w:rPr>
                <w:rFonts w:ascii="Cambria Math" w:hAnsi="Cambria Math"/>
              </w:rPr>
            </m:ctrlPr>
          </m:sSubPr>
          <m:e>
            <m:r>
              <w:rPr>
                <w:rFonts w:ascii="Cambria Math" w:hAnsi="Cambria Math"/>
              </w:rPr>
              <m:t>B</m:t>
            </m:r>
          </m:e>
          <m:sub>
            <m:r>
              <w:rPr>
                <w:rFonts w:ascii="Cambria Math" w:hAnsi="Cambria Math" w:hint="eastAsia"/>
              </w:rPr>
              <m:t>n</m:t>
            </m:r>
          </m:sub>
        </m:sSub>
      </m:oMath>
      <w:r w:rsidR="009D33A5" w:rsidRPr="004B5DAF">
        <w:rPr>
          <w:rFonts w:hint="eastAsia"/>
        </w:rPr>
        <w:t>并且满足下面的条件：</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oMath>
      <w:r w:rsidR="00112D41" w:rsidRPr="004B5DAF">
        <w:rPr>
          <w:rFonts w:hint="eastAsia"/>
        </w:rPr>
        <w:t>，</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=1</m:t>
        </m:r>
      </m:oMath>
      <w:r w:rsidR="00B809C7" w:rsidRPr="004B5DAF">
        <w:rPr>
          <w:rFonts w:hint="eastAsia"/>
        </w:rPr>
        <w:t>，</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)&gt;0</m:t>
        </m:r>
      </m:oMath>
      <w:r w:rsidR="00B809C7" w:rsidRPr="004B5DAF">
        <w:rPr>
          <w:rFonts w:hint="eastAsia"/>
        </w:rPr>
        <w:t>，</w:t>
      </w:r>
      <m:oMath>
        <m:r>
          <w:rPr>
            <w:rFonts w:ascii="Cambria Math" w:hAnsi="Cambria Math" w:hint="eastAsia"/>
          </w:rPr>
          <m:t>i</m:t>
        </m:r>
        <m:r>
          <m:rPr>
            <m:sty m:val="p"/>
          </m:rPr>
          <w:rPr>
            <w:rFonts w:ascii="Cambria Math" w:hAnsi="Cambria Math"/>
          </w:rPr>
          <m:t>&gt;1,2,3…</m:t>
        </m:r>
        <m:r>
          <w:rPr>
            <w:rFonts w:ascii="Cambria Math" w:hAnsi="Cambria Math"/>
          </w:rPr>
          <m:t>n</m:t>
        </m:r>
        <m:r>
          <m:rPr>
            <m:sty m:val="p"/>
          </m:rPr>
          <w:rPr>
            <w:rFonts w:ascii="Cambria Math" w:hAnsi="Cambria Math"/>
          </w:rPr>
          <m:t>,</m:t>
        </m:r>
      </m:oMath>
      <w:r w:rsidR="00B809C7" w:rsidRPr="004B5DAF">
        <w:rPr>
          <w:rFonts w:hint="eastAsia"/>
        </w:rPr>
        <w:t>则有如下全概率公式</w:t>
      </w:r>
      <w:r w:rsidR="006B335A" w:rsidRPr="004B5DAF">
        <w:t>（</w:t>
      </w:r>
      <w:r w:rsidR="006B335A" w:rsidRPr="004B5DAF">
        <w:t>2-3</w:t>
      </w:r>
      <w:r w:rsidR="006B335A" w:rsidRPr="004B5DAF">
        <w:t>）</w:t>
      </w:r>
      <w:r w:rsidR="00B809C7" w:rsidRPr="004B5DAF">
        <w:rPr>
          <w:rFonts w:hint="eastAsia"/>
        </w:rPr>
        <w:t>：</w:t>
      </w:r>
    </w:p>
    <w:tbl>
      <w:tblPr>
        <w:tblStyle w:val="af4"/>
        <w:tblW w:w="50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1085"/>
      </w:tblGrid>
      <w:tr w:rsidR="002864EA" w14:paraId="6565126F" w14:textId="77777777" w:rsidTr="00192EA8">
        <w:tc>
          <w:tcPr>
            <w:tcW w:w="4424" w:type="pct"/>
            <w:vAlign w:val="center"/>
          </w:tcPr>
          <w:p w14:paraId="42C85F7D" w14:textId="34E0CEB1" w:rsidR="002864EA" w:rsidRPr="002864EA" w:rsidRDefault="002864EA" w:rsidP="00192EA8">
            <w:pPr>
              <w:pStyle w:val="a0"/>
              <w:spacing w:line="240" w:lineRule="atLeast"/>
              <w:ind w:firstLineChars="0" w:firstLine="0"/>
              <w:jc w:val="center"/>
            </w:pPr>
            <m:oMathPara>
              <m:oMath>
                <m:r>
                  <w:rPr>
                    <w:rFonts w:ascii="Cambria Math" w:hAnsi="Cambria Math"/>
                  </w:rPr>
                  <m:t>P(A)=</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hint="eastAsia"/>
                      </w:rPr>
                      <m:t>n</m:t>
                    </m:r>
                  </m:e>
                </m:nary>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hint="eastAsia"/>
                      </w:rPr>
                      <m:t>i</m:t>
                    </m:r>
                  </m:sub>
                </m:sSub>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tc>
        <w:tc>
          <w:tcPr>
            <w:tcW w:w="576" w:type="pct"/>
            <w:vAlign w:val="center"/>
          </w:tcPr>
          <w:p w14:paraId="1C0420A5" w14:textId="7D99E75F" w:rsidR="002864EA" w:rsidRPr="00D94439" w:rsidRDefault="002864EA" w:rsidP="00192EA8">
            <w:pPr>
              <w:pStyle w:val="a0"/>
              <w:spacing w:line="240" w:lineRule="atLeast"/>
              <w:ind w:firstLineChars="0" w:firstLine="0"/>
              <w:jc w:val="center"/>
            </w:pPr>
            <w:r w:rsidRPr="00D94439">
              <w:t>（</w:t>
            </w:r>
            <w:r w:rsidRPr="00D94439">
              <w:t>2-3</w:t>
            </w:r>
            <w:r w:rsidRPr="00D94439">
              <w:t>）</w:t>
            </w:r>
          </w:p>
        </w:tc>
      </w:tr>
    </w:tbl>
    <w:p w14:paraId="69A37CA1" w14:textId="66CD7F5C" w:rsidR="005D4A29" w:rsidRDefault="00620214" w:rsidP="005D4A29">
      <w:pPr>
        <w:pStyle w:val="a0"/>
        <w:ind w:firstLine="480"/>
      </w:pPr>
      <w:r w:rsidRPr="00620214">
        <w:rPr>
          <w:rFonts w:hint="eastAsia"/>
        </w:rPr>
        <w:t>虽然我们并不清楚其中的一些可能性，但我们可以通过我们所掌握的资料和自己的经历来估算每个事件发生的机率。这个可能性叫做“先验”。若从已有资料中得到的先验机率，则此机率即为先验机率；如果用我们的经验来判断，这个可能性被称为一个先验的可能性</w:t>
      </w:r>
      <w:r>
        <w:rPr>
          <w:rFonts w:hint="eastAsia"/>
        </w:rPr>
        <w:t>。</w:t>
      </w:r>
    </w:p>
    <w:p w14:paraId="4F3E4BA2" w14:textId="4F3026C4" w:rsidR="00E358A9" w:rsidRDefault="00620214" w:rsidP="004D723C">
      <w:pPr>
        <w:pStyle w:val="a0"/>
        <w:ind w:firstLine="480"/>
      </w:pPr>
      <w:r w:rsidRPr="00620214">
        <w:rPr>
          <w:rFonts w:hint="eastAsia"/>
        </w:rPr>
        <w:lastRenderedPageBreak/>
        <w:t>后验概率是指在调查中利用贝叶斯公式</w:t>
      </w:r>
      <w:proofErr w:type="gramStart"/>
      <w:r w:rsidRPr="00620214">
        <w:rPr>
          <w:rFonts w:hint="eastAsia"/>
        </w:rPr>
        <w:t>修正前验概率</w:t>
      </w:r>
      <w:proofErr w:type="gramEnd"/>
      <w:r w:rsidRPr="00620214">
        <w:rPr>
          <w:rFonts w:hint="eastAsia"/>
        </w:rPr>
        <w:t>，最后获得更为精确的概率，也就是后验概率</w:t>
      </w:r>
      <w:r w:rsidR="004D723C">
        <w:rPr>
          <w:rFonts w:hint="eastAsia"/>
        </w:rPr>
        <w:t>。</w:t>
      </w:r>
    </w:p>
    <w:p w14:paraId="285AB08E" w14:textId="3D525211" w:rsidR="00E358A9" w:rsidRPr="00932E70" w:rsidRDefault="00A65208" w:rsidP="00932E70">
      <w:pPr>
        <w:pStyle w:val="3"/>
        <w:spacing w:before="240" w:after="120" w:line="400" w:lineRule="exact"/>
        <w:jc w:val="left"/>
        <w:rPr>
          <w:rFonts w:ascii="黑体" w:hAnsi="黑体"/>
          <w:b w:val="0"/>
          <w:bCs w:val="0"/>
          <w:sz w:val="26"/>
        </w:rPr>
      </w:pPr>
      <w:bookmarkStart w:id="18" w:name="_Toc104652192"/>
      <w:r w:rsidRPr="00932E70">
        <w:rPr>
          <w:rFonts w:ascii="黑体" w:hAnsi="黑体" w:hint="eastAsia"/>
          <w:b w:val="0"/>
          <w:bCs w:val="0"/>
          <w:sz w:val="26"/>
        </w:rPr>
        <w:t>2</w:t>
      </w:r>
      <w:r w:rsidRPr="00932E70">
        <w:rPr>
          <w:rFonts w:ascii="黑体" w:hAnsi="黑体"/>
          <w:b w:val="0"/>
          <w:bCs w:val="0"/>
          <w:sz w:val="26"/>
        </w:rPr>
        <w:t>.</w:t>
      </w:r>
      <w:r w:rsidR="00932E70" w:rsidRPr="00932E70">
        <w:rPr>
          <w:rFonts w:ascii="黑体" w:hAnsi="黑体"/>
          <w:b w:val="0"/>
          <w:bCs w:val="0"/>
          <w:sz w:val="26"/>
        </w:rPr>
        <w:t>1.2</w:t>
      </w:r>
      <w:r w:rsidR="00AF4EC2">
        <w:rPr>
          <w:rFonts w:ascii="黑体" w:hAnsi="黑体"/>
          <w:b w:val="0"/>
          <w:bCs w:val="0"/>
          <w:sz w:val="26"/>
        </w:rPr>
        <w:t xml:space="preserve">  </w:t>
      </w:r>
      <w:r w:rsidRPr="00932E70">
        <w:rPr>
          <w:rFonts w:ascii="黑体" w:hAnsi="黑体" w:hint="eastAsia"/>
          <w:b w:val="0"/>
          <w:bCs w:val="0"/>
          <w:sz w:val="26"/>
        </w:rPr>
        <w:t>贝叶斯算法的优缺</w:t>
      </w:r>
      <w:r w:rsidR="00625CCA" w:rsidRPr="00932E70">
        <w:rPr>
          <w:rFonts w:ascii="黑体" w:hAnsi="黑体" w:hint="eastAsia"/>
          <w:b w:val="0"/>
          <w:bCs w:val="0"/>
          <w:sz w:val="26"/>
        </w:rPr>
        <w:t>点</w:t>
      </w:r>
      <w:bookmarkEnd w:id="18"/>
    </w:p>
    <w:p w14:paraId="1FFA0182" w14:textId="05B21563" w:rsidR="00E358A9" w:rsidRDefault="00625CCA" w:rsidP="00537BA8">
      <w:pPr>
        <w:widowControl/>
        <w:shd w:val="clear" w:color="auto" w:fill="FFFFFF"/>
        <w:spacing w:before="120" w:line="400" w:lineRule="exact"/>
        <w:ind w:firstLineChars="200" w:firstLine="480"/>
        <w:rPr>
          <w:rFonts w:ascii="宋体" w:hAnsi="宋体" w:cs="宋体"/>
          <w:kern w:val="0"/>
          <w:sz w:val="24"/>
        </w:rPr>
      </w:pPr>
      <w:r w:rsidRPr="00625CCA">
        <w:rPr>
          <w:rFonts w:ascii="宋体" w:hAnsi="宋体" w:cs="Arial"/>
          <w:kern w:val="0"/>
          <w:sz w:val="24"/>
        </w:rPr>
        <w:t>朴素</w:t>
      </w:r>
      <w:r w:rsidR="00620214" w:rsidRPr="00620214">
        <w:rPr>
          <w:rFonts w:ascii="宋体" w:hAnsi="宋体" w:cs="Arial" w:hint="eastAsia"/>
          <w:kern w:val="0"/>
          <w:sz w:val="24"/>
        </w:rPr>
        <w:t>贝叶斯模型是从经典数学中得到的，其分类效率是稳定的。对于小型数据，它具有很好的性能，可以进行多种类型的工作，适用于增量式的训练，在数据量大于内存的情况下，可以一次一次地进行增量训练。该方法对丢失的数据不敏感，且算法简单，是文本分类中的常用方法。但从理论上讲，相对于其它的分类方法，单纯贝叶斯模型的错误率最小，而事实并非如此，因为当一个</w:t>
      </w:r>
      <w:r w:rsidR="00620214">
        <w:rPr>
          <w:rFonts w:ascii="宋体" w:hAnsi="宋体" w:cs="Arial" w:hint="eastAsia"/>
          <w:kern w:val="0"/>
          <w:sz w:val="24"/>
        </w:rPr>
        <w:t>朴素</w:t>
      </w:r>
      <w:r w:rsidR="00620214" w:rsidRPr="00620214">
        <w:rPr>
          <w:rFonts w:ascii="宋体" w:hAnsi="宋体" w:cs="Arial" w:hint="eastAsia"/>
          <w:kern w:val="0"/>
          <w:sz w:val="24"/>
        </w:rPr>
        <w:t>贝叶斯模型给出了一个输出类型时，属性间的关系是互相独立的，这种假定经常适用于实际，当属性数量过多，或属性间的关联度很高时，分类效果就会很差；当属性相关度很低时，</w:t>
      </w:r>
      <w:r w:rsidR="00620214">
        <w:rPr>
          <w:rFonts w:ascii="宋体" w:hAnsi="宋体" w:cs="Arial" w:hint="eastAsia"/>
          <w:kern w:val="0"/>
          <w:sz w:val="24"/>
        </w:rPr>
        <w:t>朴素</w:t>
      </w:r>
      <w:r w:rsidR="00620214" w:rsidRPr="00620214">
        <w:rPr>
          <w:rFonts w:ascii="宋体" w:hAnsi="宋体" w:cs="Arial" w:hint="eastAsia"/>
          <w:kern w:val="0"/>
          <w:sz w:val="24"/>
        </w:rPr>
        <w:t>贝叶斯的表现是最好的</w:t>
      </w:r>
      <w:r w:rsidR="00537BA8" w:rsidRPr="00537BA8">
        <w:rPr>
          <w:rFonts w:ascii="宋体" w:hAnsi="宋体" w:cs="宋体" w:hint="eastAsia"/>
          <w:kern w:val="0"/>
          <w:sz w:val="24"/>
        </w:rPr>
        <w:t>。</w:t>
      </w:r>
    </w:p>
    <w:p w14:paraId="2B44B73F" w14:textId="0B98E1C5" w:rsidR="00A01652" w:rsidRPr="00A01652" w:rsidRDefault="00A01652" w:rsidP="00A01652">
      <w:pPr>
        <w:pStyle w:val="20"/>
        <w:spacing w:before="480" w:after="120" w:line="400" w:lineRule="exact"/>
        <w:ind w:firstLineChars="0" w:firstLine="0"/>
        <w:jc w:val="left"/>
        <w:rPr>
          <w:rFonts w:ascii="黑体" w:hAnsi="黑体"/>
          <w:b w:val="0"/>
          <w:bCs w:val="0"/>
        </w:rPr>
      </w:pPr>
      <w:bookmarkStart w:id="19" w:name="_Toc104652193"/>
      <w:r w:rsidRPr="00A01652">
        <w:rPr>
          <w:rFonts w:ascii="黑体" w:hAnsi="黑体" w:hint="eastAsia"/>
          <w:b w:val="0"/>
          <w:bCs w:val="0"/>
        </w:rPr>
        <w:t>2</w:t>
      </w:r>
      <w:r w:rsidRPr="00A01652">
        <w:rPr>
          <w:rFonts w:ascii="黑体" w:hAnsi="黑体"/>
          <w:b w:val="0"/>
          <w:bCs w:val="0"/>
        </w:rPr>
        <w:t>.2</w:t>
      </w:r>
      <w:r w:rsidR="00BF0FF7">
        <w:rPr>
          <w:rFonts w:ascii="黑体" w:hAnsi="黑体"/>
          <w:b w:val="0"/>
          <w:bCs w:val="0"/>
        </w:rPr>
        <w:t xml:space="preserve">  </w:t>
      </w:r>
      <w:r w:rsidRPr="00A01652">
        <w:rPr>
          <w:rFonts w:ascii="黑体" w:hAnsi="黑体" w:hint="eastAsia"/>
          <w:b w:val="0"/>
          <w:bCs w:val="0"/>
        </w:rPr>
        <w:t>特征提取</w:t>
      </w:r>
      <w:bookmarkEnd w:id="19"/>
    </w:p>
    <w:p w14:paraId="42263406" w14:textId="77338C44" w:rsidR="00F624D8" w:rsidRDefault="00FC20B0" w:rsidP="00154A2E">
      <w:pPr>
        <w:pStyle w:val="a0"/>
        <w:ind w:firstLine="480"/>
      </w:pPr>
      <w:r>
        <w:rPr>
          <w:rFonts w:hint="eastAsia"/>
        </w:rPr>
        <w:t>二手房</w:t>
      </w:r>
      <w:r w:rsidRPr="00FC20B0">
        <w:rPr>
          <w:rFonts w:hint="eastAsia"/>
        </w:rPr>
        <w:t>价格信息筛选方法的特点选取与特征抽取是利用特征评价函数将测量空间的数据映射</w:t>
      </w:r>
      <w:proofErr w:type="gramStart"/>
      <w:r w:rsidRPr="00FC20B0">
        <w:rPr>
          <w:rFonts w:hint="eastAsia"/>
        </w:rPr>
        <w:t>到特征</w:t>
      </w:r>
      <w:proofErr w:type="gramEnd"/>
      <w:r w:rsidRPr="00FC20B0">
        <w:rPr>
          <w:rFonts w:hint="eastAsia"/>
        </w:rPr>
        <w:t>空间中，获得特征空间的数值，再对其进行评估，从而</w:t>
      </w:r>
      <w:proofErr w:type="gramStart"/>
      <w:r w:rsidRPr="00FC20B0">
        <w:rPr>
          <w:rFonts w:hint="eastAsia"/>
        </w:rPr>
        <w:t>使特征</w:t>
      </w:r>
      <w:proofErr w:type="gramEnd"/>
      <w:r w:rsidRPr="00FC20B0">
        <w:rPr>
          <w:rFonts w:hint="eastAsia"/>
        </w:rPr>
        <w:t>选取成为具有较高价值的几个特征。</w:t>
      </w:r>
    </w:p>
    <w:p w14:paraId="6D9FE7DB" w14:textId="5AD8B852" w:rsidR="00A01652" w:rsidRDefault="00942232" w:rsidP="00154A2E">
      <w:pPr>
        <w:pStyle w:val="a0"/>
        <w:ind w:firstLine="480"/>
      </w:pPr>
      <w:r w:rsidRPr="00942232">
        <w:rPr>
          <w:rFonts w:hint="eastAsia"/>
        </w:rPr>
        <w:t>目前，通常采用七种特征选择算法：文档频率、信息增益、相互信息、交叉引用期望值、文木测试法、词强度、开放适应性测试，本文采用相互信息的计算方法，以下是简单介绍。</w:t>
      </w:r>
    </w:p>
    <w:p w14:paraId="7841624F" w14:textId="5A7DB800" w:rsidR="00A01652" w:rsidRPr="004B4ABE" w:rsidRDefault="00942232" w:rsidP="00154A2E">
      <w:pPr>
        <w:pStyle w:val="a0"/>
        <w:ind w:firstLine="480"/>
      </w:pPr>
      <w:r w:rsidRPr="00942232">
        <w:rPr>
          <w:rFonts w:hint="eastAsia"/>
          <w:lang w:val="zh-CN"/>
        </w:rPr>
        <w:t>文件频度</w:t>
      </w:r>
      <w:r w:rsidRPr="00E0100A">
        <w:rPr>
          <w:lang w:val="zh-CN"/>
        </w:rPr>
        <w:t>（</w:t>
      </w:r>
      <w:r w:rsidRPr="00E0100A">
        <w:rPr>
          <w:lang w:val="zh-CN"/>
        </w:rPr>
        <w:t>DF</w:t>
      </w:r>
      <w:r w:rsidRPr="00E0100A">
        <w:rPr>
          <w:lang w:val="zh-CN"/>
        </w:rPr>
        <w:t>）</w:t>
      </w:r>
      <w:r w:rsidRPr="00942232">
        <w:rPr>
          <w:rFonts w:hint="eastAsia"/>
          <w:lang w:val="zh-CN"/>
        </w:rPr>
        <w:t>是一个最简单的评价功能，它的数值是在一个训练集合中出现该字的文字数目，它的理论假定，如果稀少的字没有任何有用的信息，或者很少，不能对分类造成影响，可以删除。该方法具有计算量少的优点，但由于某些类型的文字数量较少，且含有较多的重要信息，因此准确率较低。我们经常使用此方法来判断</w:t>
      </w:r>
      <w:proofErr w:type="gramStart"/>
      <w:r w:rsidRPr="00942232">
        <w:rPr>
          <w:rFonts w:hint="eastAsia"/>
          <w:lang w:val="zh-CN"/>
        </w:rPr>
        <w:t>其他评价</w:t>
      </w:r>
      <w:proofErr w:type="gramEnd"/>
      <w:r w:rsidRPr="00942232">
        <w:rPr>
          <w:rFonts w:hint="eastAsia"/>
          <w:lang w:val="zh-CN"/>
        </w:rPr>
        <w:t>功能。</w:t>
      </w:r>
    </w:p>
    <w:p w14:paraId="7207FB52" w14:textId="74EE032F" w:rsidR="00A01652" w:rsidRDefault="00E0100A" w:rsidP="00154A2E">
      <w:pPr>
        <w:pStyle w:val="a0"/>
        <w:ind w:firstLine="480"/>
      </w:pPr>
      <w:r w:rsidRPr="00E0100A">
        <w:rPr>
          <w:rFonts w:hint="eastAsia"/>
        </w:rPr>
        <w:t>这个方法有一个问题，即当一个词在</w:t>
      </w:r>
      <w:r w:rsidRPr="00E0100A">
        <w:rPr>
          <w:rFonts w:hint="eastAsia"/>
        </w:rPr>
        <w:t>I</w:t>
      </w:r>
      <w:r w:rsidRPr="00E0100A">
        <w:rPr>
          <w:rFonts w:hint="eastAsia"/>
        </w:rPr>
        <w:t>类中出现，而在</w:t>
      </w:r>
      <w:r w:rsidRPr="00E0100A">
        <w:rPr>
          <w:rFonts w:hint="eastAsia"/>
        </w:rPr>
        <w:t>II</w:t>
      </w:r>
      <w:r>
        <w:rPr>
          <w:rFonts w:hint="eastAsia"/>
        </w:rPr>
        <w:t>类</w:t>
      </w:r>
      <w:r w:rsidRPr="00E0100A">
        <w:rPr>
          <w:rFonts w:hint="eastAsia"/>
        </w:rPr>
        <w:t>中没有被发现时，它的作用很大，但当它被每一吨的重量加起来时，它就会变成</w:t>
      </w:r>
      <w:r w:rsidRPr="00E0100A">
        <w:t>0</w:t>
      </w:r>
      <w:r w:rsidRPr="00E0100A">
        <w:rPr>
          <w:rFonts w:hint="eastAsia"/>
        </w:rPr>
        <w:t>。该问题的解决办法主要有两种：一是将每个</w:t>
      </w:r>
      <w:proofErr w:type="spellStart"/>
      <w:r w:rsidRPr="00E0100A">
        <w:rPr>
          <w:rFonts w:hint="eastAsia"/>
        </w:rPr>
        <w:t>bg</w:t>
      </w:r>
      <w:proofErr w:type="spellEnd"/>
      <w:r w:rsidRPr="00E0100A">
        <w:rPr>
          <w:rFonts w:hint="eastAsia"/>
        </w:rPr>
        <w:t>的数值都设为绝对值，另一种是略减数值小于</w:t>
      </w:r>
      <w:r w:rsidRPr="00E0100A">
        <w:t>0</w:t>
      </w:r>
      <w:r w:rsidRPr="00E0100A">
        <w:rPr>
          <w:rFonts w:hint="eastAsia"/>
        </w:rPr>
        <w:t>的情形。预期交叉</w:t>
      </w:r>
      <w:r>
        <w:rPr>
          <w:rFonts w:hint="eastAsia"/>
          <w:lang w:val="zh-CN"/>
        </w:rPr>
        <w:t>爛</w:t>
      </w:r>
      <w:r w:rsidRPr="00E0100A">
        <w:rPr>
          <w:rFonts w:hint="eastAsia"/>
        </w:rPr>
        <w:t>（</w:t>
      </w:r>
      <w:r w:rsidRPr="00E0100A">
        <w:rPr>
          <w:rFonts w:hint="eastAsia"/>
        </w:rPr>
        <w:t>CE</w:t>
      </w:r>
      <w:r w:rsidRPr="00E0100A">
        <w:rPr>
          <w:rFonts w:hint="eastAsia"/>
        </w:rPr>
        <w:t>）</w:t>
      </w:r>
      <w:r>
        <w:rPr>
          <w:rFonts w:hint="eastAsia"/>
          <w:lang w:val="zh-CN"/>
        </w:rPr>
        <w:t>。</w:t>
      </w:r>
    </w:p>
    <w:p w14:paraId="629B1EBF" w14:textId="36052FB6" w:rsidR="00A01652" w:rsidRDefault="00A01652" w:rsidP="00154A2E">
      <w:pPr>
        <w:pStyle w:val="a0"/>
        <w:ind w:firstLine="480"/>
      </w:pPr>
      <w:r>
        <w:rPr>
          <w:rFonts w:hint="eastAsia"/>
        </w:rPr>
        <w:t>其计算公式</w:t>
      </w:r>
      <w:r w:rsidRPr="00E6110D">
        <w:t>(</w:t>
      </w:r>
      <w:r w:rsidR="00417950">
        <w:t>2</w:t>
      </w:r>
      <w:r w:rsidRPr="00E6110D">
        <w:t>-</w:t>
      </w:r>
      <w:r w:rsidR="00D94439">
        <w:t>4</w:t>
      </w:r>
      <w:r w:rsidRPr="00E6110D">
        <w:t>)</w:t>
      </w:r>
      <w:r>
        <w:rPr>
          <w:rFonts w:hint="eastAsia"/>
        </w:rPr>
        <w:t>为：</w:t>
      </w:r>
    </w:p>
    <w:tbl>
      <w:tblPr>
        <w:tblStyle w:val="af4"/>
        <w:tblW w:w="50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8"/>
        <w:gridCol w:w="1085"/>
      </w:tblGrid>
      <w:tr w:rsidR="004B4ABE" w14:paraId="1B7D58E5" w14:textId="77777777" w:rsidTr="004B1451">
        <w:trPr>
          <w:jc w:val="center"/>
        </w:trPr>
        <w:tc>
          <w:tcPr>
            <w:tcW w:w="4421" w:type="pct"/>
          </w:tcPr>
          <w:p w14:paraId="176D8B7D" w14:textId="58B5DEAD" w:rsidR="004B4ABE" w:rsidRDefault="004B4ABE" w:rsidP="004B1451">
            <w:pPr>
              <w:pStyle w:val="2"/>
              <w:spacing w:before="100"/>
              <w:jc w:val="center"/>
            </w:pPr>
            <w:r>
              <w:rPr>
                <w:rFonts w:hint="eastAsia"/>
                <w:position w:val="-10"/>
              </w:rPr>
              <w:object w:dxaOrig="3379" w:dyaOrig="339" w14:anchorId="2E89E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6pt;height:16.2pt;mso-position-horizontal-relative:page;mso-position-vertical-relative:page" o:ole="">
                  <v:fill o:detectmouseclick="t"/>
                  <v:imagedata r:id="rId22" o:title=""/>
                </v:shape>
                <o:OLEObject Type="Embed" ProgID="Equation.3" ShapeID="_x0000_i1025" DrawAspect="Content" ObjectID="_1715794633" r:id="rId23">
                  <o:FieldCodes>\* MERGEFORMAT</o:FieldCodes>
                </o:OLEObject>
              </w:object>
            </w:r>
          </w:p>
        </w:tc>
        <w:tc>
          <w:tcPr>
            <w:tcW w:w="579" w:type="pct"/>
          </w:tcPr>
          <w:p w14:paraId="608CFAC6" w14:textId="260E9B5C" w:rsidR="004B4ABE" w:rsidRPr="00D94439" w:rsidRDefault="004B4ABE" w:rsidP="004B1451">
            <w:pPr>
              <w:pStyle w:val="2"/>
              <w:spacing w:before="100" w:after="0"/>
              <w:ind w:leftChars="0" w:left="0" w:firstLineChars="0" w:firstLine="0"/>
              <w:jc w:val="center"/>
              <w:rPr>
                <w:sz w:val="24"/>
              </w:rPr>
            </w:pPr>
            <w:r w:rsidRPr="00D94439">
              <w:rPr>
                <w:sz w:val="24"/>
              </w:rPr>
              <w:t>（</w:t>
            </w:r>
            <w:r w:rsidRPr="00D94439">
              <w:rPr>
                <w:sz w:val="24"/>
              </w:rPr>
              <w:t>2-</w:t>
            </w:r>
            <w:r w:rsidR="00D94439" w:rsidRPr="00D94439">
              <w:rPr>
                <w:sz w:val="24"/>
              </w:rPr>
              <w:t>4</w:t>
            </w:r>
            <w:r w:rsidRPr="00D94439">
              <w:rPr>
                <w:sz w:val="24"/>
              </w:rPr>
              <w:t>）</w:t>
            </w:r>
          </w:p>
        </w:tc>
      </w:tr>
    </w:tbl>
    <w:p w14:paraId="09A8FE0B" w14:textId="73C18CAD" w:rsidR="00A01652" w:rsidRDefault="006B335A" w:rsidP="00154A2E">
      <w:pPr>
        <w:pStyle w:val="a0"/>
        <w:ind w:firstLine="480"/>
        <w:rPr>
          <w:rFonts w:ascii="宋体" w:hAnsi="宋体" w:cs="宋体"/>
        </w:rPr>
      </w:pPr>
      <w:r w:rsidRPr="006B335A">
        <w:rPr>
          <w:rFonts w:hint="eastAsia"/>
        </w:rPr>
        <w:t>其中，</w:t>
      </w:r>
      <w:r w:rsidRPr="006B335A">
        <w:rPr>
          <w:rFonts w:hint="eastAsia"/>
        </w:rPr>
        <w:t>P(CilT)</w:t>
      </w:r>
      <w:r w:rsidRPr="006B335A">
        <w:rPr>
          <w:rFonts w:hint="eastAsia"/>
        </w:rPr>
        <w:t>是文字</w:t>
      </w:r>
      <w:r w:rsidRPr="006B335A">
        <w:rPr>
          <w:rFonts w:hint="eastAsia"/>
        </w:rPr>
        <w:t>T</w:t>
      </w:r>
      <w:r w:rsidRPr="006B335A">
        <w:rPr>
          <w:rFonts w:hint="eastAsia"/>
        </w:rPr>
        <w:t>出现在文本中时具有</w:t>
      </w:r>
      <w:r w:rsidRPr="006B335A">
        <w:rPr>
          <w:rFonts w:hint="eastAsia"/>
        </w:rPr>
        <w:t>Ci</w:t>
      </w:r>
      <w:r w:rsidRPr="006B335A">
        <w:rPr>
          <w:rFonts w:hint="eastAsia"/>
        </w:rPr>
        <w:t>的文本数量的概率，</w:t>
      </w:r>
      <w:r w:rsidRPr="006B335A">
        <w:rPr>
          <w:rFonts w:hint="eastAsia"/>
        </w:rPr>
        <w:t>P(Ci)</w:t>
      </w:r>
      <w:r w:rsidRPr="006B335A">
        <w:rPr>
          <w:rFonts w:hint="eastAsia"/>
        </w:rPr>
        <w:t>是类别</w:t>
      </w:r>
      <w:r w:rsidRPr="006B335A">
        <w:rPr>
          <w:rFonts w:hint="eastAsia"/>
        </w:rPr>
        <w:t>Ci</w:t>
      </w:r>
      <w:r w:rsidRPr="006B335A">
        <w:rPr>
          <w:rFonts w:hint="eastAsia"/>
        </w:rPr>
        <w:t>出现的概率。交叉</w:t>
      </w:r>
      <w:r>
        <w:rPr>
          <w:rFonts w:ascii="宋体" w:hAnsi="宋体" w:cs="宋体" w:hint="eastAsia"/>
          <w:lang w:val="zh-CN"/>
        </w:rPr>
        <w:t>爛</w:t>
      </w:r>
      <w:r w:rsidRPr="006B335A">
        <w:rPr>
          <w:rFonts w:hint="eastAsia"/>
        </w:rPr>
        <w:t>反映了文本类别</w:t>
      </w:r>
      <w:r w:rsidRPr="006B335A">
        <w:rPr>
          <w:rFonts w:hint="eastAsia"/>
        </w:rPr>
        <w:t>T</w:t>
      </w:r>
      <w:r w:rsidRPr="006B335A">
        <w:rPr>
          <w:rFonts w:hint="eastAsia"/>
        </w:rPr>
        <w:t>字的交叉</w:t>
      </w:r>
      <w:r>
        <w:rPr>
          <w:rFonts w:ascii="宋体" w:hAnsi="宋体" w:cs="宋体" w:hint="eastAsia"/>
          <w:lang w:val="zh-CN"/>
        </w:rPr>
        <w:t>爛</w:t>
      </w:r>
      <w:r w:rsidRPr="006B335A">
        <w:rPr>
          <w:rFonts w:hint="eastAsia"/>
        </w:rPr>
        <w:t>越高，对文本类别分布的影响就越大。一个</w:t>
      </w:r>
      <w:r w:rsidRPr="006B335A">
        <w:rPr>
          <w:rFonts w:hint="eastAsia"/>
        </w:rPr>
        <w:t>T</w:t>
      </w:r>
      <w:r w:rsidRPr="006B335A">
        <w:rPr>
          <w:rFonts w:hint="eastAsia"/>
        </w:rPr>
        <w:t>字的跨度越大，对文本类别分布的影响就越大</w:t>
      </w:r>
      <w:r w:rsidR="00A01652">
        <w:rPr>
          <w:rFonts w:ascii="宋体" w:hAnsi="宋体" w:cs="宋体" w:hint="eastAsia"/>
        </w:rPr>
        <w:t>。</w:t>
      </w:r>
    </w:p>
    <w:p w14:paraId="5BE161F1" w14:textId="653C63D5" w:rsidR="00F624D8" w:rsidRDefault="003846FC" w:rsidP="00154A2E">
      <w:pPr>
        <w:pStyle w:val="a0"/>
        <w:ind w:firstLine="480"/>
        <w:rPr>
          <w:rFonts w:ascii="宋体" w:hAnsi="宋体" w:cs="宋体"/>
        </w:rPr>
      </w:pPr>
      <w:r w:rsidRPr="003846FC">
        <w:rPr>
          <w:rFonts w:ascii="宋体" w:hAnsi="宋体" w:cs="宋体" w:hint="eastAsia"/>
        </w:rPr>
        <w:t>文本证据权（WE）将类</w:t>
      </w:r>
      <w:r>
        <w:rPr>
          <w:rFonts w:ascii="宋体" w:hAnsi="宋体" w:cs="宋体" w:hint="eastAsia"/>
        </w:rPr>
        <w:t>别</w:t>
      </w:r>
      <w:r w:rsidRPr="003846FC">
        <w:rPr>
          <w:rFonts w:ascii="宋体" w:hAnsi="宋体" w:cs="宋体" w:hint="eastAsia"/>
        </w:rPr>
        <w:t>的发生几率与类</w:t>
      </w:r>
      <w:r>
        <w:rPr>
          <w:rFonts w:ascii="宋体" w:hAnsi="宋体" w:cs="宋体" w:hint="eastAsia"/>
        </w:rPr>
        <w:t>别</w:t>
      </w:r>
      <w:r w:rsidRPr="003846FC">
        <w:rPr>
          <w:rFonts w:ascii="宋体" w:hAnsi="宋体" w:cs="宋体" w:hint="eastAsia"/>
        </w:rPr>
        <w:t>发生的条件概率Z之间的差异进行了比较，当词条与文字的相关性大于且对应的类别出现的可能性较低时，则表示该条目对分类的影响较大，则WE（T）的数值也会更大</w:t>
      </w:r>
      <w:r w:rsidR="00F624D8">
        <w:rPr>
          <w:rFonts w:ascii="宋体" w:hAnsi="宋体" w:cs="宋体" w:hint="eastAsia"/>
        </w:rPr>
        <w:t>。其计算公式</w:t>
      </w:r>
      <w:r w:rsidR="00F624D8" w:rsidRPr="00E6110D">
        <w:t>(</w:t>
      </w:r>
      <w:r w:rsidR="00417950">
        <w:t>2</w:t>
      </w:r>
      <w:r w:rsidR="00F624D8" w:rsidRPr="00E6110D">
        <w:t>-</w:t>
      </w:r>
      <w:r w:rsidR="00D94439">
        <w:t>5</w:t>
      </w:r>
      <w:r w:rsidR="00F624D8" w:rsidRPr="00E6110D">
        <w:t>)</w:t>
      </w:r>
      <w:r w:rsidR="00F624D8">
        <w:rPr>
          <w:rFonts w:ascii="宋体" w:hAnsi="宋体" w:cs="宋体" w:hint="eastAsia"/>
        </w:rPr>
        <w:t>为：</w:t>
      </w:r>
    </w:p>
    <w:tbl>
      <w:tblPr>
        <w:tblStyle w:val="af4"/>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1087"/>
      </w:tblGrid>
      <w:tr w:rsidR="005D7643" w14:paraId="6A47FA17" w14:textId="77777777" w:rsidTr="00192EA8">
        <w:trPr>
          <w:trHeight w:val="1020"/>
        </w:trPr>
        <w:tc>
          <w:tcPr>
            <w:tcW w:w="4423" w:type="pct"/>
            <w:vAlign w:val="center"/>
          </w:tcPr>
          <w:p w14:paraId="500B3407" w14:textId="684CBBCA" w:rsidR="005D7643" w:rsidRDefault="005D7643" w:rsidP="00192EA8">
            <w:pPr>
              <w:pStyle w:val="2"/>
              <w:ind w:leftChars="0" w:left="0" w:firstLineChars="0" w:firstLine="0"/>
              <w:jc w:val="center"/>
            </w:pPr>
            <w:r>
              <w:rPr>
                <w:rFonts w:hint="eastAsia"/>
                <w:position w:val="-24"/>
              </w:rPr>
              <w:object w:dxaOrig="5200" w:dyaOrig="619" w14:anchorId="17D52DDA">
                <v:shape id="_x0000_i1026" type="#_x0000_t75" style="width:259.2pt;height:31.8pt;mso-position-horizontal-relative:page;mso-position-vertical-relative:page" o:ole="">
                  <v:fill o:detectmouseclick="t"/>
                  <v:imagedata r:id="rId24" o:title=""/>
                </v:shape>
                <o:OLEObject Type="Embed" ProgID="Equation.3" ShapeID="_x0000_i1026" DrawAspect="Content" ObjectID="_1715794634" r:id="rId25">
                  <o:FieldCodes>\* MERGEFORMAT</o:FieldCodes>
                </o:OLEObject>
              </w:object>
            </w:r>
          </w:p>
        </w:tc>
        <w:tc>
          <w:tcPr>
            <w:tcW w:w="577" w:type="pct"/>
            <w:vAlign w:val="center"/>
          </w:tcPr>
          <w:p w14:paraId="58D7CFB3" w14:textId="3C65CFB4" w:rsidR="005D7643" w:rsidRPr="007343A4" w:rsidRDefault="005D7643" w:rsidP="00192EA8">
            <w:pPr>
              <w:pStyle w:val="2"/>
              <w:ind w:leftChars="0" w:left="0" w:firstLineChars="0" w:firstLine="0"/>
              <w:jc w:val="center"/>
            </w:pPr>
            <w:r w:rsidRPr="007343A4">
              <w:rPr>
                <w:sz w:val="24"/>
              </w:rPr>
              <w:t>（</w:t>
            </w:r>
            <w:r w:rsidRPr="007343A4">
              <w:rPr>
                <w:sz w:val="24"/>
              </w:rPr>
              <w:t>2-</w:t>
            </w:r>
            <w:r w:rsidR="00D94439" w:rsidRPr="007343A4">
              <w:rPr>
                <w:sz w:val="24"/>
              </w:rPr>
              <w:t>5</w:t>
            </w:r>
            <w:r w:rsidRPr="007343A4">
              <w:rPr>
                <w:sz w:val="24"/>
              </w:rPr>
              <w:t>）</w:t>
            </w:r>
          </w:p>
        </w:tc>
      </w:tr>
    </w:tbl>
    <w:p w14:paraId="30F3A9E0" w14:textId="517BA412" w:rsidR="008E7B67" w:rsidRPr="00154A2E" w:rsidRDefault="003846FC" w:rsidP="00154A2E">
      <w:pPr>
        <w:pStyle w:val="a0"/>
        <w:ind w:firstLine="480"/>
      </w:pPr>
      <w:r w:rsidRPr="00154A2E">
        <w:rPr>
          <w:rFonts w:hint="eastAsia"/>
        </w:rPr>
        <w:t>词条强度最早是威尔伯和西罗特金提出的</w:t>
      </w:r>
      <w:r w:rsidR="005F2982" w:rsidRPr="00154A2E">
        <w:t>。</w:t>
      </w:r>
      <w:r w:rsidRPr="00154A2E">
        <w:rPr>
          <w:rFonts w:hint="eastAsia"/>
        </w:rPr>
        <w:t>该方法的主要目的是评价一个条目在相关文件中的普遍程度</w:t>
      </w:r>
      <w:r w:rsidR="00EE3D48" w:rsidRPr="00154A2E">
        <w:t>。</w:t>
      </w:r>
      <w:r w:rsidRPr="00154A2E">
        <w:rPr>
          <w:rFonts w:hint="eastAsia"/>
        </w:rPr>
        <w:t>在</w:t>
      </w:r>
      <w:r w:rsidRPr="00154A2E">
        <w:rPr>
          <w:rFonts w:hint="eastAsia"/>
        </w:rPr>
        <w:t>TS</w:t>
      </w:r>
      <w:r w:rsidRPr="00154A2E">
        <w:rPr>
          <w:rFonts w:hint="eastAsia"/>
        </w:rPr>
        <w:t>算法中</w:t>
      </w:r>
      <w:r w:rsidR="00EE3D48" w:rsidRPr="00154A2E">
        <w:t>，</w:t>
      </w:r>
      <w:r w:rsidRPr="00154A2E">
        <w:rPr>
          <w:rFonts w:hint="eastAsia"/>
        </w:rPr>
        <w:t>首先要有一组可用于计算文档相似程度的文件</w:t>
      </w:r>
      <w:r w:rsidRPr="00154A2E">
        <w:t>。</w:t>
      </w:r>
      <w:r w:rsidRPr="00154A2E">
        <w:rPr>
          <w:rFonts w:hint="eastAsia"/>
        </w:rPr>
        <w:t>假定有</w:t>
      </w:r>
      <w:r w:rsidRPr="00154A2E">
        <w:rPr>
          <w:rFonts w:hint="eastAsia"/>
        </w:rPr>
        <w:t>n</w:t>
      </w:r>
      <w:r w:rsidRPr="00154A2E">
        <w:rPr>
          <w:rFonts w:hint="eastAsia"/>
        </w:rPr>
        <w:t>个文件</w:t>
      </w:r>
      <w:r w:rsidRPr="00154A2E">
        <w:t>，</w:t>
      </w:r>
      <w:r w:rsidRPr="00154A2E">
        <w:rPr>
          <w:rFonts w:hint="eastAsia"/>
        </w:rPr>
        <w:t>全部由</w:t>
      </w:r>
      <w:r w:rsidRPr="00154A2E">
        <w:rPr>
          <w:rFonts w:hint="eastAsia"/>
        </w:rPr>
        <w:t>dtn</w:t>
      </w:r>
      <w:r w:rsidRPr="00154A2E">
        <w:rPr>
          <w:rFonts w:hint="eastAsia"/>
        </w:rPr>
        <w:t>个有效的条目组成</w:t>
      </w:r>
      <w:r w:rsidR="00C917A4" w:rsidRPr="00154A2E">
        <w:t>,</w:t>
      </w:r>
      <w:r w:rsidRPr="00154A2E">
        <w:rPr>
          <w:rFonts w:hint="eastAsia"/>
        </w:rPr>
        <w:t>如果在文档</w:t>
      </w:r>
      <w:r w:rsidRPr="00154A2E">
        <w:rPr>
          <w:rFonts w:hint="eastAsia"/>
        </w:rPr>
        <w:t>i</w:t>
      </w:r>
      <w:r w:rsidRPr="00154A2E">
        <w:rPr>
          <w:rFonts w:hint="eastAsia"/>
        </w:rPr>
        <w:t>中出现了</w:t>
      </w:r>
      <w:r w:rsidRPr="00154A2E">
        <w:rPr>
          <w:rFonts w:hint="eastAsia"/>
        </w:rPr>
        <w:t>t</w:t>
      </w:r>
      <w:r w:rsidRPr="00154A2E">
        <w:rPr>
          <w:rFonts w:hint="eastAsia"/>
        </w:rPr>
        <w:t>个布尔向量</w:t>
      </w:r>
      <w:r w:rsidRPr="00154A2E">
        <w:t>，</w:t>
      </w:r>
      <w:r w:rsidRPr="00154A2E">
        <w:rPr>
          <w:rFonts w:hint="eastAsia"/>
        </w:rPr>
        <w:t>如果在文档</w:t>
      </w:r>
      <w:r w:rsidRPr="00154A2E">
        <w:rPr>
          <w:rFonts w:hint="eastAsia"/>
        </w:rPr>
        <w:t>if</w:t>
      </w:r>
      <w:r w:rsidRPr="00154A2E">
        <w:rPr>
          <w:rFonts w:hint="eastAsia"/>
        </w:rPr>
        <w:t>中出现了</w:t>
      </w:r>
      <w:r w:rsidRPr="00154A2E">
        <w:rPr>
          <w:rFonts w:hint="eastAsia"/>
        </w:rPr>
        <w:t>TERMk(lWkWt)</w:t>
      </w:r>
      <w:r w:rsidRPr="00154A2E">
        <w:t>，</w:t>
      </w:r>
      <w:r w:rsidRPr="00154A2E">
        <w:rPr>
          <w:rFonts w:hint="eastAsia"/>
        </w:rPr>
        <w:t>那么</w:t>
      </w:r>
      <w:r w:rsidRPr="00154A2E">
        <w:rPr>
          <w:rFonts w:hint="eastAsia"/>
        </w:rPr>
        <w:t>DOCi</w:t>
      </w:r>
      <w:r w:rsidRPr="00154A2E">
        <w:rPr>
          <w:rFonts w:hint="eastAsia"/>
        </w:rPr>
        <w:t>第</w:t>
      </w:r>
      <w:r w:rsidRPr="00154A2E">
        <w:rPr>
          <w:rFonts w:hint="eastAsia"/>
        </w:rPr>
        <w:t>k</w:t>
      </w:r>
      <w:r w:rsidRPr="00154A2E">
        <w:rPr>
          <w:rFonts w:hint="eastAsia"/>
        </w:rPr>
        <w:t>个单位</w:t>
      </w:r>
      <w:r w:rsidRPr="00154A2E">
        <w:rPr>
          <w:rFonts w:hint="eastAsia"/>
        </w:rPr>
        <w:t>TERMik=l</w:t>
      </w:r>
      <w:r w:rsidRPr="00154A2E">
        <w:t>，</w:t>
      </w:r>
      <w:r w:rsidRPr="00154A2E">
        <w:rPr>
          <w:rFonts w:hint="eastAsia"/>
        </w:rPr>
        <w:t>否则</w:t>
      </w:r>
      <w:r w:rsidRPr="00154A2E">
        <w:rPr>
          <w:rFonts w:hint="eastAsia"/>
        </w:rPr>
        <w:t>TERMik=0</w:t>
      </w:r>
      <w:r w:rsidRPr="00154A2E">
        <w:rPr>
          <w:rFonts w:hint="eastAsia"/>
        </w:rPr>
        <w:t>于是可以得到一个有</w:t>
      </w:r>
      <w:r w:rsidRPr="00154A2E">
        <w:rPr>
          <w:rFonts w:hint="eastAsia"/>
        </w:rPr>
        <w:t>0</w:t>
      </w:r>
      <w:r w:rsidR="00C917A4" w:rsidRPr="00154A2E">
        <w:t>，</w:t>
      </w:r>
      <w:r w:rsidRPr="00154A2E">
        <w:rPr>
          <w:rFonts w:hint="eastAsia"/>
        </w:rPr>
        <w:t>1</w:t>
      </w:r>
      <w:r w:rsidRPr="00154A2E">
        <w:rPr>
          <w:rFonts w:hint="eastAsia"/>
        </w:rPr>
        <w:t>构成的矩阵表</w:t>
      </w:r>
      <w:r w:rsidR="00417950" w:rsidRPr="00154A2E">
        <w:t>2</w:t>
      </w:r>
      <w:r w:rsidR="00F624D8" w:rsidRPr="00154A2E">
        <w:t>-1</w:t>
      </w:r>
      <w:r w:rsidR="00192EA8" w:rsidRPr="00154A2E">
        <w:t>所示。</w:t>
      </w:r>
    </w:p>
    <w:p w14:paraId="4BC20D4D" w14:textId="208A8301" w:rsidR="003C4965" w:rsidRPr="003C4965" w:rsidRDefault="003C4965" w:rsidP="00154A2E">
      <w:pPr>
        <w:pStyle w:val="aff7"/>
      </w:pPr>
      <w:r w:rsidRPr="00AD076D">
        <w:rPr>
          <w:rFonts w:hint="eastAsia"/>
        </w:rPr>
        <w:t>表</w:t>
      </w:r>
      <w:r w:rsidRPr="003C4965">
        <w:t>2</w:t>
      </w:r>
      <w:r w:rsidRPr="003C4965">
        <w:rPr>
          <w:rFonts w:eastAsia="微软雅黑"/>
        </w:rPr>
        <w:t>-</w:t>
      </w:r>
      <w:r w:rsidRPr="003C4965">
        <w:t>1</w:t>
      </w:r>
      <w:r w:rsidR="00FF55F0">
        <w:t xml:space="preserve">  </w:t>
      </w:r>
      <w:r w:rsidRPr="00AD076D">
        <w:rPr>
          <w:rFonts w:hint="eastAsia"/>
        </w:rPr>
        <w:t>词条出现状态表</w:t>
      </w:r>
    </w:p>
    <w:tbl>
      <w:tblPr>
        <w:tblW w:w="4998" w:type="dxa"/>
        <w:jc w:val="center"/>
        <w:tblBorders>
          <w:top w:val="single" w:sz="12" w:space="0" w:color="auto"/>
          <w:bottom w:val="single" w:sz="12" w:space="0" w:color="auto"/>
        </w:tblBorders>
        <w:tblLayout w:type="fixed"/>
        <w:tblCellMar>
          <w:left w:w="10" w:type="dxa"/>
          <w:right w:w="10" w:type="dxa"/>
        </w:tblCellMar>
        <w:tblLook w:val="0000" w:firstRow="0" w:lastRow="0" w:firstColumn="0" w:lastColumn="0" w:noHBand="0" w:noVBand="0"/>
      </w:tblPr>
      <w:tblGrid>
        <w:gridCol w:w="709"/>
        <w:gridCol w:w="1036"/>
        <w:gridCol w:w="1180"/>
        <w:gridCol w:w="581"/>
        <w:gridCol w:w="1492"/>
      </w:tblGrid>
      <w:tr w:rsidR="00294F7F" w:rsidRPr="00B75188" w14:paraId="2CCF4DB4" w14:textId="77777777" w:rsidTr="00152EAF">
        <w:trPr>
          <w:trHeight w:hRule="exact" w:val="626"/>
          <w:jc w:val="center"/>
        </w:trPr>
        <w:tc>
          <w:tcPr>
            <w:tcW w:w="709" w:type="dxa"/>
            <w:tcBorders>
              <w:top w:val="single" w:sz="12" w:space="0" w:color="auto"/>
              <w:bottom w:val="single" w:sz="8" w:space="0" w:color="auto"/>
            </w:tcBorders>
            <w:shd w:val="clear" w:color="auto" w:fill="FFFFFF"/>
            <w:vAlign w:val="center"/>
          </w:tcPr>
          <w:p w14:paraId="17DBBDFF" w14:textId="199DB86D" w:rsidR="00294F7F" w:rsidRDefault="00152EAF" w:rsidP="00154A2E">
            <w:pPr>
              <w:spacing w:before="60" w:after="60"/>
              <w:jc w:val="center"/>
              <w:rPr>
                <w:sz w:val="22"/>
                <w:szCs w:val="22"/>
              </w:rPr>
            </w:pPr>
            <w:r>
              <w:rPr>
                <w:rFonts w:hint="eastAsia"/>
                <w:sz w:val="22"/>
                <w:szCs w:val="22"/>
              </w:rPr>
              <w:t>文件</w:t>
            </w:r>
          </w:p>
        </w:tc>
        <w:tc>
          <w:tcPr>
            <w:tcW w:w="1036" w:type="dxa"/>
            <w:tcBorders>
              <w:top w:val="single" w:sz="12" w:space="0" w:color="auto"/>
              <w:bottom w:val="single" w:sz="8" w:space="0" w:color="auto"/>
            </w:tcBorders>
            <w:shd w:val="clear" w:color="auto" w:fill="FFFFFF"/>
            <w:vAlign w:val="center"/>
          </w:tcPr>
          <w:p w14:paraId="64149B81" w14:textId="56DD556D" w:rsidR="00294F7F" w:rsidRPr="00B75188" w:rsidRDefault="00152EAF" w:rsidP="00154A2E">
            <w:pPr>
              <w:spacing w:before="60" w:after="60"/>
              <w:jc w:val="center"/>
              <w:rPr>
                <w:sz w:val="22"/>
                <w:szCs w:val="22"/>
                <w:lang w:eastAsia="en-US"/>
              </w:rPr>
            </w:pPr>
            <w:r>
              <w:rPr>
                <w:rFonts w:hint="eastAsia"/>
                <w:sz w:val="22"/>
                <w:szCs w:val="22"/>
              </w:rPr>
              <w:t>状态</w:t>
            </w:r>
          </w:p>
        </w:tc>
        <w:tc>
          <w:tcPr>
            <w:tcW w:w="1180" w:type="dxa"/>
            <w:tcBorders>
              <w:top w:val="single" w:sz="12" w:space="0" w:color="auto"/>
              <w:bottom w:val="single" w:sz="8" w:space="0" w:color="auto"/>
            </w:tcBorders>
            <w:shd w:val="clear" w:color="auto" w:fill="FFFFFF"/>
            <w:vAlign w:val="center"/>
          </w:tcPr>
          <w:p w14:paraId="059E82BA" w14:textId="4BA491EC" w:rsidR="00294F7F" w:rsidRPr="00B75188" w:rsidRDefault="00152EAF" w:rsidP="00154A2E">
            <w:pPr>
              <w:spacing w:before="60" w:after="60"/>
              <w:jc w:val="center"/>
              <w:rPr>
                <w:sz w:val="22"/>
                <w:szCs w:val="22"/>
                <w:lang w:eastAsia="en-US"/>
              </w:rPr>
            </w:pPr>
            <w:r>
              <w:rPr>
                <w:rFonts w:hint="eastAsia"/>
                <w:sz w:val="22"/>
                <w:szCs w:val="22"/>
              </w:rPr>
              <w:t>状态</w:t>
            </w:r>
          </w:p>
        </w:tc>
        <w:tc>
          <w:tcPr>
            <w:tcW w:w="581" w:type="dxa"/>
            <w:tcBorders>
              <w:top w:val="single" w:sz="12" w:space="0" w:color="auto"/>
              <w:bottom w:val="single" w:sz="8" w:space="0" w:color="auto"/>
            </w:tcBorders>
            <w:shd w:val="clear" w:color="auto" w:fill="FFFFFF"/>
            <w:vAlign w:val="center"/>
          </w:tcPr>
          <w:p w14:paraId="2D09CB66" w14:textId="559640DA" w:rsidR="00294F7F" w:rsidRPr="00B75188" w:rsidRDefault="00152EAF" w:rsidP="00154A2E">
            <w:pPr>
              <w:spacing w:before="60" w:after="60"/>
              <w:jc w:val="center"/>
              <w:rPr>
                <w:sz w:val="22"/>
                <w:szCs w:val="22"/>
                <w:lang w:eastAsia="en-US"/>
              </w:rPr>
            </w:pPr>
            <w:r>
              <w:rPr>
                <w:rFonts w:hint="eastAsia"/>
                <w:sz w:val="22"/>
                <w:szCs w:val="22"/>
              </w:rPr>
              <w:t>状态</w:t>
            </w:r>
          </w:p>
        </w:tc>
        <w:tc>
          <w:tcPr>
            <w:tcW w:w="1492" w:type="dxa"/>
            <w:tcBorders>
              <w:top w:val="single" w:sz="12" w:space="0" w:color="auto"/>
              <w:bottom w:val="single" w:sz="8" w:space="0" w:color="auto"/>
            </w:tcBorders>
            <w:shd w:val="clear" w:color="auto" w:fill="FFFFFF"/>
            <w:vAlign w:val="center"/>
          </w:tcPr>
          <w:p w14:paraId="6BCCD9E0" w14:textId="0465D1D8" w:rsidR="00294F7F" w:rsidRPr="00B75188" w:rsidRDefault="00152EAF" w:rsidP="00154A2E">
            <w:pPr>
              <w:spacing w:before="60" w:after="60"/>
              <w:jc w:val="center"/>
              <w:rPr>
                <w:sz w:val="22"/>
                <w:szCs w:val="22"/>
                <w:lang w:eastAsia="en-US"/>
              </w:rPr>
            </w:pPr>
            <w:r>
              <w:rPr>
                <w:rFonts w:hint="eastAsia"/>
                <w:sz w:val="22"/>
                <w:szCs w:val="22"/>
              </w:rPr>
              <w:t>状态</w:t>
            </w:r>
          </w:p>
        </w:tc>
      </w:tr>
      <w:tr w:rsidR="008E7B67" w:rsidRPr="00B75188" w14:paraId="61A7A567" w14:textId="77777777" w:rsidTr="00152EAF">
        <w:trPr>
          <w:trHeight w:hRule="exact" w:val="626"/>
          <w:jc w:val="center"/>
        </w:trPr>
        <w:tc>
          <w:tcPr>
            <w:tcW w:w="709" w:type="dxa"/>
            <w:tcBorders>
              <w:top w:val="single" w:sz="8" w:space="0" w:color="auto"/>
            </w:tcBorders>
            <w:shd w:val="clear" w:color="auto" w:fill="FFFFFF"/>
          </w:tcPr>
          <w:p w14:paraId="413C17EF" w14:textId="57E53825" w:rsidR="00F624D8" w:rsidRDefault="00F624D8" w:rsidP="00154A2E">
            <w:pPr>
              <w:spacing w:before="60" w:after="60"/>
              <w:jc w:val="center"/>
              <w:rPr>
                <w:sz w:val="22"/>
                <w:szCs w:val="22"/>
              </w:rPr>
            </w:pPr>
          </w:p>
          <w:p w14:paraId="0FA7BFAE" w14:textId="317140B1" w:rsidR="00294F7F" w:rsidRDefault="00294F7F" w:rsidP="00154A2E">
            <w:pPr>
              <w:pStyle w:val="2"/>
              <w:spacing w:before="60" w:after="60"/>
              <w:ind w:firstLineChars="0" w:firstLine="0"/>
              <w:jc w:val="center"/>
            </w:pPr>
          </w:p>
          <w:p w14:paraId="60CB8EE8" w14:textId="77777777" w:rsidR="00294F7F" w:rsidRPr="00294F7F" w:rsidRDefault="00294F7F" w:rsidP="00154A2E">
            <w:pPr>
              <w:pStyle w:val="2"/>
              <w:spacing w:before="60" w:after="60"/>
              <w:ind w:firstLineChars="0" w:firstLine="0"/>
              <w:jc w:val="center"/>
            </w:pPr>
          </w:p>
          <w:p w14:paraId="734D3B86" w14:textId="77777777" w:rsidR="00294F7F" w:rsidRDefault="00294F7F" w:rsidP="00154A2E">
            <w:pPr>
              <w:pStyle w:val="2"/>
              <w:spacing w:before="60" w:after="60"/>
              <w:ind w:firstLineChars="0" w:firstLine="0"/>
              <w:jc w:val="center"/>
            </w:pPr>
          </w:p>
          <w:p w14:paraId="0748DD0E" w14:textId="396F0630" w:rsidR="00294F7F" w:rsidRPr="00294F7F" w:rsidRDefault="00294F7F" w:rsidP="00154A2E">
            <w:pPr>
              <w:pStyle w:val="2"/>
              <w:spacing w:before="60" w:after="60"/>
              <w:ind w:firstLineChars="0" w:firstLine="0"/>
              <w:jc w:val="center"/>
            </w:pPr>
          </w:p>
        </w:tc>
        <w:tc>
          <w:tcPr>
            <w:tcW w:w="1036" w:type="dxa"/>
            <w:tcBorders>
              <w:top w:val="single" w:sz="8" w:space="0" w:color="auto"/>
            </w:tcBorders>
            <w:shd w:val="clear" w:color="auto" w:fill="FFFFFF"/>
            <w:vAlign w:val="center"/>
          </w:tcPr>
          <w:p w14:paraId="11552812" w14:textId="77777777" w:rsidR="00F624D8" w:rsidRPr="00B75188" w:rsidRDefault="00F624D8" w:rsidP="00154A2E">
            <w:pPr>
              <w:spacing w:before="60" w:after="60"/>
              <w:jc w:val="center"/>
              <w:rPr>
                <w:sz w:val="22"/>
                <w:szCs w:val="22"/>
              </w:rPr>
            </w:pPr>
            <w:r w:rsidRPr="00B75188">
              <w:rPr>
                <w:sz w:val="22"/>
                <w:szCs w:val="22"/>
                <w:lang w:eastAsia="en-US"/>
              </w:rPr>
              <w:t>TERM1</w:t>
            </w:r>
          </w:p>
        </w:tc>
        <w:tc>
          <w:tcPr>
            <w:tcW w:w="1180" w:type="dxa"/>
            <w:tcBorders>
              <w:top w:val="single" w:sz="8" w:space="0" w:color="auto"/>
            </w:tcBorders>
            <w:shd w:val="clear" w:color="auto" w:fill="FFFFFF"/>
            <w:vAlign w:val="center"/>
          </w:tcPr>
          <w:p w14:paraId="0AEF070B" w14:textId="77777777" w:rsidR="00F624D8" w:rsidRPr="00B75188" w:rsidRDefault="00F624D8" w:rsidP="00154A2E">
            <w:pPr>
              <w:spacing w:before="60" w:after="60"/>
              <w:jc w:val="center"/>
              <w:rPr>
                <w:sz w:val="22"/>
                <w:szCs w:val="22"/>
              </w:rPr>
            </w:pPr>
            <w:r w:rsidRPr="00B75188">
              <w:rPr>
                <w:sz w:val="22"/>
                <w:szCs w:val="22"/>
                <w:lang w:eastAsia="en-US"/>
              </w:rPr>
              <w:t>TERM2</w:t>
            </w:r>
          </w:p>
        </w:tc>
        <w:tc>
          <w:tcPr>
            <w:tcW w:w="581" w:type="dxa"/>
            <w:tcBorders>
              <w:top w:val="single" w:sz="8" w:space="0" w:color="auto"/>
            </w:tcBorders>
            <w:shd w:val="clear" w:color="auto" w:fill="FFFFFF"/>
            <w:vAlign w:val="center"/>
          </w:tcPr>
          <w:p w14:paraId="0EEDF5EF" w14:textId="320B0563" w:rsidR="00F624D8" w:rsidRPr="00B75188" w:rsidRDefault="00F624D8" w:rsidP="00154A2E">
            <w:pPr>
              <w:spacing w:before="60" w:after="60"/>
              <w:jc w:val="center"/>
              <w:rPr>
                <w:sz w:val="22"/>
                <w:szCs w:val="22"/>
              </w:rPr>
            </w:pPr>
            <w:r w:rsidRPr="00B75188">
              <w:rPr>
                <w:sz w:val="22"/>
                <w:szCs w:val="22"/>
                <w:lang w:eastAsia="en-US"/>
              </w:rPr>
              <w:t>•••</w:t>
            </w:r>
          </w:p>
        </w:tc>
        <w:tc>
          <w:tcPr>
            <w:tcW w:w="1492" w:type="dxa"/>
            <w:tcBorders>
              <w:top w:val="single" w:sz="8" w:space="0" w:color="auto"/>
            </w:tcBorders>
            <w:shd w:val="clear" w:color="auto" w:fill="FFFFFF"/>
            <w:vAlign w:val="center"/>
          </w:tcPr>
          <w:p w14:paraId="5A00897F" w14:textId="77777777" w:rsidR="00F624D8" w:rsidRPr="00B75188" w:rsidRDefault="00F624D8" w:rsidP="00154A2E">
            <w:pPr>
              <w:spacing w:before="60" w:after="60"/>
              <w:jc w:val="center"/>
              <w:rPr>
                <w:sz w:val="22"/>
                <w:szCs w:val="22"/>
              </w:rPr>
            </w:pPr>
            <w:r w:rsidRPr="00B75188">
              <w:rPr>
                <w:sz w:val="22"/>
                <w:szCs w:val="22"/>
                <w:lang w:eastAsia="en-US"/>
              </w:rPr>
              <w:t>TERHt</w:t>
            </w:r>
          </w:p>
        </w:tc>
      </w:tr>
      <w:tr w:rsidR="008E7B67" w:rsidRPr="00B75188" w14:paraId="4C0BB36A" w14:textId="77777777" w:rsidTr="00294F7F">
        <w:trPr>
          <w:trHeight w:hRule="exact" w:val="617"/>
          <w:jc w:val="center"/>
        </w:trPr>
        <w:tc>
          <w:tcPr>
            <w:tcW w:w="709" w:type="dxa"/>
            <w:shd w:val="clear" w:color="auto" w:fill="FFFFFF"/>
          </w:tcPr>
          <w:p w14:paraId="77813934" w14:textId="77777777" w:rsidR="00F624D8" w:rsidRPr="00B75188" w:rsidRDefault="00F624D8" w:rsidP="00154A2E">
            <w:pPr>
              <w:spacing w:before="60" w:after="60"/>
              <w:jc w:val="center"/>
              <w:rPr>
                <w:sz w:val="22"/>
                <w:szCs w:val="22"/>
              </w:rPr>
            </w:pPr>
            <w:r w:rsidRPr="00B75188">
              <w:rPr>
                <w:sz w:val="22"/>
                <w:szCs w:val="22"/>
                <w:lang w:eastAsia="en-US"/>
              </w:rPr>
              <w:t>D0C1</w:t>
            </w:r>
          </w:p>
        </w:tc>
        <w:tc>
          <w:tcPr>
            <w:tcW w:w="1036" w:type="dxa"/>
            <w:shd w:val="clear" w:color="auto" w:fill="FFFFFF"/>
          </w:tcPr>
          <w:p w14:paraId="337C8976" w14:textId="77777777" w:rsidR="00F624D8" w:rsidRPr="00B75188" w:rsidRDefault="00F624D8" w:rsidP="00154A2E">
            <w:pPr>
              <w:spacing w:before="60" w:after="60"/>
              <w:jc w:val="center"/>
              <w:rPr>
                <w:sz w:val="22"/>
                <w:szCs w:val="22"/>
              </w:rPr>
            </w:pPr>
            <w:r w:rsidRPr="00B75188">
              <w:rPr>
                <w:sz w:val="22"/>
                <w:szCs w:val="22"/>
                <w:lang w:eastAsia="en-US"/>
              </w:rPr>
              <w:t>TERM</w:t>
            </w:r>
            <w:r w:rsidRPr="00B75188">
              <w:rPr>
                <w:sz w:val="22"/>
                <w:szCs w:val="22"/>
              </w:rPr>
              <w:t>11</w:t>
            </w:r>
          </w:p>
        </w:tc>
        <w:tc>
          <w:tcPr>
            <w:tcW w:w="1180" w:type="dxa"/>
            <w:shd w:val="clear" w:color="auto" w:fill="FFFFFF"/>
          </w:tcPr>
          <w:p w14:paraId="4BB23A39" w14:textId="77777777" w:rsidR="00F624D8" w:rsidRPr="00B75188" w:rsidRDefault="00F624D8" w:rsidP="00154A2E">
            <w:pPr>
              <w:spacing w:before="60" w:after="60"/>
              <w:jc w:val="center"/>
              <w:rPr>
                <w:sz w:val="22"/>
                <w:szCs w:val="22"/>
              </w:rPr>
            </w:pPr>
            <w:r w:rsidRPr="00B75188">
              <w:rPr>
                <w:sz w:val="22"/>
                <w:szCs w:val="22"/>
                <w:lang w:eastAsia="en-US"/>
              </w:rPr>
              <w:t>TERM</w:t>
            </w:r>
            <w:r w:rsidRPr="00B75188">
              <w:rPr>
                <w:sz w:val="22"/>
                <w:szCs w:val="22"/>
              </w:rPr>
              <w:t>12</w:t>
            </w:r>
          </w:p>
        </w:tc>
        <w:tc>
          <w:tcPr>
            <w:tcW w:w="581" w:type="dxa"/>
            <w:shd w:val="clear" w:color="auto" w:fill="FFFFFF"/>
          </w:tcPr>
          <w:p w14:paraId="0F708C0E" w14:textId="37755D0E" w:rsidR="00F624D8" w:rsidRPr="00B75188" w:rsidRDefault="00F624D8" w:rsidP="00154A2E">
            <w:pPr>
              <w:spacing w:before="60" w:after="60"/>
              <w:jc w:val="center"/>
              <w:rPr>
                <w:sz w:val="22"/>
                <w:szCs w:val="22"/>
              </w:rPr>
            </w:pPr>
            <w:r w:rsidRPr="00B75188">
              <w:rPr>
                <w:sz w:val="22"/>
                <w:szCs w:val="22"/>
                <w:lang w:eastAsia="en-US"/>
              </w:rPr>
              <w:t>•••</w:t>
            </w:r>
          </w:p>
        </w:tc>
        <w:tc>
          <w:tcPr>
            <w:tcW w:w="1492" w:type="dxa"/>
            <w:shd w:val="clear" w:color="auto" w:fill="FFFFFF"/>
          </w:tcPr>
          <w:p w14:paraId="6BB9A56A" w14:textId="77777777" w:rsidR="00F624D8" w:rsidRPr="00B75188" w:rsidRDefault="00F624D8" w:rsidP="00154A2E">
            <w:pPr>
              <w:spacing w:before="60" w:after="60"/>
              <w:jc w:val="center"/>
              <w:rPr>
                <w:sz w:val="22"/>
                <w:szCs w:val="22"/>
              </w:rPr>
            </w:pPr>
            <w:r w:rsidRPr="00B75188">
              <w:rPr>
                <w:sz w:val="22"/>
                <w:szCs w:val="22"/>
                <w:lang w:eastAsia="en-US"/>
              </w:rPr>
              <w:t>TERMIt</w:t>
            </w:r>
          </w:p>
        </w:tc>
      </w:tr>
      <w:tr w:rsidR="008E7B67" w:rsidRPr="00B75188" w14:paraId="0935B2DB" w14:textId="77777777" w:rsidTr="00294F7F">
        <w:trPr>
          <w:trHeight w:hRule="exact" w:val="642"/>
          <w:jc w:val="center"/>
        </w:trPr>
        <w:tc>
          <w:tcPr>
            <w:tcW w:w="709" w:type="dxa"/>
            <w:shd w:val="clear" w:color="auto" w:fill="FFFFFF"/>
          </w:tcPr>
          <w:p w14:paraId="77EED686" w14:textId="77777777" w:rsidR="00F624D8" w:rsidRPr="00B75188" w:rsidRDefault="00F624D8" w:rsidP="00154A2E">
            <w:pPr>
              <w:spacing w:before="60" w:after="60"/>
              <w:jc w:val="center"/>
              <w:rPr>
                <w:sz w:val="22"/>
                <w:szCs w:val="22"/>
              </w:rPr>
            </w:pPr>
            <w:r w:rsidRPr="00B75188">
              <w:rPr>
                <w:sz w:val="22"/>
                <w:szCs w:val="22"/>
                <w:lang w:eastAsia="en-US"/>
              </w:rPr>
              <w:t>D0C2</w:t>
            </w:r>
          </w:p>
        </w:tc>
        <w:tc>
          <w:tcPr>
            <w:tcW w:w="1036" w:type="dxa"/>
            <w:shd w:val="clear" w:color="auto" w:fill="FFFFFF"/>
          </w:tcPr>
          <w:p w14:paraId="20A8DDE6" w14:textId="77777777" w:rsidR="00F624D8" w:rsidRPr="00B75188" w:rsidRDefault="00F624D8" w:rsidP="00154A2E">
            <w:pPr>
              <w:spacing w:before="60" w:after="60"/>
              <w:jc w:val="center"/>
              <w:rPr>
                <w:sz w:val="22"/>
                <w:szCs w:val="22"/>
              </w:rPr>
            </w:pPr>
            <w:r w:rsidRPr="00B75188">
              <w:rPr>
                <w:sz w:val="22"/>
                <w:szCs w:val="22"/>
                <w:lang w:eastAsia="en-US"/>
              </w:rPr>
              <w:t>TERM2</w:t>
            </w:r>
            <w:r w:rsidRPr="00B75188">
              <w:rPr>
                <w:sz w:val="22"/>
                <w:szCs w:val="22"/>
              </w:rPr>
              <w:t>1</w:t>
            </w:r>
          </w:p>
        </w:tc>
        <w:tc>
          <w:tcPr>
            <w:tcW w:w="1180" w:type="dxa"/>
            <w:shd w:val="clear" w:color="auto" w:fill="FFFFFF"/>
          </w:tcPr>
          <w:p w14:paraId="095586EB" w14:textId="77777777" w:rsidR="00F624D8" w:rsidRPr="00B75188" w:rsidRDefault="00F624D8" w:rsidP="00154A2E">
            <w:pPr>
              <w:spacing w:before="60" w:after="60"/>
              <w:jc w:val="center"/>
              <w:rPr>
                <w:sz w:val="22"/>
                <w:szCs w:val="22"/>
              </w:rPr>
            </w:pPr>
            <w:r w:rsidRPr="00B75188">
              <w:rPr>
                <w:sz w:val="22"/>
                <w:szCs w:val="22"/>
                <w:lang w:eastAsia="en-US"/>
              </w:rPr>
              <w:t>TERM22</w:t>
            </w:r>
          </w:p>
        </w:tc>
        <w:tc>
          <w:tcPr>
            <w:tcW w:w="581" w:type="dxa"/>
            <w:shd w:val="clear" w:color="auto" w:fill="FFFFFF"/>
          </w:tcPr>
          <w:p w14:paraId="312587FD" w14:textId="37F52BD4" w:rsidR="00F624D8" w:rsidRPr="00B75188" w:rsidRDefault="00F624D8" w:rsidP="00154A2E">
            <w:pPr>
              <w:spacing w:before="60" w:after="60"/>
              <w:jc w:val="center"/>
              <w:rPr>
                <w:sz w:val="22"/>
                <w:szCs w:val="22"/>
              </w:rPr>
            </w:pPr>
            <w:r w:rsidRPr="00B75188">
              <w:rPr>
                <w:sz w:val="22"/>
                <w:szCs w:val="22"/>
                <w:lang w:eastAsia="en-US"/>
              </w:rPr>
              <w:t>•••</w:t>
            </w:r>
          </w:p>
        </w:tc>
        <w:tc>
          <w:tcPr>
            <w:tcW w:w="1492" w:type="dxa"/>
            <w:shd w:val="clear" w:color="auto" w:fill="FFFFFF"/>
          </w:tcPr>
          <w:p w14:paraId="07DECB9B" w14:textId="77777777" w:rsidR="00F624D8" w:rsidRPr="00B75188" w:rsidRDefault="00F624D8" w:rsidP="00154A2E">
            <w:pPr>
              <w:spacing w:before="60" w:after="60"/>
              <w:jc w:val="center"/>
              <w:rPr>
                <w:sz w:val="22"/>
                <w:szCs w:val="22"/>
              </w:rPr>
            </w:pPr>
            <w:r w:rsidRPr="00B75188">
              <w:rPr>
                <w:sz w:val="22"/>
                <w:szCs w:val="22"/>
                <w:lang w:eastAsia="en-US"/>
              </w:rPr>
              <w:t>TERM21</w:t>
            </w:r>
          </w:p>
        </w:tc>
      </w:tr>
      <w:tr w:rsidR="008E7B67" w:rsidRPr="00B75188" w14:paraId="05510EB0" w14:textId="77777777" w:rsidTr="00294F7F">
        <w:trPr>
          <w:trHeight w:hRule="exact" w:val="617"/>
          <w:jc w:val="center"/>
        </w:trPr>
        <w:tc>
          <w:tcPr>
            <w:tcW w:w="709" w:type="dxa"/>
            <w:shd w:val="clear" w:color="auto" w:fill="FFFFFF"/>
            <w:vAlign w:val="center"/>
          </w:tcPr>
          <w:p w14:paraId="6C1B4237" w14:textId="1BCD71FF" w:rsidR="00F624D8" w:rsidRPr="00B75188" w:rsidRDefault="00F624D8" w:rsidP="00154A2E">
            <w:pPr>
              <w:spacing w:before="60" w:after="60"/>
              <w:jc w:val="center"/>
              <w:rPr>
                <w:sz w:val="22"/>
                <w:szCs w:val="22"/>
              </w:rPr>
            </w:pPr>
            <w:r w:rsidRPr="00B75188">
              <w:rPr>
                <w:sz w:val="22"/>
                <w:szCs w:val="22"/>
                <w:lang w:eastAsia="en-US"/>
              </w:rPr>
              <w:t>•••</w:t>
            </w:r>
          </w:p>
        </w:tc>
        <w:tc>
          <w:tcPr>
            <w:tcW w:w="1036" w:type="dxa"/>
            <w:shd w:val="clear" w:color="auto" w:fill="FFFFFF"/>
            <w:vAlign w:val="center"/>
          </w:tcPr>
          <w:p w14:paraId="6CC81CD5" w14:textId="5D120DAB" w:rsidR="00F624D8" w:rsidRPr="00B75188" w:rsidRDefault="00F624D8" w:rsidP="00154A2E">
            <w:pPr>
              <w:spacing w:before="60" w:after="60"/>
              <w:jc w:val="center"/>
              <w:rPr>
                <w:sz w:val="22"/>
                <w:szCs w:val="22"/>
              </w:rPr>
            </w:pPr>
            <w:r w:rsidRPr="00B75188">
              <w:rPr>
                <w:sz w:val="22"/>
                <w:szCs w:val="22"/>
                <w:lang w:eastAsia="en-US"/>
              </w:rPr>
              <w:t>•••</w:t>
            </w:r>
          </w:p>
        </w:tc>
        <w:tc>
          <w:tcPr>
            <w:tcW w:w="1180" w:type="dxa"/>
            <w:shd w:val="clear" w:color="auto" w:fill="FFFFFF"/>
            <w:vAlign w:val="center"/>
          </w:tcPr>
          <w:p w14:paraId="54070419" w14:textId="4A6ABC12" w:rsidR="00F624D8" w:rsidRPr="00B75188" w:rsidRDefault="00F624D8" w:rsidP="00154A2E">
            <w:pPr>
              <w:spacing w:before="60" w:after="60"/>
              <w:jc w:val="center"/>
              <w:rPr>
                <w:sz w:val="22"/>
                <w:szCs w:val="22"/>
              </w:rPr>
            </w:pPr>
            <w:r w:rsidRPr="00B75188">
              <w:rPr>
                <w:sz w:val="22"/>
                <w:szCs w:val="22"/>
                <w:lang w:eastAsia="en-US"/>
              </w:rPr>
              <w:t>•••</w:t>
            </w:r>
          </w:p>
        </w:tc>
        <w:tc>
          <w:tcPr>
            <w:tcW w:w="581" w:type="dxa"/>
            <w:shd w:val="clear" w:color="auto" w:fill="FFFFFF"/>
            <w:vAlign w:val="center"/>
          </w:tcPr>
          <w:p w14:paraId="2C352280" w14:textId="3CB597D3" w:rsidR="00F624D8" w:rsidRPr="00B75188" w:rsidRDefault="00F624D8" w:rsidP="00154A2E">
            <w:pPr>
              <w:spacing w:before="60" w:after="60"/>
              <w:jc w:val="center"/>
              <w:rPr>
                <w:sz w:val="22"/>
                <w:szCs w:val="22"/>
              </w:rPr>
            </w:pPr>
            <w:r w:rsidRPr="00B75188">
              <w:rPr>
                <w:sz w:val="22"/>
                <w:szCs w:val="22"/>
                <w:lang w:eastAsia="en-US"/>
              </w:rPr>
              <w:t>•••</w:t>
            </w:r>
          </w:p>
        </w:tc>
        <w:tc>
          <w:tcPr>
            <w:tcW w:w="1492" w:type="dxa"/>
            <w:shd w:val="clear" w:color="auto" w:fill="FFFFFF"/>
            <w:vAlign w:val="center"/>
          </w:tcPr>
          <w:p w14:paraId="0D79662A" w14:textId="788D55C9" w:rsidR="00F624D8" w:rsidRPr="00B75188" w:rsidRDefault="00F624D8" w:rsidP="00154A2E">
            <w:pPr>
              <w:spacing w:before="60" w:after="60"/>
              <w:jc w:val="center"/>
              <w:rPr>
                <w:sz w:val="22"/>
                <w:szCs w:val="22"/>
              </w:rPr>
            </w:pPr>
            <w:r w:rsidRPr="00B75188">
              <w:rPr>
                <w:sz w:val="22"/>
                <w:szCs w:val="22"/>
                <w:lang w:eastAsia="en-US"/>
              </w:rPr>
              <w:t>•••</w:t>
            </w:r>
          </w:p>
        </w:tc>
      </w:tr>
      <w:tr w:rsidR="008E7B67" w:rsidRPr="00B75188" w14:paraId="78DD8A9E" w14:textId="77777777" w:rsidTr="00294F7F">
        <w:trPr>
          <w:trHeight w:hRule="exact" w:val="657"/>
          <w:jc w:val="center"/>
        </w:trPr>
        <w:tc>
          <w:tcPr>
            <w:tcW w:w="709" w:type="dxa"/>
            <w:shd w:val="clear" w:color="auto" w:fill="FFFFFF"/>
          </w:tcPr>
          <w:p w14:paraId="11AD169C" w14:textId="77777777" w:rsidR="00F624D8" w:rsidRPr="00B75188" w:rsidRDefault="00F624D8" w:rsidP="00154A2E">
            <w:pPr>
              <w:spacing w:before="60" w:after="60"/>
              <w:jc w:val="center"/>
              <w:rPr>
                <w:sz w:val="22"/>
                <w:szCs w:val="22"/>
              </w:rPr>
            </w:pPr>
            <w:r w:rsidRPr="00B75188">
              <w:rPr>
                <w:sz w:val="22"/>
                <w:szCs w:val="22"/>
                <w:lang w:eastAsia="en-US"/>
              </w:rPr>
              <w:t>DOCn</w:t>
            </w:r>
          </w:p>
        </w:tc>
        <w:tc>
          <w:tcPr>
            <w:tcW w:w="1036" w:type="dxa"/>
            <w:shd w:val="clear" w:color="auto" w:fill="FFFFFF"/>
          </w:tcPr>
          <w:p w14:paraId="384919A4" w14:textId="77777777" w:rsidR="00F624D8" w:rsidRPr="00B75188" w:rsidRDefault="00F624D8" w:rsidP="00154A2E">
            <w:pPr>
              <w:spacing w:before="60" w:after="60"/>
              <w:jc w:val="center"/>
              <w:rPr>
                <w:sz w:val="22"/>
                <w:szCs w:val="22"/>
              </w:rPr>
            </w:pPr>
            <w:r w:rsidRPr="00B75188">
              <w:rPr>
                <w:sz w:val="22"/>
                <w:szCs w:val="22"/>
                <w:lang w:eastAsia="en-US"/>
              </w:rPr>
              <w:t>TERMnl</w:t>
            </w:r>
          </w:p>
        </w:tc>
        <w:tc>
          <w:tcPr>
            <w:tcW w:w="1180" w:type="dxa"/>
            <w:shd w:val="clear" w:color="auto" w:fill="FFFFFF"/>
          </w:tcPr>
          <w:p w14:paraId="6769808B" w14:textId="77777777" w:rsidR="00F624D8" w:rsidRPr="00B75188" w:rsidRDefault="00F624D8" w:rsidP="00154A2E">
            <w:pPr>
              <w:spacing w:before="60" w:after="60"/>
              <w:jc w:val="center"/>
              <w:rPr>
                <w:sz w:val="22"/>
                <w:szCs w:val="22"/>
              </w:rPr>
            </w:pPr>
            <w:r w:rsidRPr="00B75188">
              <w:rPr>
                <w:sz w:val="22"/>
                <w:szCs w:val="22"/>
                <w:lang w:eastAsia="en-US"/>
              </w:rPr>
              <w:t>TERMn2</w:t>
            </w:r>
          </w:p>
        </w:tc>
        <w:tc>
          <w:tcPr>
            <w:tcW w:w="581" w:type="dxa"/>
            <w:shd w:val="clear" w:color="auto" w:fill="FFFFFF"/>
          </w:tcPr>
          <w:p w14:paraId="557537C6" w14:textId="4AC4946F" w:rsidR="00F624D8" w:rsidRPr="00B75188" w:rsidRDefault="00F624D8" w:rsidP="00154A2E">
            <w:pPr>
              <w:spacing w:before="60" w:after="60"/>
              <w:jc w:val="center"/>
              <w:rPr>
                <w:sz w:val="22"/>
                <w:szCs w:val="22"/>
              </w:rPr>
            </w:pPr>
            <w:r w:rsidRPr="00B75188">
              <w:rPr>
                <w:sz w:val="22"/>
                <w:szCs w:val="22"/>
                <w:lang w:eastAsia="en-US"/>
              </w:rPr>
              <w:t>•••</w:t>
            </w:r>
          </w:p>
        </w:tc>
        <w:tc>
          <w:tcPr>
            <w:tcW w:w="1492" w:type="dxa"/>
            <w:shd w:val="clear" w:color="auto" w:fill="FFFFFF"/>
          </w:tcPr>
          <w:p w14:paraId="0CE99A9F" w14:textId="77777777" w:rsidR="00F624D8" w:rsidRPr="00B75188" w:rsidRDefault="00F624D8" w:rsidP="00154A2E">
            <w:pPr>
              <w:spacing w:before="60" w:after="60"/>
              <w:jc w:val="center"/>
              <w:rPr>
                <w:sz w:val="22"/>
                <w:szCs w:val="22"/>
              </w:rPr>
            </w:pPr>
            <w:r w:rsidRPr="00B75188">
              <w:rPr>
                <w:sz w:val="22"/>
                <w:szCs w:val="22"/>
                <w:lang w:eastAsia="en-US"/>
              </w:rPr>
              <w:t>TERMnt</w:t>
            </w:r>
          </w:p>
        </w:tc>
      </w:tr>
    </w:tbl>
    <w:p w14:paraId="6BF95956" w14:textId="77777777" w:rsidR="00294F7F" w:rsidRDefault="00294F7F" w:rsidP="00F624D8">
      <w:pPr>
        <w:spacing w:line="400" w:lineRule="exact"/>
        <w:ind w:firstLineChars="200" w:firstLine="480"/>
        <w:rPr>
          <w:rFonts w:ascii="宋体" w:hAnsi="宋体"/>
          <w:sz w:val="24"/>
        </w:rPr>
      </w:pPr>
    </w:p>
    <w:p w14:paraId="054C9847" w14:textId="74F16695" w:rsidR="00F624D8" w:rsidRDefault="00F40054" w:rsidP="00192EA8">
      <w:pPr>
        <w:pStyle w:val="a0"/>
        <w:ind w:firstLine="480"/>
      </w:pPr>
      <w:r w:rsidRPr="00F40054">
        <w:rPr>
          <w:rFonts w:hint="eastAsia"/>
        </w:rPr>
        <w:t>通过中文文献的多次试验，发现相似概率与夹角余弦值呈单调增加的趋势，且随角度余弦的增大而增大。在角度余弦小于</w:t>
      </w:r>
      <w:r w:rsidRPr="00F40054">
        <w:rPr>
          <w:rFonts w:hint="eastAsia"/>
        </w:rPr>
        <w:t>0.4</w:t>
      </w:r>
      <w:r w:rsidRPr="00F40054">
        <w:rPr>
          <w:rFonts w:hint="eastAsia"/>
        </w:rPr>
        <w:t>的情况下，相似概率几乎为</w:t>
      </w:r>
      <w:r w:rsidRPr="00F40054">
        <w:rPr>
          <w:rFonts w:hint="eastAsia"/>
        </w:rPr>
        <w:t>0</w:t>
      </w:r>
      <w:r w:rsidRPr="00F40054">
        <w:rPr>
          <w:rFonts w:hint="eastAsia"/>
        </w:rPr>
        <w:t>。设置阈值</w:t>
      </w:r>
      <w:r w:rsidRPr="00F40054">
        <w:rPr>
          <w:rFonts w:hint="eastAsia"/>
        </w:rPr>
        <w:t xml:space="preserve"> threshold</w:t>
      </w:r>
      <w:r w:rsidRPr="00F40054">
        <w:rPr>
          <w:rFonts w:hint="eastAsia"/>
        </w:rPr>
        <w:t>，从试验数据的统计数据来看，这个阈值在</w:t>
      </w:r>
      <w:r w:rsidRPr="00F40054">
        <w:rPr>
          <w:rFonts w:hint="eastAsia"/>
        </w:rPr>
        <w:t>0.6</w:t>
      </w:r>
      <w:r w:rsidRPr="00F40054">
        <w:rPr>
          <w:rFonts w:hint="eastAsia"/>
        </w:rPr>
        <w:t>左右比较合理。词条的强度是估计一个词条在两个段落中同时发生的一个条件的可能性。词条强度法与之前提到的方法的本质区别在于：它假定了一个完整的词汇集，所有的文字都是从一个词条集合中聚集起来的，而且越是相似的文档，就会拥有更多的条目，所以，当一个单词被更多的文档共享时，这个单词就会被更多的文件分类。开放式拟合试验（</w:t>
      </w:r>
      <w:r w:rsidRPr="00F40054">
        <w:rPr>
          <w:rFonts w:hint="eastAsia"/>
        </w:rPr>
        <w:t>CHI</w:t>
      </w:r>
      <w:r w:rsidRPr="00F40054">
        <w:rPr>
          <w:rFonts w:hint="eastAsia"/>
        </w:rPr>
        <w:t>）</w:t>
      </w:r>
      <w:r>
        <w:rPr>
          <w:rFonts w:hint="eastAsia"/>
        </w:rPr>
        <w:t>。</w:t>
      </w:r>
    </w:p>
    <w:p w14:paraId="667A8D65" w14:textId="7A35F37C" w:rsidR="00F624D8" w:rsidRDefault="00CA1095" w:rsidP="00192EA8">
      <w:pPr>
        <w:pStyle w:val="a0"/>
        <w:ind w:firstLine="480"/>
      </w:pPr>
      <w:r w:rsidRPr="00CA1095">
        <w:rPr>
          <w:rFonts w:hint="eastAsia"/>
        </w:rPr>
        <w:t>在用</w:t>
      </w:r>
      <w:r w:rsidRPr="00CA1095">
        <w:rPr>
          <w:rFonts w:hint="eastAsia"/>
        </w:rPr>
        <w:t>MI</w:t>
      </w:r>
      <w:r w:rsidRPr="00CA1095">
        <w:rPr>
          <w:rFonts w:hint="eastAsia"/>
        </w:rPr>
        <w:t>度量特征项目重要性的时候，仅将正相关因素对其重要性的影响因素进行了分析。当属性值</w:t>
      </w:r>
      <w:r w:rsidRPr="00CA1095">
        <w:t>t</w:t>
      </w:r>
      <w:r w:rsidRPr="00CA1095">
        <w:rPr>
          <w:rFonts w:hint="eastAsia"/>
        </w:rPr>
        <w:t>与</w:t>
      </w:r>
      <w:r w:rsidRPr="00CA1095">
        <w:t>Ci</w:t>
      </w:r>
      <w:r w:rsidRPr="00CA1095">
        <w:rPr>
          <w:rFonts w:hint="eastAsia"/>
        </w:rPr>
        <w:t>值呈相反关系时，则表示包含属性值</w:t>
      </w:r>
      <w:r w:rsidRPr="00CA1095">
        <w:t>t</w:t>
      </w:r>
      <w:r w:rsidRPr="00CA1095">
        <w:rPr>
          <w:rFonts w:hint="eastAsia"/>
        </w:rPr>
        <w:t>的文件更可能不是</w:t>
      </w:r>
      <w:r w:rsidRPr="00CA1095">
        <w:t>Ci</w:t>
      </w:r>
      <w:r w:rsidRPr="00CA1095">
        <w:rPr>
          <w:rFonts w:hint="eastAsia"/>
        </w:rPr>
        <w:t>，这将有助于判定一份文件是否不属于</w:t>
      </w:r>
      <w:r w:rsidRPr="00CA1095">
        <w:t>Ci</w:t>
      </w:r>
      <w:r w:rsidRPr="00CA1095">
        <w:rPr>
          <w:rFonts w:hint="eastAsia"/>
        </w:rPr>
        <w:t>分类。为了解决此问题，</w:t>
      </w:r>
      <w:r w:rsidRPr="00CA1095">
        <w:t>CHI</w:t>
      </w:r>
      <w:r w:rsidRPr="00CA1095">
        <w:rPr>
          <w:rFonts w:hint="eastAsia"/>
        </w:rPr>
        <w:t>采用以下方程式来求特性值</w:t>
      </w:r>
      <w:r w:rsidRPr="00CA1095">
        <w:t>t</w:t>
      </w:r>
      <w:r w:rsidRPr="00CA1095">
        <w:rPr>
          <w:rFonts w:hint="eastAsia"/>
        </w:rPr>
        <w:t>与类</w:t>
      </w:r>
      <w:r w:rsidRPr="00CA1095">
        <w:t>Ci</w:t>
      </w:r>
      <w:r w:rsidRPr="00CA1095">
        <w:rPr>
          <w:rFonts w:hint="eastAsia"/>
        </w:rPr>
        <w:t>之间的关联度</w:t>
      </w:r>
      <w:r w:rsidR="00154A2E">
        <w:rPr>
          <w:rFonts w:hint="eastAsia"/>
        </w:rPr>
        <w:t>。</w:t>
      </w:r>
    </w:p>
    <w:p w14:paraId="406FA3C9" w14:textId="4FE2502E" w:rsidR="00F624D8" w:rsidRDefault="00CA1095" w:rsidP="00716BB3">
      <w:pPr>
        <w:spacing w:line="400" w:lineRule="exact"/>
        <w:ind w:firstLineChars="200" w:firstLine="480"/>
        <w:rPr>
          <w:rFonts w:ascii="宋体" w:hAnsi="宋体"/>
          <w:sz w:val="24"/>
        </w:rPr>
      </w:pPr>
      <w:r>
        <w:rPr>
          <w:rFonts w:ascii="宋体" w:hAnsi="宋体" w:hint="eastAsia"/>
          <w:sz w:val="24"/>
        </w:rPr>
        <w:t>其</w:t>
      </w:r>
      <w:r w:rsidR="00F624D8">
        <w:rPr>
          <w:rFonts w:ascii="宋体" w:hAnsi="宋体" w:hint="eastAsia"/>
          <w:sz w:val="24"/>
        </w:rPr>
        <w:t>公式</w:t>
      </w:r>
      <w:r w:rsidR="00F624D8" w:rsidRPr="00E6110D">
        <w:rPr>
          <w:sz w:val="24"/>
        </w:rPr>
        <w:t>(</w:t>
      </w:r>
      <w:r w:rsidR="002733EA">
        <w:rPr>
          <w:sz w:val="24"/>
        </w:rPr>
        <w:t>2</w:t>
      </w:r>
      <w:r w:rsidR="00F624D8" w:rsidRPr="00E6110D">
        <w:rPr>
          <w:sz w:val="24"/>
        </w:rPr>
        <w:t>-</w:t>
      </w:r>
      <w:r w:rsidR="00D94439">
        <w:rPr>
          <w:sz w:val="24"/>
        </w:rPr>
        <w:t>6</w:t>
      </w:r>
      <w:r w:rsidR="00F624D8" w:rsidRPr="00E6110D">
        <w:rPr>
          <w:sz w:val="24"/>
        </w:rPr>
        <w:t>)</w:t>
      </w:r>
      <w:r w:rsidR="00F624D8">
        <w:rPr>
          <w:rFonts w:ascii="宋体" w:hAnsi="宋体" w:hint="eastAsia"/>
          <w:sz w:val="24"/>
        </w:rPr>
        <w:t>如下：</w:t>
      </w:r>
    </w:p>
    <w:tbl>
      <w:tblPr>
        <w:tblStyle w:val="af4"/>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1087"/>
      </w:tblGrid>
      <w:tr w:rsidR="005D7643" w14:paraId="4678723E" w14:textId="77777777" w:rsidTr="00E91782">
        <w:trPr>
          <w:trHeight w:val="907"/>
        </w:trPr>
        <w:tc>
          <w:tcPr>
            <w:tcW w:w="4423" w:type="pct"/>
            <w:vAlign w:val="center"/>
          </w:tcPr>
          <w:p w14:paraId="7AE85420" w14:textId="1BC1A3A0" w:rsidR="005D7643" w:rsidRDefault="005D7643" w:rsidP="00192EA8">
            <w:pPr>
              <w:pStyle w:val="2"/>
              <w:ind w:leftChars="0" w:left="0" w:firstLineChars="0" w:firstLine="0"/>
              <w:jc w:val="center"/>
            </w:pPr>
            <w:r>
              <w:rPr>
                <w:rFonts w:hint="eastAsia"/>
                <w:position w:val="-24"/>
              </w:rPr>
              <w:object w:dxaOrig="5280" w:dyaOrig="619" w14:anchorId="1865FDAD">
                <v:shape id="_x0000_i1027" type="#_x0000_t75" style="width:264pt;height:31.8pt;mso-position-horizontal-relative:page;mso-position-vertical-relative:page" o:ole="">
                  <v:fill o:detectmouseclick="t"/>
                  <v:imagedata r:id="rId26" o:title=""/>
                </v:shape>
                <o:OLEObject Type="Embed" ProgID="Equation.3" ShapeID="_x0000_i1027" DrawAspect="Content" ObjectID="_1715794635" r:id="rId27">
                  <o:FieldCodes>\* MERGEFORMAT</o:FieldCodes>
                </o:OLEObject>
              </w:object>
            </w:r>
          </w:p>
        </w:tc>
        <w:tc>
          <w:tcPr>
            <w:tcW w:w="577" w:type="pct"/>
            <w:vAlign w:val="center"/>
          </w:tcPr>
          <w:p w14:paraId="3DF04AF5" w14:textId="0E4D86F5" w:rsidR="005D7643" w:rsidRPr="00E91782" w:rsidRDefault="005D7643" w:rsidP="00E91782">
            <w:pPr>
              <w:pStyle w:val="2"/>
              <w:spacing w:after="0"/>
              <w:ind w:leftChars="0" w:left="0" w:firstLineChars="0" w:firstLine="0"/>
              <w:jc w:val="center"/>
              <w:rPr>
                <w:sz w:val="24"/>
              </w:rPr>
            </w:pPr>
            <w:r w:rsidRPr="00D94439">
              <w:rPr>
                <w:sz w:val="24"/>
              </w:rPr>
              <w:t>（</w:t>
            </w:r>
            <w:r w:rsidRPr="00D94439">
              <w:rPr>
                <w:sz w:val="24"/>
              </w:rPr>
              <w:t>2-</w:t>
            </w:r>
            <w:r w:rsidR="00D94439" w:rsidRPr="00D94439">
              <w:rPr>
                <w:sz w:val="24"/>
              </w:rPr>
              <w:t>6</w:t>
            </w:r>
            <w:r w:rsidRPr="00D94439">
              <w:rPr>
                <w:sz w:val="24"/>
              </w:rPr>
              <w:t>）</w:t>
            </w:r>
          </w:p>
        </w:tc>
      </w:tr>
    </w:tbl>
    <w:p w14:paraId="28055233" w14:textId="516A72F9" w:rsidR="00F624D8" w:rsidRDefault="00F624D8" w:rsidP="00F624D8">
      <w:pPr>
        <w:spacing w:line="400" w:lineRule="exact"/>
        <w:ind w:firstLine="482"/>
        <w:rPr>
          <w:rFonts w:ascii="宋体" w:hAnsi="宋体"/>
          <w:sz w:val="24"/>
        </w:rPr>
      </w:pPr>
      <w:r>
        <w:rPr>
          <w:rFonts w:ascii="宋体" w:hAnsi="宋体" w:hint="eastAsia"/>
          <w:sz w:val="24"/>
        </w:rPr>
        <w:t>其中：</w:t>
      </w:r>
      <w:r w:rsidR="00CA1095" w:rsidRPr="00F55468">
        <w:rPr>
          <w:sz w:val="24"/>
        </w:rPr>
        <w:t>A</w:t>
      </w:r>
      <w:r w:rsidR="00CA1095" w:rsidRPr="00CA1095">
        <w:rPr>
          <w:rFonts w:ascii="宋体" w:hAnsi="宋体" w:hint="eastAsia"/>
          <w:sz w:val="24"/>
        </w:rPr>
        <w:t>是</w:t>
      </w:r>
      <w:r w:rsidR="00CA1095" w:rsidRPr="00F55468">
        <w:rPr>
          <w:sz w:val="24"/>
        </w:rPr>
        <w:t>t</w:t>
      </w:r>
      <w:r w:rsidR="00CA1095" w:rsidRPr="00CA1095">
        <w:rPr>
          <w:rFonts w:ascii="宋体" w:hAnsi="宋体" w:hint="eastAsia"/>
          <w:sz w:val="24"/>
        </w:rPr>
        <w:t>与</w:t>
      </w:r>
      <w:r w:rsidR="00CA1095" w:rsidRPr="00F55468">
        <w:rPr>
          <w:sz w:val="24"/>
        </w:rPr>
        <w:t>Ci</w:t>
      </w:r>
      <w:r w:rsidR="00CA1095" w:rsidRPr="00CA1095">
        <w:rPr>
          <w:rFonts w:ascii="宋体" w:hAnsi="宋体" w:hint="eastAsia"/>
          <w:sz w:val="24"/>
        </w:rPr>
        <w:t>的共存时间；</w:t>
      </w:r>
      <w:r w:rsidR="00CA1095" w:rsidRPr="00F55468">
        <w:rPr>
          <w:sz w:val="24"/>
        </w:rPr>
        <w:t>B</w:t>
      </w:r>
      <w:r w:rsidR="00CA1095" w:rsidRPr="00CA1095">
        <w:rPr>
          <w:rFonts w:ascii="宋体" w:hAnsi="宋体" w:hint="eastAsia"/>
          <w:sz w:val="24"/>
        </w:rPr>
        <w:t>表示</w:t>
      </w:r>
      <w:r w:rsidR="00CA1095" w:rsidRPr="00F55468">
        <w:rPr>
          <w:sz w:val="24"/>
        </w:rPr>
        <w:t>t</w:t>
      </w:r>
      <w:r w:rsidR="00CA1095" w:rsidRPr="00CA1095">
        <w:rPr>
          <w:rFonts w:ascii="宋体" w:hAnsi="宋体" w:hint="eastAsia"/>
          <w:sz w:val="24"/>
        </w:rPr>
        <w:t>的出现，但</w:t>
      </w:r>
      <w:r w:rsidR="00CA1095" w:rsidRPr="00F55468">
        <w:rPr>
          <w:sz w:val="24"/>
        </w:rPr>
        <w:t>Ci</w:t>
      </w:r>
      <w:r w:rsidR="00CA1095" w:rsidRPr="00CA1095">
        <w:rPr>
          <w:rFonts w:ascii="宋体" w:hAnsi="宋体" w:hint="eastAsia"/>
          <w:sz w:val="24"/>
        </w:rPr>
        <w:t>不存在。</w:t>
      </w:r>
      <w:r w:rsidR="00CA1095" w:rsidRPr="00F55468">
        <w:rPr>
          <w:sz w:val="24"/>
        </w:rPr>
        <w:t>C</w:t>
      </w:r>
      <w:r w:rsidR="00CA1095" w:rsidRPr="00CA1095">
        <w:rPr>
          <w:rFonts w:ascii="宋体" w:hAnsi="宋体" w:hint="eastAsia"/>
          <w:sz w:val="24"/>
        </w:rPr>
        <w:t>表示</w:t>
      </w:r>
      <w:r w:rsidR="00CA1095" w:rsidRPr="00F55468">
        <w:rPr>
          <w:sz w:val="24"/>
        </w:rPr>
        <w:t>Ci</w:t>
      </w:r>
      <w:r w:rsidR="00CA1095" w:rsidRPr="00CA1095">
        <w:rPr>
          <w:rFonts w:ascii="宋体" w:hAnsi="宋体" w:hint="eastAsia"/>
          <w:sz w:val="24"/>
        </w:rPr>
        <w:t>的出现，</w:t>
      </w:r>
      <w:r w:rsidR="00CA1095" w:rsidRPr="00CA1095">
        <w:rPr>
          <w:rFonts w:ascii="宋体" w:hAnsi="宋体" w:hint="eastAsia"/>
          <w:sz w:val="24"/>
        </w:rPr>
        <w:lastRenderedPageBreak/>
        <w:t>但</w:t>
      </w:r>
      <w:r w:rsidR="00CA1095" w:rsidRPr="00F55468">
        <w:rPr>
          <w:sz w:val="24"/>
        </w:rPr>
        <w:t>t</w:t>
      </w:r>
      <w:r w:rsidR="00CA1095" w:rsidRPr="00CA1095">
        <w:rPr>
          <w:rFonts w:ascii="宋体" w:hAnsi="宋体" w:hint="eastAsia"/>
          <w:sz w:val="24"/>
        </w:rPr>
        <w:t>不存在；</w:t>
      </w:r>
      <w:r w:rsidR="00CA1095" w:rsidRPr="00F55468">
        <w:rPr>
          <w:sz w:val="24"/>
        </w:rPr>
        <w:t>D</w:t>
      </w:r>
      <w:r w:rsidR="00CA1095" w:rsidRPr="00CA1095">
        <w:rPr>
          <w:rFonts w:ascii="宋体" w:hAnsi="宋体" w:hint="eastAsia"/>
          <w:sz w:val="24"/>
        </w:rPr>
        <w:t>表示</w:t>
      </w:r>
      <w:r w:rsidR="00CA1095" w:rsidRPr="00F55468">
        <w:rPr>
          <w:sz w:val="24"/>
        </w:rPr>
        <w:t>t</w:t>
      </w:r>
      <w:r w:rsidR="00CA1095" w:rsidRPr="00CA1095">
        <w:rPr>
          <w:rFonts w:ascii="宋体" w:hAnsi="宋体" w:hint="eastAsia"/>
          <w:sz w:val="24"/>
        </w:rPr>
        <w:t>和</w:t>
      </w:r>
      <w:r w:rsidR="00CA1095" w:rsidRPr="00F55468">
        <w:rPr>
          <w:sz w:val="24"/>
        </w:rPr>
        <w:t>Ci</w:t>
      </w:r>
      <w:r w:rsidR="00CA1095" w:rsidRPr="00CA1095">
        <w:rPr>
          <w:rFonts w:ascii="宋体" w:hAnsi="宋体" w:hint="eastAsia"/>
          <w:sz w:val="24"/>
        </w:rPr>
        <w:t>不能同时存在的时间。</w:t>
      </w:r>
      <w:r w:rsidR="00CA1095" w:rsidRPr="00F55468">
        <w:rPr>
          <w:sz w:val="24"/>
        </w:rPr>
        <w:t>N</w:t>
      </w:r>
      <w:r w:rsidR="00CA1095" w:rsidRPr="00CA1095">
        <w:rPr>
          <w:rFonts w:ascii="宋体" w:hAnsi="宋体" w:hint="eastAsia"/>
          <w:sz w:val="24"/>
        </w:rPr>
        <w:t>是文件的数量。与</w:t>
      </w:r>
      <w:r w:rsidR="00CA1095" w:rsidRPr="00F55468">
        <w:rPr>
          <w:sz w:val="24"/>
        </w:rPr>
        <w:t>MI</w:t>
      </w:r>
      <w:r w:rsidR="00CA1095" w:rsidRPr="00CA1095">
        <w:rPr>
          <w:rFonts w:ascii="宋体" w:hAnsi="宋体" w:hint="eastAsia"/>
          <w:sz w:val="24"/>
        </w:rPr>
        <w:t>相似，当</w:t>
      </w:r>
      <w:r w:rsidR="00CA1095" w:rsidRPr="00F55468">
        <w:rPr>
          <w:sz w:val="24"/>
        </w:rPr>
        <w:t>t</w:t>
      </w:r>
      <w:r w:rsidR="00CA1095" w:rsidRPr="00CA1095">
        <w:rPr>
          <w:rFonts w:ascii="宋体" w:hAnsi="宋体" w:hint="eastAsia"/>
          <w:sz w:val="24"/>
        </w:rPr>
        <w:t>与</w:t>
      </w:r>
      <w:r w:rsidR="00CA1095" w:rsidRPr="00F55468">
        <w:rPr>
          <w:sz w:val="24"/>
        </w:rPr>
        <w:t>Ci</w:t>
      </w:r>
      <w:r w:rsidR="00CA1095" w:rsidRPr="00CA1095">
        <w:rPr>
          <w:rFonts w:ascii="宋体" w:hAnsi="宋体" w:hint="eastAsia"/>
          <w:sz w:val="24"/>
        </w:rPr>
        <w:t>无关时，它的数值是</w:t>
      </w:r>
      <w:r w:rsidR="00CA1095" w:rsidRPr="00F55468">
        <w:rPr>
          <w:sz w:val="24"/>
        </w:rPr>
        <w:t>0</w:t>
      </w:r>
      <w:r w:rsidR="00CA1095" w:rsidRPr="00CA1095">
        <w:rPr>
          <w:rFonts w:ascii="宋体" w:hAnsi="宋体" w:hint="eastAsia"/>
          <w:sz w:val="24"/>
        </w:rPr>
        <w:t>。与</w:t>
      </w:r>
      <w:r w:rsidR="00CA1095" w:rsidRPr="00F55468">
        <w:rPr>
          <w:sz w:val="24"/>
        </w:rPr>
        <w:t>MI</w:t>
      </w:r>
      <w:r w:rsidR="00CA1095" w:rsidRPr="00CA1095">
        <w:rPr>
          <w:rFonts w:ascii="宋体" w:hAnsi="宋体" w:hint="eastAsia"/>
          <w:sz w:val="24"/>
        </w:rPr>
        <w:t>一样，若存在</w:t>
      </w:r>
      <w:r w:rsidR="00CA1095" w:rsidRPr="00F55468">
        <w:rPr>
          <w:sz w:val="24"/>
        </w:rPr>
        <w:t>k</w:t>
      </w:r>
      <w:r w:rsidR="00CA1095" w:rsidRPr="00CA1095">
        <w:rPr>
          <w:rFonts w:ascii="宋体" w:hAnsi="宋体" w:hint="eastAsia"/>
          <w:sz w:val="24"/>
        </w:rPr>
        <w:t>个类别，则各</w:t>
      </w:r>
      <w:r w:rsidR="00CA1095" w:rsidRPr="00F55468">
        <w:rPr>
          <w:sz w:val="24"/>
        </w:rPr>
        <w:t>t</w:t>
      </w:r>
      <w:r w:rsidR="00CA1095" w:rsidRPr="00CA1095">
        <w:rPr>
          <w:rFonts w:ascii="宋体" w:hAnsi="宋体" w:hint="eastAsia"/>
          <w:sz w:val="24"/>
        </w:rPr>
        <w:t>具有</w:t>
      </w:r>
      <w:r w:rsidR="00CA1095" w:rsidRPr="00F55468">
        <w:rPr>
          <w:sz w:val="24"/>
        </w:rPr>
        <w:t>k</w:t>
      </w:r>
      <w:r w:rsidR="00CA1095" w:rsidRPr="00CA1095">
        <w:rPr>
          <w:rFonts w:ascii="宋体" w:hAnsi="宋体" w:hint="eastAsia"/>
          <w:sz w:val="24"/>
        </w:rPr>
        <w:t>个值，取其平均值即可获得该属性选择所需要的线性序列</w:t>
      </w:r>
      <w:r w:rsidR="00F55468">
        <w:rPr>
          <w:rFonts w:ascii="宋体" w:hAnsi="宋体" w:hint="eastAsia"/>
          <w:sz w:val="24"/>
        </w:rPr>
        <w:t>，</w:t>
      </w:r>
      <w:r w:rsidR="00CA1095" w:rsidRPr="00CA1095">
        <w:rPr>
          <w:rFonts w:ascii="宋体" w:hAnsi="宋体" w:hint="eastAsia"/>
          <w:sz w:val="24"/>
        </w:rPr>
        <w:t>选择较大的平均特征的概率较大。</w:t>
      </w:r>
    </w:p>
    <w:p w14:paraId="6F2F35DB" w14:textId="0A9F359F" w:rsidR="00F624D8" w:rsidRDefault="00F624D8" w:rsidP="00F624D8">
      <w:pPr>
        <w:spacing w:line="400" w:lineRule="exact"/>
        <w:ind w:firstLine="482"/>
        <w:rPr>
          <w:rFonts w:ascii="宋体" w:hAnsi="宋体"/>
          <w:sz w:val="24"/>
        </w:rPr>
      </w:pPr>
      <w:r>
        <w:rPr>
          <w:rFonts w:ascii="宋体" w:hAnsi="宋体" w:hint="eastAsia"/>
          <w:sz w:val="24"/>
        </w:rPr>
        <w:t>互信息(RMI)是本文采用的特征选取方法。</w:t>
      </w:r>
      <w:r w:rsidR="00F55468" w:rsidRPr="00F55468">
        <w:rPr>
          <w:rFonts w:ascii="宋体" w:hAnsi="宋体" w:hint="eastAsia"/>
          <w:sz w:val="24"/>
        </w:rPr>
        <w:t>视觉上的意思就是，每一个条目在各个类别中的出现，所占的比例，就是它们在各个类别中所起的作用。但是，该方法忽视了分类中的文本数量对各分类中词条的比例的影响</w:t>
      </w:r>
      <w:r>
        <w:rPr>
          <w:rFonts w:ascii="宋体" w:hAnsi="宋体" w:hint="eastAsia"/>
          <w:sz w:val="24"/>
        </w:rPr>
        <w:t>。为此引入类别文本量占整个文本集的比率来表示。</w:t>
      </w:r>
    </w:p>
    <w:p w14:paraId="789399C2" w14:textId="054F5597" w:rsidR="00F624D8" w:rsidRDefault="00F624D8" w:rsidP="00716BB3">
      <w:pPr>
        <w:spacing w:line="400" w:lineRule="exact"/>
        <w:ind w:firstLine="482"/>
        <w:rPr>
          <w:rFonts w:ascii="宋体" w:hAnsi="宋体"/>
          <w:sz w:val="24"/>
        </w:rPr>
      </w:pPr>
      <w:r>
        <w:rPr>
          <w:rFonts w:ascii="宋体" w:hAnsi="宋体" w:hint="eastAsia"/>
          <w:sz w:val="24"/>
        </w:rPr>
        <w:t>关键词</w:t>
      </w:r>
      <w:r w:rsidRPr="00E91782">
        <w:rPr>
          <w:sz w:val="24"/>
        </w:rPr>
        <w:t>wi</w:t>
      </w:r>
      <w:r>
        <w:rPr>
          <w:rFonts w:ascii="宋体" w:hAnsi="宋体" w:hint="eastAsia"/>
          <w:sz w:val="24"/>
        </w:rPr>
        <w:t>的互信息计算公式</w:t>
      </w:r>
      <w:r w:rsidRPr="00E6110D">
        <w:rPr>
          <w:sz w:val="24"/>
        </w:rPr>
        <w:t>(</w:t>
      </w:r>
      <w:r w:rsidR="002733EA">
        <w:rPr>
          <w:sz w:val="24"/>
        </w:rPr>
        <w:t>2</w:t>
      </w:r>
      <w:r w:rsidRPr="00E6110D">
        <w:rPr>
          <w:sz w:val="24"/>
        </w:rPr>
        <w:t>-</w:t>
      </w:r>
      <w:r w:rsidR="00D94439">
        <w:rPr>
          <w:sz w:val="24"/>
        </w:rPr>
        <w:t>7</w:t>
      </w:r>
      <w:r w:rsidRPr="00E6110D">
        <w:rPr>
          <w:sz w:val="24"/>
        </w:rPr>
        <w:t>)</w:t>
      </w:r>
      <w:r>
        <w:rPr>
          <w:rFonts w:ascii="宋体" w:hAnsi="宋体" w:hint="eastAsia"/>
          <w:sz w:val="24"/>
        </w:rPr>
        <w:t>为：</w:t>
      </w:r>
    </w:p>
    <w:tbl>
      <w:tblPr>
        <w:tblStyle w:val="af4"/>
        <w:tblW w:w="48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9"/>
        <w:gridCol w:w="1273"/>
      </w:tblGrid>
      <w:tr w:rsidR="005D7643" w14:paraId="055EE823" w14:textId="77777777" w:rsidTr="00E91782">
        <w:trPr>
          <w:trHeight w:val="1020"/>
        </w:trPr>
        <w:tc>
          <w:tcPr>
            <w:tcW w:w="4300" w:type="pct"/>
            <w:vAlign w:val="center"/>
          </w:tcPr>
          <w:p w14:paraId="1DC806FC" w14:textId="6262D116" w:rsidR="005D7643" w:rsidRDefault="005D7643" w:rsidP="00E91782">
            <w:pPr>
              <w:pStyle w:val="2"/>
              <w:ind w:leftChars="0" w:left="0" w:firstLineChars="0" w:firstLine="0"/>
              <w:jc w:val="center"/>
            </w:pPr>
            <w:r>
              <w:rPr>
                <w:rFonts w:hint="eastAsia"/>
                <w:position w:val="-24"/>
              </w:rPr>
              <w:object w:dxaOrig="4000" w:dyaOrig="619" w14:anchorId="18FAA399">
                <v:shape id="_x0000_i1028" type="#_x0000_t75" style="width:199.8pt;height:31.8pt;mso-position-horizontal-relative:page;mso-position-vertical-relative:page" o:ole="">
                  <v:fill o:detectmouseclick="t"/>
                  <v:imagedata r:id="rId28" o:title=""/>
                </v:shape>
                <o:OLEObject Type="Embed" ProgID="Equation.3" ShapeID="_x0000_i1028" DrawAspect="Content" ObjectID="_1715794636" r:id="rId29">
                  <o:FieldCodes>\* MERGEFORMAT</o:FieldCodes>
                </o:OLEObject>
              </w:object>
            </w:r>
          </w:p>
        </w:tc>
        <w:tc>
          <w:tcPr>
            <w:tcW w:w="700" w:type="pct"/>
            <w:vAlign w:val="center"/>
          </w:tcPr>
          <w:p w14:paraId="1DC0B7FB" w14:textId="633AB649" w:rsidR="005D7643" w:rsidRPr="00D94439" w:rsidRDefault="004B1451" w:rsidP="00AC677A">
            <w:pPr>
              <w:pStyle w:val="2"/>
              <w:spacing w:after="0"/>
              <w:ind w:leftChars="0" w:left="0" w:rightChars="-177" w:right="-372" w:firstLineChars="0" w:firstLine="0"/>
              <w:jc w:val="center"/>
              <w:rPr>
                <w:sz w:val="24"/>
              </w:rPr>
            </w:pPr>
            <w:r>
              <w:rPr>
                <w:rFonts w:hint="eastAsia"/>
                <w:sz w:val="24"/>
              </w:rPr>
              <w:t xml:space="preserve"> </w:t>
            </w:r>
            <w:r>
              <w:rPr>
                <w:sz w:val="24"/>
              </w:rPr>
              <w:t xml:space="preserve"> </w:t>
            </w:r>
            <w:r w:rsidR="005D7643" w:rsidRPr="00D94439">
              <w:rPr>
                <w:sz w:val="24"/>
              </w:rPr>
              <w:t>（</w:t>
            </w:r>
            <w:r w:rsidR="005D7643" w:rsidRPr="00D94439">
              <w:rPr>
                <w:sz w:val="24"/>
              </w:rPr>
              <w:t>2-</w:t>
            </w:r>
            <w:r w:rsidR="00D94439" w:rsidRPr="00D94439">
              <w:rPr>
                <w:sz w:val="24"/>
              </w:rPr>
              <w:t>7</w:t>
            </w:r>
            <w:r w:rsidR="005D7643" w:rsidRPr="00D94439">
              <w:rPr>
                <w:sz w:val="24"/>
              </w:rPr>
              <w:t>）</w:t>
            </w:r>
          </w:p>
        </w:tc>
      </w:tr>
    </w:tbl>
    <w:p w14:paraId="1681D1B5" w14:textId="174C5DE6" w:rsidR="00F624D8" w:rsidRPr="00A648F4" w:rsidRDefault="00F624D8" w:rsidP="00E91782">
      <w:pPr>
        <w:pStyle w:val="a0"/>
        <w:ind w:firstLine="480"/>
      </w:pPr>
      <w:r>
        <w:rPr>
          <w:rFonts w:hint="eastAsia"/>
          <w:lang w:eastAsia="en-US"/>
        </w:rPr>
        <w:t>N(i)</w:t>
      </w:r>
      <w:r>
        <w:rPr>
          <w:rFonts w:hint="eastAsia"/>
        </w:rPr>
        <w:t>表示类别</w:t>
      </w:r>
      <w:r>
        <w:rPr>
          <w:rFonts w:hint="eastAsia"/>
          <w:lang w:eastAsia="en-US"/>
        </w:rPr>
        <w:t>G</w:t>
      </w:r>
      <w:r>
        <w:rPr>
          <w:rFonts w:hint="eastAsia"/>
        </w:rPr>
        <w:t>中岀现的总的文本量，其中</w:t>
      </w:r>
      <w:r>
        <w:rPr>
          <w:rFonts w:hint="eastAsia"/>
          <w:lang w:eastAsia="en-US"/>
        </w:rPr>
        <w:t>R(i)=N(i)/N</w:t>
      </w:r>
      <w:r>
        <w:rPr>
          <w:rFonts w:hint="eastAsia"/>
        </w:rPr>
        <w:t>表示类</w:t>
      </w:r>
      <w:r>
        <w:rPr>
          <w:rFonts w:hint="eastAsia"/>
          <w:lang w:eastAsia="en-US"/>
        </w:rPr>
        <w:t>C</w:t>
      </w:r>
      <w:r>
        <w:rPr>
          <w:rFonts w:hint="eastAsia"/>
          <w:lang w:eastAsia="en-US"/>
        </w:rPr>
        <w:t>；</w:t>
      </w:r>
      <w:r>
        <w:rPr>
          <w:rFonts w:hint="eastAsia"/>
        </w:rPr>
        <w:t>的文本量在整个二手房价信息中的文本量的比率；</w:t>
      </w:r>
      <w:r>
        <w:rPr>
          <w:rFonts w:hint="eastAsia"/>
          <w:lang w:eastAsia="en-US"/>
        </w:rPr>
        <w:t>P(WilCj)</w:t>
      </w:r>
      <w:r>
        <w:rPr>
          <w:rFonts w:hint="eastAsia"/>
        </w:rPr>
        <w:t>则是</w:t>
      </w:r>
      <w:r>
        <w:rPr>
          <w:rFonts w:hint="eastAsia"/>
          <w:lang w:eastAsia="en-US"/>
        </w:rPr>
        <w:t>Wi</w:t>
      </w:r>
      <w:r>
        <w:rPr>
          <w:rFonts w:hint="eastAsia"/>
        </w:rPr>
        <w:t>在</w:t>
      </w:r>
      <w:r>
        <w:rPr>
          <w:rFonts w:hint="eastAsia"/>
          <w:lang w:eastAsia="en-US"/>
        </w:rPr>
        <w:t>Cj</w:t>
      </w:r>
      <w:r>
        <w:rPr>
          <w:rFonts w:hint="eastAsia"/>
        </w:rPr>
        <w:t>屮出现的概率，</w:t>
      </w:r>
      <w:r>
        <w:rPr>
          <w:rFonts w:hint="eastAsia"/>
          <w:lang w:eastAsia="en-US"/>
        </w:rPr>
        <w:t>P(w)</w:t>
      </w:r>
      <w:r>
        <w:rPr>
          <w:rFonts w:hint="eastAsia"/>
        </w:rPr>
        <w:t>是在整个二手房价信息集合屮出现的概率。</w:t>
      </w:r>
    </w:p>
    <w:p w14:paraId="5F4349DC" w14:textId="187D7189" w:rsidR="004A707C" w:rsidRPr="003E5DCB" w:rsidRDefault="004A707C" w:rsidP="003E5DCB">
      <w:pPr>
        <w:pStyle w:val="20"/>
        <w:spacing w:before="480" w:after="120" w:line="400" w:lineRule="exact"/>
        <w:ind w:firstLineChars="0" w:firstLine="0"/>
        <w:jc w:val="left"/>
        <w:rPr>
          <w:rFonts w:ascii="黑体" w:hAnsi="黑体"/>
          <w:b w:val="0"/>
          <w:bCs w:val="0"/>
        </w:rPr>
      </w:pPr>
      <w:bookmarkStart w:id="20" w:name="_Toc104652194"/>
      <w:r w:rsidRPr="003E5DCB">
        <w:rPr>
          <w:rFonts w:ascii="黑体" w:hAnsi="黑体" w:hint="eastAsia"/>
          <w:b w:val="0"/>
          <w:bCs w:val="0"/>
        </w:rPr>
        <w:t>2</w:t>
      </w:r>
      <w:r w:rsidRPr="003E5DCB">
        <w:rPr>
          <w:rFonts w:ascii="黑体" w:hAnsi="黑体"/>
          <w:b w:val="0"/>
          <w:bCs w:val="0"/>
        </w:rPr>
        <w:t>.3</w:t>
      </w:r>
      <w:r w:rsidR="00BF0FF7">
        <w:rPr>
          <w:rFonts w:ascii="黑体" w:hAnsi="黑体"/>
          <w:b w:val="0"/>
          <w:bCs w:val="0"/>
        </w:rPr>
        <w:t xml:space="preserve">  </w:t>
      </w:r>
      <w:r w:rsidRPr="003E5DCB">
        <w:rPr>
          <w:rFonts w:ascii="黑体" w:hAnsi="黑体" w:hint="eastAsia"/>
          <w:b w:val="0"/>
          <w:bCs w:val="0"/>
        </w:rPr>
        <w:t>本章小结</w:t>
      </w:r>
      <w:bookmarkEnd w:id="20"/>
    </w:p>
    <w:p w14:paraId="592AF25E" w14:textId="2B3EE657" w:rsidR="00613E63" w:rsidRPr="00537BA8" w:rsidRDefault="004A707C" w:rsidP="00613E63">
      <w:pPr>
        <w:pStyle w:val="a0"/>
        <w:ind w:firstLine="480"/>
      </w:pPr>
      <w:r>
        <w:rPr>
          <w:rFonts w:hint="eastAsia"/>
        </w:rPr>
        <w:t>本章主要介绍了二手房价分析和预测的相关方法及理论，</w:t>
      </w:r>
      <w:r w:rsidR="00721D62">
        <w:rPr>
          <w:rFonts w:hint="eastAsia"/>
        </w:rPr>
        <w:t>通过一些简单的公式对贝叶斯算法进行介绍，并</w:t>
      </w:r>
      <w:r>
        <w:rPr>
          <w:rFonts w:hint="eastAsia"/>
        </w:rPr>
        <w:t>对贝叶斯算法的定理</w:t>
      </w:r>
      <w:r w:rsidR="00334F47">
        <w:rPr>
          <w:rFonts w:hint="eastAsia"/>
        </w:rPr>
        <w:t>及其</w:t>
      </w:r>
      <w:r>
        <w:rPr>
          <w:rFonts w:hint="eastAsia"/>
        </w:rPr>
        <w:t>优缺点的</w:t>
      </w:r>
      <w:r w:rsidR="00334F47">
        <w:rPr>
          <w:rFonts w:hint="eastAsia"/>
        </w:rPr>
        <w:t>进行了</w:t>
      </w:r>
      <w:r>
        <w:rPr>
          <w:rFonts w:hint="eastAsia"/>
        </w:rPr>
        <w:t>介绍，</w:t>
      </w:r>
      <w:r w:rsidR="006B6141" w:rsidRPr="006B6141">
        <w:rPr>
          <w:rFonts w:hint="eastAsia"/>
        </w:rPr>
        <w:t>本文还对文档频率、信息增益等常用的特征抽取技术进行了分析</w:t>
      </w:r>
      <w:r>
        <w:rPr>
          <w:rFonts w:hint="eastAsia"/>
        </w:rPr>
        <w:t>。</w:t>
      </w:r>
    </w:p>
    <w:p w14:paraId="77F27F09" w14:textId="703FEBBB" w:rsidR="004A707C" w:rsidRPr="004A707C" w:rsidRDefault="004A707C" w:rsidP="004A707C">
      <w:pPr>
        <w:pStyle w:val="a0"/>
        <w:ind w:firstLine="480"/>
        <w:sectPr w:rsidR="004A707C" w:rsidRPr="004A707C" w:rsidSect="00E04805">
          <w:pgSz w:w="11906" w:h="16838"/>
          <w:pgMar w:top="1418" w:right="1134" w:bottom="1134" w:left="1134" w:header="850" w:footer="992" w:gutter="284"/>
          <w:cols w:space="425"/>
          <w:docGrid w:linePitch="312"/>
        </w:sectPr>
      </w:pPr>
    </w:p>
    <w:p w14:paraId="2DC8BD0C" w14:textId="13A0127B" w:rsidR="00750847" w:rsidRPr="00333AE2" w:rsidRDefault="0061219B" w:rsidP="00361FFE">
      <w:pPr>
        <w:pStyle w:val="1"/>
        <w:spacing w:before="800" w:after="400" w:line="400" w:lineRule="exact"/>
        <w:ind w:firstLineChars="0" w:firstLine="0"/>
        <w:rPr>
          <w:rFonts w:ascii="黑体" w:hAnsi="黑体"/>
          <w:b w:val="0"/>
          <w:bCs w:val="0"/>
          <w:sz w:val="30"/>
          <w:szCs w:val="30"/>
        </w:rPr>
      </w:pPr>
      <w:bookmarkStart w:id="21" w:name="_Toc104652195"/>
      <w:r w:rsidRPr="00333AE2">
        <w:rPr>
          <w:rFonts w:ascii="黑体" w:hAnsi="黑体" w:hint="eastAsia"/>
          <w:b w:val="0"/>
          <w:bCs w:val="0"/>
          <w:sz w:val="30"/>
          <w:szCs w:val="30"/>
        </w:rPr>
        <w:lastRenderedPageBreak/>
        <w:t>第</w:t>
      </w:r>
      <w:r>
        <w:rPr>
          <w:rFonts w:ascii="黑体" w:hAnsi="黑体"/>
          <w:b w:val="0"/>
          <w:bCs w:val="0"/>
          <w:sz w:val="30"/>
          <w:szCs w:val="30"/>
        </w:rPr>
        <w:t>3</w:t>
      </w:r>
      <w:r w:rsidRPr="00333AE2">
        <w:rPr>
          <w:rFonts w:ascii="黑体" w:hAnsi="黑体" w:hint="eastAsia"/>
          <w:b w:val="0"/>
          <w:bCs w:val="0"/>
          <w:sz w:val="30"/>
          <w:szCs w:val="30"/>
        </w:rPr>
        <w:t>章</w:t>
      </w:r>
      <w:r w:rsidR="00BF0FF7">
        <w:rPr>
          <w:rFonts w:ascii="黑体" w:hAnsi="黑体" w:hint="eastAsia"/>
          <w:b w:val="0"/>
          <w:bCs w:val="0"/>
          <w:sz w:val="30"/>
          <w:szCs w:val="30"/>
        </w:rPr>
        <w:t xml:space="preserve"> </w:t>
      </w:r>
      <w:r w:rsidR="00BF0FF7">
        <w:rPr>
          <w:rFonts w:ascii="黑体" w:hAnsi="黑体"/>
          <w:b w:val="0"/>
          <w:bCs w:val="0"/>
          <w:sz w:val="30"/>
          <w:szCs w:val="30"/>
        </w:rPr>
        <w:t xml:space="preserve"> </w:t>
      </w:r>
      <w:r w:rsidR="00C1419B">
        <w:rPr>
          <w:rFonts w:ascii="黑体" w:hAnsi="黑体" w:hint="eastAsia"/>
          <w:b w:val="0"/>
          <w:bCs w:val="0"/>
          <w:sz w:val="30"/>
          <w:szCs w:val="30"/>
        </w:rPr>
        <w:t>数据来源及</w:t>
      </w:r>
      <w:r w:rsidRPr="00333AE2">
        <w:rPr>
          <w:rFonts w:ascii="黑体" w:hAnsi="黑体" w:hint="eastAsia"/>
          <w:b w:val="0"/>
          <w:bCs w:val="0"/>
          <w:sz w:val="30"/>
          <w:szCs w:val="30"/>
        </w:rPr>
        <w:t>数据处理</w:t>
      </w:r>
      <w:bookmarkEnd w:id="21"/>
    </w:p>
    <w:p w14:paraId="09094D1B" w14:textId="0A8CAF9A" w:rsidR="00750847" w:rsidRPr="00750847" w:rsidRDefault="00750847" w:rsidP="00750847">
      <w:pPr>
        <w:pStyle w:val="a0"/>
        <w:ind w:firstLine="480"/>
      </w:pPr>
      <w:r w:rsidRPr="0097397C">
        <w:t>在本章</w:t>
      </w:r>
      <w:r>
        <w:rPr>
          <w:rFonts w:hint="eastAsia"/>
        </w:rPr>
        <w:t>节</w:t>
      </w:r>
      <w:r w:rsidRPr="0097397C">
        <w:t>，主要介绍</w:t>
      </w:r>
      <w:r>
        <w:rPr>
          <w:rFonts w:hint="eastAsia"/>
        </w:rPr>
        <w:t>美国金县</w:t>
      </w:r>
      <w:r w:rsidR="00CA6B1C">
        <w:rPr>
          <w:rFonts w:hint="eastAsia"/>
        </w:rPr>
        <w:t>二手房价</w:t>
      </w:r>
      <w:r w:rsidRPr="0097397C">
        <w:t>信息的数据来源、数据属性，并对数据集进行</w:t>
      </w:r>
      <w:r>
        <w:rPr>
          <w:rFonts w:hint="eastAsia"/>
        </w:rPr>
        <w:t>数据清洗</w:t>
      </w:r>
      <w:r w:rsidR="007B0089">
        <w:rPr>
          <w:rFonts w:hint="eastAsia"/>
        </w:rPr>
        <w:t>，</w:t>
      </w:r>
      <w:r>
        <w:rPr>
          <w:rFonts w:hint="eastAsia"/>
        </w:rPr>
        <w:t>提出接下来需要处理的问题。</w:t>
      </w:r>
    </w:p>
    <w:p w14:paraId="44DFACD2" w14:textId="6615A74A" w:rsidR="00750847" w:rsidRPr="00361FFE" w:rsidRDefault="0025585B" w:rsidP="00F45A38">
      <w:pPr>
        <w:pStyle w:val="20"/>
        <w:spacing w:before="480" w:after="120" w:line="400" w:lineRule="exact"/>
        <w:ind w:firstLineChars="0" w:firstLine="0"/>
        <w:rPr>
          <w:rFonts w:ascii="黑体" w:hAnsi="黑体"/>
          <w:b w:val="0"/>
          <w:bCs w:val="0"/>
        </w:rPr>
      </w:pPr>
      <w:bookmarkStart w:id="22" w:name="_Toc104652196"/>
      <w:r w:rsidRPr="00361FFE">
        <w:rPr>
          <w:rFonts w:ascii="黑体" w:hAnsi="黑体"/>
          <w:b w:val="0"/>
          <w:bCs w:val="0"/>
        </w:rPr>
        <w:t>3</w:t>
      </w:r>
      <w:r w:rsidR="00750847" w:rsidRPr="00361FFE">
        <w:rPr>
          <w:rFonts w:ascii="黑体" w:hAnsi="黑体"/>
          <w:b w:val="0"/>
          <w:bCs w:val="0"/>
        </w:rPr>
        <w:t>.1</w:t>
      </w:r>
      <w:r w:rsidR="00BF0FF7">
        <w:rPr>
          <w:rFonts w:ascii="黑体" w:hAnsi="黑体"/>
          <w:b w:val="0"/>
          <w:bCs w:val="0"/>
        </w:rPr>
        <w:t xml:space="preserve">  </w:t>
      </w:r>
      <w:r w:rsidR="00750847" w:rsidRPr="00361FFE">
        <w:rPr>
          <w:rFonts w:ascii="黑体" w:hAnsi="黑体" w:hint="eastAsia"/>
          <w:b w:val="0"/>
          <w:bCs w:val="0"/>
        </w:rPr>
        <w:t>数据来源</w:t>
      </w:r>
      <w:bookmarkEnd w:id="22"/>
    </w:p>
    <w:p w14:paraId="53F5CDFA" w14:textId="6BAE4C75" w:rsidR="00885B0F" w:rsidRPr="0097397C" w:rsidRDefault="00885B0F" w:rsidP="00885B0F">
      <w:pPr>
        <w:pStyle w:val="a0"/>
        <w:ind w:firstLine="480"/>
      </w:pPr>
      <w:r>
        <w:rPr>
          <w:rFonts w:hint="eastAsia"/>
        </w:rPr>
        <w:t>美国金县</w:t>
      </w:r>
      <w:r w:rsidR="00CA6B1C">
        <w:rPr>
          <w:rFonts w:hint="eastAsia"/>
        </w:rPr>
        <w:t>二手房价</w:t>
      </w:r>
      <w:r w:rsidR="007B0089">
        <w:rPr>
          <w:rFonts w:hint="eastAsia"/>
        </w:rPr>
        <w:t>的</w:t>
      </w:r>
      <w:r w:rsidRPr="00626C04">
        <w:rPr>
          <w:rFonts w:hint="eastAsia"/>
        </w:rPr>
        <w:t>数据集</w:t>
      </w:r>
      <w:r w:rsidRPr="00626C04">
        <w:t>选自</w:t>
      </w:r>
      <w:r w:rsidRPr="00885B0F">
        <w:t>datafountain</w:t>
      </w:r>
      <w:r w:rsidRPr="00626C04">
        <w:t>网站，共包含</w:t>
      </w:r>
      <w:r w:rsidR="00F57F2E">
        <w:t>21</w:t>
      </w:r>
      <w:r w:rsidRPr="00626C04">
        <w:t>,</w:t>
      </w:r>
      <w:r w:rsidR="00F57F2E">
        <w:t>614</w:t>
      </w:r>
      <w:r w:rsidRPr="00626C04">
        <w:t>个</w:t>
      </w:r>
      <w:r w:rsidR="00CA6B1C">
        <w:rPr>
          <w:rFonts w:hint="eastAsia"/>
        </w:rPr>
        <w:t>二手房价</w:t>
      </w:r>
      <w:r w:rsidR="00F57F2E">
        <w:rPr>
          <w:rFonts w:hint="eastAsia"/>
        </w:rPr>
        <w:t>信息</w:t>
      </w:r>
      <w:r w:rsidRPr="00626C04">
        <w:t>，都</w:t>
      </w:r>
      <w:r w:rsidR="00F57F2E">
        <w:rPr>
          <w:rFonts w:hint="eastAsia"/>
        </w:rPr>
        <w:t>是美国金县一些真实的</w:t>
      </w:r>
      <w:r w:rsidR="00CA6B1C">
        <w:rPr>
          <w:rFonts w:hint="eastAsia"/>
        </w:rPr>
        <w:t>二手房价</w:t>
      </w:r>
      <w:r w:rsidR="00F57F2E">
        <w:rPr>
          <w:rFonts w:hint="eastAsia"/>
        </w:rPr>
        <w:t>信息</w:t>
      </w:r>
      <w:r w:rsidRPr="00626C04">
        <w:t>。</w:t>
      </w:r>
      <w:r w:rsidR="00B45B3B" w:rsidRPr="00B45B3B">
        <w:rPr>
          <w:rFonts w:hint="eastAsia"/>
        </w:rPr>
        <w:t>这个站点的宗旨是为学术界和有关行业的爱好者提供一个组织机器学习竞赛，数据库编写和代码分享的平台。在平台上对问题进行说明，并为对应的问题寻找有竞争力的解决办法。参与者可以在平台上下载相关的资料，利用机器学习、深度学习等相关知识，构建相应的数学模型，并对问题进行求解，并给出结论。</w:t>
      </w:r>
    </w:p>
    <w:p w14:paraId="17EBD9EC" w14:textId="77777777" w:rsidR="00885B0F" w:rsidRPr="0097397C" w:rsidRDefault="00885B0F" w:rsidP="00885B0F">
      <w:pPr>
        <w:pStyle w:val="a0"/>
        <w:ind w:firstLine="480"/>
      </w:pPr>
      <w:r>
        <w:rPr>
          <w:rFonts w:hint="eastAsia"/>
        </w:rPr>
        <w:t>数据集</w:t>
      </w:r>
      <w:r w:rsidRPr="0097397C">
        <w:t>下载网址为</w:t>
      </w:r>
      <w:r w:rsidR="00F45A38" w:rsidRPr="0070085B">
        <w:t>https://www.datafountain.cn/datasets/67</w:t>
      </w:r>
      <w:r w:rsidRPr="0070085B">
        <w:t>。</w:t>
      </w:r>
    </w:p>
    <w:p w14:paraId="2AD35248" w14:textId="69612A4A" w:rsidR="00942186" w:rsidRPr="00942186" w:rsidRDefault="0025585B" w:rsidP="00942186">
      <w:pPr>
        <w:pStyle w:val="20"/>
        <w:spacing w:before="480" w:after="120" w:line="400" w:lineRule="exact"/>
        <w:ind w:firstLineChars="0" w:firstLine="0"/>
        <w:rPr>
          <w:rFonts w:ascii="黑体" w:hAnsi="黑体"/>
          <w:b w:val="0"/>
          <w:bCs w:val="0"/>
          <w:szCs w:val="28"/>
        </w:rPr>
      </w:pPr>
      <w:bookmarkStart w:id="23" w:name="_Toc104652197"/>
      <w:r w:rsidRPr="00361FFE">
        <w:rPr>
          <w:rFonts w:ascii="黑体" w:hAnsi="黑体"/>
          <w:b w:val="0"/>
          <w:bCs w:val="0"/>
          <w:szCs w:val="28"/>
        </w:rPr>
        <w:t>3</w:t>
      </w:r>
      <w:r w:rsidR="00F45A38" w:rsidRPr="00361FFE">
        <w:rPr>
          <w:rFonts w:ascii="黑体" w:hAnsi="黑体"/>
          <w:b w:val="0"/>
          <w:bCs w:val="0"/>
          <w:szCs w:val="28"/>
        </w:rPr>
        <w:t>.2</w:t>
      </w:r>
      <w:r w:rsidR="00BF0FF7">
        <w:rPr>
          <w:rFonts w:ascii="黑体" w:hAnsi="黑体"/>
          <w:b w:val="0"/>
          <w:bCs w:val="0"/>
          <w:szCs w:val="28"/>
        </w:rPr>
        <w:t xml:space="preserve">  </w:t>
      </w:r>
      <w:r w:rsidR="00F45A38" w:rsidRPr="00361FFE">
        <w:rPr>
          <w:rFonts w:ascii="黑体" w:hAnsi="黑体" w:hint="eastAsia"/>
          <w:b w:val="0"/>
          <w:bCs w:val="0"/>
          <w:szCs w:val="28"/>
        </w:rPr>
        <w:t>数据</w:t>
      </w:r>
      <w:r w:rsidR="00FC4FE8" w:rsidRPr="00361FFE">
        <w:rPr>
          <w:rFonts w:ascii="黑体" w:hAnsi="黑体" w:hint="eastAsia"/>
          <w:b w:val="0"/>
          <w:bCs w:val="0"/>
          <w:szCs w:val="28"/>
        </w:rPr>
        <w:t>属性</w:t>
      </w:r>
      <w:bookmarkEnd w:id="23"/>
    </w:p>
    <w:p w14:paraId="5D8F92A4" w14:textId="1C366C92" w:rsidR="00942186" w:rsidRDefault="00B45B3B" w:rsidP="00942186">
      <w:pPr>
        <w:pStyle w:val="a0"/>
        <w:ind w:firstLine="480"/>
      </w:pPr>
      <w:r w:rsidRPr="00B45B3B">
        <w:rPr>
          <w:rFonts w:hint="eastAsia"/>
        </w:rPr>
        <w:t>本研究所用的资料是</w:t>
      </w:r>
      <w:r w:rsidRPr="00B45B3B">
        <w:rPr>
          <w:rFonts w:hint="eastAsia"/>
        </w:rPr>
        <w:t xml:space="preserve"> EMSCAD</w:t>
      </w:r>
      <w:r w:rsidRPr="00B45B3B">
        <w:rPr>
          <w:rFonts w:hint="eastAsia"/>
        </w:rPr>
        <w:t>，可从网页上下载。下载的资料集档案采用</w:t>
      </w:r>
      <w:r w:rsidRPr="00B45B3B">
        <w:rPr>
          <w:rFonts w:hint="eastAsia"/>
        </w:rPr>
        <w:t xml:space="preserve"> CSV</w:t>
      </w:r>
      <w:r w:rsidRPr="00B45B3B">
        <w:rPr>
          <w:rFonts w:hint="eastAsia"/>
        </w:rPr>
        <w:t>档，将资料全部插入一栏。使用</w:t>
      </w:r>
      <w:r w:rsidRPr="00B45B3B">
        <w:rPr>
          <w:rFonts w:hint="eastAsia"/>
        </w:rPr>
        <w:t>MS-Excel</w:t>
      </w:r>
      <w:r w:rsidRPr="00B45B3B">
        <w:rPr>
          <w:rFonts w:hint="eastAsia"/>
        </w:rPr>
        <w:t>对资料进行分类。该资料集包含</w:t>
      </w:r>
      <w:r w:rsidRPr="00B45B3B">
        <w:rPr>
          <w:rFonts w:hint="eastAsia"/>
        </w:rPr>
        <w:t>21614</w:t>
      </w:r>
      <w:r w:rsidRPr="00B45B3B">
        <w:rPr>
          <w:rFonts w:hint="eastAsia"/>
        </w:rPr>
        <w:t>条线，每条线都表示美国金县的二手</w:t>
      </w:r>
      <w:r>
        <w:rPr>
          <w:rFonts w:hint="eastAsia"/>
        </w:rPr>
        <w:t>房</w:t>
      </w:r>
      <w:r w:rsidRPr="00B45B3B">
        <w:rPr>
          <w:rFonts w:hint="eastAsia"/>
        </w:rPr>
        <w:t>价格资讯，每一栏包含了以</w:t>
      </w:r>
      <w:r>
        <w:rPr>
          <w:rFonts w:hint="eastAsia"/>
        </w:rPr>
        <w:t>下</w:t>
      </w:r>
      <w:r w:rsidRPr="00B45B3B">
        <w:rPr>
          <w:rFonts w:hint="eastAsia"/>
        </w:rPr>
        <w:t>表格</w:t>
      </w:r>
      <w:r w:rsidRPr="00B45B3B">
        <w:rPr>
          <w:rFonts w:hint="eastAsia"/>
        </w:rPr>
        <w:t>3-1</w:t>
      </w:r>
      <w:r w:rsidRPr="00B45B3B">
        <w:rPr>
          <w:rFonts w:hint="eastAsia"/>
        </w:rPr>
        <w:t>所列出的具体资料。</w:t>
      </w:r>
      <w:r w:rsidR="00942186" w:rsidRPr="0097397C">
        <w:t>数据集结</w:t>
      </w:r>
      <w:r w:rsidR="00942186">
        <w:rPr>
          <w:rFonts w:hint="eastAsia"/>
        </w:rPr>
        <w:t>合了各种数据类型。本次整理的数据共有</w:t>
      </w:r>
      <w:r w:rsidR="00942186">
        <w:t>8</w:t>
      </w:r>
      <w:r w:rsidR="00942186">
        <w:rPr>
          <w:rFonts w:hint="eastAsia"/>
        </w:rPr>
        <w:t>个类别，分别为价格、卫生间数、卧室数、售卖日期、占地面积、楼层高度、总楼层数、建造年代。</w:t>
      </w:r>
    </w:p>
    <w:p w14:paraId="6EEFCAF8" w14:textId="01351FEF" w:rsidR="005B51D5" w:rsidRPr="00942186" w:rsidRDefault="005B51D5" w:rsidP="00154A2E">
      <w:pPr>
        <w:pStyle w:val="aff7"/>
      </w:pPr>
      <w:r w:rsidRPr="00FC4FE8">
        <w:t>表</w:t>
      </w:r>
      <w:r w:rsidRPr="00FC4FE8">
        <w:t>3-</w:t>
      </w:r>
      <w:r w:rsidRPr="00FC4FE8">
        <w:rPr>
          <w:rFonts w:hint="eastAsia"/>
        </w:rPr>
        <w:t>1</w:t>
      </w:r>
      <w:r w:rsidR="00FF55F0">
        <w:t xml:space="preserve">  </w:t>
      </w:r>
      <w:r>
        <w:rPr>
          <w:rFonts w:hint="eastAsia"/>
        </w:rPr>
        <w:t>属性</w:t>
      </w:r>
      <w:r w:rsidRPr="00FC4FE8">
        <w:t>展示</w:t>
      </w:r>
    </w:p>
    <w:tbl>
      <w:tblPr>
        <w:tblStyle w:val="af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536893" w14:paraId="2E88F7A1" w14:textId="77777777" w:rsidTr="00942186">
        <w:trPr>
          <w:jc w:val="center"/>
        </w:trPr>
        <w:tc>
          <w:tcPr>
            <w:tcW w:w="2336" w:type="dxa"/>
            <w:tcBorders>
              <w:top w:val="single" w:sz="12" w:space="0" w:color="auto"/>
              <w:bottom w:val="single" w:sz="8" w:space="0" w:color="auto"/>
            </w:tcBorders>
          </w:tcPr>
          <w:p w14:paraId="11A48FF2"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序号</w:t>
            </w:r>
          </w:p>
        </w:tc>
        <w:tc>
          <w:tcPr>
            <w:tcW w:w="2336" w:type="dxa"/>
            <w:tcBorders>
              <w:top w:val="single" w:sz="12" w:space="0" w:color="auto"/>
              <w:bottom w:val="single" w:sz="8" w:space="0" w:color="auto"/>
            </w:tcBorders>
          </w:tcPr>
          <w:p w14:paraId="7132E18C"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字段名</w:t>
            </w:r>
          </w:p>
        </w:tc>
        <w:tc>
          <w:tcPr>
            <w:tcW w:w="2336" w:type="dxa"/>
            <w:tcBorders>
              <w:top w:val="single" w:sz="12" w:space="0" w:color="auto"/>
              <w:bottom w:val="single" w:sz="8" w:space="0" w:color="auto"/>
            </w:tcBorders>
          </w:tcPr>
          <w:p w14:paraId="48039F43"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hint="eastAsia"/>
                <w:sz w:val="22"/>
                <w:szCs w:val="22"/>
              </w:rPr>
              <w:t>数据类型</w:t>
            </w:r>
          </w:p>
        </w:tc>
        <w:tc>
          <w:tcPr>
            <w:tcW w:w="2336" w:type="dxa"/>
            <w:tcBorders>
              <w:top w:val="single" w:sz="12" w:space="0" w:color="auto"/>
              <w:bottom w:val="single" w:sz="8" w:space="0" w:color="auto"/>
            </w:tcBorders>
          </w:tcPr>
          <w:p w14:paraId="4E019A4A"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hint="eastAsia"/>
                <w:sz w:val="22"/>
                <w:szCs w:val="22"/>
              </w:rPr>
              <w:t>字段描述</w:t>
            </w:r>
          </w:p>
        </w:tc>
      </w:tr>
      <w:tr w:rsidR="00536893" w14:paraId="72C6A12B" w14:textId="77777777" w:rsidTr="00942186">
        <w:trPr>
          <w:jc w:val="center"/>
        </w:trPr>
        <w:tc>
          <w:tcPr>
            <w:tcW w:w="2336" w:type="dxa"/>
            <w:tcBorders>
              <w:top w:val="single" w:sz="8" w:space="0" w:color="auto"/>
            </w:tcBorders>
          </w:tcPr>
          <w:p w14:paraId="5790A0CC"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1</w:t>
            </w:r>
          </w:p>
        </w:tc>
        <w:tc>
          <w:tcPr>
            <w:tcW w:w="2336" w:type="dxa"/>
            <w:tcBorders>
              <w:top w:val="single" w:sz="8" w:space="0" w:color="auto"/>
            </w:tcBorders>
          </w:tcPr>
          <w:p w14:paraId="62758C9F"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i</w:t>
            </w:r>
            <w:r w:rsidRPr="00942186">
              <w:rPr>
                <w:sz w:val="22"/>
                <w:szCs w:val="22"/>
              </w:rPr>
              <w:t>d</w:t>
            </w:r>
          </w:p>
        </w:tc>
        <w:tc>
          <w:tcPr>
            <w:tcW w:w="2336" w:type="dxa"/>
            <w:tcBorders>
              <w:top w:val="single" w:sz="8" w:space="0" w:color="auto"/>
            </w:tcBorders>
          </w:tcPr>
          <w:p w14:paraId="52A099C9"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Borders>
              <w:top w:val="single" w:sz="8" w:space="0" w:color="auto"/>
            </w:tcBorders>
          </w:tcPr>
          <w:p w14:paraId="76388EAE"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hint="eastAsia"/>
                <w:sz w:val="22"/>
                <w:szCs w:val="22"/>
                <w:shd w:val="clear" w:color="auto" w:fill="FFFFFF"/>
              </w:rPr>
              <w:t>房屋编码</w:t>
            </w:r>
          </w:p>
        </w:tc>
      </w:tr>
      <w:tr w:rsidR="00536893" w14:paraId="01B90C01" w14:textId="77777777" w:rsidTr="00942186">
        <w:trPr>
          <w:jc w:val="center"/>
        </w:trPr>
        <w:tc>
          <w:tcPr>
            <w:tcW w:w="2336" w:type="dxa"/>
          </w:tcPr>
          <w:p w14:paraId="4921E77B"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2</w:t>
            </w:r>
          </w:p>
        </w:tc>
        <w:tc>
          <w:tcPr>
            <w:tcW w:w="2336" w:type="dxa"/>
          </w:tcPr>
          <w:p w14:paraId="34BA3313"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d</w:t>
            </w:r>
            <w:r w:rsidRPr="00942186">
              <w:rPr>
                <w:sz w:val="22"/>
                <w:szCs w:val="22"/>
              </w:rPr>
              <w:t>ate</w:t>
            </w:r>
          </w:p>
        </w:tc>
        <w:tc>
          <w:tcPr>
            <w:tcW w:w="2336" w:type="dxa"/>
          </w:tcPr>
          <w:p w14:paraId="66462E20"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6F8FA"/>
              </w:rPr>
              <w:t>String</w:t>
            </w:r>
          </w:p>
        </w:tc>
        <w:tc>
          <w:tcPr>
            <w:tcW w:w="2336" w:type="dxa"/>
          </w:tcPr>
          <w:p w14:paraId="2D6473BE"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6F8FA"/>
              </w:rPr>
              <w:t>售卖日期</w:t>
            </w:r>
          </w:p>
        </w:tc>
      </w:tr>
      <w:tr w:rsidR="00536893" w14:paraId="0277D559" w14:textId="77777777" w:rsidTr="00942186">
        <w:trPr>
          <w:jc w:val="center"/>
        </w:trPr>
        <w:tc>
          <w:tcPr>
            <w:tcW w:w="2336" w:type="dxa"/>
          </w:tcPr>
          <w:p w14:paraId="330E3CE2"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3</w:t>
            </w:r>
          </w:p>
        </w:tc>
        <w:tc>
          <w:tcPr>
            <w:tcW w:w="2336" w:type="dxa"/>
          </w:tcPr>
          <w:p w14:paraId="44427EA0"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p</w:t>
            </w:r>
            <w:r w:rsidRPr="00942186">
              <w:rPr>
                <w:sz w:val="22"/>
                <w:szCs w:val="22"/>
              </w:rPr>
              <w:t>rice</w:t>
            </w:r>
          </w:p>
        </w:tc>
        <w:tc>
          <w:tcPr>
            <w:tcW w:w="2336" w:type="dxa"/>
          </w:tcPr>
          <w:p w14:paraId="46008668"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Pr>
          <w:p w14:paraId="1D312C29"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FFFFF"/>
              </w:rPr>
              <w:t>价格</w:t>
            </w:r>
          </w:p>
        </w:tc>
      </w:tr>
      <w:tr w:rsidR="00536893" w14:paraId="0975B72D" w14:textId="77777777" w:rsidTr="00942186">
        <w:trPr>
          <w:jc w:val="center"/>
        </w:trPr>
        <w:tc>
          <w:tcPr>
            <w:tcW w:w="2336" w:type="dxa"/>
          </w:tcPr>
          <w:p w14:paraId="4A407081"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4</w:t>
            </w:r>
          </w:p>
        </w:tc>
        <w:tc>
          <w:tcPr>
            <w:tcW w:w="2336" w:type="dxa"/>
          </w:tcPr>
          <w:p w14:paraId="2528CF0C"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6F8FA"/>
              </w:rPr>
              <w:t>bedrooms</w:t>
            </w:r>
          </w:p>
        </w:tc>
        <w:tc>
          <w:tcPr>
            <w:tcW w:w="2336" w:type="dxa"/>
          </w:tcPr>
          <w:p w14:paraId="299BC319"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Pr>
          <w:p w14:paraId="57985159"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6F8FA"/>
              </w:rPr>
              <w:t>卧室数</w:t>
            </w:r>
          </w:p>
        </w:tc>
      </w:tr>
      <w:tr w:rsidR="00536893" w14:paraId="212F776D" w14:textId="77777777" w:rsidTr="00942186">
        <w:trPr>
          <w:jc w:val="center"/>
        </w:trPr>
        <w:tc>
          <w:tcPr>
            <w:tcW w:w="2336" w:type="dxa"/>
          </w:tcPr>
          <w:p w14:paraId="0400E5C9"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5</w:t>
            </w:r>
          </w:p>
        </w:tc>
        <w:tc>
          <w:tcPr>
            <w:tcW w:w="2336" w:type="dxa"/>
          </w:tcPr>
          <w:p w14:paraId="317BF87B"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bathrooms</w:t>
            </w:r>
          </w:p>
        </w:tc>
        <w:tc>
          <w:tcPr>
            <w:tcW w:w="2336" w:type="dxa"/>
          </w:tcPr>
          <w:p w14:paraId="7BF863D1"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Pr>
          <w:p w14:paraId="031A40AA"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FFFFF"/>
              </w:rPr>
              <w:t>卫生间数</w:t>
            </w:r>
          </w:p>
        </w:tc>
      </w:tr>
      <w:tr w:rsidR="00536893" w14:paraId="501BDF13" w14:textId="77777777" w:rsidTr="00942186">
        <w:trPr>
          <w:jc w:val="center"/>
        </w:trPr>
        <w:tc>
          <w:tcPr>
            <w:tcW w:w="2336" w:type="dxa"/>
          </w:tcPr>
          <w:p w14:paraId="350556E2"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6</w:t>
            </w:r>
          </w:p>
        </w:tc>
        <w:tc>
          <w:tcPr>
            <w:tcW w:w="2336" w:type="dxa"/>
          </w:tcPr>
          <w:p w14:paraId="28E2F51E"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6F8FA"/>
              </w:rPr>
              <w:t>sqft_living</w:t>
            </w:r>
          </w:p>
        </w:tc>
        <w:tc>
          <w:tcPr>
            <w:tcW w:w="2336" w:type="dxa"/>
          </w:tcPr>
          <w:p w14:paraId="25E251A6"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Pr>
          <w:p w14:paraId="7663074C"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6F8FA"/>
              </w:rPr>
              <w:t>居住面积</w:t>
            </w:r>
          </w:p>
        </w:tc>
      </w:tr>
      <w:tr w:rsidR="00536893" w14:paraId="4EB6C095" w14:textId="77777777" w:rsidTr="00942186">
        <w:trPr>
          <w:jc w:val="center"/>
        </w:trPr>
        <w:tc>
          <w:tcPr>
            <w:tcW w:w="2336" w:type="dxa"/>
            <w:tcBorders>
              <w:bottom w:val="nil"/>
            </w:tcBorders>
          </w:tcPr>
          <w:p w14:paraId="5849CE77"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7</w:t>
            </w:r>
          </w:p>
        </w:tc>
        <w:tc>
          <w:tcPr>
            <w:tcW w:w="2336" w:type="dxa"/>
            <w:tcBorders>
              <w:bottom w:val="nil"/>
            </w:tcBorders>
          </w:tcPr>
          <w:p w14:paraId="2282A105"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sqft_lot</w:t>
            </w:r>
          </w:p>
        </w:tc>
        <w:tc>
          <w:tcPr>
            <w:tcW w:w="2336" w:type="dxa"/>
            <w:tcBorders>
              <w:bottom w:val="nil"/>
            </w:tcBorders>
          </w:tcPr>
          <w:p w14:paraId="086804FA"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Borders>
              <w:bottom w:val="nil"/>
            </w:tcBorders>
          </w:tcPr>
          <w:p w14:paraId="19939B3A"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FFFFF"/>
              </w:rPr>
              <w:t>地点面积</w:t>
            </w:r>
          </w:p>
        </w:tc>
      </w:tr>
      <w:tr w:rsidR="00536893" w14:paraId="33047756" w14:textId="77777777" w:rsidTr="00942186">
        <w:trPr>
          <w:trHeight w:val="68"/>
          <w:jc w:val="center"/>
        </w:trPr>
        <w:tc>
          <w:tcPr>
            <w:tcW w:w="2336" w:type="dxa"/>
            <w:tcBorders>
              <w:top w:val="nil"/>
              <w:bottom w:val="single" w:sz="12" w:space="0" w:color="auto"/>
            </w:tcBorders>
          </w:tcPr>
          <w:p w14:paraId="5406FD07"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hint="eastAsia"/>
                <w:sz w:val="22"/>
                <w:szCs w:val="22"/>
              </w:rPr>
              <w:t>8</w:t>
            </w:r>
          </w:p>
        </w:tc>
        <w:tc>
          <w:tcPr>
            <w:tcW w:w="2336" w:type="dxa"/>
            <w:tcBorders>
              <w:top w:val="nil"/>
              <w:bottom w:val="single" w:sz="12" w:space="0" w:color="auto"/>
            </w:tcBorders>
          </w:tcPr>
          <w:p w14:paraId="2B25DAC6"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yr_built</w:t>
            </w:r>
          </w:p>
        </w:tc>
        <w:tc>
          <w:tcPr>
            <w:tcW w:w="2336" w:type="dxa"/>
            <w:tcBorders>
              <w:top w:val="nil"/>
              <w:bottom w:val="single" w:sz="12" w:space="0" w:color="auto"/>
            </w:tcBorders>
          </w:tcPr>
          <w:p w14:paraId="6646A09D" w14:textId="77777777" w:rsidR="00536893" w:rsidRPr="00942186" w:rsidRDefault="00536893" w:rsidP="00154A2E">
            <w:pPr>
              <w:pStyle w:val="a0"/>
              <w:spacing w:before="60" w:after="60" w:line="240" w:lineRule="auto"/>
              <w:ind w:firstLineChars="0" w:firstLine="0"/>
              <w:jc w:val="center"/>
              <w:rPr>
                <w:sz w:val="22"/>
                <w:szCs w:val="22"/>
              </w:rPr>
            </w:pPr>
            <w:r w:rsidRPr="00942186">
              <w:rPr>
                <w:sz w:val="22"/>
                <w:szCs w:val="22"/>
                <w:shd w:val="clear" w:color="auto" w:fill="FFFFFF"/>
              </w:rPr>
              <w:t>Integer</w:t>
            </w:r>
          </w:p>
        </w:tc>
        <w:tc>
          <w:tcPr>
            <w:tcW w:w="2336" w:type="dxa"/>
            <w:tcBorders>
              <w:top w:val="nil"/>
              <w:bottom w:val="single" w:sz="12" w:space="0" w:color="auto"/>
            </w:tcBorders>
          </w:tcPr>
          <w:p w14:paraId="3E8C9A33" w14:textId="77777777" w:rsidR="00536893" w:rsidRPr="00942186" w:rsidRDefault="00536893" w:rsidP="00154A2E">
            <w:pPr>
              <w:pStyle w:val="a0"/>
              <w:spacing w:before="60" w:after="60" w:line="240" w:lineRule="auto"/>
              <w:ind w:firstLineChars="0" w:firstLine="0"/>
              <w:jc w:val="center"/>
              <w:rPr>
                <w:sz w:val="22"/>
                <w:szCs w:val="22"/>
              </w:rPr>
            </w:pPr>
            <w:r w:rsidRPr="00942186">
              <w:rPr>
                <w:rFonts w:ascii="宋体" w:hAnsi="宋体" w:cs="Tahoma"/>
                <w:sz w:val="22"/>
                <w:szCs w:val="22"/>
                <w:shd w:val="clear" w:color="auto" w:fill="FFFFFF"/>
              </w:rPr>
              <w:t>建成年份</w:t>
            </w:r>
          </w:p>
        </w:tc>
      </w:tr>
    </w:tbl>
    <w:p w14:paraId="4847615E" w14:textId="3919F384" w:rsidR="0025585B" w:rsidRDefault="0025585B" w:rsidP="006B69F6">
      <w:pPr>
        <w:pStyle w:val="a0"/>
        <w:ind w:firstLine="480"/>
      </w:pPr>
      <w:r w:rsidRPr="0097397C">
        <w:t>在这项研究工作中使用的数据集是</w:t>
      </w:r>
      <w:r w:rsidRPr="0097397C">
        <w:t>EMSCAD</w:t>
      </w:r>
      <w:r w:rsidRPr="0097397C">
        <w:t>，可以从网站下载获得。下载的数据集文件是</w:t>
      </w:r>
      <w:r w:rsidRPr="0097397C">
        <w:t>CSV</w:t>
      </w:r>
      <w:r w:rsidRPr="0097397C">
        <w:t>文件格式，所有数据都插入到一列中。利用</w:t>
      </w:r>
      <w:r w:rsidRPr="0097397C">
        <w:t>MS-Excel</w:t>
      </w:r>
      <w:r w:rsidRPr="0097397C">
        <w:t>将数据分为一列。数据集</w:t>
      </w:r>
      <w:r w:rsidRPr="0097397C">
        <w:lastRenderedPageBreak/>
        <w:t>包括</w:t>
      </w:r>
      <w:r>
        <w:t>21614</w:t>
      </w:r>
      <w:r w:rsidRPr="0097397C">
        <w:t>行，每行</w:t>
      </w:r>
      <w:r>
        <w:rPr>
          <w:rFonts w:hint="eastAsia"/>
        </w:rPr>
        <w:t>代表</w:t>
      </w:r>
      <w:r w:rsidRPr="0097397C">
        <w:t>一个</w:t>
      </w:r>
      <w:r>
        <w:rPr>
          <w:rFonts w:hint="eastAsia"/>
        </w:rPr>
        <w:t>美国金县二手房价信息</w:t>
      </w:r>
      <w:r w:rsidRPr="0097397C">
        <w:t>，每列包括上述表</w:t>
      </w:r>
      <w:r w:rsidRPr="0097397C">
        <w:t>3-1</w:t>
      </w:r>
      <w:r w:rsidRPr="0097397C">
        <w:t>中的特定相关信息。数据集结</w:t>
      </w:r>
      <w:r>
        <w:rPr>
          <w:rFonts w:hint="eastAsia"/>
        </w:rPr>
        <w:t>合了各种数据类型。本次整理的数据共有</w:t>
      </w:r>
      <w:r>
        <w:t>8</w:t>
      </w:r>
      <w:r>
        <w:rPr>
          <w:rFonts w:hint="eastAsia"/>
        </w:rPr>
        <w:t>个类别，分别为价格、卫生间数、卧室数、售卖日期、占地面积、楼层高度、总楼层数、建造年代。</w:t>
      </w:r>
    </w:p>
    <w:p w14:paraId="49A3124E" w14:textId="151E9E74" w:rsidR="00B218AF" w:rsidRDefault="00AD3A2E" w:rsidP="00B218AF">
      <w:pPr>
        <w:pStyle w:val="a0"/>
        <w:ind w:firstLine="480"/>
      </w:pPr>
      <w:r>
        <w:rPr>
          <w:rFonts w:hint="eastAsia"/>
        </w:rPr>
        <w:t>部分数据展示如图</w:t>
      </w:r>
      <w:r>
        <w:rPr>
          <w:rFonts w:hint="eastAsia"/>
        </w:rPr>
        <w:t>3-</w:t>
      </w:r>
      <w:r>
        <w:t>1</w:t>
      </w:r>
      <w:r w:rsidR="00154A2E">
        <w:rPr>
          <w:rFonts w:hint="eastAsia"/>
        </w:rPr>
        <w:t>所示</w:t>
      </w:r>
      <w:r>
        <w:rPr>
          <w:rFonts w:hint="eastAsia"/>
        </w:rPr>
        <w:t>。</w:t>
      </w:r>
    </w:p>
    <w:p w14:paraId="7649E131" w14:textId="2C659DDE" w:rsidR="00B218AF" w:rsidRPr="00B218AF" w:rsidRDefault="00B218AF" w:rsidP="00B218AF">
      <w:pPr>
        <w:pStyle w:val="a0"/>
        <w:spacing w:before="60" w:after="60" w:line="240" w:lineRule="auto"/>
        <w:ind w:firstLineChars="0" w:firstLine="0"/>
        <w:jc w:val="center"/>
      </w:pPr>
      <w:r>
        <w:rPr>
          <w:noProof/>
        </w:rPr>
        <w:drawing>
          <wp:inline distT="0" distB="0" distL="0" distR="0" wp14:anchorId="6FC7C55A" wp14:editId="0926FCAA">
            <wp:extent cx="5242560" cy="3344777"/>
            <wp:effectExtent l="0" t="0" r="0" b="8255"/>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86" r="701" b="-1049"/>
                    <a:stretch/>
                  </pic:blipFill>
                  <pic:spPr bwMode="auto">
                    <a:xfrm>
                      <a:off x="0" y="0"/>
                      <a:ext cx="5262149" cy="3357275"/>
                    </a:xfrm>
                    <a:prstGeom prst="rect">
                      <a:avLst/>
                    </a:prstGeom>
                    <a:noFill/>
                    <a:ln>
                      <a:noFill/>
                    </a:ln>
                    <a:extLst>
                      <a:ext uri="{53640926-AAD7-44D8-BBD7-CCE9431645EC}">
                        <a14:shadowObscured xmlns:a14="http://schemas.microsoft.com/office/drawing/2010/main"/>
                      </a:ext>
                    </a:extLst>
                  </pic:spPr>
                </pic:pic>
              </a:graphicData>
            </a:graphic>
          </wp:inline>
        </w:drawing>
      </w:r>
    </w:p>
    <w:p w14:paraId="5875D37C" w14:textId="0E7F8750" w:rsidR="00AD3A2E" w:rsidRPr="0097397C" w:rsidRDefault="00AD3A2E" w:rsidP="007E2A74">
      <w:pPr>
        <w:pStyle w:val="aff7"/>
        <w:spacing w:before="120" w:after="240"/>
      </w:pPr>
      <w:r>
        <w:rPr>
          <w:rFonts w:hint="eastAsia"/>
        </w:rPr>
        <w:t>图</w:t>
      </w:r>
      <w:r>
        <w:rPr>
          <w:rFonts w:hint="eastAsia"/>
        </w:rPr>
        <w:t>3-</w:t>
      </w:r>
      <w:r>
        <w:t>1</w:t>
      </w:r>
      <w:r w:rsidR="00FF55F0">
        <w:t xml:space="preserve">  </w:t>
      </w:r>
      <w:r>
        <w:rPr>
          <w:rFonts w:hint="eastAsia"/>
        </w:rPr>
        <w:t>数据展示</w:t>
      </w:r>
      <w:r w:rsidR="00154A2E">
        <w:rPr>
          <w:rFonts w:hint="eastAsia"/>
        </w:rPr>
        <w:t>图</w:t>
      </w:r>
    </w:p>
    <w:p w14:paraId="756F1C0D" w14:textId="7E0DD3F1" w:rsidR="0025585B" w:rsidRDefault="0025585B" w:rsidP="008102EC">
      <w:pPr>
        <w:pStyle w:val="24"/>
        <w:spacing w:before="480" w:after="120" w:line="400" w:lineRule="exact"/>
        <w:jc w:val="left"/>
        <w:rPr>
          <w:rFonts w:ascii="黑体" w:eastAsia="黑体" w:hAnsi="黑体"/>
          <w:sz w:val="30"/>
          <w:szCs w:val="30"/>
        </w:rPr>
      </w:pPr>
      <w:bookmarkStart w:id="24" w:name="_Toc104652198"/>
      <w:r>
        <w:rPr>
          <w:rFonts w:ascii="黑体" w:eastAsia="黑体" w:hAnsi="黑体"/>
          <w:sz w:val="30"/>
          <w:szCs w:val="30"/>
        </w:rPr>
        <w:t>3</w:t>
      </w:r>
      <w:r w:rsidRPr="008016F1">
        <w:rPr>
          <w:rFonts w:ascii="黑体" w:eastAsia="黑体" w:hAnsi="黑体"/>
          <w:sz w:val="30"/>
          <w:szCs w:val="30"/>
        </w:rPr>
        <w:t>.</w:t>
      </w:r>
      <w:r w:rsidR="00C1419B">
        <w:rPr>
          <w:rFonts w:ascii="黑体" w:eastAsia="黑体" w:hAnsi="黑体"/>
          <w:sz w:val="30"/>
          <w:szCs w:val="30"/>
        </w:rPr>
        <w:t>3</w:t>
      </w:r>
      <w:r w:rsidR="00BF0FF7">
        <w:rPr>
          <w:rFonts w:ascii="黑体" w:eastAsia="黑体" w:hAnsi="黑体"/>
          <w:sz w:val="30"/>
          <w:szCs w:val="30"/>
        </w:rPr>
        <w:t xml:space="preserve">  </w:t>
      </w:r>
      <w:r w:rsidRPr="007D2A3E">
        <w:rPr>
          <w:rFonts w:ascii="黑体" w:eastAsia="黑体" w:hAnsi="黑体" w:hint="eastAsia"/>
          <w:sz w:val="28"/>
          <w:szCs w:val="28"/>
        </w:rPr>
        <w:t>数据预处理</w:t>
      </w:r>
      <w:bookmarkEnd w:id="24"/>
    </w:p>
    <w:p w14:paraId="429414CF" w14:textId="39BB80DD" w:rsidR="0025585B" w:rsidRDefault="00B45B3B" w:rsidP="00C1419B">
      <w:pPr>
        <w:pStyle w:val="a0"/>
        <w:ind w:firstLine="480"/>
      </w:pPr>
      <w:r w:rsidRPr="00B45B3B">
        <w:rPr>
          <w:rFonts w:hint="eastAsia"/>
        </w:rPr>
        <w:t>数据预处理就是在对数据进行归类和归类之前，需要进行诸如审核、筛选、排序等的过程。目前有多种数据预处理的方法。包含数据清洗，数据合并，数据转换等。所谓的数据整理，就是指一些我们并不想要的数据，或者是缺少了一些数据，这些数据都会影响到数据的完整性，当某个属性的缺失数值太多的时候，这些数据就会被删除。如果缺损所占比例较低，可用适当的缺损处理方法对其进行补足。调整错误的资料格式，达到相应的资料规范，排除重复资料及异常资料，以纠正错误</w:t>
      </w:r>
      <w:r w:rsidR="0025585B" w:rsidRPr="00075074">
        <w:t>。</w:t>
      </w:r>
      <w:r w:rsidR="0025585B">
        <w:rPr>
          <w:rFonts w:hint="eastAsia"/>
        </w:rPr>
        <w:t>代码如下</w:t>
      </w:r>
      <w:r w:rsidR="00C1419B">
        <w:rPr>
          <w:rFonts w:hint="eastAsia"/>
        </w:rPr>
        <w:t>：</w:t>
      </w:r>
    </w:p>
    <w:p w14:paraId="0C24D8F1" w14:textId="0A471DBB" w:rsidR="008E20CA" w:rsidRPr="00E91782" w:rsidRDefault="008E20CA" w:rsidP="00E91782">
      <w:pPr>
        <w:pStyle w:val="aff9"/>
      </w:pPr>
      <w:r w:rsidRPr="00E91782">
        <w:rPr>
          <w:rFonts w:hint="eastAsia"/>
        </w:rPr>
        <w:t>importpandasaspd</w:t>
      </w:r>
      <w:r w:rsidR="00B218AF" w:rsidRPr="00E91782">
        <w:t xml:space="preserve"> </w:t>
      </w:r>
    </w:p>
    <w:p w14:paraId="7CA358C2" w14:textId="3B7F7217" w:rsidR="008E20CA" w:rsidRPr="00E91782" w:rsidRDefault="008E20CA" w:rsidP="00E91782">
      <w:pPr>
        <w:pStyle w:val="aff9"/>
      </w:pPr>
      <w:r w:rsidRPr="00E91782">
        <w:rPr>
          <w:rFonts w:hint="eastAsia"/>
        </w:rPr>
        <w:t>file=pd.read_csv('chengdu.csv',encoding='utf-8')</w:t>
      </w:r>
      <w:r w:rsidR="00B218AF" w:rsidRPr="00E91782">
        <w:t xml:space="preserve"> </w:t>
      </w:r>
    </w:p>
    <w:p w14:paraId="2191080F" w14:textId="372C31B7" w:rsidR="008E20CA" w:rsidRPr="00E91782" w:rsidRDefault="008E20CA" w:rsidP="00E91782">
      <w:pPr>
        <w:pStyle w:val="aff9"/>
      </w:pPr>
      <w:r w:rsidRPr="00E91782">
        <w:rPr>
          <w:rFonts w:hint="eastAsia"/>
        </w:rPr>
        <w:t>file=file.drop(['Unnamed:0','WebPage','Info','VR','followInfo','Title'],axis=1)</w:t>
      </w:r>
      <w:r w:rsidR="00B218AF" w:rsidRPr="00E91782">
        <w:t xml:space="preserve"> </w:t>
      </w:r>
    </w:p>
    <w:p w14:paraId="53EEEB69" w14:textId="77777777" w:rsidR="008E20CA" w:rsidRPr="00E91782" w:rsidRDefault="008E20CA" w:rsidP="00E91782">
      <w:pPr>
        <w:pStyle w:val="aff9"/>
      </w:pPr>
      <w:r w:rsidRPr="00E91782">
        <w:t>print(file.head())</w:t>
      </w:r>
    </w:p>
    <w:p w14:paraId="0FC9EB52" w14:textId="4583CE71" w:rsidR="008E20CA" w:rsidRPr="00E91782" w:rsidRDefault="008E20CA" w:rsidP="00E91782">
      <w:pPr>
        <w:pStyle w:val="aff9"/>
      </w:pPr>
      <w:r w:rsidRPr="00E91782">
        <w:rPr>
          <w:rFonts w:hint="eastAsia"/>
        </w:rPr>
        <w:t>first=file['Tag'].str.split('|',expand=True)</w:t>
      </w:r>
      <w:r w:rsidR="00B218AF" w:rsidRPr="00E91782">
        <w:t xml:space="preserve"> </w:t>
      </w:r>
    </w:p>
    <w:p w14:paraId="505569E7" w14:textId="0E47862B" w:rsidR="008E20CA" w:rsidRPr="00E91782" w:rsidRDefault="008E20CA" w:rsidP="00E91782">
      <w:pPr>
        <w:pStyle w:val="aff9"/>
      </w:pPr>
      <w:r w:rsidRPr="00E91782">
        <w:rPr>
          <w:rFonts w:hint="eastAsia"/>
        </w:rPr>
        <w:t>first.rename(columns={0:'</w:t>
      </w:r>
      <w:r w:rsidRPr="00E91782">
        <w:rPr>
          <w:rFonts w:hint="eastAsia"/>
        </w:rPr>
        <w:t>室厅数</w:t>
      </w:r>
      <w:r w:rsidRPr="00E91782">
        <w:rPr>
          <w:rFonts w:hint="eastAsia"/>
        </w:rPr>
        <w:t>',1:'</w:t>
      </w:r>
      <w:r w:rsidRPr="00E91782">
        <w:rPr>
          <w:rFonts w:hint="eastAsia"/>
        </w:rPr>
        <w:t>面积（平米）</w:t>
      </w:r>
      <w:r w:rsidRPr="00E91782">
        <w:rPr>
          <w:rFonts w:hint="eastAsia"/>
        </w:rPr>
        <w:t>',2:'orientation',3:'Style',4:'</w:t>
      </w:r>
      <w:r w:rsidRPr="00E91782">
        <w:rPr>
          <w:rFonts w:hint="eastAsia"/>
        </w:rPr>
        <w:t>楼层</w:t>
      </w:r>
      <w:r w:rsidRPr="00E91782">
        <w:rPr>
          <w:rFonts w:hint="eastAsia"/>
        </w:rPr>
        <w:t>',5:'</w:t>
      </w:r>
      <w:r w:rsidRPr="00E91782">
        <w:rPr>
          <w:rFonts w:hint="eastAsia"/>
        </w:rPr>
        <w:t>建筑时间</w:t>
      </w:r>
      <w:r w:rsidRPr="00E91782">
        <w:rPr>
          <w:rFonts w:hint="eastAsia"/>
        </w:rPr>
        <w:t>',6:'Type'},inplace=True)</w:t>
      </w:r>
      <w:r w:rsidR="00110481" w:rsidRPr="00E91782">
        <w:t xml:space="preserve"> </w:t>
      </w:r>
    </w:p>
    <w:p w14:paraId="77CC96D6" w14:textId="68F2CF59" w:rsidR="008E20CA" w:rsidRPr="00E91782" w:rsidRDefault="008E20CA" w:rsidP="00E91782">
      <w:pPr>
        <w:pStyle w:val="aff9"/>
      </w:pPr>
      <w:r w:rsidRPr="00E91782">
        <w:rPr>
          <w:rFonts w:hint="eastAsia"/>
        </w:rPr>
        <w:lastRenderedPageBreak/>
        <w:t>df=pd.concat([first,file],axis=1)</w:t>
      </w:r>
    </w:p>
    <w:p w14:paraId="7EC37A5D" w14:textId="1C8A38F4" w:rsidR="008E20CA" w:rsidRPr="00E91782" w:rsidRDefault="008E20CA" w:rsidP="00E91782">
      <w:pPr>
        <w:pStyle w:val="aff9"/>
      </w:pPr>
      <w:r w:rsidRPr="00E91782">
        <w:rPr>
          <w:rFonts w:hint="eastAsia"/>
        </w:rPr>
        <w:t>df=df.drop(['</w:t>
      </w:r>
      <w:r w:rsidRPr="00E91782">
        <w:rPr>
          <w:rFonts w:hint="eastAsia"/>
        </w:rPr>
        <w:t>室厅数</w:t>
      </w:r>
      <w:r w:rsidRPr="00E91782">
        <w:rPr>
          <w:rFonts w:hint="eastAsia"/>
        </w:rPr>
        <w:t>','</w:t>
      </w:r>
      <w:r w:rsidRPr="00E91782">
        <w:rPr>
          <w:rFonts w:hint="eastAsia"/>
        </w:rPr>
        <w:t>面积（平米）</w:t>
      </w:r>
      <w:r w:rsidRPr="00E91782">
        <w:rPr>
          <w:rFonts w:hint="eastAsia"/>
        </w:rPr>
        <w:t>','</w:t>
      </w:r>
      <w:r w:rsidRPr="00E91782">
        <w:rPr>
          <w:rFonts w:hint="eastAsia"/>
        </w:rPr>
        <w:t>楼层</w:t>
      </w:r>
      <w:r w:rsidRPr="00E91782">
        <w:rPr>
          <w:rFonts w:hint="eastAsia"/>
        </w:rPr>
        <w:t>','Tag','</w:t>
      </w:r>
      <w:r w:rsidRPr="00E91782">
        <w:rPr>
          <w:rFonts w:hint="eastAsia"/>
        </w:rPr>
        <w:t>建筑时间</w:t>
      </w:r>
      <w:r w:rsidRPr="00E91782">
        <w:rPr>
          <w:rFonts w:hint="eastAsia"/>
        </w:rPr>
        <w:t>'],axis=1)</w:t>
      </w:r>
      <w:r w:rsidR="00110481" w:rsidRPr="00E91782">
        <w:t xml:space="preserve"> </w:t>
      </w:r>
    </w:p>
    <w:p w14:paraId="2C3A2DE9" w14:textId="46097E38" w:rsidR="008E20CA" w:rsidRPr="00E91782" w:rsidRDefault="008E20CA" w:rsidP="00E91782">
      <w:pPr>
        <w:pStyle w:val="aff9"/>
      </w:pPr>
      <w:r w:rsidRPr="00E91782">
        <w:rPr>
          <w:rFonts w:hint="eastAsia"/>
        </w:rPr>
        <w:t>\#df.describe()</w:t>
      </w:r>
    </w:p>
    <w:p w14:paraId="4EFFFB51" w14:textId="77777777" w:rsidR="008E20CA" w:rsidRPr="00E91782" w:rsidRDefault="008E20CA" w:rsidP="00E91782">
      <w:pPr>
        <w:pStyle w:val="aff9"/>
      </w:pPr>
      <w:r w:rsidRPr="00E91782">
        <w:t>df.dropna(axis=0,how='any',inplace=True)</w:t>
      </w:r>
    </w:p>
    <w:p w14:paraId="4D592AB1" w14:textId="093A6D92" w:rsidR="008E20CA" w:rsidRPr="00E91782" w:rsidRDefault="008E20CA" w:rsidP="00E91782">
      <w:pPr>
        <w:pStyle w:val="aff9"/>
      </w:pPr>
      <w:r w:rsidRPr="00E91782">
        <w:rPr>
          <w:rFonts w:hint="eastAsia"/>
        </w:rPr>
        <w:t>\#fillna(value=None,method=None,axis=None,inplace=False,limit=None,downcast=None,**kwargs)</w:t>
      </w:r>
      <w:r w:rsidR="00110481" w:rsidRPr="00E91782">
        <w:t xml:space="preserve"> </w:t>
      </w:r>
    </w:p>
    <w:p w14:paraId="70C7A117" w14:textId="218A41E6" w:rsidR="008E20CA" w:rsidRPr="00E91782" w:rsidRDefault="008E20CA" w:rsidP="00E91782">
      <w:pPr>
        <w:pStyle w:val="aff9"/>
      </w:pPr>
      <w:r w:rsidRPr="00E91782">
        <w:rPr>
          <w:rFonts w:hint="eastAsia"/>
        </w:rPr>
        <w:t>\#print(df['Year'].value_counts())</w:t>
      </w:r>
    </w:p>
    <w:p w14:paraId="357BD290" w14:textId="52ECE44C" w:rsidR="008E20CA" w:rsidRPr="00E91782" w:rsidRDefault="008E20CA" w:rsidP="00E91782">
      <w:pPr>
        <w:pStyle w:val="aff9"/>
      </w:pPr>
      <w:r w:rsidRPr="00E91782">
        <w:rPr>
          <w:rFonts w:hint="eastAsia"/>
        </w:rPr>
        <w:t>df=df[df['Year']!=0]</w:t>
      </w:r>
      <w:r w:rsidR="00110481" w:rsidRPr="00E91782">
        <w:t xml:space="preserve"> </w:t>
      </w:r>
    </w:p>
    <w:p w14:paraId="6A49A4AB" w14:textId="2A7DC13B" w:rsidR="008E20CA" w:rsidRPr="00E91782" w:rsidRDefault="008E20CA" w:rsidP="00E91782">
      <w:pPr>
        <w:pStyle w:val="aff9"/>
      </w:pPr>
      <w:r w:rsidRPr="00E91782">
        <w:rPr>
          <w:rFonts w:hint="eastAsia"/>
        </w:rPr>
        <w:t>df=df.reset_index(drop=True)</w:t>
      </w:r>
      <w:r w:rsidR="00110481" w:rsidRPr="00E91782">
        <w:t xml:space="preserve"> </w:t>
      </w:r>
    </w:p>
    <w:p w14:paraId="263F2377" w14:textId="356ACFD9" w:rsidR="008E20CA" w:rsidRPr="00E91782" w:rsidRDefault="008E20CA" w:rsidP="00E91782">
      <w:pPr>
        <w:pStyle w:val="aff9"/>
      </w:pPr>
      <w:r w:rsidRPr="00E91782">
        <w:rPr>
          <w:rFonts w:hint="eastAsia"/>
        </w:rPr>
        <w:t>foriinrange(len(df)):</w:t>
      </w:r>
    </w:p>
    <w:p w14:paraId="5F4062EC" w14:textId="07046773" w:rsidR="008E20CA" w:rsidRPr="00E91782" w:rsidRDefault="008E20CA" w:rsidP="00E91782">
      <w:pPr>
        <w:pStyle w:val="aff9"/>
      </w:pPr>
      <w:r w:rsidRPr="00E91782">
        <w:t>ifdf['Updateday'][i]=='&gt;365':</w:t>
      </w:r>
    </w:p>
    <w:p w14:paraId="441FD7A5" w14:textId="61C52F6F" w:rsidR="008E20CA" w:rsidRPr="00E91782" w:rsidRDefault="008E20CA" w:rsidP="00E91782">
      <w:pPr>
        <w:pStyle w:val="aff9"/>
      </w:pPr>
      <w:r w:rsidRPr="00E91782">
        <w:t>df['Updateday'][i]=str(df['Updateday'][i])</w:t>
      </w:r>
    </w:p>
    <w:p w14:paraId="14A09B9A" w14:textId="09FEE8A3" w:rsidR="008E20CA" w:rsidRPr="00E91782" w:rsidRDefault="008E20CA" w:rsidP="00E91782">
      <w:pPr>
        <w:pStyle w:val="aff9"/>
      </w:pPr>
      <w:r w:rsidRPr="00E91782">
        <w:t>df['Updateday'][i]=df['Updateday'][i].replace('&gt;365','365')</w:t>
      </w:r>
    </w:p>
    <w:p w14:paraId="707E216F" w14:textId="00D2DA5C" w:rsidR="008E20CA" w:rsidRPr="00E91782" w:rsidRDefault="008E20CA" w:rsidP="00E91782">
      <w:pPr>
        <w:pStyle w:val="aff9"/>
      </w:pPr>
      <w:r w:rsidRPr="00E91782">
        <w:t>foriinrange(len(df)):</w:t>
      </w:r>
    </w:p>
    <w:p w14:paraId="31D58BE6" w14:textId="7F2C8806" w:rsidR="008E20CA" w:rsidRPr="00E91782" w:rsidRDefault="008E20CA" w:rsidP="00E91782">
      <w:pPr>
        <w:pStyle w:val="aff9"/>
      </w:pPr>
      <w:r w:rsidRPr="00E91782">
        <w:t>df['Updateday'][i]=float(df['Updateday'][i])</w:t>
      </w:r>
    </w:p>
    <w:p w14:paraId="6864B1AC" w14:textId="77777777" w:rsidR="008E20CA" w:rsidRPr="00E91782" w:rsidRDefault="008E20CA" w:rsidP="00E91782">
      <w:pPr>
        <w:pStyle w:val="aff9"/>
      </w:pPr>
      <w:r w:rsidRPr="00E91782">
        <w:t>print("--------")</w:t>
      </w:r>
    </w:p>
    <w:p w14:paraId="45EF2D3A" w14:textId="4FE050C2" w:rsidR="0025585B" w:rsidRDefault="008E20CA" w:rsidP="00E91782">
      <w:pPr>
        <w:pStyle w:val="aff9"/>
      </w:pPr>
      <w:r w:rsidRPr="00E91782">
        <w:t>print(df.head())</w:t>
      </w:r>
    </w:p>
    <w:p w14:paraId="15D992A3" w14:textId="62B43D7B" w:rsidR="00C1419B" w:rsidRPr="00361FFE" w:rsidRDefault="00C1419B" w:rsidP="00C1419B">
      <w:pPr>
        <w:pStyle w:val="24"/>
        <w:spacing w:before="480" w:after="120" w:line="400" w:lineRule="exact"/>
        <w:jc w:val="left"/>
        <w:rPr>
          <w:rFonts w:ascii="黑体" w:eastAsia="黑体" w:hAnsi="黑体"/>
          <w:sz w:val="28"/>
          <w:szCs w:val="28"/>
        </w:rPr>
      </w:pPr>
      <w:bookmarkStart w:id="25" w:name="_Toc104652199"/>
      <w:r w:rsidRPr="00361FFE">
        <w:rPr>
          <w:rFonts w:ascii="黑体" w:eastAsia="黑体" w:hAnsi="黑体"/>
          <w:sz w:val="28"/>
          <w:szCs w:val="28"/>
        </w:rPr>
        <w:t>3.4</w:t>
      </w:r>
      <w:r w:rsidR="00BF0FF7">
        <w:rPr>
          <w:rFonts w:ascii="黑体" w:eastAsia="黑体" w:hAnsi="黑体"/>
          <w:sz w:val="28"/>
          <w:szCs w:val="28"/>
        </w:rPr>
        <w:t xml:space="preserve">  </w:t>
      </w:r>
      <w:r w:rsidRPr="00361FFE">
        <w:rPr>
          <w:rFonts w:ascii="黑体" w:eastAsia="黑体" w:hAnsi="黑体" w:hint="eastAsia"/>
          <w:sz w:val="28"/>
          <w:szCs w:val="28"/>
        </w:rPr>
        <w:t>本章小结</w:t>
      </w:r>
      <w:bookmarkEnd w:id="25"/>
    </w:p>
    <w:p w14:paraId="0A6F9325" w14:textId="705C855D" w:rsidR="00044310" w:rsidRDefault="00C1419B" w:rsidP="00044310">
      <w:pPr>
        <w:pStyle w:val="a0"/>
        <w:ind w:firstLine="480"/>
        <w:sectPr w:rsidR="00044310" w:rsidSect="00E04805">
          <w:pgSz w:w="11906" w:h="16838"/>
          <w:pgMar w:top="1418" w:right="1134" w:bottom="1134" w:left="1134" w:header="850" w:footer="992" w:gutter="284"/>
          <w:cols w:space="425"/>
          <w:docGrid w:linePitch="312"/>
        </w:sectPr>
      </w:pPr>
      <w:r w:rsidRPr="000B227F">
        <w:rPr>
          <w:rFonts w:hint="eastAsia"/>
        </w:rPr>
        <w:t>本章首先介绍了本文所用的数据库来源，</w:t>
      </w:r>
      <w:r w:rsidR="00B45B3B">
        <w:rPr>
          <w:rFonts w:hint="eastAsia"/>
        </w:rPr>
        <w:t>并且</w:t>
      </w:r>
      <w:r w:rsidRPr="000B227F">
        <w:rPr>
          <w:rFonts w:hint="eastAsia"/>
        </w:rPr>
        <w:t>介绍了数据属性，</w:t>
      </w:r>
      <w:r w:rsidR="003A3F7B">
        <w:rPr>
          <w:rFonts w:hint="eastAsia"/>
        </w:rPr>
        <w:t>对部分数据进行了介绍，</w:t>
      </w:r>
      <w:r w:rsidRPr="000B227F">
        <w:rPr>
          <w:rFonts w:hint="eastAsia"/>
        </w:rPr>
        <w:t>并且对</w:t>
      </w:r>
      <w:r w:rsidR="00B45B3B">
        <w:rPr>
          <w:rFonts w:hint="eastAsia"/>
        </w:rPr>
        <w:t>二手房价的</w:t>
      </w:r>
      <w:r w:rsidRPr="000B227F">
        <w:rPr>
          <w:rFonts w:hint="eastAsia"/>
        </w:rPr>
        <w:t>数据</w:t>
      </w:r>
      <w:r w:rsidR="00E60AD6">
        <w:rPr>
          <w:rFonts w:hint="eastAsia"/>
        </w:rPr>
        <w:t>信息</w:t>
      </w:r>
      <w:r w:rsidRPr="000B227F">
        <w:rPr>
          <w:rFonts w:hint="eastAsia"/>
        </w:rPr>
        <w:t>进行了数据预处理</w:t>
      </w:r>
      <w:r w:rsidR="00AC2197">
        <w:rPr>
          <w:rFonts w:hint="eastAsia"/>
        </w:rPr>
        <w:t>，</w:t>
      </w:r>
      <w:r w:rsidR="00AC2197" w:rsidRPr="002A7CE4">
        <w:rPr>
          <w:rFonts w:hint="eastAsia"/>
        </w:rPr>
        <w:t>调整不正确的数据格式，满足对应的数据标准，</w:t>
      </w:r>
      <w:r w:rsidR="00AC2197">
        <w:rPr>
          <w:rFonts w:hint="eastAsia"/>
        </w:rPr>
        <w:t>将</w:t>
      </w:r>
      <w:r w:rsidR="00AC2197" w:rsidRPr="002A7CE4">
        <w:rPr>
          <w:rFonts w:hint="eastAsia"/>
        </w:rPr>
        <w:t>重复数据和异常数据进行</w:t>
      </w:r>
      <w:r w:rsidR="00AC2197">
        <w:rPr>
          <w:rFonts w:hint="eastAsia"/>
        </w:rPr>
        <w:t>了处理和</w:t>
      </w:r>
      <w:r w:rsidR="00AC2197" w:rsidRPr="002A7CE4">
        <w:rPr>
          <w:rFonts w:hint="eastAsia"/>
        </w:rPr>
        <w:t>修正</w:t>
      </w:r>
      <w:r>
        <w:rPr>
          <w:rFonts w:hint="eastAsia"/>
        </w:rPr>
        <w:t>。</w:t>
      </w:r>
    </w:p>
    <w:p w14:paraId="03A6F6B8" w14:textId="14D77B2A" w:rsidR="0025585B" w:rsidRPr="003845BB" w:rsidRDefault="0025585B" w:rsidP="00044310">
      <w:pPr>
        <w:pStyle w:val="1"/>
        <w:spacing w:before="800" w:after="400" w:line="400" w:lineRule="exact"/>
        <w:ind w:firstLineChars="0" w:firstLine="0"/>
        <w:rPr>
          <w:rFonts w:ascii="黑体" w:hAnsi="黑体"/>
          <w:b w:val="0"/>
          <w:bCs w:val="0"/>
          <w:sz w:val="30"/>
          <w:szCs w:val="30"/>
        </w:rPr>
      </w:pPr>
      <w:bookmarkStart w:id="26" w:name="_Toc104652200"/>
      <w:r w:rsidRPr="003845BB">
        <w:rPr>
          <w:rFonts w:ascii="黑体" w:hAnsi="黑体" w:hint="eastAsia"/>
          <w:b w:val="0"/>
          <w:bCs w:val="0"/>
          <w:sz w:val="30"/>
          <w:szCs w:val="30"/>
        </w:rPr>
        <w:lastRenderedPageBreak/>
        <w:t>第</w:t>
      </w:r>
      <w:r w:rsidRPr="003845BB">
        <w:rPr>
          <w:rFonts w:ascii="黑体" w:hAnsi="黑体"/>
          <w:b w:val="0"/>
          <w:bCs w:val="0"/>
          <w:sz w:val="30"/>
          <w:szCs w:val="30"/>
        </w:rPr>
        <w:t>4</w:t>
      </w:r>
      <w:r w:rsidRPr="003845BB">
        <w:rPr>
          <w:rFonts w:ascii="黑体" w:hAnsi="黑体" w:hint="eastAsia"/>
          <w:b w:val="0"/>
          <w:bCs w:val="0"/>
          <w:sz w:val="30"/>
          <w:szCs w:val="30"/>
        </w:rPr>
        <w:t>章</w:t>
      </w:r>
      <w:r w:rsidR="00BF0FF7">
        <w:rPr>
          <w:rFonts w:ascii="黑体" w:hAnsi="黑体" w:hint="eastAsia"/>
          <w:b w:val="0"/>
          <w:bCs w:val="0"/>
          <w:sz w:val="30"/>
          <w:szCs w:val="30"/>
        </w:rPr>
        <w:t xml:space="preserve"> </w:t>
      </w:r>
      <w:r w:rsidR="00BF0FF7">
        <w:rPr>
          <w:rFonts w:ascii="黑体" w:hAnsi="黑体"/>
          <w:b w:val="0"/>
          <w:bCs w:val="0"/>
          <w:sz w:val="30"/>
          <w:szCs w:val="30"/>
        </w:rPr>
        <w:t xml:space="preserve"> </w:t>
      </w:r>
      <w:r w:rsidR="00B5166D">
        <w:rPr>
          <w:rFonts w:ascii="黑体" w:hAnsi="黑体" w:hint="eastAsia"/>
          <w:b w:val="0"/>
          <w:bCs w:val="0"/>
          <w:sz w:val="30"/>
          <w:szCs w:val="30"/>
        </w:rPr>
        <w:t>二手房价信息的</w:t>
      </w:r>
      <w:r w:rsidR="00C912E8">
        <w:rPr>
          <w:rFonts w:ascii="黑体" w:hAnsi="黑体" w:hint="eastAsia"/>
          <w:b w:val="0"/>
          <w:bCs w:val="0"/>
          <w:sz w:val="30"/>
          <w:szCs w:val="30"/>
        </w:rPr>
        <w:t>可视化</w:t>
      </w:r>
      <w:bookmarkEnd w:id="26"/>
    </w:p>
    <w:p w14:paraId="084A9B43" w14:textId="7B3A3636" w:rsidR="006474C0" w:rsidRPr="00361FFE" w:rsidRDefault="00DF520E" w:rsidP="00361FFE">
      <w:pPr>
        <w:spacing w:line="400" w:lineRule="exact"/>
        <w:ind w:firstLineChars="200" w:firstLine="480"/>
        <w:rPr>
          <w:sz w:val="24"/>
        </w:rPr>
      </w:pPr>
      <w:r w:rsidRPr="00361FFE">
        <w:rPr>
          <w:rFonts w:hint="eastAsia"/>
          <w:sz w:val="24"/>
        </w:rPr>
        <w:t>本章主要</w:t>
      </w:r>
      <w:r w:rsidR="00B5166D" w:rsidRPr="00361FFE">
        <w:rPr>
          <w:rFonts w:hint="eastAsia"/>
          <w:sz w:val="24"/>
        </w:rPr>
        <w:t>二手房价的信息进行</w:t>
      </w:r>
      <w:r w:rsidR="00057460" w:rsidRPr="00361FFE">
        <w:rPr>
          <w:rFonts w:hint="eastAsia"/>
          <w:sz w:val="24"/>
        </w:rPr>
        <w:t>可视化和特征提取等研究分析</w:t>
      </w:r>
      <w:r w:rsidR="00661560" w:rsidRPr="00361FFE">
        <w:rPr>
          <w:rFonts w:hint="eastAsia"/>
          <w:sz w:val="24"/>
        </w:rPr>
        <w:t>进而进行系统设计，从而实现二手房价的预测。</w:t>
      </w:r>
    </w:p>
    <w:p w14:paraId="2CBCF55C" w14:textId="21217298" w:rsidR="006474C0" w:rsidRPr="006474C0" w:rsidRDefault="006474C0" w:rsidP="006474C0">
      <w:pPr>
        <w:pStyle w:val="20"/>
        <w:spacing w:before="480" w:after="120" w:line="400" w:lineRule="exact"/>
        <w:ind w:firstLineChars="0" w:firstLine="0"/>
        <w:jc w:val="left"/>
        <w:rPr>
          <w:rFonts w:ascii="黑体" w:hAnsi="黑体"/>
          <w:b w:val="0"/>
          <w:bCs w:val="0"/>
        </w:rPr>
      </w:pPr>
      <w:bookmarkStart w:id="27" w:name="_Toc104652201"/>
      <w:r w:rsidRPr="006474C0">
        <w:rPr>
          <w:rFonts w:ascii="黑体" w:hAnsi="黑体" w:hint="eastAsia"/>
          <w:b w:val="0"/>
          <w:bCs w:val="0"/>
        </w:rPr>
        <w:t>4.</w:t>
      </w:r>
      <w:r w:rsidRPr="006474C0">
        <w:rPr>
          <w:rFonts w:ascii="黑体" w:hAnsi="黑体"/>
          <w:b w:val="0"/>
          <w:bCs w:val="0"/>
        </w:rPr>
        <w:t>1</w:t>
      </w:r>
      <w:r w:rsidR="00BF0FF7">
        <w:rPr>
          <w:rFonts w:ascii="黑体" w:hAnsi="黑体"/>
          <w:b w:val="0"/>
          <w:bCs w:val="0"/>
        </w:rPr>
        <w:t xml:space="preserve">  </w:t>
      </w:r>
      <w:r w:rsidRPr="006474C0">
        <w:rPr>
          <w:rFonts w:ascii="黑体" w:hAnsi="黑体" w:hint="eastAsia"/>
          <w:b w:val="0"/>
          <w:bCs w:val="0"/>
        </w:rPr>
        <w:t>二手房价信息的描述性可视化分析</w:t>
      </w:r>
      <w:bookmarkEnd w:id="27"/>
    </w:p>
    <w:p w14:paraId="1E7287DD" w14:textId="33F5486D" w:rsidR="006474C0" w:rsidRPr="0097397C" w:rsidRDefault="00E60AD6" w:rsidP="006474C0">
      <w:pPr>
        <w:spacing w:line="400" w:lineRule="exact"/>
        <w:ind w:firstLineChars="200" w:firstLine="480"/>
        <w:rPr>
          <w:sz w:val="24"/>
        </w:rPr>
      </w:pPr>
      <w:r w:rsidRPr="00E60AD6">
        <w:rPr>
          <w:rFonts w:hint="eastAsia"/>
          <w:sz w:val="24"/>
        </w:rPr>
        <w:t>首先进行数据集的可视化分析，了解数据集各个变量的统计状况和分布状况</w:t>
      </w:r>
      <w:r w:rsidR="006474C0" w:rsidRPr="0097397C">
        <w:rPr>
          <w:sz w:val="24"/>
        </w:rPr>
        <w:t>。在分析的过程中</w:t>
      </w:r>
      <w:r>
        <w:rPr>
          <w:rFonts w:hint="eastAsia"/>
          <w:sz w:val="24"/>
        </w:rPr>
        <w:t>使</w:t>
      </w:r>
      <w:r w:rsidR="006474C0" w:rsidRPr="0097397C">
        <w:rPr>
          <w:sz w:val="24"/>
        </w:rPr>
        <w:t>用</w:t>
      </w:r>
      <w:r w:rsidR="006474C0">
        <w:rPr>
          <w:sz w:val="24"/>
        </w:rPr>
        <w:t>P</w:t>
      </w:r>
      <w:r w:rsidR="006474C0">
        <w:rPr>
          <w:rFonts w:hint="eastAsia"/>
          <w:sz w:val="24"/>
        </w:rPr>
        <w:t>y</w:t>
      </w:r>
      <w:r w:rsidR="006474C0">
        <w:rPr>
          <w:sz w:val="24"/>
        </w:rPr>
        <w:t>charm</w:t>
      </w:r>
      <w:r w:rsidR="006474C0" w:rsidRPr="0097397C">
        <w:rPr>
          <w:sz w:val="24"/>
        </w:rPr>
        <w:t>进行部分数据集的展示。</w:t>
      </w:r>
    </w:p>
    <w:p w14:paraId="2AD2E06F" w14:textId="0BC94F79" w:rsidR="006474C0" w:rsidRDefault="00E60AD6" w:rsidP="006474C0">
      <w:pPr>
        <w:spacing w:line="400" w:lineRule="exact"/>
        <w:ind w:firstLineChars="200" w:firstLine="480"/>
        <w:rPr>
          <w:sz w:val="24"/>
        </w:rPr>
      </w:pPr>
      <w:r w:rsidRPr="00E60AD6">
        <w:rPr>
          <w:rFonts w:hint="eastAsia"/>
          <w:sz w:val="24"/>
        </w:rPr>
        <w:t>首先是观察美国金县经过简单清洗后的实际房价的实际分布。以下是核心代码参考示例</w:t>
      </w:r>
      <w:r w:rsidR="006474C0" w:rsidRPr="0097397C">
        <w:rPr>
          <w:sz w:val="24"/>
        </w:rPr>
        <w:t>：</w:t>
      </w:r>
    </w:p>
    <w:p w14:paraId="34041020" w14:textId="497D3406" w:rsidR="00AE701F" w:rsidRPr="00E91782" w:rsidRDefault="00AE701F" w:rsidP="00E91782">
      <w:pPr>
        <w:pStyle w:val="aff9"/>
      </w:pPr>
      <w:bookmarkStart w:id="28" w:name="_Hlk103871225"/>
      <w:bookmarkStart w:id="29" w:name="_Hlk103869239"/>
      <w:r w:rsidRPr="00E91782">
        <w:rPr>
          <w:rFonts w:hint="eastAsia"/>
        </w:rPr>
        <w:t>floorLevel=['</w:t>
      </w:r>
      <w:r w:rsidRPr="00E91782">
        <w:rPr>
          <w:rFonts w:hint="eastAsia"/>
        </w:rPr>
        <w:t>低</w:t>
      </w:r>
      <w:r w:rsidRPr="00E91782">
        <w:rPr>
          <w:rFonts w:hint="eastAsia"/>
        </w:rPr>
        <w:t>','</w:t>
      </w:r>
      <w:r w:rsidRPr="00E91782">
        <w:rPr>
          <w:rFonts w:hint="eastAsia"/>
        </w:rPr>
        <w:t>中</w:t>
      </w:r>
      <w:r w:rsidRPr="00E91782">
        <w:rPr>
          <w:rFonts w:hint="eastAsia"/>
        </w:rPr>
        <w:t>','</w:t>
      </w:r>
      <w:r w:rsidRPr="00E91782">
        <w:rPr>
          <w:rFonts w:hint="eastAsia"/>
        </w:rPr>
        <w:t>高</w:t>
      </w:r>
      <w:r w:rsidRPr="00E91782">
        <w:rPr>
          <w:rFonts w:hint="eastAsia"/>
        </w:rPr>
        <w:t>']</w:t>
      </w:r>
    </w:p>
    <w:p w14:paraId="1AEB6B34" w14:textId="6EAAB07F" w:rsidR="00AE701F" w:rsidRPr="00E91782" w:rsidRDefault="00AE701F" w:rsidP="00E91782">
      <w:pPr>
        <w:pStyle w:val="aff9"/>
      </w:pPr>
      <w:r w:rsidRPr="00E91782">
        <w:t>forlevelinfloorLevel:</w:t>
      </w:r>
    </w:p>
    <w:p w14:paraId="547C599E" w14:textId="078A267A" w:rsidR="00AE701F" w:rsidRPr="00E91782" w:rsidRDefault="00AE701F" w:rsidP="00E91782">
      <w:pPr>
        <w:pStyle w:val="aff9"/>
      </w:pPr>
      <w:r w:rsidRPr="00E91782">
        <w:t>iflevelinrow[5]:</w:t>
      </w:r>
    </w:p>
    <w:p w14:paraId="4186F749" w14:textId="343E04B8" w:rsidR="00AE701F" w:rsidRPr="00E91782" w:rsidRDefault="00AE701F" w:rsidP="00E91782">
      <w:pPr>
        <w:pStyle w:val="aff9"/>
      </w:pPr>
      <w:r w:rsidRPr="00E91782">
        <w:t>row[5]=floorLevel.index(level)</w:t>
      </w:r>
    </w:p>
    <w:p w14:paraId="2D777FD4" w14:textId="3CC29AAB" w:rsidR="00760557" w:rsidRPr="00E91782" w:rsidRDefault="00AE701F" w:rsidP="00E91782">
      <w:pPr>
        <w:pStyle w:val="aff9"/>
      </w:pPr>
      <w:r w:rsidRPr="00E91782">
        <w:t>break</w:t>
      </w:r>
    </w:p>
    <w:p w14:paraId="73BF7C60" w14:textId="746946BF" w:rsidR="00B30328" w:rsidRDefault="00E60AD6" w:rsidP="00B30328">
      <w:pPr>
        <w:pStyle w:val="aff9"/>
        <w:ind w:firstLineChars="200" w:firstLine="480"/>
        <w:jc w:val="both"/>
        <w:rPr>
          <w:rFonts w:ascii="宋体" w:hAnsi="宋体"/>
          <w:sz w:val="24"/>
          <w:szCs w:val="24"/>
        </w:rPr>
      </w:pPr>
      <w:r w:rsidRPr="00E60AD6">
        <w:rPr>
          <w:rFonts w:ascii="宋体" w:hAnsi="宋体" w:hint="eastAsia"/>
          <w:sz w:val="24"/>
          <w:szCs w:val="24"/>
        </w:rPr>
        <w:t>如图</w:t>
      </w:r>
      <w:r w:rsidRPr="008D3905">
        <w:rPr>
          <w:rFonts w:ascii="Times New Roman" w:hAnsi="Times New Roman"/>
          <w:sz w:val="24"/>
          <w:szCs w:val="24"/>
        </w:rPr>
        <w:t>4-1</w:t>
      </w:r>
      <w:r w:rsidRPr="00E60AD6">
        <w:rPr>
          <w:rFonts w:ascii="宋体" w:hAnsi="宋体" w:hint="eastAsia"/>
          <w:sz w:val="24"/>
          <w:szCs w:val="24"/>
        </w:rPr>
        <w:t>所示，由该图可见，在此选择的情况下。大部分都是高层，二十二层以下的，只有一小部分</w:t>
      </w:r>
      <w:bookmarkEnd w:id="28"/>
      <w:r w:rsidR="00520E02" w:rsidRPr="00520E02">
        <w:rPr>
          <w:rFonts w:ascii="宋体" w:hAnsi="宋体"/>
          <w:sz w:val="24"/>
          <w:szCs w:val="24"/>
        </w:rPr>
        <w:t>。</w:t>
      </w:r>
      <w:bookmarkEnd w:id="29"/>
    </w:p>
    <w:p w14:paraId="56129C3B" w14:textId="6B12E654" w:rsidR="00B30328" w:rsidRPr="00E33370" w:rsidRDefault="00B30328" w:rsidP="00110481">
      <w:pPr>
        <w:pStyle w:val="aff9"/>
        <w:spacing w:before="60" w:after="60" w:line="240" w:lineRule="auto"/>
        <w:jc w:val="center"/>
        <w:rPr>
          <w:rFonts w:ascii="宋体" w:hAnsi="宋体"/>
          <w:sz w:val="24"/>
          <w:szCs w:val="24"/>
        </w:rPr>
      </w:pPr>
      <w:r w:rsidRPr="00760557">
        <w:rPr>
          <w:noProof/>
        </w:rPr>
        <w:drawing>
          <wp:inline distT="0" distB="0" distL="0" distR="0" wp14:anchorId="44BA03B2" wp14:editId="2F2C945D">
            <wp:extent cx="3192780" cy="2324568"/>
            <wp:effectExtent l="0" t="0" r="7620" b="0"/>
            <wp:docPr id="2249" name="图片 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2249"/>
                    <pic:cNvPicPr/>
                  </pic:nvPicPr>
                  <pic:blipFill>
                    <a:blip r:embed="rId31">
                      <a:extLst>
                        <a:ext uri="{28A0092B-C50C-407E-A947-70E740481C1C}">
                          <a14:useLocalDpi xmlns:a14="http://schemas.microsoft.com/office/drawing/2010/main" val="0"/>
                        </a:ext>
                      </a:extLst>
                    </a:blip>
                    <a:stretch>
                      <a:fillRect/>
                    </a:stretch>
                  </pic:blipFill>
                  <pic:spPr>
                    <a:xfrm>
                      <a:off x="0" y="0"/>
                      <a:ext cx="3201567" cy="2330965"/>
                    </a:xfrm>
                    <a:prstGeom prst="rect">
                      <a:avLst/>
                    </a:prstGeom>
                  </pic:spPr>
                </pic:pic>
              </a:graphicData>
            </a:graphic>
          </wp:inline>
        </w:drawing>
      </w:r>
    </w:p>
    <w:p w14:paraId="70F0BE9C" w14:textId="738F646C" w:rsidR="002947ED" w:rsidRDefault="00F71CAC" w:rsidP="00110481">
      <w:pPr>
        <w:pStyle w:val="aff7"/>
        <w:spacing w:before="120" w:after="240"/>
      </w:pPr>
      <w:r>
        <w:rPr>
          <w:rFonts w:hint="eastAsia"/>
        </w:rPr>
        <w:t>图</w:t>
      </w:r>
      <w:r>
        <w:rPr>
          <w:rFonts w:hint="eastAsia"/>
        </w:rPr>
        <w:t>4</w:t>
      </w:r>
      <w:r>
        <w:t>-1</w:t>
      </w:r>
      <w:r w:rsidR="00FF55F0">
        <w:t xml:space="preserve">  </w:t>
      </w:r>
      <w:r>
        <w:rPr>
          <w:rFonts w:hint="eastAsia"/>
        </w:rPr>
        <w:t>楼层高度</w:t>
      </w:r>
    </w:p>
    <w:p w14:paraId="19001B73" w14:textId="3FA03347" w:rsidR="00AE701F" w:rsidRPr="00E91782" w:rsidRDefault="00AE701F" w:rsidP="00E91782">
      <w:pPr>
        <w:pStyle w:val="aff9"/>
      </w:pPr>
      <w:r w:rsidRPr="00E91782">
        <w:rPr>
          <w:rFonts w:hint="eastAsia"/>
        </w:rPr>
        <w:t>decorationMap=['</w:t>
      </w:r>
      <w:r w:rsidRPr="00E91782">
        <w:rPr>
          <w:rFonts w:hint="eastAsia"/>
        </w:rPr>
        <w:t>毛坯</w:t>
      </w:r>
      <w:r w:rsidRPr="00E91782">
        <w:rPr>
          <w:rFonts w:hint="eastAsia"/>
        </w:rPr>
        <w:t>','</w:t>
      </w:r>
      <w:r w:rsidRPr="00E91782">
        <w:rPr>
          <w:rFonts w:hint="eastAsia"/>
        </w:rPr>
        <w:t>精装修</w:t>
      </w:r>
      <w:r w:rsidRPr="00E91782">
        <w:rPr>
          <w:rFonts w:hint="eastAsia"/>
        </w:rPr>
        <w:t>','</w:t>
      </w:r>
      <w:r w:rsidRPr="00E91782">
        <w:rPr>
          <w:rFonts w:hint="eastAsia"/>
        </w:rPr>
        <w:t>简装修</w:t>
      </w:r>
      <w:r w:rsidRPr="00E91782">
        <w:rPr>
          <w:rFonts w:hint="eastAsia"/>
        </w:rPr>
        <w:t>']</w:t>
      </w:r>
    </w:p>
    <w:p w14:paraId="405F6B6E" w14:textId="62297A6D" w:rsidR="00545A0E" w:rsidRPr="00E91782" w:rsidRDefault="00AE701F" w:rsidP="00E91782">
      <w:pPr>
        <w:pStyle w:val="aff9"/>
      </w:pPr>
      <w:r w:rsidRPr="00E91782">
        <w:t>row[6]=decorationMap.index(row[6])</w:t>
      </w:r>
    </w:p>
    <w:p w14:paraId="6F9D1212" w14:textId="033DC7D5" w:rsidR="00D23D15" w:rsidRDefault="00520E02" w:rsidP="00D23D15">
      <w:pPr>
        <w:pStyle w:val="aff9"/>
        <w:ind w:firstLine="432"/>
        <w:rPr>
          <w:rFonts w:ascii="宋体" w:hAnsi="宋体"/>
          <w:sz w:val="24"/>
          <w:szCs w:val="24"/>
        </w:rPr>
      </w:pPr>
      <w:r w:rsidRPr="00520E02">
        <w:rPr>
          <w:rFonts w:ascii="宋体" w:hAnsi="宋体"/>
          <w:sz w:val="24"/>
          <w:szCs w:val="24"/>
        </w:rPr>
        <w:t>得到如图</w:t>
      </w:r>
      <w:r w:rsidRPr="001A4DF5">
        <w:rPr>
          <w:rFonts w:ascii="Times New Roman" w:hAnsi="Times New Roman"/>
          <w:sz w:val="24"/>
          <w:szCs w:val="24"/>
        </w:rPr>
        <w:t>4-2</w:t>
      </w:r>
      <w:r w:rsidRPr="00520E02">
        <w:rPr>
          <w:rFonts w:ascii="宋体" w:hAnsi="宋体"/>
          <w:sz w:val="24"/>
          <w:szCs w:val="24"/>
        </w:rPr>
        <w:t>所示的图，从图中可以看出，本次所选的案例中。</w:t>
      </w:r>
      <w:r>
        <w:rPr>
          <w:rFonts w:ascii="宋体" w:hAnsi="宋体" w:hint="eastAsia"/>
          <w:sz w:val="24"/>
          <w:szCs w:val="24"/>
        </w:rPr>
        <w:t>装修程度为精装</w:t>
      </w:r>
      <w:r w:rsidRPr="00520E02">
        <w:rPr>
          <w:rFonts w:ascii="宋体" w:hAnsi="宋体"/>
          <w:sz w:val="24"/>
          <w:szCs w:val="24"/>
        </w:rPr>
        <w:t>占据绝大部分，</w:t>
      </w:r>
      <w:r>
        <w:rPr>
          <w:rFonts w:ascii="宋体" w:hAnsi="宋体" w:hint="eastAsia"/>
          <w:sz w:val="24"/>
          <w:szCs w:val="24"/>
        </w:rPr>
        <w:t>毛胚装修占比其次，简装占比最少为1</w:t>
      </w:r>
      <w:r>
        <w:rPr>
          <w:rFonts w:ascii="宋体" w:hAnsi="宋体"/>
          <w:sz w:val="24"/>
          <w:szCs w:val="24"/>
        </w:rPr>
        <w:t>3%</w:t>
      </w:r>
      <w:r w:rsidR="00D23D15">
        <w:rPr>
          <w:rFonts w:ascii="宋体" w:hAnsi="宋体" w:hint="eastAsia"/>
          <w:sz w:val="24"/>
          <w:szCs w:val="24"/>
        </w:rPr>
        <w:t>。</w:t>
      </w:r>
    </w:p>
    <w:p w14:paraId="58BFC830" w14:textId="488A7881" w:rsidR="00760557" w:rsidRPr="00D23D15" w:rsidRDefault="00D23D15" w:rsidP="00110481">
      <w:pPr>
        <w:pStyle w:val="aff9"/>
        <w:spacing w:before="60" w:after="60" w:line="240" w:lineRule="auto"/>
        <w:jc w:val="center"/>
        <w:rPr>
          <w:rFonts w:ascii="宋体" w:hAnsi="宋体"/>
          <w:sz w:val="24"/>
          <w:szCs w:val="24"/>
        </w:rPr>
      </w:pPr>
      <w:r w:rsidRPr="00545A0E">
        <w:rPr>
          <w:noProof/>
        </w:rPr>
        <w:lastRenderedPageBreak/>
        <w:drawing>
          <wp:inline distT="0" distB="0" distL="0" distR="0" wp14:anchorId="4BDC26C6" wp14:editId="57C8623B">
            <wp:extent cx="2681605" cy="2371090"/>
            <wp:effectExtent l="0" t="0" r="4445" b="0"/>
            <wp:docPr id="2251" name="图片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2251"/>
                    <pic:cNvPicPr/>
                  </pic:nvPicPr>
                  <pic:blipFill>
                    <a:blip r:embed="rId32">
                      <a:extLst>
                        <a:ext uri="{28A0092B-C50C-407E-A947-70E740481C1C}">
                          <a14:useLocalDpi xmlns:a14="http://schemas.microsoft.com/office/drawing/2010/main" val="0"/>
                        </a:ext>
                      </a:extLst>
                    </a:blip>
                    <a:stretch>
                      <a:fillRect/>
                    </a:stretch>
                  </pic:blipFill>
                  <pic:spPr>
                    <a:xfrm>
                      <a:off x="0" y="0"/>
                      <a:ext cx="2681605" cy="2371090"/>
                    </a:xfrm>
                    <a:prstGeom prst="rect">
                      <a:avLst/>
                    </a:prstGeom>
                  </pic:spPr>
                </pic:pic>
              </a:graphicData>
            </a:graphic>
          </wp:inline>
        </w:drawing>
      </w:r>
    </w:p>
    <w:p w14:paraId="0BD38A6F" w14:textId="70761830" w:rsidR="00545A0E" w:rsidRDefault="00F71CAC" w:rsidP="007E2A74">
      <w:pPr>
        <w:pStyle w:val="aff7"/>
        <w:spacing w:before="120" w:after="240"/>
      </w:pPr>
      <w:r>
        <w:rPr>
          <w:rFonts w:hint="eastAsia"/>
        </w:rPr>
        <w:t>图</w:t>
      </w:r>
      <w:r>
        <w:rPr>
          <w:rFonts w:hint="eastAsia"/>
        </w:rPr>
        <w:t>4</w:t>
      </w:r>
      <w:r>
        <w:t>-</w:t>
      </w:r>
      <w:r w:rsidR="001A4DF5">
        <w:t>2</w:t>
      </w:r>
      <w:r w:rsidR="00FF55F0">
        <w:t xml:space="preserve">  </w:t>
      </w:r>
      <w:r>
        <w:rPr>
          <w:rFonts w:hint="eastAsia"/>
        </w:rPr>
        <w:t>装修情况图</w:t>
      </w:r>
    </w:p>
    <w:p w14:paraId="0C214E0E" w14:textId="13E0BC3D" w:rsidR="00AE701F" w:rsidRPr="00E91782" w:rsidRDefault="00AE701F" w:rsidP="00E91782">
      <w:pPr>
        <w:pStyle w:val="aff9"/>
      </w:pPr>
      <w:r w:rsidRPr="00E91782">
        <w:rPr>
          <w:rFonts w:hint="eastAsia"/>
        </w:rPr>
        <w:t>leftMap=['</w:t>
      </w:r>
      <w:r w:rsidRPr="00E91782">
        <w:rPr>
          <w:rFonts w:hint="eastAsia"/>
        </w:rPr>
        <w:t>有</w:t>
      </w:r>
      <w:r w:rsidRPr="00E91782">
        <w:rPr>
          <w:rFonts w:hint="eastAsia"/>
        </w:rPr>
        <w:t>','</w:t>
      </w:r>
      <w:r w:rsidRPr="00E91782">
        <w:rPr>
          <w:rFonts w:hint="eastAsia"/>
        </w:rPr>
        <w:t>无</w:t>
      </w:r>
      <w:r w:rsidRPr="00E91782">
        <w:rPr>
          <w:rFonts w:hint="eastAsia"/>
        </w:rPr>
        <w:t>']</w:t>
      </w:r>
    </w:p>
    <w:p w14:paraId="2266D999" w14:textId="5EB691EE" w:rsidR="00AF4EC2" w:rsidRPr="00E91782" w:rsidRDefault="00AE701F" w:rsidP="00E91782">
      <w:pPr>
        <w:pStyle w:val="aff9"/>
      </w:pPr>
      <w:r w:rsidRPr="00E91782">
        <w:t>row[8]=leftMap.index(row[8])</w:t>
      </w:r>
    </w:p>
    <w:p w14:paraId="0E1073EF" w14:textId="619408FC" w:rsidR="00D23D15" w:rsidRDefault="00E60AD6" w:rsidP="00D23D15">
      <w:pPr>
        <w:pStyle w:val="aff9"/>
        <w:ind w:firstLineChars="200" w:firstLine="480"/>
        <w:jc w:val="both"/>
        <w:rPr>
          <w:rFonts w:ascii="宋体" w:hAnsi="宋体"/>
          <w:sz w:val="24"/>
          <w:szCs w:val="24"/>
        </w:rPr>
      </w:pPr>
      <w:r w:rsidRPr="00E60AD6">
        <w:rPr>
          <w:rFonts w:hint="eastAsia"/>
          <w:noProof/>
          <w:sz w:val="24"/>
          <w:szCs w:val="24"/>
        </w:rPr>
        <w:t>得到了</w:t>
      </w:r>
      <w:r>
        <w:rPr>
          <w:rFonts w:hint="eastAsia"/>
          <w:noProof/>
          <w:sz w:val="24"/>
          <w:szCs w:val="24"/>
        </w:rPr>
        <w:t>饼状图</w:t>
      </w:r>
      <w:r w:rsidRPr="00E60AD6">
        <w:rPr>
          <w:rFonts w:hint="eastAsia"/>
          <w:noProof/>
          <w:sz w:val="24"/>
          <w:szCs w:val="24"/>
        </w:rPr>
        <w:t>，由图</w:t>
      </w:r>
      <w:r w:rsidR="0029675D" w:rsidRPr="0029675D">
        <w:rPr>
          <w:rFonts w:ascii="Times New Roman" w:hAnsi="Times New Roman"/>
          <w:sz w:val="24"/>
          <w:szCs w:val="24"/>
        </w:rPr>
        <w:t>4-3</w:t>
      </w:r>
      <w:r w:rsidRPr="00E60AD6">
        <w:rPr>
          <w:rFonts w:hint="eastAsia"/>
          <w:noProof/>
          <w:sz w:val="24"/>
          <w:szCs w:val="24"/>
        </w:rPr>
        <w:t>可见，在这个选择的情况下。大多数</w:t>
      </w:r>
      <w:r w:rsidR="0029675D">
        <w:rPr>
          <w:rFonts w:hint="eastAsia"/>
          <w:noProof/>
          <w:sz w:val="24"/>
          <w:szCs w:val="24"/>
        </w:rPr>
        <w:t>房屋</w:t>
      </w:r>
      <w:r w:rsidRPr="00E60AD6">
        <w:rPr>
          <w:rFonts w:hint="eastAsia"/>
          <w:noProof/>
          <w:sz w:val="24"/>
          <w:szCs w:val="24"/>
        </w:rPr>
        <w:t>都有安装电梯，而没有安装电梯的</w:t>
      </w:r>
      <w:r w:rsidR="0029675D">
        <w:rPr>
          <w:rFonts w:hint="eastAsia"/>
          <w:noProof/>
          <w:sz w:val="24"/>
          <w:szCs w:val="24"/>
        </w:rPr>
        <w:t>房屋</w:t>
      </w:r>
      <w:r w:rsidRPr="00E60AD6">
        <w:rPr>
          <w:rFonts w:hint="eastAsia"/>
          <w:noProof/>
          <w:sz w:val="24"/>
          <w:szCs w:val="24"/>
        </w:rPr>
        <w:t>则占很少</w:t>
      </w:r>
      <w:r w:rsidR="003F7050" w:rsidRPr="00520E02">
        <w:rPr>
          <w:rFonts w:ascii="宋体" w:hAnsi="宋体"/>
          <w:sz w:val="24"/>
          <w:szCs w:val="24"/>
        </w:rPr>
        <w:t>。</w:t>
      </w:r>
    </w:p>
    <w:p w14:paraId="0C02857E" w14:textId="07299606" w:rsidR="00D23D15" w:rsidRPr="00D23D15" w:rsidRDefault="00D23D15" w:rsidP="00110481">
      <w:pPr>
        <w:pStyle w:val="aff9"/>
        <w:spacing w:before="60" w:after="60" w:line="240" w:lineRule="auto"/>
        <w:jc w:val="center"/>
        <w:rPr>
          <w:rFonts w:ascii="宋体" w:hAnsi="宋体"/>
          <w:sz w:val="24"/>
          <w:szCs w:val="24"/>
        </w:rPr>
      </w:pPr>
      <w:r w:rsidRPr="00E60AD6">
        <w:rPr>
          <w:noProof/>
          <w:sz w:val="24"/>
          <w:szCs w:val="24"/>
        </w:rPr>
        <w:drawing>
          <wp:inline distT="0" distB="0" distL="0" distR="0" wp14:anchorId="4ACD23E5" wp14:editId="3AE6F596">
            <wp:extent cx="2386330" cy="2789555"/>
            <wp:effectExtent l="0" t="0" r="0" b="0"/>
            <wp:docPr id="2247" name="图片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247"/>
                    <pic:cNvPicPr/>
                  </pic:nvPicPr>
                  <pic:blipFill>
                    <a:blip r:embed="rId33">
                      <a:extLst>
                        <a:ext uri="{28A0092B-C50C-407E-A947-70E740481C1C}">
                          <a14:useLocalDpi xmlns:a14="http://schemas.microsoft.com/office/drawing/2010/main" val="0"/>
                        </a:ext>
                      </a:extLst>
                    </a:blip>
                    <a:srcRect l="11825" r="11825"/>
                    <a:stretch>
                      <a:fillRect/>
                    </a:stretch>
                  </pic:blipFill>
                  <pic:spPr bwMode="auto">
                    <a:xfrm>
                      <a:off x="0" y="0"/>
                      <a:ext cx="2386800" cy="2790000"/>
                    </a:xfrm>
                    <a:prstGeom prst="rect">
                      <a:avLst/>
                    </a:prstGeom>
                    <a:ln>
                      <a:noFill/>
                    </a:ln>
                    <a:extLst>
                      <a:ext uri="{53640926-AAD7-44D8-BBD7-CCE9431645EC}">
                        <a14:shadowObscured xmlns:a14="http://schemas.microsoft.com/office/drawing/2010/main"/>
                      </a:ext>
                    </a:extLst>
                  </pic:spPr>
                </pic:pic>
              </a:graphicData>
            </a:graphic>
          </wp:inline>
        </w:drawing>
      </w:r>
    </w:p>
    <w:p w14:paraId="0A65CB7C" w14:textId="06FD0C74" w:rsidR="001A4DF5" w:rsidRDefault="001A4DF5" w:rsidP="001A4DF5">
      <w:pPr>
        <w:pStyle w:val="aff7"/>
        <w:spacing w:before="120" w:after="240"/>
      </w:pPr>
      <w:r>
        <w:rPr>
          <w:rFonts w:hint="eastAsia"/>
        </w:rPr>
        <w:t>图</w:t>
      </w:r>
      <w:r w:rsidRPr="00F71CAC">
        <w:t>4-</w:t>
      </w:r>
      <w:r>
        <w:t>3</w:t>
      </w:r>
      <w:r w:rsidR="00FF55F0">
        <w:t xml:space="preserve">  </w:t>
      </w:r>
      <w:r>
        <w:rPr>
          <w:rFonts w:hint="eastAsia"/>
        </w:rPr>
        <w:t>电梯配备情况</w:t>
      </w:r>
      <w:r w:rsidR="00110481">
        <w:rPr>
          <w:rFonts w:hint="eastAsia"/>
        </w:rPr>
        <w:t>图</w:t>
      </w:r>
    </w:p>
    <w:p w14:paraId="51008857" w14:textId="060642AE" w:rsidR="00AE701F" w:rsidRPr="00E91782" w:rsidRDefault="00AE701F" w:rsidP="00E91782">
      <w:pPr>
        <w:pStyle w:val="aff9"/>
      </w:pPr>
      <w:r w:rsidRPr="00E91782">
        <w:rPr>
          <w:rFonts w:hint="eastAsia"/>
        </w:rPr>
        <w:t>accessMap=['</w:t>
      </w:r>
      <w:r w:rsidRPr="00E91782">
        <w:rPr>
          <w:rFonts w:hint="eastAsia"/>
        </w:rPr>
        <w:t>个人产权</w:t>
      </w:r>
      <w:r w:rsidRPr="00E91782">
        <w:rPr>
          <w:rFonts w:hint="eastAsia"/>
        </w:rPr>
        <w:t>','</w:t>
      </w:r>
      <w:r w:rsidRPr="00E91782">
        <w:rPr>
          <w:rFonts w:hint="eastAsia"/>
        </w:rPr>
        <w:t>商品房</w:t>
      </w:r>
      <w:r w:rsidRPr="00E91782">
        <w:rPr>
          <w:rFonts w:hint="eastAsia"/>
        </w:rPr>
        <w:t>','</w:t>
      </w:r>
      <w:r w:rsidRPr="00E91782">
        <w:rPr>
          <w:rFonts w:hint="eastAsia"/>
        </w:rPr>
        <w:t>商品房</w:t>
      </w:r>
      <w:r w:rsidRPr="00E91782">
        <w:rPr>
          <w:rFonts w:hint="eastAsia"/>
        </w:rPr>
        <w:t>(</w:t>
      </w:r>
      <w:r w:rsidRPr="00E91782">
        <w:rPr>
          <w:rFonts w:hint="eastAsia"/>
        </w:rPr>
        <w:t>免税</w:t>
      </w:r>
      <w:r w:rsidRPr="00E91782">
        <w:rPr>
          <w:rFonts w:hint="eastAsia"/>
        </w:rPr>
        <w:t>)','</w:t>
      </w:r>
      <w:r w:rsidRPr="00E91782">
        <w:rPr>
          <w:rFonts w:hint="eastAsia"/>
        </w:rPr>
        <w:t>经济适用房</w:t>
      </w:r>
      <w:r w:rsidRPr="00E91782">
        <w:rPr>
          <w:rFonts w:hint="eastAsia"/>
        </w:rPr>
        <w:t>']</w:t>
      </w:r>
    </w:p>
    <w:p w14:paraId="40D0A8AC" w14:textId="2C4F5A44" w:rsidR="00AE701F" w:rsidRPr="00E91782" w:rsidRDefault="00AE701F" w:rsidP="00E91782">
      <w:pPr>
        <w:pStyle w:val="aff9"/>
      </w:pPr>
      <w:r w:rsidRPr="00E91782">
        <w:t>row[9]=accessMap.index(row[9])</w:t>
      </w:r>
    </w:p>
    <w:p w14:paraId="7C8680C5" w14:textId="6898CE07" w:rsidR="00AE701F" w:rsidRPr="00E91782" w:rsidRDefault="00AE701F" w:rsidP="00E91782">
      <w:pPr>
        <w:pStyle w:val="aff9"/>
      </w:pPr>
      <w:r w:rsidRPr="00E91782">
        <w:rPr>
          <w:rFonts w:hint="eastAsia"/>
        </w:rPr>
        <w:t>buildTypeMap=['</w:t>
      </w:r>
      <w:r w:rsidRPr="00E91782">
        <w:rPr>
          <w:rFonts w:hint="eastAsia"/>
        </w:rPr>
        <w:t>普通住宅</w:t>
      </w:r>
      <w:r w:rsidRPr="00E91782">
        <w:rPr>
          <w:rFonts w:hint="eastAsia"/>
        </w:rPr>
        <w:t>','</w:t>
      </w:r>
      <w:r w:rsidRPr="00E91782">
        <w:rPr>
          <w:rFonts w:hint="eastAsia"/>
        </w:rPr>
        <w:t>酒店式公寓</w:t>
      </w:r>
      <w:r w:rsidRPr="00E91782">
        <w:rPr>
          <w:rFonts w:hint="eastAsia"/>
        </w:rPr>
        <w:t>','</w:t>
      </w:r>
      <w:r w:rsidRPr="00E91782">
        <w:rPr>
          <w:rFonts w:hint="eastAsia"/>
        </w:rPr>
        <w:t>公寓</w:t>
      </w:r>
      <w:r w:rsidRPr="00E91782">
        <w:rPr>
          <w:rFonts w:hint="eastAsia"/>
        </w:rPr>
        <w:t>','</w:t>
      </w:r>
      <w:r w:rsidRPr="00E91782">
        <w:rPr>
          <w:rFonts w:hint="eastAsia"/>
        </w:rPr>
        <w:t>商住楼</w:t>
      </w:r>
      <w:r w:rsidRPr="00E91782">
        <w:rPr>
          <w:rFonts w:hint="eastAsia"/>
        </w:rPr>
        <w:t>']</w:t>
      </w:r>
    </w:p>
    <w:p w14:paraId="0DC7E32A" w14:textId="58EC21DA" w:rsidR="00AE701F" w:rsidRPr="00E91782" w:rsidRDefault="00AE701F" w:rsidP="00E91782">
      <w:pPr>
        <w:pStyle w:val="aff9"/>
      </w:pPr>
      <w:r w:rsidRPr="00E91782">
        <w:t>row[10]=buildTypeMap.index(row[10])</w:t>
      </w:r>
    </w:p>
    <w:p w14:paraId="48627330" w14:textId="5E49AA10" w:rsidR="00AE701F" w:rsidRPr="00E91782" w:rsidRDefault="00AE701F" w:rsidP="00E91782">
      <w:pPr>
        <w:pStyle w:val="aff9"/>
      </w:pPr>
      <w:r w:rsidRPr="00E91782">
        <w:rPr>
          <w:rFonts w:hint="eastAsia"/>
        </w:rPr>
        <w:t>structMap=['</w:t>
      </w:r>
      <w:r w:rsidRPr="00E91782">
        <w:rPr>
          <w:rFonts w:hint="eastAsia"/>
        </w:rPr>
        <w:t>平层</w:t>
      </w:r>
      <w:r w:rsidRPr="00E91782">
        <w:rPr>
          <w:rFonts w:hint="eastAsia"/>
        </w:rPr>
        <w:t>','</w:t>
      </w:r>
      <w:r w:rsidRPr="00E91782">
        <w:rPr>
          <w:rFonts w:hint="eastAsia"/>
        </w:rPr>
        <w:t>复式</w:t>
      </w:r>
      <w:r w:rsidRPr="00E91782">
        <w:rPr>
          <w:rFonts w:hint="eastAsia"/>
        </w:rPr>
        <w:t>','</w:t>
      </w:r>
      <w:r w:rsidRPr="00E91782">
        <w:rPr>
          <w:rFonts w:hint="eastAsia"/>
        </w:rPr>
        <w:t>跃层</w:t>
      </w:r>
      <w:r w:rsidRPr="00E91782">
        <w:rPr>
          <w:rFonts w:hint="eastAsia"/>
        </w:rPr>
        <w:t>']</w:t>
      </w:r>
    </w:p>
    <w:p w14:paraId="5E23AB10" w14:textId="7356B5DB" w:rsidR="0025585B" w:rsidRPr="00E91782" w:rsidRDefault="00AE701F" w:rsidP="00E91782">
      <w:pPr>
        <w:pStyle w:val="aff9"/>
      </w:pPr>
      <w:r w:rsidRPr="00E91782">
        <w:t>row[11]=structMap.index(row[11])</w:t>
      </w:r>
    </w:p>
    <w:p w14:paraId="04BE7E36" w14:textId="7E7C27DB" w:rsidR="00057460" w:rsidRPr="006474C0" w:rsidRDefault="00057460" w:rsidP="00057460">
      <w:pPr>
        <w:pStyle w:val="20"/>
        <w:spacing w:before="480" w:after="120" w:line="400" w:lineRule="exact"/>
        <w:ind w:firstLineChars="0" w:firstLine="0"/>
        <w:jc w:val="left"/>
        <w:rPr>
          <w:rFonts w:ascii="黑体" w:hAnsi="黑体"/>
          <w:b w:val="0"/>
          <w:bCs w:val="0"/>
        </w:rPr>
      </w:pPr>
      <w:bookmarkStart w:id="30" w:name="_Toc104652202"/>
      <w:r w:rsidRPr="006474C0">
        <w:rPr>
          <w:rFonts w:ascii="黑体" w:hAnsi="黑体" w:hint="eastAsia"/>
          <w:b w:val="0"/>
          <w:bCs w:val="0"/>
        </w:rPr>
        <w:lastRenderedPageBreak/>
        <w:t>4.</w:t>
      </w:r>
      <w:r>
        <w:rPr>
          <w:rFonts w:ascii="黑体" w:hAnsi="黑体"/>
          <w:b w:val="0"/>
          <w:bCs w:val="0"/>
        </w:rPr>
        <w:t>2</w:t>
      </w:r>
      <w:r w:rsidR="00BF0FF7">
        <w:rPr>
          <w:rFonts w:ascii="黑体" w:hAnsi="黑体"/>
          <w:b w:val="0"/>
          <w:bCs w:val="0"/>
        </w:rPr>
        <w:t xml:space="preserve">  </w:t>
      </w:r>
      <w:r w:rsidRPr="006474C0">
        <w:rPr>
          <w:rFonts w:ascii="黑体" w:hAnsi="黑体" w:hint="eastAsia"/>
          <w:b w:val="0"/>
          <w:bCs w:val="0"/>
        </w:rPr>
        <w:t>二手房价信息的</w:t>
      </w:r>
      <w:r>
        <w:rPr>
          <w:rFonts w:ascii="黑体" w:hAnsi="黑体" w:hint="eastAsia"/>
          <w:b w:val="0"/>
          <w:bCs w:val="0"/>
        </w:rPr>
        <w:t>特征挖掘</w:t>
      </w:r>
      <w:bookmarkEnd w:id="30"/>
    </w:p>
    <w:p w14:paraId="40D7DE7A" w14:textId="01F666A4" w:rsidR="00057460" w:rsidRPr="00057460" w:rsidRDefault="00057460" w:rsidP="00057460">
      <w:pPr>
        <w:spacing w:line="400" w:lineRule="exact"/>
        <w:ind w:firstLineChars="200" w:firstLine="480"/>
        <w:rPr>
          <w:rFonts w:ascii="宋体" w:hAnsi="宋体" w:cs="宋体"/>
          <w:bCs/>
          <w:sz w:val="24"/>
        </w:rPr>
      </w:pPr>
      <w:r>
        <w:rPr>
          <w:rFonts w:ascii="宋体" w:hAnsi="宋体" w:cs="宋体" w:hint="eastAsia"/>
          <w:bCs/>
          <w:sz w:val="24"/>
        </w:rPr>
        <w:t>二手房价信息过滤种的特征选择和特征提取是通过一个特征评价函数，把测量空间的数据映射到特征空间中，得到特征空间的值，然后对特征向量进行评估，特征选择就成了选择值最高的若干个特征。核心代码如下：</w:t>
      </w:r>
    </w:p>
    <w:p w14:paraId="0BF502E6" w14:textId="64CC54C1" w:rsidR="00057460" w:rsidRPr="00E91782" w:rsidRDefault="00057460" w:rsidP="00E91782">
      <w:pPr>
        <w:pStyle w:val="aff9"/>
      </w:pPr>
      <w:r w:rsidRPr="00E91782">
        <w:t>defLinerPredict():</w:t>
      </w:r>
    </w:p>
    <w:p w14:paraId="42A71055" w14:textId="67B7FC46" w:rsidR="00057460" w:rsidRPr="00E91782" w:rsidRDefault="00057460" w:rsidP="00E91782">
      <w:pPr>
        <w:pStyle w:val="aff9"/>
      </w:pPr>
      <w:r w:rsidRPr="00E91782">
        <w:t>data=pd.read_csv('4.csv')</w:t>
      </w:r>
    </w:p>
    <w:p w14:paraId="1E2A68AB" w14:textId="791C899E" w:rsidR="00057460" w:rsidRPr="00E91782" w:rsidRDefault="00057460" w:rsidP="00E91782">
      <w:pPr>
        <w:pStyle w:val="aff9"/>
      </w:pPr>
      <w:r w:rsidRPr="00E91782">
        <w:rPr>
          <w:rFonts w:hint="eastAsia"/>
        </w:rPr>
        <w:t>X=pd.DataFrame(data,columns=['</w:t>
      </w:r>
      <w:r w:rsidRPr="00E91782">
        <w:rPr>
          <w:rFonts w:hint="eastAsia"/>
        </w:rPr>
        <w:t>建筑面积</w:t>
      </w:r>
      <w:r w:rsidRPr="00E91782">
        <w:rPr>
          <w:rFonts w:hint="eastAsia"/>
        </w:rPr>
        <w:t>','</w:t>
      </w:r>
      <w:r w:rsidRPr="00E91782">
        <w:rPr>
          <w:rFonts w:hint="eastAsia"/>
        </w:rPr>
        <w:t>朝向</w:t>
      </w:r>
      <w:r w:rsidRPr="00E91782">
        <w:rPr>
          <w:rFonts w:hint="eastAsia"/>
        </w:rPr>
        <w:t>','</w:t>
      </w:r>
      <w:r w:rsidRPr="00E91782">
        <w:rPr>
          <w:rFonts w:hint="eastAsia"/>
        </w:rPr>
        <w:t>楼层</w:t>
      </w:r>
      <w:r w:rsidRPr="00E91782">
        <w:rPr>
          <w:rFonts w:hint="eastAsia"/>
        </w:rPr>
        <w:t>','</w:t>
      </w:r>
      <w:r w:rsidRPr="00E91782">
        <w:rPr>
          <w:rFonts w:hint="eastAsia"/>
        </w:rPr>
        <w:t>装修</w:t>
      </w:r>
      <w:r w:rsidRPr="00E91782">
        <w:rPr>
          <w:rFonts w:hint="eastAsia"/>
        </w:rPr>
        <w:t>','</w:t>
      </w:r>
      <w:r w:rsidRPr="00E91782">
        <w:rPr>
          <w:rFonts w:hint="eastAsia"/>
        </w:rPr>
        <w:t>建筑年代</w:t>
      </w:r>
      <w:r w:rsidRPr="00E91782">
        <w:rPr>
          <w:rFonts w:hint="eastAsia"/>
        </w:rPr>
        <w:t>','</w:t>
      </w:r>
      <w:r w:rsidRPr="00E91782">
        <w:rPr>
          <w:rFonts w:hint="eastAsia"/>
        </w:rPr>
        <w:t>有无电梯</w:t>
      </w:r>
      <w:r w:rsidRPr="00E91782">
        <w:rPr>
          <w:rFonts w:hint="eastAsia"/>
        </w:rPr>
        <w:t>','</w:t>
      </w:r>
      <w:r w:rsidRPr="00E91782">
        <w:rPr>
          <w:rFonts w:hint="eastAsia"/>
        </w:rPr>
        <w:t>产权性质</w:t>
      </w:r>
      <w:r w:rsidRPr="00E91782">
        <w:rPr>
          <w:rFonts w:hint="eastAsia"/>
        </w:rPr>
        <w:t>',</w:t>
      </w:r>
    </w:p>
    <w:p w14:paraId="4163CC80" w14:textId="1CB76C52" w:rsidR="00057460" w:rsidRPr="00E91782" w:rsidRDefault="00057460" w:rsidP="00E91782">
      <w:pPr>
        <w:pStyle w:val="aff9"/>
      </w:pPr>
      <w:r w:rsidRPr="00E91782">
        <w:rPr>
          <w:rFonts w:hint="eastAsia"/>
        </w:rPr>
        <w:t>'</w:t>
      </w:r>
      <w:r w:rsidRPr="00E91782">
        <w:rPr>
          <w:rFonts w:hint="eastAsia"/>
        </w:rPr>
        <w:t>住宅类别</w:t>
      </w:r>
      <w:r w:rsidRPr="00E91782">
        <w:rPr>
          <w:rFonts w:hint="eastAsia"/>
        </w:rPr>
        <w:t>','</w:t>
      </w:r>
      <w:r w:rsidRPr="00E91782">
        <w:rPr>
          <w:rFonts w:hint="eastAsia"/>
        </w:rPr>
        <w:t>建筑结构</w:t>
      </w:r>
      <w:r w:rsidRPr="00E91782">
        <w:rPr>
          <w:rFonts w:hint="eastAsia"/>
        </w:rPr>
        <w:t>','</w:t>
      </w:r>
      <w:r w:rsidRPr="00E91782">
        <w:rPr>
          <w:rFonts w:hint="eastAsia"/>
        </w:rPr>
        <w:t>经度</w:t>
      </w:r>
      <w:r w:rsidRPr="00E91782">
        <w:rPr>
          <w:rFonts w:hint="eastAsia"/>
        </w:rPr>
        <w:t>','</w:t>
      </w:r>
      <w:r w:rsidRPr="00E91782">
        <w:rPr>
          <w:rFonts w:hint="eastAsia"/>
        </w:rPr>
        <w:t>纬度</w:t>
      </w:r>
      <w:r w:rsidRPr="00E91782">
        <w:rPr>
          <w:rFonts w:hint="eastAsia"/>
        </w:rPr>
        <w:t>','</w:t>
      </w:r>
      <w:r w:rsidRPr="00E91782">
        <w:rPr>
          <w:rFonts w:hint="eastAsia"/>
        </w:rPr>
        <w:t>房间数</w:t>
      </w:r>
      <w:r w:rsidRPr="00E91782">
        <w:rPr>
          <w:rFonts w:hint="eastAsia"/>
        </w:rPr>
        <w:t>','</w:t>
      </w:r>
      <w:r w:rsidRPr="00E91782">
        <w:rPr>
          <w:rFonts w:hint="eastAsia"/>
        </w:rPr>
        <w:t>客厅数</w:t>
      </w:r>
      <w:r w:rsidRPr="00E91782">
        <w:rPr>
          <w:rFonts w:hint="eastAsia"/>
        </w:rPr>
        <w:t>','</w:t>
      </w:r>
      <w:r w:rsidRPr="00E91782">
        <w:rPr>
          <w:rFonts w:hint="eastAsia"/>
        </w:rPr>
        <w:t>卫生间数</w:t>
      </w:r>
      <w:r w:rsidRPr="00E91782">
        <w:rPr>
          <w:rFonts w:hint="eastAsia"/>
        </w:rPr>
        <w:t>'])</w:t>
      </w:r>
    </w:p>
    <w:p w14:paraId="6F9C1282" w14:textId="6938DFAD" w:rsidR="00057460" w:rsidRPr="00E91782" w:rsidRDefault="00057460" w:rsidP="00E91782">
      <w:pPr>
        <w:pStyle w:val="aff9"/>
      </w:pPr>
      <w:r w:rsidRPr="00E91782">
        <w:rPr>
          <w:rFonts w:hint="eastAsia"/>
        </w:rPr>
        <w:t>Y=pd.DataFrame(data,columns=['</w:t>
      </w:r>
      <w:r w:rsidRPr="00E91782">
        <w:rPr>
          <w:rFonts w:hint="eastAsia"/>
        </w:rPr>
        <w:t>单价</w:t>
      </w:r>
      <w:r w:rsidRPr="00E91782">
        <w:rPr>
          <w:rFonts w:hint="eastAsia"/>
        </w:rPr>
        <w:t>'])</w:t>
      </w:r>
    </w:p>
    <w:p w14:paraId="0F20143C" w14:textId="1986E9C8" w:rsidR="00057460" w:rsidRPr="00E91782" w:rsidRDefault="00057460" w:rsidP="00E91782">
      <w:pPr>
        <w:pStyle w:val="aff9"/>
      </w:pPr>
      <w:r w:rsidRPr="00E91782">
        <w:t>x_train,x_test,y_train,y_test=train_test_split(X,Y)</w:t>
      </w:r>
    </w:p>
    <w:p w14:paraId="5CB4F280" w14:textId="464FEC14" w:rsidR="00057460" w:rsidRPr="00E91782" w:rsidRDefault="00057460" w:rsidP="00E91782">
      <w:pPr>
        <w:pStyle w:val="aff9"/>
      </w:pPr>
      <w:r w:rsidRPr="00E91782">
        <w:t>linerRegression=LinearRegression(fit_intercept=True,normalize=True,copy_X=True,n_jobs=None)</w:t>
      </w:r>
    </w:p>
    <w:p w14:paraId="05409633" w14:textId="5FA7C002" w:rsidR="00057460" w:rsidRPr="00E91782" w:rsidRDefault="00057460" w:rsidP="00E91782">
      <w:pPr>
        <w:pStyle w:val="aff9"/>
      </w:pPr>
      <w:r w:rsidRPr="00E91782">
        <w:t>linerRegression.fit(x_train,y_train)</w:t>
      </w:r>
    </w:p>
    <w:p w14:paraId="2C2BD61C" w14:textId="54156D70" w:rsidR="00057460" w:rsidRPr="00E91782" w:rsidRDefault="00057460" w:rsidP="00E91782">
      <w:pPr>
        <w:pStyle w:val="aff9"/>
      </w:pPr>
      <w:r w:rsidRPr="00E91782">
        <w:t>y_pred=linerRegression.predict(x_test)</w:t>
      </w:r>
    </w:p>
    <w:p w14:paraId="28C1BBC7" w14:textId="7138C846" w:rsidR="00057460" w:rsidRPr="00E91782" w:rsidRDefault="00057460" w:rsidP="00E91782">
      <w:pPr>
        <w:pStyle w:val="aff9"/>
      </w:pPr>
      <w:r w:rsidRPr="00E91782">
        <w:t>MSE=metrics.mean_squared_error(y_test,y_pred)</w:t>
      </w:r>
    </w:p>
    <w:p w14:paraId="571AC901" w14:textId="49B07BB1" w:rsidR="00057460" w:rsidRPr="00E91782" w:rsidRDefault="00057460" w:rsidP="00E91782">
      <w:pPr>
        <w:pStyle w:val="aff9"/>
      </w:pPr>
      <w:r w:rsidRPr="00E91782">
        <w:t>RMSE=np.sqrt(MSE)</w:t>
      </w:r>
    </w:p>
    <w:p w14:paraId="399DFF22" w14:textId="72835570" w:rsidR="00057460" w:rsidRPr="00E91782" w:rsidRDefault="00057460" w:rsidP="00E91782">
      <w:pPr>
        <w:pStyle w:val="aff9"/>
      </w:pPr>
      <w:r w:rsidRPr="00E91782">
        <w:t>print('MSE:',MSE)</w:t>
      </w:r>
    </w:p>
    <w:p w14:paraId="7D519809" w14:textId="1C61B934" w:rsidR="00057460" w:rsidRPr="00E91782" w:rsidRDefault="00057460" w:rsidP="00E91782">
      <w:pPr>
        <w:pStyle w:val="aff9"/>
      </w:pPr>
      <w:r w:rsidRPr="00E91782">
        <w:t>print('RMSE:',RMSE)</w:t>
      </w:r>
    </w:p>
    <w:p w14:paraId="460A5543" w14:textId="7B87386A" w:rsidR="00057460" w:rsidRPr="00E91782" w:rsidRDefault="00057460" w:rsidP="00E91782">
      <w:pPr>
        <w:pStyle w:val="aff9"/>
      </w:pPr>
      <w:r w:rsidRPr="00E91782">
        <w:t>print(len(y_test),len(y_pred))</w:t>
      </w:r>
    </w:p>
    <w:p w14:paraId="1575CABA" w14:textId="35958E7A" w:rsidR="00057460" w:rsidRPr="00E91782" w:rsidRDefault="00057460" w:rsidP="00E91782">
      <w:pPr>
        <w:pStyle w:val="aff9"/>
      </w:pPr>
      <w:r w:rsidRPr="00E91782">
        <w:t>plt.figure(figsize=(15,5))</w:t>
      </w:r>
    </w:p>
    <w:p w14:paraId="62EEFDD0" w14:textId="10A4C979" w:rsidR="00057460" w:rsidRPr="00E91782" w:rsidRDefault="00057460" w:rsidP="00E91782">
      <w:pPr>
        <w:pStyle w:val="aff9"/>
      </w:pPr>
      <w:r w:rsidRPr="00E91782">
        <w:t>plt.plot(range(len(y_test)),y_test,'r',label='Real')</w:t>
      </w:r>
    </w:p>
    <w:p w14:paraId="058BEFE7" w14:textId="246E6B84" w:rsidR="00057460" w:rsidRPr="00E91782" w:rsidRDefault="00057460" w:rsidP="00E91782">
      <w:pPr>
        <w:pStyle w:val="aff9"/>
      </w:pPr>
      <w:r w:rsidRPr="00E91782">
        <w:t>plt.plot(range(len(y_pred)),y_pred,'b',label='Pred')</w:t>
      </w:r>
    </w:p>
    <w:p w14:paraId="7F0E0C8E" w14:textId="1678BD94" w:rsidR="00057460" w:rsidRPr="00E91782" w:rsidRDefault="00057460" w:rsidP="00E91782">
      <w:pPr>
        <w:pStyle w:val="aff9"/>
      </w:pPr>
      <w:r w:rsidRPr="00E91782">
        <w:t>plt.show()</w:t>
      </w:r>
    </w:p>
    <w:p w14:paraId="59049FAA" w14:textId="555331C8" w:rsidR="00057460" w:rsidRPr="00E91782" w:rsidRDefault="00057460" w:rsidP="00E91782">
      <w:pPr>
        <w:pStyle w:val="aff9"/>
      </w:pPr>
      <w:r w:rsidRPr="00E91782">
        <w:t>plt.scatter(y_test,y_pred)</w:t>
      </w:r>
    </w:p>
    <w:p w14:paraId="0B384691" w14:textId="5AC123A6" w:rsidR="0025585B" w:rsidRDefault="0025585B" w:rsidP="0025585B">
      <w:pPr>
        <w:pStyle w:val="20"/>
        <w:spacing w:before="480" w:after="120" w:line="400" w:lineRule="exact"/>
        <w:ind w:firstLineChars="0" w:firstLine="0"/>
        <w:jc w:val="left"/>
        <w:rPr>
          <w:rFonts w:ascii="黑体" w:hAnsi="黑体"/>
          <w:b w:val="0"/>
        </w:rPr>
      </w:pPr>
      <w:bookmarkStart w:id="31" w:name="_Toc104652203"/>
      <w:r>
        <w:rPr>
          <w:rFonts w:ascii="黑体" w:hAnsi="黑体"/>
          <w:b w:val="0"/>
        </w:rPr>
        <w:t>4</w:t>
      </w:r>
      <w:r>
        <w:rPr>
          <w:rFonts w:ascii="黑体" w:hAnsi="黑体" w:hint="eastAsia"/>
          <w:b w:val="0"/>
        </w:rPr>
        <w:t>.</w:t>
      </w:r>
      <w:r w:rsidR="00A16E51">
        <w:rPr>
          <w:rFonts w:ascii="黑体" w:hAnsi="黑体"/>
          <w:b w:val="0"/>
        </w:rPr>
        <w:t>3</w:t>
      </w:r>
      <w:r w:rsidR="00BF0FF7">
        <w:rPr>
          <w:rFonts w:ascii="黑体" w:hAnsi="黑体"/>
          <w:b w:val="0"/>
        </w:rPr>
        <w:t xml:space="preserve">  </w:t>
      </w:r>
      <w:r>
        <w:rPr>
          <w:rFonts w:ascii="黑体" w:hAnsi="黑体" w:hint="eastAsia"/>
          <w:b w:val="0"/>
        </w:rPr>
        <w:t>本章小结</w:t>
      </w:r>
      <w:bookmarkEnd w:id="31"/>
    </w:p>
    <w:p w14:paraId="6F55F33E" w14:textId="77777777" w:rsidR="00727D24" w:rsidRDefault="0025585B" w:rsidP="0025585B">
      <w:pPr>
        <w:pStyle w:val="a0"/>
        <w:ind w:firstLine="480"/>
        <w:rPr>
          <w:rFonts w:ascii="黑体" w:hAnsi="黑体"/>
        </w:rPr>
        <w:sectPr w:rsidR="00727D24" w:rsidSect="002B268E">
          <w:headerReference w:type="default" r:id="rId34"/>
          <w:footerReference w:type="default" r:id="rId35"/>
          <w:pgSz w:w="11906" w:h="16838" w:code="9"/>
          <w:pgMar w:top="1418" w:right="1134" w:bottom="1134" w:left="1134" w:header="851" w:footer="992" w:gutter="284"/>
          <w:pgNumType w:start="12"/>
          <w:cols w:space="720"/>
          <w:docGrid w:linePitch="312"/>
        </w:sectPr>
      </w:pPr>
      <w:r>
        <w:rPr>
          <w:rFonts w:ascii="黑体" w:hAnsi="黑体" w:hint="eastAsia"/>
        </w:rPr>
        <w:t>本章主要针对数据分析进行重点阐述</w:t>
      </w:r>
      <w:r w:rsidR="00A16E51">
        <w:rPr>
          <w:rFonts w:ascii="黑体" w:hAnsi="黑体" w:hint="eastAsia"/>
        </w:rPr>
        <w:t>，对数据进行了可视化分析，也对数据进行了特征提取，</w:t>
      </w:r>
      <w:r>
        <w:rPr>
          <w:rFonts w:ascii="黑体" w:hAnsi="黑体" w:hint="eastAsia"/>
        </w:rPr>
        <w:t>同时也对数据分析的逻辑讲述</w:t>
      </w:r>
      <w:r w:rsidR="00A16E51">
        <w:rPr>
          <w:rFonts w:ascii="黑体" w:hAnsi="黑体" w:hint="eastAsia"/>
        </w:rPr>
        <w:t>。</w:t>
      </w:r>
    </w:p>
    <w:p w14:paraId="262D6835" w14:textId="0A1A44DF" w:rsidR="0025585B" w:rsidRPr="00333AE2" w:rsidRDefault="0025585B" w:rsidP="00295EC7">
      <w:pPr>
        <w:pStyle w:val="1"/>
        <w:spacing w:before="800" w:after="400" w:line="400" w:lineRule="exact"/>
        <w:ind w:firstLineChars="0" w:firstLine="0"/>
        <w:rPr>
          <w:rFonts w:ascii="黑体" w:hAnsi="黑体"/>
          <w:b w:val="0"/>
          <w:bCs w:val="0"/>
          <w:sz w:val="30"/>
          <w:szCs w:val="30"/>
        </w:rPr>
      </w:pPr>
      <w:bookmarkStart w:id="32" w:name="_Toc104652204"/>
      <w:r w:rsidRPr="00333AE2">
        <w:rPr>
          <w:rFonts w:ascii="黑体" w:hAnsi="黑体" w:hint="eastAsia"/>
          <w:b w:val="0"/>
          <w:bCs w:val="0"/>
          <w:sz w:val="30"/>
          <w:szCs w:val="30"/>
        </w:rPr>
        <w:lastRenderedPageBreak/>
        <w:t>第</w:t>
      </w:r>
      <w:r w:rsidRPr="00333AE2">
        <w:rPr>
          <w:rFonts w:ascii="黑体" w:hAnsi="黑体"/>
          <w:b w:val="0"/>
          <w:bCs w:val="0"/>
          <w:sz w:val="30"/>
          <w:szCs w:val="30"/>
        </w:rPr>
        <w:t>5</w:t>
      </w:r>
      <w:r w:rsidRPr="00333AE2">
        <w:rPr>
          <w:rFonts w:ascii="黑体" w:hAnsi="黑体" w:hint="eastAsia"/>
          <w:b w:val="0"/>
          <w:bCs w:val="0"/>
          <w:sz w:val="30"/>
          <w:szCs w:val="30"/>
        </w:rPr>
        <w:t>章</w:t>
      </w:r>
      <w:r w:rsidR="00BF0FF7">
        <w:rPr>
          <w:rFonts w:ascii="黑体" w:hAnsi="黑体" w:hint="eastAsia"/>
          <w:b w:val="0"/>
          <w:bCs w:val="0"/>
          <w:sz w:val="30"/>
          <w:szCs w:val="30"/>
        </w:rPr>
        <w:t xml:space="preserve"> </w:t>
      </w:r>
      <w:r w:rsidR="00BF0FF7">
        <w:rPr>
          <w:rFonts w:ascii="黑体" w:hAnsi="黑体"/>
          <w:b w:val="0"/>
          <w:bCs w:val="0"/>
          <w:sz w:val="30"/>
          <w:szCs w:val="30"/>
        </w:rPr>
        <w:t xml:space="preserve"> </w:t>
      </w:r>
      <w:r>
        <w:rPr>
          <w:rFonts w:ascii="黑体" w:hAnsi="黑体" w:hint="eastAsia"/>
          <w:b w:val="0"/>
          <w:bCs w:val="0"/>
          <w:sz w:val="30"/>
          <w:szCs w:val="30"/>
        </w:rPr>
        <w:t>二手房价</w:t>
      </w:r>
      <w:r w:rsidR="00A108DE">
        <w:rPr>
          <w:rFonts w:ascii="黑体" w:hAnsi="黑体" w:hint="eastAsia"/>
          <w:b w:val="0"/>
          <w:bCs w:val="0"/>
          <w:sz w:val="30"/>
          <w:szCs w:val="30"/>
        </w:rPr>
        <w:t>信息的数据分析</w:t>
      </w:r>
      <w:bookmarkEnd w:id="32"/>
    </w:p>
    <w:p w14:paraId="5C2CA0AC" w14:textId="77777777" w:rsidR="00CD7E76" w:rsidRPr="00BB735F" w:rsidRDefault="00CD7E76" w:rsidP="00BB735F">
      <w:pPr>
        <w:pStyle w:val="a0"/>
        <w:ind w:firstLine="480"/>
      </w:pPr>
      <w:r w:rsidRPr="00BB735F">
        <w:t>本章主要</w:t>
      </w:r>
      <w:r w:rsidRPr="00BB735F">
        <w:rPr>
          <w:rFonts w:hint="eastAsia"/>
        </w:rPr>
        <w:t>综合前面数据分析结合</w:t>
      </w:r>
      <w:r w:rsidRPr="00BB735F">
        <w:t>数据挖掘中的算法对该数据集进行建模分析。</w:t>
      </w:r>
    </w:p>
    <w:p w14:paraId="72B4A9A8" w14:textId="627293B8" w:rsidR="0025585B" w:rsidRPr="00361FFE" w:rsidRDefault="0025585B" w:rsidP="00361FFE">
      <w:pPr>
        <w:pStyle w:val="20"/>
        <w:spacing w:before="480" w:after="120" w:line="400" w:lineRule="exact"/>
        <w:ind w:firstLineChars="0" w:firstLine="0"/>
        <w:jc w:val="left"/>
        <w:rPr>
          <w:rFonts w:ascii="Times New Roman" w:hAnsi="Times New Roman"/>
          <w:b w:val="0"/>
        </w:rPr>
      </w:pPr>
      <w:bookmarkStart w:id="33" w:name="_Toc104652205"/>
      <w:r w:rsidRPr="00361FFE">
        <w:rPr>
          <w:rFonts w:ascii="黑体" w:hAnsi="黑体"/>
          <w:b w:val="0"/>
        </w:rPr>
        <w:t>5</w:t>
      </w:r>
      <w:r w:rsidRPr="00361FFE">
        <w:rPr>
          <w:rFonts w:ascii="黑体" w:hAnsi="黑体" w:hint="eastAsia"/>
          <w:b w:val="0"/>
        </w:rPr>
        <w:t>.</w:t>
      </w:r>
      <w:r w:rsidR="00577A19" w:rsidRPr="00361FFE">
        <w:rPr>
          <w:rFonts w:ascii="黑体" w:hAnsi="黑体"/>
          <w:b w:val="0"/>
        </w:rPr>
        <w:t>1</w:t>
      </w:r>
      <w:r w:rsidR="00BF0FF7">
        <w:rPr>
          <w:rFonts w:ascii="黑体" w:hAnsi="黑体"/>
          <w:b w:val="0"/>
        </w:rPr>
        <w:t xml:space="preserve">  </w:t>
      </w:r>
      <w:r w:rsidR="004A0FC8" w:rsidRPr="00361FFE">
        <w:rPr>
          <w:rFonts w:ascii="Times New Roman" w:hAnsi="Times New Roman" w:hint="eastAsia"/>
          <w:b w:val="0"/>
        </w:rPr>
        <w:t>二手房价</w:t>
      </w:r>
      <w:r w:rsidR="004A0FC8" w:rsidRPr="00361FFE">
        <w:rPr>
          <w:rFonts w:ascii="Times New Roman" w:hAnsi="Times New Roman"/>
          <w:b w:val="0"/>
        </w:rPr>
        <w:t>信息的数据模型</w:t>
      </w:r>
      <w:r w:rsidR="009F58FB">
        <w:rPr>
          <w:rFonts w:ascii="Times New Roman" w:hAnsi="Times New Roman" w:hint="eastAsia"/>
          <w:b w:val="0"/>
        </w:rPr>
        <w:t>分析</w:t>
      </w:r>
      <w:bookmarkEnd w:id="33"/>
    </w:p>
    <w:p w14:paraId="2DBF556C" w14:textId="0E8426AB" w:rsidR="00856E12" w:rsidRPr="00856E12" w:rsidRDefault="00856E12" w:rsidP="00856E12">
      <w:pPr>
        <w:pStyle w:val="a0"/>
        <w:ind w:firstLine="480"/>
      </w:pPr>
      <w:r w:rsidRPr="0097397C">
        <w:t>本</w:t>
      </w:r>
      <w:r>
        <w:rPr>
          <w:rFonts w:hint="eastAsia"/>
        </w:rPr>
        <w:t>节</w:t>
      </w:r>
      <w:r w:rsidRPr="0097397C">
        <w:t>主要</w:t>
      </w:r>
      <w:r>
        <w:rPr>
          <w:rFonts w:hint="eastAsia"/>
        </w:rPr>
        <w:t>综合前面数据分析结合</w:t>
      </w:r>
      <w:r w:rsidR="00A32194">
        <w:rPr>
          <w:rFonts w:hint="eastAsia"/>
        </w:rPr>
        <w:t>贝叶斯</w:t>
      </w:r>
      <w:r>
        <w:t>算法</w:t>
      </w:r>
      <w:r w:rsidRPr="0097397C">
        <w:t>对该数据集进行模</w:t>
      </w:r>
      <w:r>
        <w:rPr>
          <w:rFonts w:hint="eastAsia"/>
        </w:rPr>
        <w:t>型</w:t>
      </w:r>
      <w:r w:rsidRPr="0097397C">
        <w:t>分析。</w:t>
      </w:r>
    </w:p>
    <w:p w14:paraId="4803EAF9" w14:textId="097A2551" w:rsidR="004A0FC8" w:rsidRPr="00361FFE" w:rsidRDefault="004A0FC8" w:rsidP="00361FFE">
      <w:pPr>
        <w:pStyle w:val="3"/>
        <w:spacing w:before="240" w:after="120" w:line="400" w:lineRule="exact"/>
        <w:rPr>
          <w:rFonts w:ascii="黑体" w:hAnsi="黑体"/>
          <w:b w:val="0"/>
          <w:bCs w:val="0"/>
          <w:sz w:val="26"/>
          <w:szCs w:val="26"/>
        </w:rPr>
      </w:pPr>
      <w:bookmarkStart w:id="34" w:name="_Toc104652206"/>
      <w:r w:rsidRPr="00361FFE">
        <w:rPr>
          <w:rFonts w:ascii="黑体" w:hAnsi="黑体" w:hint="eastAsia"/>
          <w:b w:val="0"/>
          <w:bCs w:val="0"/>
          <w:sz w:val="26"/>
          <w:szCs w:val="26"/>
        </w:rPr>
        <w:t>5</w:t>
      </w:r>
      <w:r w:rsidRPr="00361FFE">
        <w:rPr>
          <w:rFonts w:ascii="黑体" w:hAnsi="黑体"/>
          <w:b w:val="0"/>
          <w:bCs w:val="0"/>
          <w:sz w:val="26"/>
          <w:szCs w:val="26"/>
        </w:rPr>
        <w:t>.</w:t>
      </w:r>
      <w:r w:rsidR="00577A19" w:rsidRPr="00361FFE">
        <w:rPr>
          <w:rFonts w:ascii="黑体" w:hAnsi="黑体"/>
          <w:b w:val="0"/>
          <w:bCs w:val="0"/>
          <w:sz w:val="26"/>
          <w:szCs w:val="26"/>
        </w:rPr>
        <w:t>1</w:t>
      </w:r>
      <w:r w:rsidRPr="00361FFE">
        <w:rPr>
          <w:rFonts w:ascii="黑体" w:hAnsi="黑体"/>
          <w:b w:val="0"/>
          <w:bCs w:val="0"/>
          <w:sz w:val="26"/>
          <w:szCs w:val="26"/>
        </w:rPr>
        <w:t>.1</w:t>
      </w:r>
      <w:r w:rsidR="00BF0FF7">
        <w:rPr>
          <w:rFonts w:ascii="黑体" w:hAnsi="黑体"/>
          <w:b w:val="0"/>
          <w:bCs w:val="0"/>
          <w:sz w:val="26"/>
          <w:szCs w:val="26"/>
        </w:rPr>
        <w:t xml:space="preserve">  </w:t>
      </w:r>
      <w:r w:rsidRPr="00361FFE">
        <w:rPr>
          <w:rFonts w:ascii="黑体" w:hAnsi="黑体" w:hint="eastAsia"/>
          <w:b w:val="0"/>
          <w:bCs w:val="0"/>
          <w:sz w:val="26"/>
          <w:szCs w:val="26"/>
        </w:rPr>
        <w:t>模型训练结果</w:t>
      </w:r>
      <w:bookmarkEnd w:id="34"/>
    </w:p>
    <w:p w14:paraId="526E9477" w14:textId="650668B6" w:rsidR="005F2982" w:rsidRPr="00BB735F" w:rsidRDefault="003F1FDE" w:rsidP="00BB735F">
      <w:pPr>
        <w:pStyle w:val="a0"/>
        <w:ind w:firstLine="480"/>
      </w:pPr>
      <w:r w:rsidRPr="00BB735F">
        <w:rPr>
          <w:rFonts w:hint="eastAsia"/>
        </w:rPr>
        <w:t>通过该模型，对</w:t>
      </w:r>
      <w:r w:rsidRPr="00BB735F">
        <w:rPr>
          <w:rFonts w:hint="eastAsia"/>
        </w:rPr>
        <w:t>128</w:t>
      </w:r>
      <w:r w:rsidRPr="00BB735F">
        <w:rPr>
          <w:rFonts w:hint="eastAsia"/>
        </w:rPr>
        <w:t>个试验集合的数据进行了预测，图</w:t>
      </w:r>
      <w:r w:rsidRPr="00BB735F">
        <w:rPr>
          <w:rFonts w:hint="eastAsia"/>
        </w:rPr>
        <w:t>5-1</w:t>
      </w:r>
      <w:r w:rsidRPr="00BB735F">
        <w:rPr>
          <w:rFonts w:hint="eastAsia"/>
        </w:rPr>
        <w:t>为预测房价和实际成交价格的关系，绿色表示实际成交价格，蓝色为预测房价。由图表可知，预测结果与实际值之间存在较小的偏差，并且波动幅度较小，说明了预报的有效性</w:t>
      </w:r>
      <w:r w:rsidR="00A16E51" w:rsidRPr="00BB735F">
        <w:t>。</w:t>
      </w:r>
    </w:p>
    <w:p w14:paraId="6D832E5E" w14:textId="41EBF3B8" w:rsidR="00040E64" w:rsidRDefault="00040E64" w:rsidP="00040E64">
      <w:pPr>
        <w:pStyle w:val="a0"/>
        <w:spacing w:line="240" w:lineRule="auto"/>
        <w:ind w:firstLineChars="0" w:firstLine="0"/>
        <w:jc w:val="center"/>
      </w:pPr>
      <w:r>
        <w:rPr>
          <w:noProof/>
        </w:rPr>
        <w:drawing>
          <wp:inline distT="0" distB="0" distL="0" distR="0" wp14:anchorId="27E1C7DD" wp14:editId="5ECFFC43">
            <wp:extent cx="5711336" cy="28575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25931" cy="2864802"/>
                    </a:xfrm>
                    <a:prstGeom prst="rect">
                      <a:avLst/>
                    </a:prstGeom>
                  </pic:spPr>
                </pic:pic>
              </a:graphicData>
            </a:graphic>
          </wp:inline>
        </w:drawing>
      </w:r>
    </w:p>
    <w:p w14:paraId="60E56ECF" w14:textId="7A9E8A55" w:rsidR="004A0FC8" w:rsidRDefault="00F1493D" w:rsidP="007E2A74">
      <w:pPr>
        <w:pStyle w:val="aff7"/>
        <w:spacing w:before="120" w:after="240"/>
      </w:pPr>
      <w:r>
        <w:rPr>
          <w:rFonts w:hint="eastAsia"/>
        </w:rPr>
        <w:t>图</w:t>
      </w:r>
      <w:r>
        <w:rPr>
          <w:rFonts w:hint="eastAsia"/>
        </w:rPr>
        <w:t>5</w:t>
      </w:r>
      <w:r>
        <w:t>-1</w:t>
      </w:r>
      <w:r w:rsidR="00FF55F0">
        <w:t xml:space="preserve">  </w:t>
      </w:r>
      <w:r>
        <w:rPr>
          <w:rFonts w:hint="eastAsia"/>
        </w:rPr>
        <w:t>预测结果图</w:t>
      </w:r>
    </w:p>
    <w:p w14:paraId="200B80BE" w14:textId="27E576A7" w:rsidR="004A0FC8" w:rsidRPr="00361FFE" w:rsidRDefault="00231899" w:rsidP="00361FFE">
      <w:pPr>
        <w:pStyle w:val="3"/>
        <w:spacing w:before="240" w:after="120" w:line="400" w:lineRule="exact"/>
        <w:rPr>
          <w:rFonts w:ascii="黑体" w:hAnsi="黑体"/>
          <w:b w:val="0"/>
          <w:bCs w:val="0"/>
          <w:sz w:val="26"/>
          <w:szCs w:val="26"/>
        </w:rPr>
      </w:pPr>
      <w:bookmarkStart w:id="35" w:name="_Toc104652207"/>
      <w:r w:rsidRPr="00361FFE">
        <w:rPr>
          <w:rFonts w:ascii="黑体" w:hAnsi="黑体" w:hint="eastAsia"/>
          <w:b w:val="0"/>
          <w:bCs w:val="0"/>
          <w:sz w:val="26"/>
          <w:szCs w:val="26"/>
        </w:rPr>
        <w:t>5</w:t>
      </w:r>
      <w:r w:rsidRPr="00361FFE">
        <w:rPr>
          <w:rFonts w:ascii="黑体" w:hAnsi="黑体"/>
          <w:b w:val="0"/>
          <w:bCs w:val="0"/>
          <w:sz w:val="26"/>
          <w:szCs w:val="26"/>
        </w:rPr>
        <w:t>.</w:t>
      </w:r>
      <w:r w:rsidR="00577A19" w:rsidRPr="00361FFE">
        <w:rPr>
          <w:rFonts w:ascii="黑体" w:hAnsi="黑体"/>
          <w:b w:val="0"/>
          <w:bCs w:val="0"/>
          <w:sz w:val="26"/>
          <w:szCs w:val="26"/>
        </w:rPr>
        <w:t>1</w:t>
      </w:r>
      <w:r w:rsidRPr="00361FFE">
        <w:rPr>
          <w:rFonts w:ascii="黑体" w:hAnsi="黑体"/>
          <w:b w:val="0"/>
          <w:bCs w:val="0"/>
          <w:sz w:val="26"/>
          <w:szCs w:val="26"/>
        </w:rPr>
        <w:t>.2</w:t>
      </w:r>
      <w:r w:rsidR="00BF0FF7">
        <w:rPr>
          <w:rFonts w:ascii="黑体" w:hAnsi="黑体"/>
          <w:b w:val="0"/>
          <w:bCs w:val="0"/>
          <w:sz w:val="26"/>
          <w:szCs w:val="26"/>
        </w:rPr>
        <w:t xml:space="preserve">  </w:t>
      </w:r>
      <w:r w:rsidRPr="00361FFE">
        <w:rPr>
          <w:rFonts w:ascii="黑体" w:hAnsi="黑体" w:hint="eastAsia"/>
          <w:b w:val="0"/>
          <w:bCs w:val="0"/>
          <w:sz w:val="26"/>
          <w:szCs w:val="26"/>
        </w:rPr>
        <w:t>模型检验</w:t>
      </w:r>
      <w:bookmarkEnd w:id="35"/>
    </w:p>
    <w:p w14:paraId="3BFA2A66" w14:textId="0709454C" w:rsidR="003B5D1F" w:rsidRPr="008B0B53" w:rsidRDefault="003F1FDE" w:rsidP="003B5D1F">
      <w:pPr>
        <w:pStyle w:val="a0"/>
        <w:ind w:firstLine="480"/>
      </w:pPr>
      <w:r w:rsidRPr="003F1FDE">
        <w:rPr>
          <w:rFonts w:hint="eastAsia"/>
        </w:rPr>
        <w:t>用实际值作横坐标，用预测值作纵坐标，绘制其散点图，若资料接近</w:t>
      </w:r>
      <w:r w:rsidRPr="000C12C7">
        <w:t>y=x</w:t>
      </w:r>
      <w:r w:rsidRPr="003F1FDE">
        <w:rPr>
          <w:rFonts w:hint="eastAsia"/>
        </w:rPr>
        <w:t>线，则表示仿真结果良好，由图</w:t>
      </w:r>
      <w:r w:rsidRPr="008D3905">
        <w:t>5-2</w:t>
      </w:r>
      <w:r w:rsidRPr="003F1FDE">
        <w:rPr>
          <w:rFonts w:hint="eastAsia"/>
        </w:rPr>
        <w:t>可知，大多数资料接近</w:t>
      </w:r>
      <w:r w:rsidRPr="000C12C7">
        <w:t>y=x</w:t>
      </w:r>
      <w:r w:rsidRPr="003F1FDE">
        <w:rPr>
          <w:rFonts w:hint="eastAsia"/>
        </w:rPr>
        <w:t>线，表明此模式的仿真结果是有效的。用模拟数据和实际数据进行相关性分析，得到的结果是</w:t>
      </w:r>
      <w:r w:rsidRPr="003F1FDE">
        <w:rPr>
          <w:rFonts w:hint="eastAsia"/>
        </w:rPr>
        <w:t>0.98</w:t>
      </w:r>
      <w:r w:rsidRPr="003F1FDE">
        <w:rPr>
          <w:rFonts w:hint="eastAsia"/>
        </w:rPr>
        <w:t>，数值与实际值相近</w:t>
      </w:r>
      <w:r w:rsidR="005B51D5">
        <w:rPr>
          <w:rFonts w:hint="eastAsia"/>
        </w:rPr>
        <w:t>，可见该</w:t>
      </w:r>
      <w:r w:rsidR="000C12C7">
        <w:rPr>
          <w:rFonts w:hint="eastAsia"/>
        </w:rPr>
        <w:t>模型的有效性。</w:t>
      </w:r>
    </w:p>
    <w:p w14:paraId="0207AFF5" w14:textId="77777777" w:rsidR="006F79BB" w:rsidRDefault="005B51D5" w:rsidP="00095786">
      <w:pPr>
        <w:pStyle w:val="aff7"/>
      </w:pPr>
      <w:r w:rsidRPr="00E33370">
        <w:rPr>
          <w:noProof/>
        </w:rPr>
        <w:lastRenderedPageBreak/>
        <w:drawing>
          <wp:inline distT="0" distB="0" distL="0" distR="0" wp14:anchorId="7EFD0883" wp14:editId="78192056">
            <wp:extent cx="5486400" cy="2790000"/>
            <wp:effectExtent l="0" t="0" r="0" b="0"/>
            <wp:docPr id="2253" name="图片 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25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0" cy="2790000"/>
                    </a:xfrm>
                    <a:prstGeom prst="rect">
                      <a:avLst/>
                    </a:prstGeom>
                  </pic:spPr>
                </pic:pic>
              </a:graphicData>
            </a:graphic>
          </wp:inline>
        </w:drawing>
      </w:r>
    </w:p>
    <w:p w14:paraId="57D56E1F" w14:textId="282345EB" w:rsidR="00231899" w:rsidRPr="00231899" w:rsidRDefault="00F1493D" w:rsidP="006F79BB">
      <w:pPr>
        <w:pStyle w:val="aff7"/>
        <w:spacing w:before="0" w:after="0"/>
      </w:pPr>
      <w:r>
        <w:rPr>
          <w:rFonts w:hint="eastAsia"/>
        </w:rPr>
        <w:t>图</w:t>
      </w:r>
      <w:r>
        <w:rPr>
          <w:rFonts w:hint="eastAsia"/>
        </w:rPr>
        <w:t>5</w:t>
      </w:r>
      <w:r>
        <w:t>-2</w:t>
      </w:r>
      <w:r w:rsidR="00FF55F0">
        <w:t xml:space="preserve">  </w:t>
      </w:r>
      <w:r>
        <w:rPr>
          <w:rFonts w:hint="eastAsia"/>
        </w:rPr>
        <w:t>预测价格散点图</w:t>
      </w:r>
    </w:p>
    <w:p w14:paraId="68E15BFC" w14:textId="5B1D94A9" w:rsidR="00577A19" w:rsidRPr="00361FFE" w:rsidRDefault="00577A19" w:rsidP="00361FFE">
      <w:pPr>
        <w:pStyle w:val="20"/>
        <w:spacing w:before="480" w:after="120" w:line="400" w:lineRule="exact"/>
        <w:ind w:firstLineChars="0" w:firstLine="0"/>
        <w:jc w:val="left"/>
        <w:rPr>
          <w:rFonts w:ascii="黑体" w:hAnsi="黑体"/>
          <w:b w:val="0"/>
          <w:szCs w:val="28"/>
        </w:rPr>
      </w:pPr>
      <w:bookmarkStart w:id="36" w:name="bookmark49"/>
      <w:bookmarkStart w:id="37" w:name="bookmark48"/>
      <w:bookmarkStart w:id="38" w:name="_Toc104652208"/>
      <w:r w:rsidRPr="00361FFE">
        <w:rPr>
          <w:rFonts w:ascii="黑体" w:hAnsi="黑体"/>
          <w:b w:val="0"/>
          <w:szCs w:val="28"/>
        </w:rPr>
        <w:t>5</w:t>
      </w:r>
      <w:r w:rsidRPr="00361FFE">
        <w:rPr>
          <w:rFonts w:ascii="黑体" w:hAnsi="黑体" w:hint="eastAsia"/>
          <w:b w:val="0"/>
          <w:szCs w:val="28"/>
        </w:rPr>
        <w:t>.</w:t>
      </w:r>
      <w:r w:rsidRPr="00361FFE">
        <w:rPr>
          <w:rFonts w:ascii="黑体" w:hAnsi="黑体"/>
          <w:b w:val="0"/>
          <w:szCs w:val="28"/>
        </w:rPr>
        <w:t>2</w:t>
      </w:r>
      <w:r w:rsidR="00BF0FF7">
        <w:rPr>
          <w:rFonts w:ascii="黑体" w:hAnsi="黑体"/>
          <w:b w:val="0"/>
          <w:szCs w:val="28"/>
        </w:rPr>
        <w:t xml:space="preserve">  </w:t>
      </w:r>
      <w:r w:rsidRPr="00361FFE">
        <w:rPr>
          <w:rFonts w:ascii="黑体" w:hAnsi="黑体" w:hint="eastAsia"/>
          <w:b w:val="0"/>
          <w:szCs w:val="28"/>
        </w:rPr>
        <w:t>实验结果及性能分析</w:t>
      </w:r>
      <w:bookmarkEnd w:id="36"/>
      <w:bookmarkEnd w:id="37"/>
      <w:bookmarkEnd w:id="38"/>
    </w:p>
    <w:p w14:paraId="2892C753" w14:textId="55084896" w:rsidR="00577A19" w:rsidRDefault="003F1FDE" w:rsidP="00BB735F">
      <w:pPr>
        <w:pStyle w:val="a0"/>
        <w:ind w:firstLine="480"/>
      </w:pPr>
      <w:r w:rsidRPr="003F1FDE">
        <w:rPr>
          <w:rFonts w:hint="eastAsia"/>
        </w:rPr>
        <w:t>根据所建立的二手</w:t>
      </w:r>
      <w:r>
        <w:rPr>
          <w:rFonts w:hint="eastAsia"/>
        </w:rPr>
        <w:t>房</w:t>
      </w:r>
      <w:r w:rsidRPr="003F1FDE">
        <w:rPr>
          <w:rFonts w:hint="eastAsia"/>
        </w:rPr>
        <w:t>价格资讯过滤模型，利用</w:t>
      </w:r>
      <w:r>
        <w:rPr>
          <w:rFonts w:hint="eastAsia"/>
        </w:rPr>
        <w:t>朴素</w:t>
      </w:r>
      <w:r w:rsidRPr="003F1FDE">
        <w:rPr>
          <w:rFonts w:hint="eastAsia"/>
        </w:rPr>
        <w:t>贝叶斯算法建立二手价格资讯过滤器，进行二手价格资讯训练及二手价格资讯辨识试验，并根据不同训练集规模、不同阈值等因素，得出不同的判别结果，不同的检出率及准确度，经过不断的修正，最终取得满意的准确率与准确度</w:t>
      </w:r>
      <w:r w:rsidR="00577A19">
        <w:rPr>
          <w:rFonts w:hint="eastAsia"/>
        </w:rPr>
        <w:t>。</w:t>
      </w:r>
    </w:p>
    <w:p w14:paraId="21F5852F" w14:textId="6F811812" w:rsidR="00577A19" w:rsidRPr="00361FFE" w:rsidRDefault="00577A19" w:rsidP="00361FFE">
      <w:pPr>
        <w:pStyle w:val="aff4"/>
        <w:spacing w:line="400" w:lineRule="exact"/>
        <w:rPr>
          <w:rFonts w:ascii="黑体" w:hAnsi="黑体" w:hint="default"/>
        </w:rPr>
      </w:pPr>
      <w:bookmarkStart w:id="39" w:name="_Toc104652209"/>
      <w:r w:rsidRPr="00361FFE">
        <w:rPr>
          <w:rFonts w:ascii="黑体" w:hAnsi="黑体" w:hint="default"/>
        </w:rPr>
        <w:t>5</w:t>
      </w:r>
      <w:r w:rsidRPr="00361FFE">
        <w:rPr>
          <w:rFonts w:ascii="黑体" w:hAnsi="黑体"/>
        </w:rPr>
        <w:t>.</w:t>
      </w:r>
      <w:r w:rsidRPr="00361FFE">
        <w:rPr>
          <w:rFonts w:ascii="黑体" w:hAnsi="黑体" w:hint="default"/>
        </w:rPr>
        <w:t>2</w:t>
      </w:r>
      <w:r w:rsidRPr="00361FFE">
        <w:rPr>
          <w:rFonts w:ascii="黑体" w:hAnsi="黑体"/>
        </w:rPr>
        <w:t>.1</w:t>
      </w:r>
      <w:r w:rsidR="00BF0FF7">
        <w:rPr>
          <w:rFonts w:ascii="黑体" w:hAnsi="黑体" w:hint="default"/>
        </w:rPr>
        <w:t xml:space="preserve">  </w:t>
      </w:r>
      <w:r w:rsidRPr="00361FFE">
        <w:rPr>
          <w:rFonts w:ascii="黑体" w:hAnsi="黑体"/>
        </w:rPr>
        <w:t>系统实验结果的质量评价指标</w:t>
      </w:r>
      <w:bookmarkEnd w:id="39"/>
    </w:p>
    <w:p w14:paraId="0A1EC761" w14:textId="3C477E12" w:rsidR="00577A19" w:rsidRDefault="00577A19" w:rsidP="00BB735F">
      <w:pPr>
        <w:pStyle w:val="a0"/>
        <w:ind w:firstLine="480"/>
      </w:pPr>
      <w:r>
        <w:rPr>
          <w:rFonts w:hint="eastAsia"/>
        </w:rPr>
        <w:t>二手房价信息过滤的性能评价通常指文本分类的相关指标。假设待测试的二手房价信息集合共有</w:t>
      </w:r>
      <w:r w:rsidRPr="00F3644A">
        <w:t>N</w:t>
      </w:r>
      <w:r>
        <w:rPr>
          <w:rFonts w:hint="eastAsia"/>
        </w:rPr>
        <w:t>处房产，一个二手房价信息过滤系统的判定结果如下表</w:t>
      </w:r>
      <w:r w:rsidR="009D6A27" w:rsidRPr="00F3644A">
        <w:t>5</w:t>
      </w:r>
      <w:r w:rsidRPr="00F3644A">
        <w:t>-1</w:t>
      </w:r>
      <w:r>
        <w:rPr>
          <w:rFonts w:hint="eastAsia"/>
        </w:rPr>
        <w:t>所示</w:t>
      </w:r>
      <w:r w:rsidR="00040E64">
        <w:rPr>
          <w:rFonts w:hint="eastAsia"/>
        </w:rPr>
        <w:t>：</w:t>
      </w:r>
    </w:p>
    <w:p w14:paraId="56C34E2E" w14:textId="6FDCD491" w:rsidR="00617357" w:rsidRPr="00617357" w:rsidRDefault="00617357" w:rsidP="00617357">
      <w:pPr>
        <w:pStyle w:val="aff7"/>
        <w:rPr>
          <w:rFonts w:ascii="黑体" w:hAnsi="黑体"/>
          <w:szCs w:val="22"/>
        </w:rPr>
      </w:pPr>
      <w:r w:rsidRPr="008A036E">
        <w:rPr>
          <w:rFonts w:hint="eastAsia"/>
        </w:rPr>
        <w:t>表</w:t>
      </w:r>
      <w:r>
        <w:t>5</w:t>
      </w:r>
      <w:r w:rsidRPr="008A036E">
        <w:rPr>
          <w:rFonts w:hint="eastAsia"/>
        </w:rPr>
        <w:t>-1</w:t>
      </w:r>
      <w:r w:rsidR="00FF55F0">
        <w:t xml:space="preserve">  </w:t>
      </w:r>
      <w:r>
        <w:rPr>
          <w:rFonts w:hint="eastAsia"/>
        </w:rPr>
        <w:t>二手房价</w:t>
      </w:r>
      <w:r w:rsidRPr="008A036E">
        <w:rPr>
          <w:rFonts w:hint="eastAsia"/>
        </w:rPr>
        <w:t>信息系统判定标准</w:t>
      </w:r>
    </w:p>
    <w:tbl>
      <w:tblPr>
        <w:tblW w:w="0" w:type="auto"/>
        <w:jc w:val="center"/>
        <w:tblBorders>
          <w:top w:val="single" w:sz="12" w:space="0" w:color="auto"/>
          <w:bottom w:val="single" w:sz="12" w:space="0" w:color="auto"/>
        </w:tblBorders>
        <w:tblLook w:val="04A0" w:firstRow="1" w:lastRow="0" w:firstColumn="1" w:lastColumn="0" w:noHBand="0" w:noVBand="1"/>
      </w:tblPr>
      <w:tblGrid>
        <w:gridCol w:w="2906"/>
        <w:gridCol w:w="2907"/>
        <w:gridCol w:w="2907"/>
      </w:tblGrid>
      <w:tr w:rsidR="00577A19" w14:paraId="63B89475" w14:textId="77777777" w:rsidTr="00040E64">
        <w:trPr>
          <w:jc w:val="center"/>
        </w:trPr>
        <w:tc>
          <w:tcPr>
            <w:tcW w:w="2906" w:type="dxa"/>
            <w:tcBorders>
              <w:top w:val="single" w:sz="12" w:space="0" w:color="auto"/>
              <w:bottom w:val="single" w:sz="8" w:space="0" w:color="auto"/>
              <w:right w:val="nil"/>
            </w:tcBorders>
            <w:shd w:val="clear" w:color="auto" w:fill="auto"/>
          </w:tcPr>
          <w:p w14:paraId="59D379C7" w14:textId="77777777" w:rsidR="00577A19" w:rsidRDefault="00577A19" w:rsidP="00E82D6A">
            <w:pPr>
              <w:pStyle w:val="a0"/>
              <w:spacing w:before="60" w:after="60" w:line="240" w:lineRule="auto"/>
              <w:ind w:firstLineChars="0" w:firstLine="0"/>
              <w:jc w:val="center"/>
            </w:pPr>
          </w:p>
        </w:tc>
        <w:tc>
          <w:tcPr>
            <w:tcW w:w="2907" w:type="dxa"/>
            <w:tcBorders>
              <w:top w:val="single" w:sz="12" w:space="0" w:color="auto"/>
              <w:left w:val="nil"/>
              <w:bottom w:val="single" w:sz="8" w:space="0" w:color="auto"/>
            </w:tcBorders>
            <w:shd w:val="clear" w:color="auto" w:fill="auto"/>
          </w:tcPr>
          <w:p w14:paraId="20F3A136" w14:textId="7A70BC58"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实际为垃圾</w:t>
            </w:r>
            <w:r w:rsidR="00456587" w:rsidRPr="004F2B53">
              <w:rPr>
                <w:rFonts w:hint="eastAsia"/>
                <w:sz w:val="22"/>
                <w:szCs w:val="22"/>
              </w:rPr>
              <w:t>信息</w:t>
            </w:r>
          </w:p>
        </w:tc>
        <w:tc>
          <w:tcPr>
            <w:tcW w:w="2907" w:type="dxa"/>
            <w:tcBorders>
              <w:top w:val="single" w:sz="12" w:space="0" w:color="auto"/>
              <w:bottom w:val="single" w:sz="8" w:space="0" w:color="auto"/>
            </w:tcBorders>
            <w:shd w:val="clear" w:color="auto" w:fill="auto"/>
          </w:tcPr>
          <w:p w14:paraId="3D7C46E5" w14:textId="27E9117B"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实际为合法</w:t>
            </w:r>
            <w:r w:rsidR="00456587" w:rsidRPr="004F2B53">
              <w:rPr>
                <w:rFonts w:hint="eastAsia"/>
                <w:sz w:val="22"/>
                <w:szCs w:val="22"/>
              </w:rPr>
              <w:t>信息</w:t>
            </w:r>
          </w:p>
        </w:tc>
      </w:tr>
      <w:tr w:rsidR="00577A19" w14:paraId="204824CC" w14:textId="77777777" w:rsidTr="00040E64">
        <w:trPr>
          <w:jc w:val="center"/>
        </w:trPr>
        <w:tc>
          <w:tcPr>
            <w:tcW w:w="2906" w:type="dxa"/>
            <w:tcBorders>
              <w:top w:val="single" w:sz="8" w:space="0" w:color="auto"/>
              <w:right w:val="nil"/>
            </w:tcBorders>
            <w:shd w:val="clear" w:color="auto" w:fill="auto"/>
          </w:tcPr>
          <w:p w14:paraId="3B244178" w14:textId="44514241"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系统判定为垃圾</w:t>
            </w:r>
            <w:r w:rsidR="00456587" w:rsidRPr="004F2B53">
              <w:rPr>
                <w:rFonts w:hint="eastAsia"/>
                <w:sz w:val="22"/>
                <w:szCs w:val="22"/>
              </w:rPr>
              <w:t>信息</w:t>
            </w:r>
          </w:p>
        </w:tc>
        <w:tc>
          <w:tcPr>
            <w:tcW w:w="2907" w:type="dxa"/>
            <w:tcBorders>
              <w:top w:val="single" w:sz="8" w:space="0" w:color="auto"/>
              <w:left w:val="nil"/>
            </w:tcBorders>
            <w:shd w:val="clear" w:color="auto" w:fill="auto"/>
          </w:tcPr>
          <w:p w14:paraId="78F060D2" w14:textId="77777777"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A</w:t>
            </w:r>
          </w:p>
        </w:tc>
        <w:tc>
          <w:tcPr>
            <w:tcW w:w="2907" w:type="dxa"/>
            <w:tcBorders>
              <w:top w:val="single" w:sz="8" w:space="0" w:color="auto"/>
            </w:tcBorders>
            <w:shd w:val="clear" w:color="auto" w:fill="auto"/>
          </w:tcPr>
          <w:p w14:paraId="38BF5C63" w14:textId="77777777"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B</w:t>
            </w:r>
          </w:p>
        </w:tc>
      </w:tr>
      <w:tr w:rsidR="00577A19" w14:paraId="4A87D828" w14:textId="77777777" w:rsidTr="00040E64">
        <w:trPr>
          <w:jc w:val="center"/>
        </w:trPr>
        <w:tc>
          <w:tcPr>
            <w:tcW w:w="2906" w:type="dxa"/>
            <w:tcBorders>
              <w:bottom w:val="single" w:sz="12" w:space="0" w:color="auto"/>
              <w:right w:val="nil"/>
            </w:tcBorders>
            <w:shd w:val="clear" w:color="auto" w:fill="auto"/>
          </w:tcPr>
          <w:p w14:paraId="0AB86FFE" w14:textId="49C6E03A"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系统判定为合法</w:t>
            </w:r>
            <w:r w:rsidR="00456587" w:rsidRPr="004F2B53">
              <w:rPr>
                <w:rFonts w:hint="eastAsia"/>
                <w:sz w:val="22"/>
                <w:szCs w:val="22"/>
              </w:rPr>
              <w:t>信息</w:t>
            </w:r>
          </w:p>
        </w:tc>
        <w:tc>
          <w:tcPr>
            <w:tcW w:w="2907" w:type="dxa"/>
            <w:tcBorders>
              <w:left w:val="nil"/>
            </w:tcBorders>
            <w:shd w:val="clear" w:color="auto" w:fill="auto"/>
          </w:tcPr>
          <w:p w14:paraId="60AD1A7E" w14:textId="77777777"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C</w:t>
            </w:r>
          </w:p>
        </w:tc>
        <w:tc>
          <w:tcPr>
            <w:tcW w:w="2907" w:type="dxa"/>
            <w:shd w:val="clear" w:color="auto" w:fill="auto"/>
          </w:tcPr>
          <w:p w14:paraId="6BDE4EF4" w14:textId="77777777" w:rsidR="00577A19" w:rsidRPr="004F2B53" w:rsidRDefault="00577A19" w:rsidP="00E82D6A">
            <w:pPr>
              <w:pStyle w:val="a0"/>
              <w:spacing w:before="60" w:after="60" w:line="240" w:lineRule="auto"/>
              <w:ind w:firstLineChars="0" w:firstLine="0"/>
              <w:jc w:val="center"/>
              <w:rPr>
                <w:sz w:val="22"/>
                <w:szCs w:val="22"/>
              </w:rPr>
            </w:pPr>
            <w:r w:rsidRPr="004F2B53">
              <w:rPr>
                <w:rFonts w:hint="eastAsia"/>
                <w:sz w:val="22"/>
                <w:szCs w:val="22"/>
              </w:rPr>
              <w:t>D</w:t>
            </w:r>
          </w:p>
        </w:tc>
      </w:tr>
    </w:tbl>
    <w:p w14:paraId="353811C5" w14:textId="4C6B5242" w:rsidR="00577A19" w:rsidRDefault="00577A19" w:rsidP="00BB735F">
      <w:pPr>
        <w:pStyle w:val="a0"/>
        <w:ind w:firstLine="480"/>
      </w:pPr>
      <w:r>
        <w:rPr>
          <w:rFonts w:hint="eastAsia"/>
        </w:rPr>
        <w:t>设</w:t>
      </w:r>
      <w:r w:rsidRPr="00533E6A">
        <w:t>N</w:t>
      </w:r>
      <w:r>
        <w:rPr>
          <w:rFonts w:hint="eastAsia"/>
        </w:rPr>
        <w:t>为二手房价总数，则</w:t>
      </w:r>
      <w:r w:rsidRPr="00533E6A">
        <w:t>N=A+B+C+D</w:t>
      </w:r>
      <w:r>
        <w:rPr>
          <w:rFonts w:hint="eastAsia"/>
        </w:rPr>
        <w:t>,</w:t>
      </w:r>
      <w:r>
        <w:rPr>
          <w:rFonts w:hint="eastAsia"/>
        </w:rPr>
        <w:t>其中</w:t>
      </w:r>
      <w:r w:rsidRPr="00533E6A">
        <w:t>A+C</w:t>
      </w:r>
      <w:r>
        <w:rPr>
          <w:rFonts w:hint="eastAsia"/>
        </w:rPr>
        <w:t>为二手房价信息的数量，</w:t>
      </w:r>
      <w:r w:rsidRPr="00533E6A">
        <w:t>B+D</w:t>
      </w:r>
      <w:r>
        <w:rPr>
          <w:rFonts w:hint="eastAsia"/>
        </w:rPr>
        <w:t>为合法二手房价信息的数量，木文采用了下面几个标准</w:t>
      </w:r>
      <w:r w:rsidR="00E82D6A">
        <w:rPr>
          <w:rFonts w:hint="eastAsia"/>
        </w:rPr>
        <w:t>。</w:t>
      </w:r>
    </w:p>
    <w:p w14:paraId="430E7FF8" w14:textId="0A976744" w:rsidR="00577A19" w:rsidRDefault="00DA6BCF" w:rsidP="00BB735F">
      <w:pPr>
        <w:pStyle w:val="a0"/>
        <w:ind w:firstLine="480"/>
      </w:pPr>
      <w:r w:rsidRPr="00DA6BCF">
        <w:rPr>
          <w:rFonts w:hint="eastAsia"/>
        </w:rPr>
        <w:t>查全率：指的是由人工和系统判定的二手价格信息数量与系统判定的正常价格信息的比率，它反映了一个过滤系统对二手价格的信息进行筛选，查全率越高，则说明该系统可能漏掉的二手房价信息就越少</w:t>
      </w:r>
      <w:r w:rsidR="00577A19">
        <w:rPr>
          <w:rFonts w:hint="eastAsia"/>
        </w:rPr>
        <w:t>。</w:t>
      </w:r>
    </w:p>
    <w:p w14:paraId="01D8E8AF" w14:textId="4CC30DB9" w:rsidR="00577A19" w:rsidRDefault="00DA6BCF" w:rsidP="00BB735F">
      <w:pPr>
        <w:pStyle w:val="a0"/>
        <w:ind w:firstLine="480"/>
      </w:pPr>
      <w:r w:rsidRPr="00DA6BCF">
        <w:rPr>
          <w:rFonts w:hint="eastAsia"/>
        </w:rPr>
        <w:t>正确率：指的是由人工和系统判定为正常的二手价格信息数与人为判断的正常价格信息的比率，准确率越高，错误判断为二手价格的信息就越少。</w:t>
      </w:r>
    </w:p>
    <w:p w14:paraId="6E67205A" w14:textId="114EF30B" w:rsidR="00577A19" w:rsidRDefault="00DA6BCF" w:rsidP="00BB735F">
      <w:pPr>
        <w:pStyle w:val="a0"/>
        <w:ind w:firstLine="480"/>
      </w:pPr>
      <w:r>
        <w:rPr>
          <w:rFonts w:hint="eastAsia"/>
        </w:rPr>
        <w:lastRenderedPageBreak/>
        <w:t>精确</w:t>
      </w:r>
      <w:r w:rsidRPr="00DA6BCF">
        <w:rPr>
          <w:rFonts w:hint="eastAsia"/>
        </w:rPr>
        <w:t>率是指对所有二手房屋价格的判断。一种计算方法是否准确：一是要对真实的二手价格进行准确的筛选，提高对二手价格的筛选精度</w:t>
      </w:r>
      <w:r w:rsidR="00577A19">
        <w:rPr>
          <w:rFonts w:hint="eastAsia"/>
        </w:rPr>
        <w:t>；二是减少把止常二手房价信息给过滤掉，即减少正常二手房价信息的误判率。我们这里通过两个指标来衡量算法的准确性。二手房价信息查全率和正确率二手房价信息误判率。</w:t>
      </w:r>
    </w:p>
    <w:p w14:paraId="055105D3" w14:textId="72BF8FF6" w:rsidR="00577A19" w:rsidRDefault="00577A19" w:rsidP="00BB735F">
      <w:pPr>
        <w:pStyle w:val="a0"/>
        <w:ind w:firstLine="480"/>
      </w:pPr>
      <w:r>
        <w:rPr>
          <w:rFonts w:hint="eastAsia"/>
        </w:rPr>
        <w:t>除此</w:t>
      </w:r>
      <w:r w:rsidRPr="003C4965">
        <w:rPr>
          <w:lang w:eastAsia="en-US"/>
        </w:rPr>
        <w:t>Z</w:t>
      </w:r>
      <w:r>
        <w:rPr>
          <w:rFonts w:hint="eastAsia"/>
        </w:rPr>
        <w:t>外，二手房价信息过滤中常常采用虚报率</w:t>
      </w:r>
      <w:r w:rsidRPr="00533E6A">
        <w:rPr>
          <w:lang w:eastAsia="en-US"/>
        </w:rPr>
        <w:t>(Fallout</w:t>
      </w:r>
      <w:r w:rsidRPr="00533E6A">
        <w:t>)</w:t>
      </w:r>
      <w:r>
        <w:rPr>
          <w:rFonts w:hint="eastAsia"/>
        </w:rPr>
        <w:t>＞漏报率</w:t>
      </w:r>
      <w:r w:rsidRPr="00533E6A">
        <w:rPr>
          <w:lang w:eastAsia="en-US"/>
        </w:rPr>
        <w:t>(Missrate)</w:t>
      </w:r>
      <w:r>
        <w:rPr>
          <w:rFonts w:hint="eastAsia"/>
        </w:rPr>
        <w:t>等指标。另外，我们在前面提到，在实际的二手房价信息过滤中为了表示不同情况下二手房价信息分析系统的代价。</w:t>
      </w:r>
      <w:r w:rsidRPr="00533E6A">
        <w:t>Androutsopoulos</w:t>
      </w:r>
      <w:r>
        <w:rPr>
          <w:rFonts w:hint="eastAsia"/>
        </w:rPr>
        <w:t>等人提出了代价因子的概念。他们把决策损失引入到评价体系中。</w:t>
      </w:r>
    </w:p>
    <w:p w14:paraId="10591D23" w14:textId="038B78BF" w:rsidR="00577A19" w:rsidRPr="00DC12AA" w:rsidRDefault="00577A19" w:rsidP="00577A19">
      <w:pPr>
        <w:pStyle w:val="aff4"/>
        <w:spacing w:line="400" w:lineRule="exact"/>
        <w:rPr>
          <w:rFonts w:ascii="黑体" w:hAnsi="黑体" w:hint="default"/>
        </w:rPr>
      </w:pPr>
      <w:bookmarkStart w:id="40" w:name="_Toc104652210"/>
      <w:r>
        <w:rPr>
          <w:rFonts w:ascii="黑体" w:hAnsi="黑体" w:hint="default"/>
        </w:rPr>
        <w:t>5</w:t>
      </w:r>
      <w:r w:rsidRPr="00DC12AA">
        <w:rPr>
          <w:rFonts w:ascii="黑体" w:hAnsi="黑体"/>
        </w:rPr>
        <w:t>.</w:t>
      </w:r>
      <w:r>
        <w:rPr>
          <w:rFonts w:ascii="黑体" w:hAnsi="黑体" w:hint="default"/>
        </w:rPr>
        <w:t>2</w:t>
      </w:r>
      <w:r w:rsidRPr="00DC12AA">
        <w:rPr>
          <w:rFonts w:ascii="黑体" w:hAnsi="黑体"/>
        </w:rPr>
        <w:t>.2</w:t>
      </w:r>
      <w:r w:rsidR="00BF0FF7">
        <w:rPr>
          <w:rFonts w:ascii="黑体" w:hAnsi="黑体" w:hint="default"/>
        </w:rPr>
        <w:t xml:space="preserve">  </w:t>
      </w:r>
      <w:r w:rsidRPr="00DC12AA">
        <w:rPr>
          <w:rFonts w:ascii="黑体" w:hAnsi="黑体"/>
        </w:rPr>
        <w:t>阈值的确定及对过滤精度的影响</w:t>
      </w:r>
      <w:bookmarkEnd w:id="40"/>
    </w:p>
    <w:p w14:paraId="5F5E6788" w14:textId="3D41637A" w:rsidR="00577A19" w:rsidRPr="00BB735F" w:rsidRDefault="00577A19" w:rsidP="00BB735F">
      <w:pPr>
        <w:pStyle w:val="a0"/>
        <w:ind w:firstLine="480"/>
      </w:pPr>
      <w:r w:rsidRPr="00BB735F">
        <w:rPr>
          <w:rFonts w:hint="eastAsia"/>
        </w:rPr>
        <w:t>在第四章中我们在利用贝叶斯过滤器对二手房价信息进行判断的一般过程是计算概率，将概率与阈值比较判断待检测二手房价信息是有用的二手房价信息。阈值在这里的作用就像一个“门槛”，概率阈值对贝叶斯过滤器对二手房价信息的漏判率和正常二手房价信息的谋判率有着直接的重要影响，因此如何选择一个合适的阈值是一个重要的问题。如阈值选取的比较大，可以减少有价值的二手房价信息被判为垃圾二手房价信息的可能，</w:t>
      </w:r>
      <w:r w:rsidR="00DA6BCF" w:rsidRPr="00BB735F">
        <w:rPr>
          <w:rFonts w:hint="eastAsia"/>
        </w:rPr>
        <w:t>这两个都不是我们想要的。从这一点可以看出，阈值的设定是非常关键的，它直接关系到探测的精度。</w:t>
      </w:r>
      <w:r w:rsidRPr="00BB735F">
        <w:rPr>
          <w:rFonts w:hint="eastAsia"/>
        </w:rPr>
        <w:t>本文主要涉及到两个阈值的确定</w:t>
      </w:r>
      <w:r w:rsidR="00E82D6A">
        <w:rPr>
          <w:rFonts w:hint="eastAsia"/>
        </w:rPr>
        <w:t>。</w:t>
      </w:r>
    </w:p>
    <w:p w14:paraId="43B6A306" w14:textId="5C0AF09E" w:rsidR="00577A19" w:rsidRPr="00BB735F" w:rsidRDefault="00DA6BCF" w:rsidP="00BB735F">
      <w:pPr>
        <w:pStyle w:val="a0"/>
        <w:ind w:firstLine="480"/>
      </w:pPr>
      <w:r w:rsidRPr="00BB735F">
        <w:rPr>
          <w:rFonts w:hint="eastAsia"/>
        </w:rPr>
        <w:t>第一个步骤是计算分类中词条的发生概率，并对</w:t>
      </w:r>
      <w:r w:rsidRPr="00BB735F">
        <w:t>RMI</w:t>
      </w:r>
      <w:r w:rsidRPr="00BB735F">
        <w:rPr>
          <w:rFonts w:hint="eastAsia"/>
        </w:rPr>
        <w:t>进行</w:t>
      </w:r>
      <w:r w:rsidRPr="00BB735F">
        <w:t>RMI</w:t>
      </w:r>
      <w:r w:rsidRPr="00BB735F">
        <w:rPr>
          <w:rFonts w:hint="eastAsia"/>
        </w:rPr>
        <w:t>，并将</w:t>
      </w:r>
      <w:r w:rsidRPr="00BB735F">
        <w:t>RMI</w:t>
      </w:r>
      <w:r w:rsidRPr="00BB735F">
        <w:rPr>
          <w:rFonts w:hint="eastAsia"/>
        </w:rPr>
        <w:t>值作为特征矢量的成分，构造出此类特征矢量</w:t>
      </w:r>
      <w:r w:rsidR="00577A19" w:rsidRPr="00BB735F">
        <w:rPr>
          <w:rFonts w:hint="eastAsia"/>
        </w:rPr>
        <w:t>。</w:t>
      </w:r>
    </w:p>
    <w:p w14:paraId="5098F61E" w14:textId="2195EC15" w:rsidR="00577A19" w:rsidRPr="00BB735F" w:rsidRDefault="00577A19" w:rsidP="00BB735F">
      <w:pPr>
        <w:pStyle w:val="a0"/>
        <w:ind w:firstLine="480"/>
      </w:pPr>
      <w:r w:rsidRPr="00BB735F">
        <w:rPr>
          <w:rFonts w:hint="eastAsia"/>
        </w:rPr>
        <w:t>做法是取前</w:t>
      </w:r>
      <w:r w:rsidRPr="00BB735F">
        <w:rPr>
          <w:rFonts w:hint="eastAsia"/>
          <w:i/>
          <w:iCs/>
        </w:rPr>
        <w:t>K</w:t>
      </w:r>
      <w:r w:rsidRPr="00BB735F">
        <w:rPr>
          <w:rFonts w:hint="eastAsia"/>
        </w:rPr>
        <w:t>个词条作为该类别的特征，</w:t>
      </w:r>
      <w:r w:rsidRPr="00BB735F">
        <w:rPr>
          <w:rFonts w:hint="eastAsia"/>
          <w:i/>
          <w:iCs/>
        </w:rPr>
        <w:t>K</w:t>
      </w:r>
      <w:r w:rsidRPr="00BB735F">
        <w:rPr>
          <w:rFonts w:hint="eastAsia"/>
        </w:rPr>
        <w:t>就是阈值，这个阈值的选取是通过对样木本集的实验得出的。</w:t>
      </w:r>
    </w:p>
    <w:p w14:paraId="1726CE0B" w14:textId="22B7CE3F" w:rsidR="00577A19" w:rsidRPr="00BB735F" w:rsidRDefault="000152F7" w:rsidP="00BB735F">
      <w:pPr>
        <w:pStyle w:val="a0"/>
        <w:ind w:firstLine="480"/>
      </w:pPr>
      <w:r w:rsidRPr="00BB735F">
        <w:rPr>
          <w:rFonts w:hint="eastAsia"/>
        </w:rPr>
        <w:t>最佳阈值与贝叶斯滤波器的最佳阈值有关，且每个使用者的最佳阈值也各不相同。贝叶斯滤波应该以具体的数据为基础，选择最佳的概率门限</w:t>
      </w:r>
      <w:r w:rsidR="00577A19" w:rsidRPr="00BB735F">
        <w:rPr>
          <w:rFonts w:hint="eastAsia"/>
        </w:rPr>
        <w:t>。不同的阈值下检测的结果的准确程度是不同的。</w:t>
      </w:r>
    </w:p>
    <w:p w14:paraId="46BB3A1D" w14:textId="61B2A642" w:rsidR="00577A19" w:rsidRPr="00AC677A" w:rsidRDefault="00577A19" w:rsidP="00AC677A">
      <w:pPr>
        <w:pStyle w:val="aff4"/>
        <w:spacing w:line="400" w:lineRule="exact"/>
        <w:rPr>
          <w:rFonts w:ascii="黑体" w:hAnsi="黑体" w:hint="default"/>
        </w:rPr>
      </w:pPr>
      <w:bookmarkStart w:id="41" w:name="_Toc104652211"/>
      <w:r w:rsidRPr="00AC677A">
        <w:rPr>
          <w:rFonts w:ascii="黑体" w:hAnsi="黑体"/>
        </w:rPr>
        <w:t>5.2.3</w:t>
      </w:r>
      <w:r w:rsidR="00BF0FF7" w:rsidRPr="00AC677A">
        <w:rPr>
          <w:rFonts w:ascii="黑体" w:hAnsi="黑体"/>
        </w:rPr>
        <w:t xml:space="preserve">  </w:t>
      </w:r>
      <w:r w:rsidRPr="00AC677A">
        <w:rPr>
          <w:rFonts w:ascii="黑体" w:hAnsi="黑体"/>
        </w:rPr>
        <w:t>实验结果分析</w:t>
      </w:r>
      <w:bookmarkEnd w:id="41"/>
    </w:p>
    <w:p w14:paraId="17B13444" w14:textId="7AA5AD7D" w:rsidR="00577A19" w:rsidRDefault="000152F7" w:rsidP="00BB735F">
      <w:pPr>
        <w:pStyle w:val="a0"/>
        <w:ind w:firstLine="480"/>
      </w:pPr>
      <w:r w:rsidRPr="000152F7">
        <w:rPr>
          <w:rFonts w:hint="eastAsia"/>
        </w:rPr>
        <w:t>通过对采样</w:t>
      </w:r>
      <w:r>
        <w:rPr>
          <w:rFonts w:hint="eastAsia"/>
        </w:rPr>
        <w:t>集</w:t>
      </w:r>
      <w:r w:rsidRPr="000152F7">
        <w:rPr>
          <w:rFonts w:hint="eastAsia"/>
        </w:rPr>
        <w:t>进行了实验，并分析了阈值的选择对贝叶斯滤波效果的影响。</w:t>
      </w:r>
    </w:p>
    <w:p w14:paraId="042EE45B" w14:textId="05DDE428" w:rsidR="00577A19" w:rsidRDefault="00AC677A" w:rsidP="00BB735F">
      <w:pPr>
        <w:pStyle w:val="a0"/>
        <w:ind w:firstLine="480"/>
      </w:pPr>
      <w:r>
        <w:rPr>
          <w:rFonts w:hint="eastAsia"/>
        </w:rPr>
        <w:t>（</w:t>
      </w:r>
      <w:r>
        <w:rPr>
          <w:rFonts w:hint="eastAsia"/>
        </w:rPr>
        <w:t>1</w:t>
      </w:r>
      <w:r>
        <w:rPr>
          <w:rFonts w:hint="eastAsia"/>
        </w:rPr>
        <w:t>）</w:t>
      </w:r>
      <w:r w:rsidR="00577A19">
        <w:rPr>
          <w:rFonts w:hint="eastAsia"/>
        </w:rPr>
        <w:t>阈值对数据结果的影响</w:t>
      </w:r>
    </w:p>
    <w:p w14:paraId="375955F1" w14:textId="6AE1496B" w:rsidR="000152F7" w:rsidRDefault="00577A19" w:rsidP="00BB735F">
      <w:pPr>
        <w:pStyle w:val="a0"/>
        <w:ind w:firstLine="480"/>
      </w:pPr>
      <w:r>
        <w:rPr>
          <w:rFonts w:hint="eastAsia"/>
        </w:rPr>
        <w:t>木文对二手房价信息样本集进行二手房价信息分析的训练实验，</w:t>
      </w:r>
      <w:r w:rsidR="000152F7" w:rsidRPr="000152F7">
        <w:rPr>
          <w:rFonts w:hint="eastAsia"/>
        </w:rPr>
        <w:t>不同特征项数目、不同阈值等因素对评价指标有不同的影响，不同的查正率和准确度也不同，通过不断地调节阈值直到获得满意的结果，并在不同的采样点选取不同阈值时对不同指标的影响</w:t>
      </w:r>
      <w:r>
        <w:rPr>
          <w:rFonts w:hint="eastAsia"/>
        </w:rPr>
        <w:t>。如图表</w:t>
      </w:r>
      <w:r w:rsidRPr="00533E6A">
        <w:t>5-2</w:t>
      </w:r>
      <w:r>
        <w:rPr>
          <w:rFonts w:hint="eastAsia"/>
        </w:rPr>
        <w:t>所示</w:t>
      </w:r>
    </w:p>
    <w:p w14:paraId="5FCA8FCC" w14:textId="77777777" w:rsidR="00BC7492" w:rsidRPr="003C4965" w:rsidRDefault="00BC7492" w:rsidP="00BB735F">
      <w:pPr>
        <w:pStyle w:val="a0"/>
        <w:ind w:firstLine="480"/>
      </w:pPr>
    </w:p>
    <w:p w14:paraId="67DC0B86" w14:textId="672385E5" w:rsidR="00617357" w:rsidRPr="00617357" w:rsidRDefault="00617357" w:rsidP="00617357">
      <w:pPr>
        <w:pStyle w:val="aff7"/>
      </w:pPr>
      <w:r w:rsidRPr="003F282B">
        <w:rPr>
          <w:rFonts w:hint="eastAsia"/>
        </w:rPr>
        <w:lastRenderedPageBreak/>
        <w:t>表</w:t>
      </w:r>
      <w:r w:rsidRPr="003F282B">
        <w:rPr>
          <w:rFonts w:hint="eastAsia"/>
        </w:rPr>
        <w:t>5-2</w:t>
      </w:r>
      <w:r w:rsidR="00FF55F0">
        <w:t xml:space="preserve">  </w:t>
      </w:r>
      <w:r w:rsidRPr="003F282B">
        <w:rPr>
          <w:rFonts w:hint="eastAsia"/>
        </w:rPr>
        <w:t>不同阈值对指标的影响</w:t>
      </w:r>
    </w:p>
    <w:tbl>
      <w:tblPr>
        <w:tblW w:w="0" w:type="auto"/>
        <w:jc w:val="center"/>
        <w:tblBorders>
          <w:top w:val="single" w:sz="8" w:space="0" w:color="auto"/>
          <w:bottom w:val="single" w:sz="8" w:space="0" w:color="auto"/>
        </w:tblBorders>
        <w:tblLook w:val="04A0" w:firstRow="1" w:lastRow="0" w:firstColumn="1" w:lastColumn="0" w:noHBand="0" w:noVBand="1"/>
      </w:tblPr>
      <w:tblGrid>
        <w:gridCol w:w="1660"/>
        <w:gridCol w:w="1660"/>
        <w:gridCol w:w="1660"/>
        <w:gridCol w:w="1660"/>
        <w:gridCol w:w="1660"/>
      </w:tblGrid>
      <w:tr w:rsidR="00577A19" w:rsidRPr="00BE293C" w14:paraId="14F80CFF" w14:textId="77777777" w:rsidTr="00727529">
        <w:trPr>
          <w:jc w:val="center"/>
        </w:trPr>
        <w:tc>
          <w:tcPr>
            <w:tcW w:w="1660" w:type="dxa"/>
            <w:tcBorders>
              <w:top w:val="single" w:sz="12" w:space="0" w:color="auto"/>
              <w:bottom w:val="single" w:sz="8" w:space="0" w:color="auto"/>
            </w:tcBorders>
            <w:shd w:val="clear" w:color="auto" w:fill="auto"/>
            <w:vAlign w:val="center"/>
          </w:tcPr>
          <w:p w14:paraId="2B23547D" w14:textId="77777777" w:rsidR="00577A19" w:rsidRPr="00BE293C" w:rsidRDefault="00577A19" w:rsidP="00727529">
            <w:pPr>
              <w:pStyle w:val="2"/>
              <w:spacing w:before="60" w:after="60"/>
              <w:ind w:leftChars="0" w:left="0" w:firstLineChars="0" w:firstLine="0"/>
              <w:jc w:val="center"/>
              <w:rPr>
                <w:rFonts w:ascii="宋体" w:hAnsi="宋体"/>
                <w:sz w:val="22"/>
                <w:szCs w:val="22"/>
              </w:rPr>
            </w:pPr>
            <w:r w:rsidRPr="00BE293C">
              <w:rPr>
                <w:rFonts w:ascii="宋体" w:hAnsi="宋体" w:hint="eastAsia"/>
                <w:sz w:val="22"/>
                <w:szCs w:val="22"/>
              </w:rPr>
              <w:t>概率阈值</w:t>
            </w:r>
          </w:p>
        </w:tc>
        <w:tc>
          <w:tcPr>
            <w:tcW w:w="1660" w:type="dxa"/>
            <w:tcBorders>
              <w:top w:val="single" w:sz="12" w:space="0" w:color="auto"/>
              <w:bottom w:val="single" w:sz="8" w:space="0" w:color="auto"/>
            </w:tcBorders>
            <w:shd w:val="clear" w:color="auto" w:fill="auto"/>
            <w:vAlign w:val="center"/>
          </w:tcPr>
          <w:p w14:paraId="056D0EB0" w14:textId="77777777" w:rsidR="00577A19" w:rsidRPr="00BE293C" w:rsidRDefault="00577A19" w:rsidP="00727529">
            <w:pPr>
              <w:pStyle w:val="2"/>
              <w:spacing w:before="60" w:after="60"/>
              <w:ind w:leftChars="0" w:left="0" w:firstLineChars="0" w:firstLine="0"/>
              <w:jc w:val="center"/>
              <w:rPr>
                <w:rFonts w:ascii="宋体" w:hAnsi="宋体"/>
                <w:sz w:val="22"/>
                <w:szCs w:val="22"/>
              </w:rPr>
            </w:pPr>
            <w:r w:rsidRPr="00BE293C">
              <w:rPr>
                <w:rFonts w:ascii="宋体" w:hAnsi="宋体" w:hint="eastAsia"/>
                <w:sz w:val="22"/>
                <w:szCs w:val="22"/>
              </w:rPr>
              <w:t>特征阈值</w:t>
            </w:r>
          </w:p>
        </w:tc>
        <w:tc>
          <w:tcPr>
            <w:tcW w:w="1660" w:type="dxa"/>
            <w:tcBorders>
              <w:top w:val="single" w:sz="12" w:space="0" w:color="auto"/>
              <w:bottom w:val="single" w:sz="8" w:space="0" w:color="auto"/>
            </w:tcBorders>
            <w:shd w:val="clear" w:color="auto" w:fill="auto"/>
            <w:vAlign w:val="center"/>
          </w:tcPr>
          <w:p w14:paraId="43D93028" w14:textId="77777777" w:rsidR="00577A19" w:rsidRPr="00BE293C" w:rsidRDefault="00577A19" w:rsidP="00727529">
            <w:pPr>
              <w:pStyle w:val="2"/>
              <w:spacing w:before="60" w:after="60"/>
              <w:ind w:leftChars="0" w:left="0" w:firstLineChars="0" w:firstLine="0"/>
              <w:jc w:val="center"/>
              <w:rPr>
                <w:rFonts w:ascii="宋体" w:hAnsi="宋体"/>
                <w:sz w:val="22"/>
                <w:szCs w:val="22"/>
              </w:rPr>
            </w:pPr>
            <w:r w:rsidRPr="00BE293C">
              <w:rPr>
                <w:rFonts w:ascii="宋体" w:hAnsi="宋体" w:hint="eastAsia"/>
                <w:sz w:val="22"/>
                <w:szCs w:val="22"/>
              </w:rPr>
              <w:t>查全率</w:t>
            </w:r>
          </w:p>
        </w:tc>
        <w:tc>
          <w:tcPr>
            <w:tcW w:w="1660" w:type="dxa"/>
            <w:tcBorders>
              <w:top w:val="single" w:sz="12" w:space="0" w:color="auto"/>
              <w:bottom w:val="single" w:sz="8" w:space="0" w:color="auto"/>
            </w:tcBorders>
            <w:shd w:val="clear" w:color="auto" w:fill="auto"/>
            <w:vAlign w:val="center"/>
          </w:tcPr>
          <w:p w14:paraId="7E194D89" w14:textId="77777777" w:rsidR="00577A19" w:rsidRPr="00BE293C" w:rsidRDefault="00577A19" w:rsidP="00727529">
            <w:pPr>
              <w:pStyle w:val="2"/>
              <w:spacing w:before="60" w:after="60"/>
              <w:ind w:leftChars="0" w:left="0" w:firstLineChars="0" w:firstLine="0"/>
              <w:jc w:val="center"/>
              <w:rPr>
                <w:rFonts w:ascii="宋体" w:hAnsi="宋体"/>
                <w:sz w:val="22"/>
                <w:szCs w:val="22"/>
              </w:rPr>
            </w:pPr>
            <w:r w:rsidRPr="00BE293C">
              <w:rPr>
                <w:rFonts w:ascii="宋体" w:hAnsi="宋体" w:hint="eastAsia"/>
                <w:sz w:val="22"/>
                <w:szCs w:val="22"/>
              </w:rPr>
              <w:t>正确率</w:t>
            </w:r>
          </w:p>
        </w:tc>
        <w:tc>
          <w:tcPr>
            <w:tcW w:w="1660" w:type="dxa"/>
            <w:tcBorders>
              <w:top w:val="single" w:sz="12" w:space="0" w:color="auto"/>
              <w:bottom w:val="single" w:sz="8" w:space="0" w:color="auto"/>
            </w:tcBorders>
            <w:shd w:val="clear" w:color="auto" w:fill="auto"/>
            <w:vAlign w:val="center"/>
          </w:tcPr>
          <w:p w14:paraId="2BC08D43" w14:textId="77777777" w:rsidR="00577A19" w:rsidRPr="00BE293C" w:rsidRDefault="00577A19" w:rsidP="00727529">
            <w:pPr>
              <w:pStyle w:val="2"/>
              <w:spacing w:before="60" w:after="60"/>
              <w:ind w:leftChars="0" w:left="0" w:firstLineChars="0" w:firstLine="0"/>
              <w:jc w:val="center"/>
              <w:rPr>
                <w:rFonts w:ascii="宋体" w:hAnsi="宋体"/>
                <w:sz w:val="22"/>
                <w:szCs w:val="22"/>
              </w:rPr>
            </w:pPr>
            <w:r w:rsidRPr="00BE293C">
              <w:rPr>
                <w:rFonts w:ascii="宋体" w:hAnsi="宋体" w:hint="eastAsia"/>
                <w:sz w:val="22"/>
                <w:szCs w:val="22"/>
              </w:rPr>
              <w:t>精确率</w:t>
            </w:r>
          </w:p>
        </w:tc>
      </w:tr>
      <w:tr w:rsidR="00577A19" w:rsidRPr="00BE293C" w14:paraId="4727375E" w14:textId="77777777" w:rsidTr="00727529">
        <w:trPr>
          <w:jc w:val="center"/>
        </w:trPr>
        <w:tc>
          <w:tcPr>
            <w:tcW w:w="1660" w:type="dxa"/>
            <w:tcBorders>
              <w:top w:val="single" w:sz="8" w:space="0" w:color="auto"/>
              <w:bottom w:val="nil"/>
            </w:tcBorders>
            <w:shd w:val="clear" w:color="auto" w:fill="auto"/>
            <w:vAlign w:val="center"/>
          </w:tcPr>
          <w:p w14:paraId="0B175B52"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.41</w:t>
            </w:r>
          </w:p>
        </w:tc>
        <w:tc>
          <w:tcPr>
            <w:tcW w:w="1660" w:type="dxa"/>
            <w:vMerge w:val="restart"/>
            <w:tcBorders>
              <w:top w:val="single" w:sz="8" w:space="0" w:color="auto"/>
              <w:bottom w:val="nil"/>
            </w:tcBorders>
            <w:shd w:val="clear" w:color="auto" w:fill="auto"/>
            <w:vAlign w:val="center"/>
          </w:tcPr>
          <w:p w14:paraId="1A17139C"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2</w:t>
            </w:r>
            <w:r w:rsidRPr="00727529">
              <w:rPr>
                <w:sz w:val="22"/>
                <w:szCs w:val="22"/>
              </w:rPr>
              <w:t>2</w:t>
            </w:r>
          </w:p>
        </w:tc>
        <w:tc>
          <w:tcPr>
            <w:tcW w:w="1660" w:type="dxa"/>
            <w:tcBorders>
              <w:top w:val="single" w:sz="8" w:space="0" w:color="auto"/>
              <w:bottom w:val="nil"/>
            </w:tcBorders>
            <w:shd w:val="clear" w:color="auto" w:fill="auto"/>
            <w:vAlign w:val="center"/>
          </w:tcPr>
          <w:p w14:paraId="025811B5"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7.7%</w:t>
            </w:r>
          </w:p>
        </w:tc>
        <w:tc>
          <w:tcPr>
            <w:tcW w:w="1660" w:type="dxa"/>
            <w:tcBorders>
              <w:top w:val="single" w:sz="8" w:space="0" w:color="auto"/>
              <w:bottom w:val="nil"/>
            </w:tcBorders>
            <w:shd w:val="clear" w:color="auto" w:fill="auto"/>
            <w:vAlign w:val="center"/>
          </w:tcPr>
          <w:p w14:paraId="07ABEB8E"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8</w:t>
            </w:r>
            <w:r w:rsidRPr="00727529">
              <w:rPr>
                <w:sz w:val="22"/>
                <w:szCs w:val="22"/>
              </w:rPr>
              <w:t>9.7%</w:t>
            </w:r>
          </w:p>
        </w:tc>
        <w:tc>
          <w:tcPr>
            <w:tcW w:w="1660" w:type="dxa"/>
            <w:tcBorders>
              <w:top w:val="single" w:sz="8" w:space="0" w:color="auto"/>
              <w:bottom w:val="nil"/>
            </w:tcBorders>
            <w:shd w:val="clear" w:color="auto" w:fill="auto"/>
            <w:vAlign w:val="center"/>
          </w:tcPr>
          <w:p w14:paraId="69784CCD"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5%</w:t>
            </w:r>
          </w:p>
        </w:tc>
      </w:tr>
      <w:tr w:rsidR="00577A19" w:rsidRPr="00BE293C" w14:paraId="261D6FA4" w14:textId="77777777" w:rsidTr="00E82D6A">
        <w:trPr>
          <w:jc w:val="center"/>
        </w:trPr>
        <w:tc>
          <w:tcPr>
            <w:tcW w:w="1660" w:type="dxa"/>
            <w:tcBorders>
              <w:top w:val="nil"/>
              <w:bottom w:val="nil"/>
            </w:tcBorders>
            <w:shd w:val="clear" w:color="auto" w:fill="auto"/>
            <w:vAlign w:val="center"/>
          </w:tcPr>
          <w:p w14:paraId="4683F913"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.49</w:t>
            </w:r>
          </w:p>
        </w:tc>
        <w:tc>
          <w:tcPr>
            <w:tcW w:w="1660" w:type="dxa"/>
            <w:vMerge/>
            <w:tcBorders>
              <w:top w:val="nil"/>
              <w:bottom w:val="nil"/>
            </w:tcBorders>
            <w:shd w:val="clear" w:color="auto" w:fill="auto"/>
            <w:vAlign w:val="center"/>
          </w:tcPr>
          <w:p w14:paraId="4FF72545" w14:textId="77777777" w:rsidR="00577A19" w:rsidRPr="00727529" w:rsidRDefault="00577A19" w:rsidP="00727529">
            <w:pPr>
              <w:pStyle w:val="a0"/>
              <w:spacing w:before="60" w:after="60" w:line="240" w:lineRule="auto"/>
              <w:ind w:firstLine="440"/>
              <w:jc w:val="center"/>
              <w:rPr>
                <w:sz w:val="22"/>
                <w:szCs w:val="22"/>
              </w:rPr>
            </w:pPr>
          </w:p>
        </w:tc>
        <w:tc>
          <w:tcPr>
            <w:tcW w:w="1660" w:type="dxa"/>
            <w:tcBorders>
              <w:top w:val="nil"/>
              <w:bottom w:val="nil"/>
            </w:tcBorders>
            <w:shd w:val="clear" w:color="auto" w:fill="auto"/>
            <w:vAlign w:val="center"/>
          </w:tcPr>
          <w:p w14:paraId="575D99F6"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5.6%</w:t>
            </w:r>
          </w:p>
        </w:tc>
        <w:tc>
          <w:tcPr>
            <w:tcW w:w="1660" w:type="dxa"/>
            <w:tcBorders>
              <w:top w:val="nil"/>
              <w:bottom w:val="nil"/>
            </w:tcBorders>
            <w:shd w:val="clear" w:color="auto" w:fill="auto"/>
            <w:vAlign w:val="center"/>
          </w:tcPr>
          <w:p w14:paraId="3CE860AA"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0.5%</w:t>
            </w:r>
          </w:p>
        </w:tc>
        <w:tc>
          <w:tcPr>
            <w:tcW w:w="1660" w:type="dxa"/>
            <w:tcBorders>
              <w:top w:val="nil"/>
              <w:bottom w:val="nil"/>
            </w:tcBorders>
            <w:shd w:val="clear" w:color="auto" w:fill="auto"/>
            <w:vAlign w:val="center"/>
          </w:tcPr>
          <w:p w14:paraId="39D11B9F"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3.5%</w:t>
            </w:r>
          </w:p>
        </w:tc>
      </w:tr>
      <w:tr w:rsidR="00577A19" w:rsidRPr="00BE293C" w14:paraId="0F33E29B" w14:textId="77777777" w:rsidTr="00E82D6A">
        <w:trPr>
          <w:jc w:val="center"/>
        </w:trPr>
        <w:tc>
          <w:tcPr>
            <w:tcW w:w="1660" w:type="dxa"/>
            <w:tcBorders>
              <w:top w:val="nil"/>
              <w:bottom w:val="nil"/>
            </w:tcBorders>
            <w:shd w:val="clear" w:color="auto" w:fill="auto"/>
            <w:vAlign w:val="center"/>
          </w:tcPr>
          <w:p w14:paraId="5250A7FD"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.51</w:t>
            </w:r>
          </w:p>
        </w:tc>
        <w:tc>
          <w:tcPr>
            <w:tcW w:w="1660" w:type="dxa"/>
            <w:vMerge/>
            <w:tcBorders>
              <w:top w:val="nil"/>
              <w:bottom w:val="nil"/>
            </w:tcBorders>
            <w:shd w:val="clear" w:color="auto" w:fill="auto"/>
            <w:vAlign w:val="center"/>
          </w:tcPr>
          <w:p w14:paraId="7B4984B3" w14:textId="77777777" w:rsidR="00577A19" w:rsidRPr="00727529" w:rsidRDefault="00577A19" w:rsidP="00727529">
            <w:pPr>
              <w:pStyle w:val="a0"/>
              <w:spacing w:before="60" w:after="60" w:line="240" w:lineRule="auto"/>
              <w:ind w:firstLine="440"/>
              <w:jc w:val="center"/>
              <w:rPr>
                <w:sz w:val="22"/>
                <w:szCs w:val="22"/>
              </w:rPr>
            </w:pPr>
          </w:p>
        </w:tc>
        <w:tc>
          <w:tcPr>
            <w:tcW w:w="1660" w:type="dxa"/>
            <w:tcBorders>
              <w:top w:val="nil"/>
              <w:bottom w:val="nil"/>
            </w:tcBorders>
            <w:shd w:val="clear" w:color="auto" w:fill="auto"/>
            <w:vAlign w:val="center"/>
          </w:tcPr>
          <w:p w14:paraId="4E74C787"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3.4%</w:t>
            </w:r>
          </w:p>
        </w:tc>
        <w:tc>
          <w:tcPr>
            <w:tcW w:w="1660" w:type="dxa"/>
            <w:tcBorders>
              <w:top w:val="nil"/>
              <w:bottom w:val="nil"/>
            </w:tcBorders>
            <w:shd w:val="clear" w:color="auto" w:fill="auto"/>
            <w:vAlign w:val="center"/>
          </w:tcPr>
          <w:p w14:paraId="711773A9"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8</w:t>
            </w:r>
            <w:r w:rsidRPr="00727529">
              <w:rPr>
                <w:sz w:val="22"/>
                <w:szCs w:val="22"/>
              </w:rPr>
              <w:t>8.7%</w:t>
            </w:r>
          </w:p>
        </w:tc>
        <w:tc>
          <w:tcPr>
            <w:tcW w:w="1660" w:type="dxa"/>
            <w:tcBorders>
              <w:top w:val="nil"/>
              <w:bottom w:val="nil"/>
            </w:tcBorders>
            <w:shd w:val="clear" w:color="auto" w:fill="auto"/>
            <w:vAlign w:val="center"/>
          </w:tcPr>
          <w:p w14:paraId="2BBD10A2"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2.9%</w:t>
            </w:r>
          </w:p>
        </w:tc>
      </w:tr>
      <w:tr w:rsidR="00577A19" w:rsidRPr="00BE293C" w14:paraId="10301C5E" w14:textId="77777777" w:rsidTr="00E82D6A">
        <w:trPr>
          <w:jc w:val="center"/>
        </w:trPr>
        <w:tc>
          <w:tcPr>
            <w:tcW w:w="1660" w:type="dxa"/>
            <w:tcBorders>
              <w:top w:val="nil"/>
              <w:bottom w:val="nil"/>
            </w:tcBorders>
            <w:shd w:val="clear" w:color="auto" w:fill="auto"/>
            <w:vAlign w:val="center"/>
          </w:tcPr>
          <w:p w14:paraId="54892049"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.42</w:t>
            </w:r>
          </w:p>
        </w:tc>
        <w:tc>
          <w:tcPr>
            <w:tcW w:w="1660" w:type="dxa"/>
            <w:vMerge w:val="restart"/>
            <w:tcBorders>
              <w:top w:val="nil"/>
              <w:bottom w:val="nil"/>
            </w:tcBorders>
            <w:shd w:val="clear" w:color="auto" w:fill="auto"/>
            <w:vAlign w:val="center"/>
          </w:tcPr>
          <w:p w14:paraId="2BA87167"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1</w:t>
            </w:r>
            <w:r w:rsidRPr="00727529">
              <w:rPr>
                <w:sz w:val="22"/>
                <w:szCs w:val="22"/>
              </w:rPr>
              <w:t>5</w:t>
            </w:r>
          </w:p>
        </w:tc>
        <w:tc>
          <w:tcPr>
            <w:tcW w:w="1660" w:type="dxa"/>
            <w:tcBorders>
              <w:top w:val="nil"/>
              <w:bottom w:val="nil"/>
            </w:tcBorders>
            <w:shd w:val="clear" w:color="auto" w:fill="auto"/>
            <w:vAlign w:val="center"/>
          </w:tcPr>
          <w:p w14:paraId="781350EF"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5.8%</w:t>
            </w:r>
          </w:p>
        </w:tc>
        <w:tc>
          <w:tcPr>
            <w:tcW w:w="1660" w:type="dxa"/>
            <w:tcBorders>
              <w:top w:val="nil"/>
              <w:bottom w:val="nil"/>
            </w:tcBorders>
            <w:shd w:val="clear" w:color="auto" w:fill="auto"/>
            <w:vAlign w:val="center"/>
          </w:tcPr>
          <w:p w14:paraId="1814DCD5"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4.7%</w:t>
            </w:r>
          </w:p>
        </w:tc>
        <w:tc>
          <w:tcPr>
            <w:tcW w:w="1660" w:type="dxa"/>
            <w:tcBorders>
              <w:top w:val="nil"/>
              <w:bottom w:val="nil"/>
            </w:tcBorders>
            <w:shd w:val="clear" w:color="auto" w:fill="auto"/>
            <w:vAlign w:val="center"/>
          </w:tcPr>
          <w:p w14:paraId="7368A287"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5.3%</w:t>
            </w:r>
          </w:p>
        </w:tc>
      </w:tr>
      <w:tr w:rsidR="00577A19" w:rsidRPr="00BE293C" w14:paraId="4D031FE2" w14:textId="77777777" w:rsidTr="00E82D6A">
        <w:trPr>
          <w:jc w:val="center"/>
        </w:trPr>
        <w:tc>
          <w:tcPr>
            <w:tcW w:w="1660" w:type="dxa"/>
            <w:tcBorders>
              <w:top w:val="nil"/>
              <w:bottom w:val="nil"/>
            </w:tcBorders>
            <w:shd w:val="clear" w:color="auto" w:fill="auto"/>
            <w:vAlign w:val="center"/>
          </w:tcPr>
          <w:p w14:paraId="20BCF76D"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.48</w:t>
            </w:r>
          </w:p>
        </w:tc>
        <w:tc>
          <w:tcPr>
            <w:tcW w:w="1660" w:type="dxa"/>
            <w:vMerge/>
            <w:tcBorders>
              <w:top w:val="nil"/>
              <w:bottom w:val="nil"/>
            </w:tcBorders>
            <w:shd w:val="clear" w:color="auto" w:fill="auto"/>
            <w:vAlign w:val="center"/>
          </w:tcPr>
          <w:p w14:paraId="0C6CC9B2" w14:textId="77777777" w:rsidR="00577A19" w:rsidRPr="00727529" w:rsidRDefault="00577A19" w:rsidP="00727529">
            <w:pPr>
              <w:pStyle w:val="a0"/>
              <w:spacing w:before="60" w:after="60" w:line="240" w:lineRule="auto"/>
              <w:ind w:firstLine="440"/>
              <w:jc w:val="center"/>
              <w:rPr>
                <w:sz w:val="22"/>
                <w:szCs w:val="22"/>
              </w:rPr>
            </w:pPr>
          </w:p>
        </w:tc>
        <w:tc>
          <w:tcPr>
            <w:tcW w:w="1660" w:type="dxa"/>
            <w:tcBorders>
              <w:top w:val="nil"/>
              <w:bottom w:val="nil"/>
            </w:tcBorders>
            <w:shd w:val="clear" w:color="auto" w:fill="auto"/>
            <w:vAlign w:val="center"/>
          </w:tcPr>
          <w:p w14:paraId="448274E0"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4.1%</w:t>
            </w:r>
          </w:p>
        </w:tc>
        <w:tc>
          <w:tcPr>
            <w:tcW w:w="1660" w:type="dxa"/>
            <w:tcBorders>
              <w:top w:val="nil"/>
              <w:bottom w:val="nil"/>
            </w:tcBorders>
            <w:shd w:val="clear" w:color="auto" w:fill="auto"/>
            <w:vAlign w:val="center"/>
          </w:tcPr>
          <w:p w14:paraId="5BCA8C97"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2.1%</w:t>
            </w:r>
          </w:p>
        </w:tc>
        <w:tc>
          <w:tcPr>
            <w:tcW w:w="1660" w:type="dxa"/>
            <w:tcBorders>
              <w:top w:val="nil"/>
              <w:bottom w:val="nil"/>
            </w:tcBorders>
            <w:shd w:val="clear" w:color="auto" w:fill="auto"/>
            <w:vAlign w:val="center"/>
          </w:tcPr>
          <w:p w14:paraId="0480672F"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4.2%</w:t>
            </w:r>
          </w:p>
        </w:tc>
      </w:tr>
      <w:tr w:rsidR="00577A19" w:rsidRPr="00BE293C" w14:paraId="2FB0DE98" w14:textId="77777777" w:rsidTr="00E82D6A">
        <w:trPr>
          <w:jc w:val="center"/>
        </w:trPr>
        <w:tc>
          <w:tcPr>
            <w:tcW w:w="1660" w:type="dxa"/>
            <w:tcBorders>
              <w:top w:val="nil"/>
              <w:bottom w:val="nil"/>
            </w:tcBorders>
            <w:shd w:val="clear" w:color="auto" w:fill="auto"/>
            <w:vAlign w:val="center"/>
          </w:tcPr>
          <w:p w14:paraId="0BEB0895"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.49</w:t>
            </w:r>
          </w:p>
        </w:tc>
        <w:tc>
          <w:tcPr>
            <w:tcW w:w="1660" w:type="dxa"/>
            <w:vMerge/>
            <w:tcBorders>
              <w:top w:val="nil"/>
              <w:bottom w:val="nil"/>
            </w:tcBorders>
            <w:shd w:val="clear" w:color="auto" w:fill="auto"/>
            <w:vAlign w:val="center"/>
          </w:tcPr>
          <w:p w14:paraId="52B4E9AF" w14:textId="77777777" w:rsidR="00577A19" w:rsidRPr="00727529" w:rsidRDefault="00577A19" w:rsidP="00727529">
            <w:pPr>
              <w:pStyle w:val="a0"/>
              <w:spacing w:before="60" w:after="60" w:line="240" w:lineRule="auto"/>
              <w:ind w:firstLine="440"/>
              <w:jc w:val="center"/>
              <w:rPr>
                <w:sz w:val="22"/>
                <w:szCs w:val="22"/>
              </w:rPr>
            </w:pPr>
          </w:p>
        </w:tc>
        <w:tc>
          <w:tcPr>
            <w:tcW w:w="1660" w:type="dxa"/>
            <w:tcBorders>
              <w:top w:val="nil"/>
              <w:bottom w:val="nil"/>
            </w:tcBorders>
            <w:shd w:val="clear" w:color="auto" w:fill="auto"/>
            <w:vAlign w:val="center"/>
          </w:tcPr>
          <w:p w14:paraId="0175C934"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0.6%</w:t>
            </w:r>
          </w:p>
        </w:tc>
        <w:tc>
          <w:tcPr>
            <w:tcW w:w="1660" w:type="dxa"/>
            <w:tcBorders>
              <w:top w:val="nil"/>
              <w:bottom w:val="nil"/>
            </w:tcBorders>
            <w:shd w:val="clear" w:color="auto" w:fill="auto"/>
            <w:vAlign w:val="center"/>
          </w:tcPr>
          <w:p w14:paraId="1EB46F37"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0.8%</w:t>
            </w:r>
          </w:p>
        </w:tc>
        <w:tc>
          <w:tcPr>
            <w:tcW w:w="1660" w:type="dxa"/>
            <w:tcBorders>
              <w:top w:val="nil"/>
              <w:bottom w:val="nil"/>
            </w:tcBorders>
            <w:shd w:val="clear" w:color="auto" w:fill="auto"/>
            <w:vAlign w:val="center"/>
          </w:tcPr>
          <w:p w14:paraId="0B1B419D"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2.3%</w:t>
            </w:r>
          </w:p>
        </w:tc>
      </w:tr>
      <w:tr w:rsidR="00577A19" w:rsidRPr="00BE293C" w14:paraId="048DA796" w14:textId="77777777" w:rsidTr="00E82D6A">
        <w:trPr>
          <w:jc w:val="center"/>
        </w:trPr>
        <w:tc>
          <w:tcPr>
            <w:tcW w:w="1660" w:type="dxa"/>
            <w:tcBorders>
              <w:top w:val="nil"/>
              <w:bottom w:val="nil"/>
            </w:tcBorders>
            <w:shd w:val="clear" w:color="auto" w:fill="auto"/>
            <w:vAlign w:val="center"/>
          </w:tcPr>
          <w:p w14:paraId="2F58320B"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.45</w:t>
            </w:r>
          </w:p>
        </w:tc>
        <w:tc>
          <w:tcPr>
            <w:tcW w:w="1660" w:type="dxa"/>
            <w:vMerge w:val="restart"/>
            <w:tcBorders>
              <w:top w:val="nil"/>
              <w:bottom w:val="nil"/>
            </w:tcBorders>
            <w:shd w:val="clear" w:color="auto" w:fill="auto"/>
            <w:vAlign w:val="center"/>
          </w:tcPr>
          <w:p w14:paraId="65849065"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1</w:t>
            </w:r>
            <w:r w:rsidRPr="00727529">
              <w:rPr>
                <w:sz w:val="22"/>
                <w:szCs w:val="22"/>
              </w:rPr>
              <w:t>0</w:t>
            </w:r>
          </w:p>
        </w:tc>
        <w:tc>
          <w:tcPr>
            <w:tcW w:w="1660" w:type="dxa"/>
            <w:tcBorders>
              <w:top w:val="nil"/>
              <w:bottom w:val="nil"/>
            </w:tcBorders>
            <w:shd w:val="clear" w:color="auto" w:fill="auto"/>
            <w:vAlign w:val="center"/>
          </w:tcPr>
          <w:p w14:paraId="29A46452"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3.6%</w:t>
            </w:r>
          </w:p>
        </w:tc>
        <w:tc>
          <w:tcPr>
            <w:tcW w:w="1660" w:type="dxa"/>
            <w:tcBorders>
              <w:top w:val="nil"/>
              <w:bottom w:val="nil"/>
            </w:tcBorders>
            <w:shd w:val="clear" w:color="auto" w:fill="auto"/>
            <w:vAlign w:val="center"/>
          </w:tcPr>
          <w:p w14:paraId="22A9760F"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3.2%</w:t>
            </w:r>
          </w:p>
        </w:tc>
        <w:tc>
          <w:tcPr>
            <w:tcW w:w="1660" w:type="dxa"/>
            <w:tcBorders>
              <w:top w:val="nil"/>
              <w:bottom w:val="nil"/>
            </w:tcBorders>
            <w:shd w:val="clear" w:color="auto" w:fill="auto"/>
            <w:vAlign w:val="center"/>
          </w:tcPr>
          <w:p w14:paraId="5A22CFE0"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3.7%</w:t>
            </w:r>
          </w:p>
        </w:tc>
      </w:tr>
      <w:tr w:rsidR="00577A19" w:rsidRPr="00BE293C" w14:paraId="3C2F68D1" w14:textId="77777777" w:rsidTr="00727529">
        <w:trPr>
          <w:jc w:val="center"/>
        </w:trPr>
        <w:tc>
          <w:tcPr>
            <w:tcW w:w="1660" w:type="dxa"/>
            <w:tcBorders>
              <w:top w:val="nil"/>
              <w:bottom w:val="nil"/>
            </w:tcBorders>
            <w:shd w:val="clear" w:color="auto" w:fill="auto"/>
            <w:vAlign w:val="center"/>
          </w:tcPr>
          <w:p w14:paraId="4962C57C"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.48</w:t>
            </w:r>
          </w:p>
        </w:tc>
        <w:tc>
          <w:tcPr>
            <w:tcW w:w="1660" w:type="dxa"/>
            <w:vMerge/>
            <w:tcBorders>
              <w:top w:val="nil"/>
              <w:bottom w:val="nil"/>
            </w:tcBorders>
            <w:shd w:val="clear" w:color="auto" w:fill="auto"/>
            <w:vAlign w:val="center"/>
          </w:tcPr>
          <w:p w14:paraId="6D3F1563" w14:textId="77777777" w:rsidR="00577A19" w:rsidRPr="00727529" w:rsidRDefault="00577A19" w:rsidP="00727529">
            <w:pPr>
              <w:pStyle w:val="a0"/>
              <w:spacing w:before="60" w:after="60" w:line="240" w:lineRule="auto"/>
              <w:ind w:firstLine="440"/>
              <w:jc w:val="center"/>
              <w:rPr>
                <w:sz w:val="22"/>
                <w:szCs w:val="22"/>
              </w:rPr>
            </w:pPr>
          </w:p>
        </w:tc>
        <w:tc>
          <w:tcPr>
            <w:tcW w:w="1660" w:type="dxa"/>
            <w:tcBorders>
              <w:top w:val="nil"/>
              <w:bottom w:val="nil"/>
            </w:tcBorders>
            <w:shd w:val="clear" w:color="auto" w:fill="auto"/>
            <w:vAlign w:val="center"/>
          </w:tcPr>
          <w:p w14:paraId="28247406"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2.4%</w:t>
            </w:r>
          </w:p>
        </w:tc>
        <w:tc>
          <w:tcPr>
            <w:tcW w:w="1660" w:type="dxa"/>
            <w:tcBorders>
              <w:top w:val="nil"/>
              <w:bottom w:val="nil"/>
            </w:tcBorders>
            <w:shd w:val="clear" w:color="auto" w:fill="auto"/>
            <w:vAlign w:val="center"/>
          </w:tcPr>
          <w:p w14:paraId="1983C3CD"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2.8%</w:t>
            </w:r>
          </w:p>
        </w:tc>
        <w:tc>
          <w:tcPr>
            <w:tcW w:w="1660" w:type="dxa"/>
            <w:tcBorders>
              <w:top w:val="nil"/>
              <w:bottom w:val="nil"/>
            </w:tcBorders>
            <w:shd w:val="clear" w:color="auto" w:fill="auto"/>
            <w:vAlign w:val="center"/>
          </w:tcPr>
          <w:p w14:paraId="6EFB5D19"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2.4%</w:t>
            </w:r>
          </w:p>
        </w:tc>
      </w:tr>
      <w:tr w:rsidR="00577A19" w:rsidRPr="00BE293C" w14:paraId="3DEE85B7" w14:textId="77777777" w:rsidTr="00727529">
        <w:trPr>
          <w:jc w:val="center"/>
        </w:trPr>
        <w:tc>
          <w:tcPr>
            <w:tcW w:w="1660" w:type="dxa"/>
            <w:tcBorders>
              <w:top w:val="nil"/>
              <w:bottom w:val="single" w:sz="12" w:space="0" w:color="auto"/>
            </w:tcBorders>
            <w:shd w:val="clear" w:color="auto" w:fill="auto"/>
            <w:vAlign w:val="center"/>
          </w:tcPr>
          <w:p w14:paraId="01D4E096"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.50</w:t>
            </w:r>
          </w:p>
        </w:tc>
        <w:tc>
          <w:tcPr>
            <w:tcW w:w="1660" w:type="dxa"/>
            <w:vMerge/>
            <w:tcBorders>
              <w:top w:val="nil"/>
              <w:bottom w:val="single" w:sz="12" w:space="0" w:color="auto"/>
            </w:tcBorders>
            <w:shd w:val="clear" w:color="auto" w:fill="auto"/>
            <w:vAlign w:val="center"/>
          </w:tcPr>
          <w:p w14:paraId="5EB898FB" w14:textId="77777777" w:rsidR="00577A19" w:rsidRPr="00727529" w:rsidRDefault="00577A19" w:rsidP="00727529">
            <w:pPr>
              <w:pStyle w:val="a0"/>
              <w:spacing w:before="60" w:after="60" w:line="240" w:lineRule="auto"/>
              <w:ind w:firstLine="440"/>
              <w:jc w:val="center"/>
              <w:rPr>
                <w:sz w:val="22"/>
                <w:szCs w:val="22"/>
              </w:rPr>
            </w:pPr>
          </w:p>
        </w:tc>
        <w:tc>
          <w:tcPr>
            <w:tcW w:w="1660" w:type="dxa"/>
            <w:tcBorders>
              <w:top w:val="nil"/>
              <w:bottom w:val="single" w:sz="12" w:space="0" w:color="auto"/>
            </w:tcBorders>
            <w:shd w:val="clear" w:color="auto" w:fill="auto"/>
            <w:vAlign w:val="center"/>
          </w:tcPr>
          <w:p w14:paraId="6AD1C1C1"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8</w:t>
            </w:r>
            <w:r w:rsidRPr="00727529">
              <w:rPr>
                <w:sz w:val="22"/>
                <w:szCs w:val="22"/>
              </w:rPr>
              <w:t>4.9%</w:t>
            </w:r>
          </w:p>
        </w:tc>
        <w:tc>
          <w:tcPr>
            <w:tcW w:w="1660" w:type="dxa"/>
            <w:tcBorders>
              <w:top w:val="nil"/>
              <w:bottom w:val="single" w:sz="12" w:space="0" w:color="auto"/>
            </w:tcBorders>
            <w:shd w:val="clear" w:color="auto" w:fill="auto"/>
            <w:vAlign w:val="center"/>
          </w:tcPr>
          <w:p w14:paraId="0C030187"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8</w:t>
            </w:r>
            <w:r w:rsidRPr="00727529">
              <w:rPr>
                <w:sz w:val="22"/>
                <w:szCs w:val="22"/>
              </w:rPr>
              <w:t>1.9%</w:t>
            </w:r>
          </w:p>
        </w:tc>
        <w:tc>
          <w:tcPr>
            <w:tcW w:w="1660" w:type="dxa"/>
            <w:tcBorders>
              <w:top w:val="nil"/>
              <w:bottom w:val="single" w:sz="12" w:space="0" w:color="auto"/>
            </w:tcBorders>
            <w:shd w:val="clear" w:color="auto" w:fill="auto"/>
            <w:vAlign w:val="center"/>
          </w:tcPr>
          <w:p w14:paraId="6A5E479F" w14:textId="77777777" w:rsidR="00577A19" w:rsidRPr="00727529" w:rsidRDefault="00577A19" w:rsidP="00727529">
            <w:pPr>
              <w:pStyle w:val="a0"/>
              <w:spacing w:before="60" w:after="60" w:line="240" w:lineRule="auto"/>
              <w:ind w:firstLineChars="0" w:firstLine="0"/>
              <w:jc w:val="center"/>
              <w:rPr>
                <w:sz w:val="22"/>
                <w:szCs w:val="22"/>
              </w:rPr>
            </w:pPr>
            <w:r w:rsidRPr="00727529">
              <w:rPr>
                <w:rFonts w:hint="eastAsia"/>
                <w:sz w:val="22"/>
                <w:szCs w:val="22"/>
              </w:rPr>
              <w:t>8</w:t>
            </w:r>
            <w:r w:rsidRPr="00727529">
              <w:rPr>
                <w:sz w:val="22"/>
                <w:szCs w:val="22"/>
              </w:rPr>
              <w:t>9.8%</w:t>
            </w:r>
          </w:p>
        </w:tc>
      </w:tr>
    </w:tbl>
    <w:p w14:paraId="642352A7" w14:textId="33B5347D" w:rsidR="00577A19" w:rsidRDefault="000152F7" w:rsidP="00577A19">
      <w:pPr>
        <w:spacing w:line="400" w:lineRule="exact"/>
        <w:ind w:firstLineChars="200" w:firstLine="480"/>
        <w:rPr>
          <w:rFonts w:ascii="宋体" w:hAnsi="宋体"/>
          <w:color w:val="000000"/>
          <w:sz w:val="24"/>
        </w:rPr>
      </w:pPr>
      <w:r w:rsidRPr="000152F7">
        <w:rPr>
          <w:rFonts w:ascii="宋体" w:hAnsi="宋体" w:hint="eastAsia"/>
          <w:color w:val="000000"/>
          <w:sz w:val="24"/>
        </w:rPr>
        <w:t>由表</w:t>
      </w:r>
      <w:r w:rsidRPr="002F03DB">
        <w:rPr>
          <w:color w:val="000000"/>
          <w:sz w:val="24"/>
        </w:rPr>
        <w:t>5-3</w:t>
      </w:r>
      <w:r w:rsidRPr="000152F7">
        <w:rPr>
          <w:rFonts w:ascii="宋体" w:hAnsi="宋体" w:hint="eastAsia"/>
          <w:color w:val="000000"/>
          <w:sz w:val="24"/>
        </w:rPr>
        <w:t>可知，选择的训练集合特征的大小会极大地影响到筛选的准确性和查全率。总体上，选择的特点太多，使用的关键词太多，导致准确率下降；若特征选择过少，则可提供一定的判别基础，且会遗漏许多对判别有影响的特征，从而影响最终的判别结果</w:t>
      </w:r>
      <w:r w:rsidR="00577A19">
        <w:rPr>
          <w:rFonts w:ascii="宋体" w:hAnsi="宋体" w:hint="eastAsia"/>
          <w:color w:val="000000"/>
          <w:sz w:val="24"/>
        </w:rPr>
        <w:t>。</w:t>
      </w:r>
    </w:p>
    <w:p w14:paraId="3A26BA18" w14:textId="5A9C6122" w:rsidR="00577A19" w:rsidRDefault="001C36CE" w:rsidP="00577A19">
      <w:pPr>
        <w:spacing w:line="400" w:lineRule="exact"/>
        <w:ind w:firstLineChars="200" w:firstLine="480"/>
        <w:rPr>
          <w:rFonts w:ascii="宋体" w:hAnsi="宋体"/>
          <w:color w:val="000000"/>
          <w:sz w:val="24"/>
        </w:rPr>
      </w:pPr>
      <w:r w:rsidRPr="001C36CE">
        <w:rPr>
          <w:rFonts w:ascii="宋体" w:hAnsi="宋体" w:hint="eastAsia"/>
          <w:color w:val="000000"/>
          <w:sz w:val="24"/>
        </w:rPr>
        <w:t>从表</w:t>
      </w:r>
      <w:r w:rsidRPr="002F03DB">
        <w:rPr>
          <w:color w:val="000000"/>
          <w:sz w:val="24"/>
        </w:rPr>
        <w:t>5-3</w:t>
      </w:r>
      <w:r w:rsidRPr="001C36CE">
        <w:rPr>
          <w:rFonts w:ascii="宋体" w:hAnsi="宋体" w:hint="eastAsia"/>
          <w:color w:val="000000"/>
          <w:sz w:val="24"/>
        </w:rPr>
        <w:t>可知，在选择不同的特征数目时，不同的概率门限具有不同的查全率、准确率和准确率。从表格中的数据看，当选择了</w:t>
      </w:r>
      <w:r w:rsidRPr="002F03DB">
        <w:rPr>
          <w:color w:val="000000"/>
          <w:sz w:val="24"/>
        </w:rPr>
        <w:t>22</w:t>
      </w:r>
      <w:r w:rsidRPr="001C36CE">
        <w:rPr>
          <w:rFonts w:ascii="宋体" w:hAnsi="宋体" w:hint="eastAsia"/>
          <w:color w:val="000000"/>
          <w:sz w:val="24"/>
        </w:rPr>
        <w:t>英寸的特征数，从</w:t>
      </w:r>
      <w:r w:rsidRPr="002F03DB">
        <w:rPr>
          <w:color w:val="000000"/>
          <w:sz w:val="24"/>
        </w:rPr>
        <w:t>0.41</w:t>
      </w:r>
      <w:r w:rsidRPr="001C36CE">
        <w:rPr>
          <w:rFonts w:ascii="宋体" w:hAnsi="宋体" w:hint="eastAsia"/>
          <w:color w:val="000000"/>
          <w:sz w:val="24"/>
        </w:rPr>
        <w:t>到</w:t>
      </w:r>
      <w:r w:rsidRPr="002F03DB">
        <w:rPr>
          <w:color w:val="000000"/>
          <w:sz w:val="24"/>
        </w:rPr>
        <w:t>0.51</w:t>
      </w:r>
      <w:r w:rsidRPr="001C36CE">
        <w:rPr>
          <w:rFonts w:ascii="宋体" w:hAnsi="宋体" w:hint="eastAsia"/>
          <w:color w:val="000000"/>
          <w:sz w:val="24"/>
        </w:rPr>
        <w:t>的概率阈值时，垃圾价格的查全率和普通的二手价格信息的误判率都会随 Z而改变，而查全率则会逐步降低，而准确率则会随著机率的增大而降低，最后以</w:t>
      </w:r>
      <w:r w:rsidRPr="002F03DB">
        <w:rPr>
          <w:color w:val="000000"/>
          <w:sz w:val="24"/>
        </w:rPr>
        <w:t>0.41</w:t>
      </w:r>
      <w:r w:rsidRPr="001C36CE">
        <w:rPr>
          <w:rFonts w:ascii="宋体" w:hAnsi="宋体" w:hint="eastAsia"/>
          <w:color w:val="000000"/>
          <w:sz w:val="24"/>
        </w:rPr>
        <w:t>作为最优的可能性门限；在选择了</w:t>
      </w:r>
      <w:r w:rsidRPr="002F03DB">
        <w:rPr>
          <w:color w:val="000000"/>
          <w:sz w:val="24"/>
        </w:rPr>
        <w:t>15</w:t>
      </w:r>
      <w:r w:rsidRPr="001C36CE">
        <w:rPr>
          <w:rFonts w:ascii="宋体" w:hAnsi="宋体" w:hint="eastAsia"/>
          <w:color w:val="000000"/>
          <w:sz w:val="24"/>
        </w:rPr>
        <w:t>个特征个数的条件下，从</w:t>
      </w:r>
      <w:r w:rsidRPr="002F03DB">
        <w:rPr>
          <w:color w:val="000000"/>
          <w:sz w:val="24"/>
        </w:rPr>
        <w:t>0.42</w:t>
      </w:r>
      <w:r w:rsidRPr="001C36CE">
        <w:rPr>
          <w:rFonts w:ascii="宋体" w:hAnsi="宋体" w:hint="eastAsia"/>
          <w:color w:val="000000"/>
          <w:sz w:val="24"/>
        </w:rPr>
        <w:t>到</w:t>
      </w:r>
      <w:r w:rsidRPr="002F03DB">
        <w:rPr>
          <w:color w:val="000000"/>
          <w:sz w:val="24"/>
        </w:rPr>
        <w:t>0.49</w:t>
      </w:r>
      <w:r w:rsidRPr="001C36CE">
        <w:rPr>
          <w:rFonts w:ascii="宋体" w:hAnsi="宋体" w:hint="eastAsia"/>
          <w:color w:val="000000"/>
          <w:sz w:val="24"/>
        </w:rPr>
        <w:t>的概率门限，垃圾二手价格的查全率和普通的二手价格信息的误判率出现了显著的改变，查全率、正确率和准确率都在下降，选择了</w:t>
      </w:r>
      <w:r w:rsidRPr="002F03DB">
        <w:rPr>
          <w:color w:val="000000"/>
          <w:sz w:val="24"/>
        </w:rPr>
        <w:t>15</w:t>
      </w:r>
      <w:r w:rsidRPr="001C36CE">
        <w:rPr>
          <w:rFonts w:ascii="宋体" w:hAnsi="宋体" w:hint="eastAsia"/>
          <w:color w:val="000000"/>
          <w:sz w:val="24"/>
        </w:rPr>
        <w:t>个特征个数时，最好的可能性门限是</w:t>
      </w:r>
      <w:r w:rsidRPr="002F03DB">
        <w:rPr>
          <w:color w:val="000000"/>
          <w:sz w:val="24"/>
        </w:rPr>
        <w:t>0.42</w:t>
      </w:r>
      <w:r w:rsidRPr="001C36CE">
        <w:rPr>
          <w:rFonts w:ascii="宋体" w:hAnsi="宋体" w:hint="eastAsia"/>
          <w:color w:val="000000"/>
          <w:sz w:val="24"/>
        </w:rPr>
        <w:t>；在选择了</w:t>
      </w:r>
      <w:r w:rsidRPr="002F03DB">
        <w:rPr>
          <w:color w:val="000000"/>
          <w:sz w:val="24"/>
        </w:rPr>
        <w:t>10</w:t>
      </w:r>
      <w:r w:rsidRPr="001C36CE">
        <w:rPr>
          <w:rFonts w:ascii="宋体" w:hAnsi="宋体" w:hint="eastAsia"/>
          <w:color w:val="000000"/>
          <w:sz w:val="24"/>
        </w:rPr>
        <w:t>个特征个数的条件下，从</w:t>
      </w:r>
      <w:r w:rsidRPr="002F03DB">
        <w:rPr>
          <w:color w:val="000000"/>
          <w:sz w:val="24"/>
        </w:rPr>
        <w:t>0.45</w:t>
      </w:r>
      <w:r w:rsidRPr="001C36CE">
        <w:rPr>
          <w:rFonts w:ascii="宋体" w:hAnsi="宋体" w:hint="eastAsia"/>
          <w:color w:val="000000"/>
          <w:sz w:val="24"/>
        </w:rPr>
        <w:t>到</w:t>
      </w:r>
      <w:r w:rsidRPr="002F03DB">
        <w:rPr>
          <w:color w:val="000000"/>
          <w:sz w:val="24"/>
        </w:rPr>
        <w:t>0.5</w:t>
      </w:r>
      <w:r w:rsidRPr="001C36CE">
        <w:rPr>
          <w:rFonts w:ascii="宋体" w:hAnsi="宋体" w:hint="eastAsia"/>
          <w:color w:val="000000"/>
          <w:sz w:val="24"/>
        </w:rPr>
        <w:t>的概率门限，查全率、正确率和准确率都在逐步降低，</w:t>
      </w:r>
      <w:r w:rsidRPr="002F03DB">
        <w:rPr>
          <w:color w:val="000000"/>
          <w:sz w:val="24"/>
        </w:rPr>
        <w:t>0</w:t>
      </w:r>
      <w:r w:rsidR="002F03DB">
        <w:rPr>
          <w:rFonts w:hint="eastAsia"/>
          <w:color w:val="000000"/>
          <w:sz w:val="24"/>
        </w:rPr>
        <w:t>.</w:t>
      </w:r>
      <w:r w:rsidRPr="002F03DB">
        <w:rPr>
          <w:color w:val="000000"/>
          <w:sz w:val="24"/>
        </w:rPr>
        <w:t>45</w:t>
      </w:r>
      <w:r w:rsidRPr="001C36CE">
        <w:rPr>
          <w:rFonts w:ascii="宋体" w:hAnsi="宋体" w:hint="eastAsia"/>
          <w:color w:val="000000"/>
          <w:sz w:val="24"/>
        </w:rPr>
        <w:t>是最好的选择概率门限</w:t>
      </w:r>
      <w:r w:rsidR="00577A19">
        <w:rPr>
          <w:rFonts w:ascii="宋体" w:hAnsi="宋体" w:hint="eastAsia"/>
          <w:color w:val="000000"/>
          <w:sz w:val="24"/>
        </w:rPr>
        <w:t>。</w:t>
      </w:r>
    </w:p>
    <w:p w14:paraId="7ABE0B00" w14:textId="2C8683C3" w:rsidR="00577A19" w:rsidRDefault="00AC677A" w:rsidP="00577A19">
      <w:pPr>
        <w:spacing w:line="400" w:lineRule="exact"/>
        <w:ind w:firstLineChars="200" w:firstLine="480"/>
        <w:rPr>
          <w:rFonts w:ascii="宋体" w:hAnsi="宋体"/>
          <w:color w:val="000000"/>
          <w:sz w:val="24"/>
        </w:rPr>
      </w:pPr>
      <w:r>
        <w:rPr>
          <w:rFonts w:ascii="宋体" w:hAnsi="宋体" w:hint="eastAsia"/>
          <w:color w:val="000000"/>
          <w:sz w:val="24"/>
        </w:rPr>
        <w:t>（2）</w:t>
      </w:r>
      <w:r w:rsidR="00577A19">
        <w:rPr>
          <w:rFonts w:ascii="宋体" w:hAnsi="宋体" w:hint="eastAsia"/>
          <w:color w:val="000000"/>
          <w:sz w:val="24"/>
        </w:rPr>
        <w:t>最优阈值的分析</w:t>
      </w:r>
    </w:p>
    <w:p w14:paraId="67B8E87F" w14:textId="5942542A" w:rsidR="00577A19" w:rsidRDefault="001C36CE" w:rsidP="00577A19">
      <w:pPr>
        <w:spacing w:line="400" w:lineRule="exact"/>
        <w:ind w:firstLineChars="200" w:firstLine="480"/>
        <w:rPr>
          <w:rFonts w:ascii="宋体" w:hAnsi="宋体"/>
          <w:color w:val="000000"/>
          <w:sz w:val="24"/>
        </w:rPr>
      </w:pPr>
      <w:r w:rsidRPr="001C36CE">
        <w:rPr>
          <w:rFonts w:ascii="宋体" w:hAnsi="宋体" w:hint="eastAsia"/>
          <w:color w:val="000000"/>
          <w:sz w:val="24"/>
        </w:rPr>
        <w:t>贝叶斯滤波算法应该以具体的数据为基础，选择最佳的概率门限。不同的特性数目如表</w:t>
      </w:r>
      <w:r w:rsidRPr="00613E63">
        <w:rPr>
          <w:color w:val="000000"/>
          <w:sz w:val="24"/>
        </w:rPr>
        <w:t>5-3</w:t>
      </w:r>
      <w:r w:rsidRPr="001C36CE">
        <w:rPr>
          <w:rFonts w:ascii="宋体" w:hAnsi="宋体" w:hint="eastAsia"/>
          <w:color w:val="000000"/>
          <w:sz w:val="24"/>
        </w:rPr>
        <w:t>所示</w:t>
      </w:r>
      <w:r w:rsidR="00577A19">
        <w:rPr>
          <w:rFonts w:ascii="宋体" w:hAnsi="宋体" w:hint="eastAsia"/>
          <w:color w:val="000000"/>
          <w:sz w:val="24"/>
        </w:rPr>
        <w:t>。</w:t>
      </w:r>
    </w:p>
    <w:p w14:paraId="04DDEF99" w14:textId="221D5C42" w:rsidR="00715AFF" w:rsidRDefault="00715AFF" w:rsidP="00715AFF">
      <w:pPr>
        <w:pStyle w:val="aff7"/>
      </w:pPr>
      <w:r w:rsidRPr="003F282B">
        <w:rPr>
          <w:rFonts w:hint="eastAsia"/>
        </w:rPr>
        <w:t>表</w:t>
      </w:r>
      <w:r>
        <w:t>5</w:t>
      </w:r>
      <w:r w:rsidRPr="003F282B">
        <w:rPr>
          <w:rFonts w:hint="eastAsia"/>
        </w:rPr>
        <w:t>-3</w:t>
      </w:r>
      <w:r w:rsidR="00FF55F0">
        <w:t xml:space="preserve">  </w:t>
      </w:r>
      <w:r w:rsidRPr="003F282B">
        <w:rPr>
          <w:rFonts w:hint="eastAsia"/>
        </w:rPr>
        <w:t>不同的概率阈值对指标的影响</w:t>
      </w:r>
    </w:p>
    <w:tbl>
      <w:tblPr>
        <w:tblW w:w="0" w:type="auto"/>
        <w:tblInd w:w="108" w:type="dxa"/>
        <w:tblBorders>
          <w:top w:val="single" w:sz="8" w:space="0" w:color="auto"/>
          <w:bottom w:val="single" w:sz="8" w:space="0" w:color="auto"/>
        </w:tblBorders>
        <w:tblLook w:val="04A0" w:firstRow="1" w:lastRow="0" w:firstColumn="1" w:lastColumn="0" w:noHBand="0" w:noVBand="1"/>
      </w:tblPr>
      <w:tblGrid>
        <w:gridCol w:w="1758"/>
        <w:gridCol w:w="1869"/>
        <w:gridCol w:w="1873"/>
        <w:gridCol w:w="1873"/>
        <w:gridCol w:w="1873"/>
      </w:tblGrid>
      <w:tr w:rsidR="00715AFF" w14:paraId="5B751611" w14:textId="77777777" w:rsidTr="003C00A1">
        <w:tc>
          <w:tcPr>
            <w:tcW w:w="1758" w:type="dxa"/>
            <w:tcBorders>
              <w:top w:val="single" w:sz="12" w:space="0" w:color="auto"/>
              <w:bottom w:val="single" w:sz="8" w:space="0" w:color="auto"/>
            </w:tcBorders>
            <w:shd w:val="clear" w:color="auto" w:fill="auto"/>
          </w:tcPr>
          <w:p w14:paraId="0340A559"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特征阈值</w:t>
            </w:r>
          </w:p>
        </w:tc>
        <w:tc>
          <w:tcPr>
            <w:tcW w:w="1869" w:type="dxa"/>
            <w:tcBorders>
              <w:top w:val="single" w:sz="12" w:space="0" w:color="auto"/>
              <w:bottom w:val="single" w:sz="8" w:space="0" w:color="auto"/>
            </w:tcBorders>
            <w:shd w:val="clear" w:color="auto" w:fill="auto"/>
          </w:tcPr>
          <w:p w14:paraId="6213F9FB"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概率阈值</w:t>
            </w:r>
          </w:p>
        </w:tc>
        <w:tc>
          <w:tcPr>
            <w:tcW w:w="1873" w:type="dxa"/>
            <w:tcBorders>
              <w:top w:val="single" w:sz="12" w:space="0" w:color="auto"/>
              <w:bottom w:val="single" w:sz="8" w:space="0" w:color="auto"/>
            </w:tcBorders>
            <w:shd w:val="clear" w:color="auto" w:fill="auto"/>
          </w:tcPr>
          <w:p w14:paraId="336A0A4C"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查全率</w:t>
            </w:r>
          </w:p>
        </w:tc>
        <w:tc>
          <w:tcPr>
            <w:tcW w:w="1873" w:type="dxa"/>
            <w:tcBorders>
              <w:top w:val="single" w:sz="12" w:space="0" w:color="auto"/>
              <w:bottom w:val="single" w:sz="8" w:space="0" w:color="auto"/>
            </w:tcBorders>
            <w:shd w:val="clear" w:color="auto" w:fill="auto"/>
          </w:tcPr>
          <w:p w14:paraId="0619D69C"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正确率</w:t>
            </w:r>
          </w:p>
        </w:tc>
        <w:tc>
          <w:tcPr>
            <w:tcW w:w="1873" w:type="dxa"/>
            <w:tcBorders>
              <w:top w:val="single" w:sz="12" w:space="0" w:color="auto"/>
              <w:bottom w:val="single" w:sz="8" w:space="0" w:color="auto"/>
            </w:tcBorders>
            <w:shd w:val="clear" w:color="auto" w:fill="auto"/>
          </w:tcPr>
          <w:p w14:paraId="284ADFB6"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精确率</w:t>
            </w:r>
          </w:p>
        </w:tc>
      </w:tr>
      <w:tr w:rsidR="00715AFF" w14:paraId="7A02679A" w14:textId="77777777" w:rsidTr="003C00A1">
        <w:tc>
          <w:tcPr>
            <w:tcW w:w="1758" w:type="dxa"/>
            <w:tcBorders>
              <w:top w:val="single" w:sz="8" w:space="0" w:color="auto"/>
              <w:bottom w:val="nil"/>
            </w:tcBorders>
            <w:shd w:val="clear" w:color="auto" w:fill="auto"/>
          </w:tcPr>
          <w:p w14:paraId="35DC78EC"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2</w:t>
            </w:r>
            <w:r w:rsidRPr="00727529">
              <w:rPr>
                <w:sz w:val="22"/>
                <w:szCs w:val="22"/>
              </w:rPr>
              <w:t>2</w:t>
            </w:r>
          </w:p>
        </w:tc>
        <w:tc>
          <w:tcPr>
            <w:tcW w:w="1869" w:type="dxa"/>
            <w:tcBorders>
              <w:top w:val="single" w:sz="8" w:space="0" w:color="auto"/>
              <w:bottom w:val="nil"/>
            </w:tcBorders>
            <w:shd w:val="clear" w:color="auto" w:fill="auto"/>
          </w:tcPr>
          <w:p w14:paraId="6617BB0B"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.41</w:t>
            </w:r>
          </w:p>
        </w:tc>
        <w:tc>
          <w:tcPr>
            <w:tcW w:w="1873" w:type="dxa"/>
            <w:tcBorders>
              <w:top w:val="single" w:sz="8" w:space="0" w:color="auto"/>
              <w:bottom w:val="nil"/>
            </w:tcBorders>
            <w:shd w:val="clear" w:color="auto" w:fill="auto"/>
          </w:tcPr>
          <w:p w14:paraId="376F6F83" w14:textId="77777777" w:rsidR="00715AFF" w:rsidRPr="00727529" w:rsidRDefault="00715AFF" w:rsidP="004626D7">
            <w:pPr>
              <w:pStyle w:val="a0"/>
              <w:spacing w:before="60" w:after="60" w:line="240" w:lineRule="auto"/>
              <w:ind w:firstLineChars="0" w:firstLine="0"/>
              <w:jc w:val="center"/>
              <w:rPr>
                <w:sz w:val="22"/>
                <w:szCs w:val="22"/>
              </w:rPr>
            </w:pPr>
            <w:r w:rsidRPr="00727529">
              <w:rPr>
                <w:sz w:val="22"/>
                <w:szCs w:val="22"/>
              </w:rPr>
              <w:t>97.7%</w:t>
            </w:r>
          </w:p>
        </w:tc>
        <w:tc>
          <w:tcPr>
            <w:tcW w:w="1873" w:type="dxa"/>
            <w:tcBorders>
              <w:top w:val="single" w:sz="8" w:space="0" w:color="auto"/>
              <w:bottom w:val="nil"/>
            </w:tcBorders>
            <w:shd w:val="clear" w:color="auto" w:fill="auto"/>
          </w:tcPr>
          <w:p w14:paraId="4915B840"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8</w:t>
            </w:r>
            <w:r w:rsidRPr="00727529">
              <w:rPr>
                <w:sz w:val="22"/>
                <w:szCs w:val="22"/>
              </w:rPr>
              <w:t>9.7%</w:t>
            </w:r>
          </w:p>
        </w:tc>
        <w:tc>
          <w:tcPr>
            <w:tcW w:w="1873" w:type="dxa"/>
            <w:tcBorders>
              <w:top w:val="single" w:sz="8" w:space="0" w:color="auto"/>
              <w:bottom w:val="nil"/>
            </w:tcBorders>
            <w:shd w:val="clear" w:color="auto" w:fill="auto"/>
          </w:tcPr>
          <w:p w14:paraId="614A49E9"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5%</w:t>
            </w:r>
          </w:p>
        </w:tc>
      </w:tr>
      <w:tr w:rsidR="00715AFF" w14:paraId="35C2B373" w14:textId="77777777" w:rsidTr="003C00A1">
        <w:tc>
          <w:tcPr>
            <w:tcW w:w="1758" w:type="dxa"/>
            <w:tcBorders>
              <w:top w:val="nil"/>
              <w:bottom w:val="nil"/>
            </w:tcBorders>
            <w:shd w:val="clear" w:color="auto" w:fill="auto"/>
          </w:tcPr>
          <w:p w14:paraId="494D77BB"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1</w:t>
            </w:r>
            <w:r w:rsidRPr="00727529">
              <w:rPr>
                <w:sz w:val="22"/>
                <w:szCs w:val="22"/>
              </w:rPr>
              <w:t>5</w:t>
            </w:r>
          </w:p>
        </w:tc>
        <w:tc>
          <w:tcPr>
            <w:tcW w:w="1869" w:type="dxa"/>
            <w:tcBorders>
              <w:top w:val="nil"/>
              <w:bottom w:val="nil"/>
            </w:tcBorders>
            <w:shd w:val="clear" w:color="auto" w:fill="auto"/>
          </w:tcPr>
          <w:p w14:paraId="3BF71348"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.42</w:t>
            </w:r>
          </w:p>
        </w:tc>
        <w:tc>
          <w:tcPr>
            <w:tcW w:w="1873" w:type="dxa"/>
            <w:tcBorders>
              <w:top w:val="nil"/>
              <w:bottom w:val="nil"/>
            </w:tcBorders>
            <w:shd w:val="clear" w:color="auto" w:fill="auto"/>
          </w:tcPr>
          <w:p w14:paraId="10AB7C8A" w14:textId="77777777" w:rsidR="00715AFF" w:rsidRPr="00727529" w:rsidRDefault="00715AFF" w:rsidP="004626D7">
            <w:pPr>
              <w:pStyle w:val="a0"/>
              <w:spacing w:before="60" w:after="60" w:line="240" w:lineRule="auto"/>
              <w:ind w:firstLineChars="0" w:firstLine="0"/>
              <w:jc w:val="center"/>
              <w:rPr>
                <w:sz w:val="22"/>
                <w:szCs w:val="22"/>
              </w:rPr>
            </w:pPr>
            <w:r w:rsidRPr="00727529">
              <w:rPr>
                <w:sz w:val="22"/>
                <w:szCs w:val="22"/>
              </w:rPr>
              <w:t>95.8%</w:t>
            </w:r>
          </w:p>
        </w:tc>
        <w:tc>
          <w:tcPr>
            <w:tcW w:w="1873" w:type="dxa"/>
            <w:tcBorders>
              <w:top w:val="nil"/>
              <w:bottom w:val="nil"/>
            </w:tcBorders>
            <w:shd w:val="clear" w:color="auto" w:fill="auto"/>
          </w:tcPr>
          <w:p w14:paraId="1DD56345"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4.7%</w:t>
            </w:r>
          </w:p>
        </w:tc>
        <w:tc>
          <w:tcPr>
            <w:tcW w:w="1873" w:type="dxa"/>
            <w:tcBorders>
              <w:top w:val="nil"/>
              <w:bottom w:val="nil"/>
            </w:tcBorders>
            <w:shd w:val="clear" w:color="auto" w:fill="auto"/>
          </w:tcPr>
          <w:p w14:paraId="1E4E1D31"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5.3%</w:t>
            </w:r>
          </w:p>
        </w:tc>
      </w:tr>
      <w:tr w:rsidR="00715AFF" w14:paraId="22E8736F" w14:textId="77777777" w:rsidTr="003C00A1">
        <w:tc>
          <w:tcPr>
            <w:tcW w:w="1758" w:type="dxa"/>
            <w:tcBorders>
              <w:top w:val="nil"/>
              <w:bottom w:val="single" w:sz="12" w:space="0" w:color="auto"/>
            </w:tcBorders>
            <w:shd w:val="clear" w:color="auto" w:fill="auto"/>
          </w:tcPr>
          <w:p w14:paraId="096B03AB"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1</w:t>
            </w:r>
            <w:r w:rsidRPr="00727529">
              <w:rPr>
                <w:sz w:val="22"/>
                <w:szCs w:val="22"/>
              </w:rPr>
              <w:t>0</w:t>
            </w:r>
          </w:p>
        </w:tc>
        <w:tc>
          <w:tcPr>
            <w:tcW w:w="1869" w:type="dxa"/>
            <w:tcBorders>
              <w:top w:val="nil"/>
              <w:bottom w:val="single" w:sz="12" w:space="0" w:color="auto"/>
            </w:tcBorders>
            <w:shd w:val="clear" w:color="auto" w:fill="auto"/>
          </w:tcPr>
          <w:p w14:paraId="69787622"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0</w:t>
            </w:r>
            <w:r w:rsidRPr="00727529">
              <w:rPr>
                <w:sz w:val="22"/>
                <w:szCs w:val="22"/>
              </w:rPr>
              <w:t>.58</w:t>
            </w:r>
          </w:p>
        </w:tc>
        <w:tc>
          <w:tcPr>
            <w:tcW w:w="1873" w:type="dxa"/>
            <w:tcBorders>
              <w:top w:val="nil"/>
              <w:bottom w:val="single" w:sz="12" w:space="0" w:color="auto"/>
            </w:tcBorders>
            <w:shd w:val="clear" w:color="auto" w:fill="auto"/>
          </w:tcPr>
          <w:p w14:paraId="4D58ED56"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3.6%</w:t>
            </w:r>
          </w:p>
        </w:tc>
        <w:tc>
          <w:tcPr>
            <w:tcW w:w="1873" w:type="dxa"/>
            <w:tcBorders>
              <w:top w:val="nil"/>
              <w:bottom w:val="single" w:sz="12" w:space="0" w:color="auto"/>
            </w:tcBorders>
            <w:shd w:val="clear" w:color="auto" w:fill="auto"/>
          </w:tcPr>
          <w:p w14:paraId="6795E72A"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3.3%</w:t>
            </w:r>
          </w:p>
        </w:tc>
        <w:tc>
          <w:tcPr>
            <w:tcW w:w="1873" w:type="dxa"/>
            <w:tcBorders>
              <w:top w:val="nil"/>
              <w:bottom w:val="single" w:sz="12" w:space="0" w:color="auto"/>
            </w:tcBorders>
            <w:shd w:val="clear" w:color="auto" w:fill="auto"/>
          </w:tcPr>
          <w:p w14:paraId="7CD217D0" w14:textId="77777777" w:rsidR="00715AFF" w:rsidRPr="00727529" w:rsidRDefault="00715AFF" w:rsidP="004626D7">
            <w:pPr>
              <w:pStyle w:val="a0"/>
              <w:spacing w:before="60" w:after="60" w:line="240" w:lineRule="auto"/>
              <w:ind w:firstLineChars="0" w:firstLine="0"/>
              <w:jc w:val="center"/>
              <w:rPr>
                <w:sz w:val="22"/>
                <w:szCs w:val="22"/>
              </w:rPr>
            </w:pPr>
            <w:r w:rsidRPr="00727529">
              <w:rPr>
                <w:rFonts w:hint="eastAsia"/>
                <w:sz w:val="22"/>
                <w:szCs w:val="22"/>
              </w:rPr>
              <w:t>9</w:t>
            </w:r>
            <w:r w:rsidRPr="00727529">
              <w:rPr>
                <w:sz w:val="22"/>
                <w:szCs w:val="22"/>
              </w:rPr>
              <w:t>3.7%</w:t>
            </w:r>
          </w:p>
        </w:tc>
      </w:tr>
    </w:tbl>
    <w:p w14:paraId="765A6158" w14:textId="14965DB2" w:rsidR="00577A19" w:rsidRDefault="001C36CE" w:rsidP="00BB735F">
      <w:pPr>
        <w:pStyle w:val="a0"/>
        <w:ind w:firstLine="480"/>
      </w:pPr>
      <w:r w:rsidRPr="001C36CE">
        <w:rPr>
          <w:rFonts w:hint="eastAsia"/>
        </w:rPr>
        <w:t>表</w:t>
      </w:r>
      <w:r w:rsidR="002F03DB" w:rsidRPr="002F03DB">
        <w:t>5</w:t>
      </w:r>
      <w:r w:rsidRPr="002F03DB">
        <w:t>-3</w:t>
      </w:r>
      <w:r w:rsidRPr="001C36CE">
        <w:rPr>
          <w:rFonts w:hint="eastAsia"/>
        </w:rPr>
        <w:t>展示了在使用不同的特征数目和不同的概率门限时，其查全率、正确率和准确率都有很大差异。在选取最优的概率门限时，特征数目的选择对过滤精度有很大的影响。在特征数</w:t>
      </w:r>
      <w:r w:rsidRPr="002F03DB">
        <w:t>22</w:t>
      </w:r>
      <w:r w:rsidRPr="001C36CE">
        <w:rPr>
          <w:rFonts w:hint="eastAsia"/>
        </w:rPr>
        <w:t>的情况下，房屋价格信息的查全率较高，但由于样本中的特征数太多，这些特征项之间存在较大的相关性，会造成错误判断的概率，进而影响到房屋价格的准确性；在</w:t>
      </w:r>
      <w:r w:rsidRPr="001C36CE">
        <w:rPr>
          <w:rFonts w:hint="eastAsia"/>
        </w:rPr>
        <w:lastRenderedPageBreak/>
        <w:t>特征数为</w:t>
      </w:r>
      <w:r w:rsidRPr="002F03DB">
        <w:t>15</w:t>
      </w:r>
      <w:r w:rsidRPr="001C36CE">
        <w:rPr>
          <w:rFonts w:hint="eastAsia"/>
        </w:rPr>
        <w:t>的情况下，其查全率、准确率和准确率均较高，且数值波动较小；当特征数为</w:t>
      </w:r>
      <w:r w:rsidRPr="002F03DB">
        <w:t>10</w:t>
      </w:r>
      <w:r w:rsidRPr="001C36CE">
        <w:rPr>
          <w:rFonts w:hint="eastAsia"/>
        </w:rPr>
        <w:t>时，由于样本中的特征数目较少，因此会造成二手价格信息的误判率，从而影响到垃圾邮件的查全率、准确率和准确率。结果表明，在选择了</w:t>
      </w:r>
      <w:r w:rsidRPr="002F03DB">
        <w:t>15</w:t>
      </w:r>
      <w:r w:rsidRPr="001C36CE">
        <w:rPr>
          <w:rFonts w:hint="eastAsia"/>
        </w:rPr>
        <w:t>个特征和</w:t>
      </w:r>
      <w:r w:rsidRPr="002F03DB">
        <w:t>0.42</w:t>
      </w:r>
      <w:r w:rsidRPr="001C36CE">
        <w:rPr>
          <w:rFonts w:hint="eastAsia"/>
        </w:rPr>
        <w:t>的概率阈值时，能够确保良好的查全率和准确率。这是本试验的最佳阈值</w:t>
      </w:r>
      <w:r w:rsidR="00577A19">
        <w:rPr>
          <w:rFonts w:hint="eastAsia"/>
        </w:rPr>
        <w:t>。</w:t>
      </w:r>
    </w:p>
    <w:p w14:paraId="045565AF" w14:textId="1D8EBEAF" w:rsidR="00577A19" w:rsidRPr="004448C9" w:rsidRDefault="00577A19" w:rsidP="00BB735F">
      <w:pPr>
        <w:pStyle w:val="a0"/>
        <w:ind w:firstLine="480"/>
      </w:pPr>
      <w:r w:rsidRPr="00F23D71">
        <w:rPr>
          <w:rFonts w:hint="eastAsia"/>
        </w:rPr>
        <w:t>最后我们对本次实验进行分析：在本章开始我们介绍了基于贝叶斯算法的垃圾</w:t>
      </w:r>
      <w:r w:rsidR="00FE7926">
        <w:rPr>
          <w:rFonts w:hint="eastAsia"/>
        </w:rPr>
        <w:t>信息</w:t>
      </w:r>
      <w:r w:rsidRPr="00F23D71">
        <w:rPr>
          <w:rFonts w:hint="eastAsia"/>
        </w:rPr>
        <w:t>过滤器的总体结构的设计，使我们更深一步认识到了过滤器的总体结构及对实验结果有关的两个阈值的取值问题。</w:t>
      </w:r>
      <w:r w:rsidR="00802C33" w:rsidRPr="00802C33">
        <w:rPr>
          <w:rFonts w:hint="eastAsia"/>
        </w:rPr>
        <w:t>选择特征的数目对查全率的影响较为显著。当特征数目的减少时，其查全率将降低</w:t>
      </w:r>
      <w:r w:rsidRPr="00F23D71">
        <w:rPr>
          <w:rFonts w:hint="eastAsia"/>
        </w:rPr>
        <w:t>，特征数量如果选取过大，会导致关键词数量增加，从而加大对合法</w:t>
      </w:r>
      <w:r>
        <w:rPr>
          <w:rFonts w:hint="eastAsia"/>
        </w:rPr>
        <w:t>二手房价</w:t>
      </w:r>
      <w:r w:rsidRPr="00F23D71">
        <w:rPr>
          <w:rFonts w:hint="eastAsia"/>
        </w:rPr>
        <w:t>信息的</w:t>
      </w:r>
      <w:r w:rsidR="00AF1605">
        <w:rPr>
          <w:rFonts w:hint="eastAsia"/>
        </w:rPr>
        <w:t>误</w:t>
      </w:r>
      <w:r w:rsidRPr="00F23D71">
        <w:rPr>
          <w:rFonts w:hint="eastAsia"/>
        </w:rPr>
        <w:t>判率增大。概率阈值对过滤器影响非常大，选取合理的阈值对质量评价指标有很大的影响，经过反复实验，木文对</w:t>
      </w:r>
      <w:r>
        <w:rPr>
          <w:rFonts w:hint="eastAsia"/>
        </w:rPr>
        <w:t>二手房价</w:t>
      </w:r>
      <w:r w:rsidRPr="00F23D71">
        <w:rPr>
          <w:rFonts w:hint="eastAsia"/>
        </w:rPr>
        <w:t>信息的过滤取得了很好的效果。</w:t>
      </w:r>
    </w:p>
    <w:p w14:paraId="4C83ED88" w14:textId="70CDB7FC" w:rsidR="00EC0E77" w:rsidRPr="005573A2" w:rsidRDefault="00ED6A1E" w:rsidP="005573A2">
      <w:pPr>
        <w:pStyle w:val="20"/>
        <w:spacing w:before="480" w:after="120" w:line="400" w:lineRule="exact"/>
        <w:ind w:firstLineChars="0" w:firstLine="0"/>
        <w:jc w:val="left"/>
        <w:rPr>
          <w:rFonts w:ascii="黑体" w:hAnsi="黑体"/>
          <w:b w:val="0"/>
          <w:szCs w:val="28"/>
        </w:rPr>
      </w:pPr>
      <w:bookmarkStart w:id="42" w:name="_Toc104652212"/>
      <w:r w:rsidRPr="005573A2">
        <w:rPr>
          <w:rFonts w:ascii="黑体" w:hAnsi="黑体"/>
          <w:b w:val="0"/>
          <w:szCs w:val="28"/>
        </w:rPr>
        <w:t>5</w:t>
      </w:r>
      <w:r w:rsidR="00EC0E77" w:rsidRPr="005573A2">
        <w:rPr>
          <w:rFonts w:ascii="黑体" w:hAnsi="黑体" w:hint="eastAsia"/>
          <w:b w:val="0"/>
          <w:szCs w:val="28"/>
        </w:rPr>
        <w:t>.</w:t>
      </w:r>
      <w:r w:rsidR="005C29EC">
        <w:rPr>
          <w:rFonts w:ascii="黑体" w:hAnsi="黑体"/>
          <w:b w:val="0"/>
          <w:szCs w:val="28"/>
        </w:rPr>
        <w:t>3</w:t>
      </w:r>
      <w:r w:rsidR="00BF0FF7">
        <w:rPr>
          <w:rFonts w:ascii="黑体" w:hAnsi="黑体"/>
          <w:b w:val="0"/>
          <w:szCs w:val="28"/>
        </w:rPr>
        <w:t xml:space="preserve">  </w:t>
      </w:r>
      <w:r w:rsidR="00EC0E77" w:rsidRPr="005573A2">
        <w:rPr>
          <w:rFonts w:ascii="黑体" w:hAnsi="黑体" w:hint="eastAsia"/>
          <w:b w:val="0"/>
          <w:szCs w:val="28"/>
        </w:rPr>
        <w:t>本章小结</w:t>
      </w:r>
      <w:bookmarkEnd w:id="42"/>
    </w:p>
    <w:p w14:paraId="4F617EC5" w14:textId="6EA5B887" w:rsidR="00727D24" w:rsidRPr="00BB735F" w:rsidRDefault="00EC0E77" w:rsidP="00BB735F">
      <w:pPr>
        <w:pStyle w:val="a0"/>
        <w:ind w:firstLine="480"/>
        <w:sectPr w:rsidR="00727D24" w:rsidRPr="00BB735F" w:rsidSect="002B268E">
          <w:pgSz w:w="11906" w:h="16838" w:code="9"/>
          <w:pgMar w:top="1418" w:right="1134" w:bottom="1134" w:left="1134" w:header="851" w:footer="992" w:gutter="284"/>
          <w:pgNumType w:start="15"/>
          <w:cols w:space="720"/>
          <w:docGrid w:linePitch="312"/>
        </w:sectPr>
      </w:pPr>
      <w:r w:rsidRPr="00BB735F">
        <w:rPr>
          <w:rFonts w:hint="eastAsia"/>
        </w:rPr>
        <w:t>本章主要</w:t>
      </w:r>
      <w:r w:rsidR="005A70EB" w:rsidRPr="00BB735F">
        <w:rPr>
          <w:rFonts w:hint="eastAsia"/>
        </w:rPr>
        <w:t>对二手房价信息进行了数据挖掘，</w:t>
      </w:r>
      <w:r w:rsidR="00802C33" w:rsidRPr="00BB735F">
        <w:rPr>
          <w:rFonts w:hint="eastAsia"/>
        </w:rPr>
        <w:t>建立了训练模型，对其进行了验证，并对其进行了质量评估</w:t>
      </w:r>
      <w:r w:rsidR="005A70EB" w:rsidRPr="00BB735F">
        <w:rPr>
          <w:rFonts w:hint="eastAsia"/>
        </w:rPr>
        <w:t>，通过对阈值的确定</w:t>
      </w:r>
      <w:r w:rsidR="00F074D3" w:rsidRPr="00BB735F">
        <w:rPr>
          <w:rFonts w:hint="eastAsia"/>
        </w:rPr>
        <w:t>以及对过滤精度的影响对结果进行了分析</w:t>
      </w:r>
      <w:r w:rsidR="00547353" w:rsidRPr="00BB735F">
        <w:rPr>
          <w:rFonts w:hint="eastAsia"/>
        </w:rPr>
        <w:t>。</w:t>
      </w:r>
    </w:p>
    <w:p w14:paraId="76644138" w14:textId="14F51876" w:rsidR="00F074D3" w:rsidRDefault="00F074D3" w:rsidP="00F074D3">
      <w:pPr>
        <w:pStyle w:val="1"/>
        <w:spacing w:before="800" w:after="400" w:line="400" w:lineRule="exact"/>
        <w:ind w:firstLineChars="0" w:firstLine="0"/>
        <w:rPr>
          <w:rFonts w:ascii="黑体" w:hAnsi="黑体"/>
          <w:b w:val="0"/>
          <w:bCs w:val="0"/>
          <w:sz w:val="30"/>
          <w:szCs w:val="30"/>
        </w:rPr>
      </w:pPr>
      <w:bookmarkStart w:id="43" w:name="_Toc104652213"/>
      <w:r w:rsidRPr="00F074D3">
        <w:rPr>
          <w:rFonts w:ascii="黑体" w:hAnsi="黑体" w:hint="eastAsia"/>
          <w:b w:val="0"/>
          <w:bCs w:val="0"/>
          <w:sz w:val="30"/>
          <w:szCs w:val="30"/>
        </w:rPr>
        <w:lastRenderedPageBreak/>
        <w:t>第</w:t>
      </w:r>
      <w:r w:rsidRPr="00F074D3">
        <w:rPr>
          <w:rFonts w:ascii="黑体" w:hAnsi="黑体"/>
          <w:b w:val="0"/>
          <w:bCs w:val="0"/>
          <w:sz w:val="30"/>
          <w:szCs w:val="30"/>
        </w:rPr>
        <w:t>6</w:t>
      </w:r>
      <w:r w:rsidRPr="00F074D3">
        <w:rPr>
          <w:rFonts w:ascii="黑体" w:hAnsi="黑体" w:hint="eastAsia"/>
          <w:b w:val="0"/>
          <w:bCs w:val="0"/>
          <w:sz w:val="30"/>
          <w:szCs w:val="30"/>
        </w:rPr>
        <w:t>章</w:t>
      </w:r>
      <w:r w:rsidR="00FB0AD7">
        <w:rPr>
          <w:rFonts w:ascii="黑体" w:hAnsi="黑体" w:hint="eastAsia"/>
          <w:b w:val="0"/>
          <w:bCs w:val="0"/>
          <w:sz w:val="30"/>
          <w:szCs w:val="30"/>
        </w:rPr>
        <w:t xml:space="preserve"> </w:t>
      </w:r>
      <w:r w:rsidR="00FB0AD7">
        <w:rPr>
          <w:rFonts w:ascii="黑体" w:hAnsi="黑体"/>
          <w:b w:val="0"/>
          <w:bCs w:val="0"/>
          <w:sz w:val="30"/>
          <w:szCs w:val="30"/>
        </w:rPr>
        <w:t xml:space="preserve"> </w:t>
      </w:r>
      <w:r w:rsidR="007C4442">
        <w:rPr>
          <w:rFonts w:ascii="黑体" w:hAnsi="黑体" w:hint="eastAsia"/>
          <w:b w:val="0"/>
          <w:bCs w:val="0"/>
          <w:sz w:val="30"/>
          <w:szCs w:val="30"/>
        </w:rPr>
        <w:t>基于网页的房价预测模块设计</w:t>
      </w:r>
      <w:r w:rsidR="009323B3">
        <w:rPr>
          <w:rFonts w:ascii="黑体" w:hAnsi="黑体" w:hint="eastAsia"/>
          <w:b w:val="0"/>
          <w:bCs w:val="0"/>
          <w:sz w:val="30"/>
          <w:szCs w:val="30"/>
        </w:rPr>
        <w:t>与实现</w:t>
      </w:r>
      <w:bookmarkEnd w:id="43"/>
    </w:p>
    <w:p w14:paraId="4EDC14C5" w14:textId="23B93850" w:rsidR="00F074D3" w:rsidRDefault="00F074D3" w:rsidP="00F074D3">
      <w:pPr>
        <w:pStyle w:val="20"/>
        <w:spacing w:before="480" w:after="120" w:line="400" w:lineRule="exact"/>
        <w:ind w:firstLineChars="0" w:firstLine="0"/>
        <w:jc w:val="left"/>
        <w:rPr>
          <w:rFonts w:ascii="黑体" w:hAnsi="黑体"/>
          <w:b w:val="0"/>
        </w:rPr>
      </w:pPr>
      <w:bookmarkStart w:id="44" w:name="_Toc104652214"/>
      <w:r>
        <w:rPr>
          <w:rFonts w:ascii="黑体" w:hAnsi="黑体"/>
          <w:b w:val="0"/>
        </w:rPr>
        <w:t>6</w:t>
      </w:r>
      <w:r>
        <w:rPr>
          <w:rFonts w:ascii="黑体" w:hAnsi="黑体" w:hint="eastAsia"/>
          <w:b w:val="0"/>
        </w:rPr>
        <w:t>.</w:t>
      </w:r>
      <w:r>
        <w:rPr>
          <w:rFonts w:ascii="黑体" w:hAnsi="黑体"/>
          <w:b w:val="0"/>
        </w:rPr>
        <w:t>1</w:t>
      </w:r>
      <w:r w:rsidR="00F97981">
        <w:rPr>
          <w:rFonts w:ascii="黑体" w:hAnsi="黑体"/>
          <w:b w:val="0"/>
        </w:rPr>
        <w:t xml:space="preserve">  </w:t>
      </w:r>
      <w:r w:rsidR="007C4442">
        <w:rPr>
          <w:rFonts w:ascii="黑体" w:hAnsi="黑体" w:hint="eastAsia"/>
          <w:b w:val="0"/>
        </w:rPr>
        <w:t>模块</w:t>
      </w:r>
      <w:r>
        <w:rPr>
          <w:rFonts w:ascii="黑体" w:hAnsi="黑体" w:hint="eastAsia"/>
          <w:b w:val="0"/>
        </w:rPr>
        <w:t>设计</w:t>
      </w:r>
      <w:bookmarkEnd w:id="44"/>
    </w:p>
    <w:p w14:paraId="6C15A713" w14:textId="5ADD4345" w:rsidR="00F074D3" w:rsidRDefault="008E6F7A" w:rsidP="00F074D3">
      <w:pPr>
        <w:pStyle w:val="a0"/>
        <w:ind w:firstLine="480"/>
      </w:pPr>
      <w:r>
        <w:rPr>
          <w:rFonts w:ascii="宋体" w:hAnsi="宋体" w:hint="eastAsia"/>
        </w:rPr>
        <w:t>本课题侧重于二手房价的分析和预测的系统模块设计，对于所用系统的环境配置进行介绍，</w:t>
      </w:r>
      <w:r w:rsidR="00802C33" w:rsidRPr="00802C33">
        <w:rPr>
          <w:rFonts w:ascii="宋体" w:hAnsi="宋体" w:hint="eastAsia"/>
        </w:rPr>
        <w:t>因此，前面的网页显示起来就比较容易了，主要就是用户可以通过关键词来查询相关的数据库</w:t>
      </w:r>
      <w:r>
        <w:rPr>
          <w:rFonts w:ascii="宋体" w:hAnsi="宋体" w:hint="eastAsia"/>
        </w:rPr>
        <w:t>，从而通过数据可以展示对于二手房价的预测，在对预测结果进行功能与性能测试。</w:t>
      </w:r>
    </w:p>
    <w:p w14:paraId="01659060" w14:textId="7635682D" w:rsidR="00F074D3" w:rsidRPr="00591307" w:rsidRDefault="005F584A" w:rsidP="00591307">
      <w:pPr>
        <w:pStyle w:val="3"/>
        <w:spacing w:before="240" w:after="120" w:line="400" w:lineRule="exact"/>
        <w:jc w:val="left"/>
        <w:rPr>
          <w:rFonts w:ascii="黑体" w:hAnsi="黑体"/>
          <w:b w:val="0"/>
          <w:bCs w:val="0"/>
          <w:sz w:val="26"/>
          <w:szCs w:val="26"/>
        </w:rPr>
      </w:pPr>
      <w:bookmarkStart w:id="45" w:name="_Toc66647944"/>
      <w:bookmarkStart w:id="46" w:name="_Toc73948016"/>
      <w:bookmarkStart w:id="47" w:name="_Toc104652215"/>
      <w:r w:rsidRPr="00591307">
        <w:rPr>
          <w:rFonts w:ascii="黑体" w:hAnsi="黑体"/>
          <w:b w:val="0"/>
          <w:bCs w:val="0"/>
          <w:sz w:val="26"/>
          <w:szCs w:val="26"/>
        </w:rPr>
        <w:t>6.</w:t>
      </w:r>
      <w:r w:rsidR="00591307" w:rsidRPr="00591307">
        <w:rPr>
          <w:rFonts w:ascii="黑体" w:hAnsi="黑体"/>
          <w:b w:val="0"/>
          <w:bCs w:val="0"/>
          <w:sz w:val="26"/>
          <w:szCs w:val="26"/>
        </w:rPr>
        <w:t>1.1</w:t>
      </w:r>
      <w:r w:rsidR="00F97981" w:rsidRPr="00591307">
        <w:rPr>
          <w:rFonts w:ascii="黑体" w:hAnsi="黑体"/>
          <w:b w:val="0"/>
          <w:bCs w:val="0"/>
          <w:sz w:val="26"/>
          <w:szCs w:val="26"/>
        </w:rPr>
        <w:t xml:space="preserve">  </w:t>
      </w:r>
      <w:r w:rsidR="00F074D3" w:rsidRPr="00591307">
        <w:rPr>
          <w:rFonts w:ascii="黑体" w:hAnsi="黑体" w:hint="eastAsia"/>
          <w:b w:val="0"/>
          <w:bCs w:val="0"/>
          <w:sz w:val="26"/>
          <w:szCs w:val="26"/>
        </w:rPr>
        <w:t>环境配置</w:t>
      </w:r>
      <w:bookmarkEnd w:id="45"/>
      <w:bookmarkEnd w:id="46"/>
      <w:bookmarkEnd w:id="47"/>
    </w:p>
    <w:p w14:paraId="30606D05" w14:textId="1FA69E5D" w:rsidR="00F074D3" w:rsidRPr="00A16E51" w:rsidRDefault="00F074D3" w:rsidP="00F074D3">
      <w:pPr>
        <w:pStyle w:val="a0"/>
        <w:ind w:firstLine="480"/>
        <w:rPr>
          <w:rFonts w:ascii="黑体" w:hAnsi="黑体"/>
          <w:sz w:val="26"/>
          <w:szCs w:val="26"/>
        </w:rPr>
      </w:pPr>
      <w:r>
        <w:rPr>
          <w:rFonts w:hint="eastAsia"/>
        </w:rPr>
        <w:t>本系统需要对上万条数据进行预测分析，同时对相关数据进行可视化，因此对硬件环境配置有一定的依赖性，</w:t>
      </w:r>
      <w:r w:rsidR="00802C33" w:rsidRPr="00802C33">
        <w:rPr>
          <w:rFonts w:hint="eastAsia"/>
        </w:rPr>
        <w:t>这篇文章采用了</w:t>
      </w:r>
      <w:r w:rsidR="00802C33" w:rsidRPr="00802C33">
        <w:rPr>
          <w:rFonts w:hint="eastAsia"/>
        </w:rPr>
        <w:t>Windows10</w:t>
      </w:r>
      <w:r w:rsidR="00802C33" w:rsidRPr="00802C33">
        <w:rPr>
          <w:rFonts w:hint="eastAsia"/>
        </w:rPr>
        <w:t>，它整合了一个强大的软件环境，可以开发出新的服务和改善的应用，从而极大地提升了进程的效率。通过本文的试验验证，</w:t>
      </w:r>
      <w:r w:rsidR="00802C33" w:rsidRPr="00802C33">
        <w:rPr>
          <w:rFonts w:hint="eastAsia"/>
        </w:rPr>
        <w:t>Windows10</w:t>
      </w:r>
      <w:r w:rsidR="00802C33" w:rsidRPr="00802C33">
        <w:rPr>
          <w:rFonts w:hint="eastAsia"/>
        </w:rPr>
        <w:t>具有良好的稳定性</w:t>
      </w:r>
      <w:r>
        <w:rPr>
          <w:rFonts w:hint="eastAsia"/>
        </w:rPr>
        <w:t>。</w:t>
      </w:r>
    </w:p>
    <w:p w14:paraId="7E4330DB" w14:textId="54FA032F" w:rsidR="00F074D3" w:rsidRDefault="00F074D3" w:rsidP="00F074D3">
      <w:pPr>
        <w:pStyle w:val="a0"/>
        <w:ind w:firstLine="480"/>
      </w:pPr>
      <w:r>
        <w:rPr>
          <w:rFonts w:hint="eastAsia"/>
        </w:rPr>
        <w:t>系统开发时需要的软件平台以及硬件环境如表</w:t>
      </w:r>
      <w:r w:rsidR="00105949">
        <w:rPr>
          <w:rFonts w:hint="eastAsia"/>
        </w:rPr>
        <w:t>6</w:t>
      </w:r>
      <w:r w:rsidR="00105949">
        <w:t>-1</w:t>
      </w:r>
      <w:r>
        <w:rPr>
          <w:rFonts w:hint="eastAsia"/>
        </w:rPr>
        <w:t>所示</w:t>
      </w:r>
      <w:r w:rsidR="00BB735F">
        <w:rPr>
          <w:rFonts w:hint="eastAsia"/>
        </w:rPr>
        <w:t>。</w:t>
      </w:r>
    </w:p>
    <w:p w14:paraId="72B6374E" w14:textId="377B7BB8" w:rsidR="00F074D3" w:rsidRPr="00715AFF" w:rsidRDefault="00715AFF" w:rsidP="00715AFF">
      <w:pPr>
        <w:spacing w:before="240" w:after="120"/>
        <w:jc w:val="center"/>
        <w:rPr>
          <w:rFonts w:eastAsia="黑体"/>
          <w:sz w:val="22"/>
          <w:szCs w:val="22"/>
        </w:rPr>
      </w:pPr>
      <w:r w:rsidRPr="00EA4D5D">
        <w:rPr>
          <w:rFonts w:eastAsia="黑体" w:hint="eastAsia"/>
          <w:sz w:val="22"/>
          <w:szCs w:val="22"/>
        </w:rPr>
        <w:t>表</w:t>
      </w:r>
      <w:r>
        <w:rPr>
          <w:rFonts w:eastAsia="黑体"/>
          <w:sz w:val="22"/>
          <w:szCs w:val="22"/>
        </w:rPr>
        <w:t>6</w:t>
      </w:r>
      <w:r w:rsidRPr="00EA4D5D">
        <w:rPr>
          <w:rFonts w:eastAsia="黑体" w:hint="eastAsia"/>
          <w:sz w:val="22"/>
          <w:szCs w:val="22"/>
        </w:rPr>
        <w:t>-</w:t>
      </w:r>
      <w:r w:rsidRPr="00EA4D5D">
        <w:rPr>
          <w:rFonts w:eastAsia="黑体"/>
          <w:sz w:val="22"/>
          <w:szCs w:val="22"/>
        </w:rPr>
        <w:fldChar w:fldCharType="begin"/>
      </w:r>
      <w:r w:rsidRPr="00EA4D5D">
        <w:rPr>
          <w:rFonts w:eastAsia="黑体"/>
          <w:sz w:val="22"/>
          <w:szCs w:val="22"/>
        </w:rPr>
        <w:instrText xml:space="preserve"> </w:instrText>
      </w:r>
      <w:r w:rsidRPr="00EA4D5D">
        <w:rPr>
          <w:rFonts w:eastAsia="黑体" w:hint="eastAsia"/>
          <w:sz w:val="22"/>
          <w:szCs w:val="22"/>
        </w:rPr>
        <w:instrText xml:space="preserve">SEQ </w:instrText>
      </w:r>
      <w:r w:rsidRPr="00EA4D5D">
        <w:rPr>
          <w:rFonts w:eastAsia="黑体" w:hint="eastAsia"/>
          <w:sz w:val="22"/>
          <w:szCs w:val="22"/>
        </w:rPr>
        <w:instrText>表</w:instrText>
      </w:r>
      <w:r w:rsidRPr="00EA4D5D">
        <w:rPr>
          <w:rFonts w:eastAsia="黑体" w:hint="eastAsia"/>
          <w:sz w:val="22"/>
          <w:szCs w:val="22"/>
        </w:rPr>
        <w:instrText>5- \* ARABIC</w:instrText>
      </w:r>
      <w:r w:rsidRPr="00EA4D5D">
        <w:rPr>
          <w:rFonts w:eastAsia="黑体"/>
          <w:sz w:val="22"/>
          <w:szCs w:val="22"/>
        </w:rPr>
        <w:instrText xml:space="preserve"> </w:instrText>
      </w:r>
      <w:r w:rsidRPr="00EA4D5D">
        <w:rPr>
          <w:rFonts w:eastAsia="黑体"/>
          <w:sz w:val="22"/>
          <w:szCs w:val="22"/>
        </w:rPr>
        <w:fldChar w:fldCharType="separate"/>
      </w:r>
      <w:r w:rsidR="0066424E">
        <w:rPr>
          <w:rFonts w:eastAsia="黑体"/>
          <w:noProof/>
          <w:sz w:val="22"/>
          <w:szCs w:val="22"/>
        </w:rPr>
        <w:t>1</w:t>
      </w:r>
      <w:r w:rsidRPr="00EA4D5D">
        <w:rPr>
          <w:rFonts w:eastAsia="黑体"/>
          <w:sz w:val="22"/>
          <w:szCs w:val="22"/>
        </w:rPr>
        <w:fldChar w:fldCharType="end"/>
      </w:r>
      <w:r w:rsidR="00FF55F0">
        <w:rPr>
          <w:rFonts w:eastAsia="黑体"/>
          <w:sz w:val="22"/>
          <w:szCs w:val="22"/>
        </w:rPr>
        <w:t xml:space="preserve">  </w:t>
      </w:r>
      <w:r w:rsidRPr="00EA4D5D">
        <w:rPr>
          <w:rFonts w:eastAsia="黑体" w:hint="eastAsia"/>
          <w:sz w:val="22"/>
          <w:szCs w:val="22"/>
        </w:rPr>
        <w:t>系统配置环境表</w:t>
      </w:r>
    </w:p>
    <w:tbl>
      <w:tblPr>
        <w:tblpPr w:leftFromText="180" w:rightFromText="180" w:vertAnchor="text" w:horzAnchor="margin" w:tblpXSpec="right" w:tblpY="203"/>
        <w:tblW w:w="4878" w:type="pct"/>
        <w:tblBorders>
          <w:top w:val="single" w:sz="8" w:space="0" w:color="auto"/>
          <w:bottom w:val="single" w:sz="8" w:space="0" w:color="auto"/>
        </w:tblBorders>
        <w:tblLook w:val="0000" w:firstRow="0" w:lastRow="0" w:firstColumn="0" w:lastColumn="0" w:noHBand="0" w:noVBand="0"/>
      </w:tblPr>
      <w:tblGrid>
        <w:gridCol w:w="2650"/>
        <w:gridCol w:w="6476"/>
      </w:tblGrid>
      <w:tr w:rsidR="00F074D3" w:rsidRPr="003D31F1" w14:paraId="79E63CF0" w14:textId="77777777" w:rsidTr="00FB0AD7">
        <w:trPr>
          <w:trHeight w:val="490"/>
        </w:trPr>
        <w:tc>
          <w:tcPr>
            <w:tcW w:w="1452" w:type="pct"/>
            <w:tcBorders>
              <w:top w:val="single" w:sz="12" w:space="0" w:color="auto"/>
              <w:bottom w:val="single" w:sz="4" w:space="0" w:color="000000"/>
            </w:tcBorders>
            <w:vAlign w:val="center"/>
          </w:tcPr>
          <w:p w14:paraId="5374A997"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名称</w:t>
            </w:r>
          </w:p>
        </w:tc>
        <w:tc>
          <w:tcPr>
            <w:tcW w:w="3548" w:type="pct"/>
            <w:tcBorders>
              <w:top w:val="single" w:sz="12" w:space="0" w:color="auto"/>
              <w:bottom w:val="single" w:sz="4" w:space="0" w:color="000000"/>
            </w:tcBorders>
            <w:vAlign w:val="center"/>
          </w:tcPr>
          <w:p w14:paraId="3D9AE23E"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配置</w:t>
            </w:r>
          </w:p>
        </w:tc>
      </w:tr>
      <w:tr w:rsidR="00F074D3" w:rsidRPr="003D31F1" w14:paraId="1C650770" w14:textId="77777777" w:rsidTr="005F584A">
        <w:trPr>
          <w:trHeight w:val="490"/>
        </w:trPr>
        <w:tc>
          <w:tcPr>
            <w:tcW w:w="1452" w:type="pct"/>
            <w:tcBorders>
              <w:top w:val="single" w:sz="4" w:space="0" w:color="000000"/>
              <w:bottom w:val="nil"/>
            </w:tcBorders>
            <w:vAlign w:val="center"/>
          </w:tcPr>
          <w:p w14:paraId="10BCA9EB" w14:textId="77777777" w:rsidR="00F074D3" w:rsidRPr="00727529" w:rsidRDefault="00F074D3" w:rsidP="004626D7">
            <w:pPr>
              <w:pStyle w:val="a0"/>
              <w:spacing w:before="60" w:after="60" w:line="240" w:lineRule="auto"/>
              <w:ind w:firstLineChars="0" w:firstLine="0"/>
              <w:jc w:val="center"/>
              <w:rPr>
                <w:sz w:val="22"/>
                <w:szCs w:val="22"/>
              </w:rPr>
            </w:pPr>
            <w:r w:rsidRPr="00727529">
              <w:rPr>
                <w:sz w:val="22"/>
                <w:szCs w:val="22"/>
              </w:rPr>
              <w:t>CPU</w:t>
            </w:r>
          </w:p>
        </w:tc>
        <w:tc>
          <w:tcPr>
            <w:tcW w:w="3548" w:type="pct"/>
            <w:tcBorders>
              <w:top w:val="single" w:sz="4" w:space="0" w:color="000000"/>
              <w:bottom w:val="nil"/>
            </w:tcBorders>
            <w:vAlign w:val="center"/>
          </w:tcPr>
          <w:p w14:paraId="30CF510C"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Intel(</w:t>
            </w:r>
            <w:r w:rsidRPr="00727529">
              <w:rPr>
                <w:sz w:val="22"/>
                <w:szCs w:val="22"/>
              </w:rPr>
              <w:t>R)Core(TM)i7-7700K</w:t>
            </w:r>
          </w:p>
        </w:tc>
      </w:tr>
      <w:tr w:rsidR="00F074D3" w:rsidRPr="003D31F1" w14:paraId="0C6243C4" w14:textId="77777777" w:rsidTr="005F584A">
        <w:trPr>
          <w:trHeight w:val="512"/>
        </w:trPr>
        <w:tc>
          <w:tcPr>
            <w:tcW w:w="1452" w:type="pct"/>
            <w:tcBorders>
              <w:top w:val="nil"/>
              <w:bottom w:val="nil"/>
            </w:tcBorders>
            <w:vAlign w:val="center"/>
          </w:tcPr>
          <w:p w14:paraId="6ADB1180"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内存</w:t>
            </w:r>
          </w:p>
        </w:tc>
        <w:tc>
          <w:tcPr>
            <w:tcW w:w="3548" w:type="pct"/>
            <w:tcBorders>
              <w:top w:val="nil"/>
              <w:bottom w:val="nil"/>
            </w:tcBorders>
            <w:vAlign w:val="center"/>
          </w:tcPr>
          <w:p w14:paraId="713B5614"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32</w:t>
            </w:r>
            <w:r w:rsidRPr="00727529">
              <w:rPr>
                <w:sz w:val="22"/>
                <w:szCs w:val="22"/>
              </w:rPr>
              <w:t>GB</w:t>
            </w:r>
          </w:p>
        </w:tc>
      </w:tr>
      <w:tr w:rsidR="00F074D3" w:rsidRPr="003D31F1" w14:paraId="2156E9DE" w14:textId="77777777" w:rsidTr="005F584A">
        <w:trPr>
          <w:trHeight w:val="490"/>
        </w:trPr>
        <w:tc>
          <w:tcPr>
            <w:tcW w:w="1452" w:type="pct"/>
            <w:tcBorders>
              <w:top w:val="nil"/>
              <w:bottom w:val="nil"/>
            </w:tcBorders>
            <w:vAlign w:val="center"/>
          </w:tcPr>
          <w:p w14:paraId="30CE6B7A"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硬盘</w:t>
            </w:r>
          </w:p>
        </w:tc>
        <w:tc>
          <w:tcPr>
            <w:tcW w:w="3548" w:type="pct"/>
            <w:tcBorders>
              <w:top w:val="nil"/>
              <w:bottom w:val="nil"/>
            </w:tcBorders>
            <w:vAlign w:val="center"/>
          </w:tcPr>
          <w:p w14:paraId="79FE06C7"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2</w:t>
            </w:r>
            <w:r w:rsidRPr="00727529">
              <w:rPr>
                <w:sz w:val="22"/>
                <w:szCs w:val="22"/>
              </w:rPr>
              <w:t>TB</w:t>
            </w:r>
          </w:p>
        </w:tc>
      </w:tr>
      <w:tr w:rsidR="00F074D3" w:rsidRPr="003D31F1" w14:paraId="5C3042BC" w14:textId="77777777" w:rsidTr="005F584A">
        <w:trPr>
          <w:trHeight w:val="490"/>
        </w:trPr>
        <w:tc>
          <w:tcPr>
            <w:tcW w:w="1452" w:type="pct"/>
            <w:tcBorders>
              <w:top w:val="nil"/>
              <w:bottom w:val="nil"/>
            </w:tcBorders>
            <w:vAlign w:val="center"/>
          </w:tcPr>
          <w:p w14:paraId="1E56C0F1"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数据库</w:t>
            </w:r>
          </w:p>
        </w:tc>
        <w:tc>
          <w:tcPr>
            <w:tcW w:w="3548" w:type="pct"/>
            <w:tcBorders>
              <w:top w:val="nil"/>
              <w:bottom w:val="nil"/>
            </w:tcBorders>
            <w:vAlign w:val="center"/>
          </w:tcPr>
          <w:p w14:paraId="0134A87C"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Neo4j,MySQL</w:t>
            </w:r>
          </w:p>
        </w:tc>
      </w:tr>
      <w:tr w:rsidR="00F074D3" w:rsidRPr="003D31F1" w14:paraId="2B57A51F" w14:textId="77777777" w:rsidTr="005F584A">
        <w:trPr>
          <w:trHeight w:val="512"/>
        </w:trPr>
        <w:tc>
          <w:tcPr>
            <w:tcW w:w="1452" w:type="pct"/>
            <w:tcBorders>
              <w:top w:val="nil"/>
              <w:bottom w:val="nil"/>
            </w:tcBorders>
            <w:vAlign w:val="center"/>
          </w:tcPr>
          <w:p w14:paraId="427D0E26"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开发环境</w:t>
            </w:r>
          </w:p>
        </w:tc>
        <w:tc>
          <w:tcPr>
            <w:tcW w:w="3548" w:type="pct"/>
            <w:tcBorders>
              <w:top w:val="nil"/>
              <w:bottom w:val="nil"/>
            </w:tcBorders>
            <w:vAlign w:val="center"/>
          </w:tcPr>
          <w:p w14:paraId="5294A3AA" w14:textId="6E0534A5" w:rsidR="00F074D3" w:rsidRPr="00727529" w:rsidRDefault="00F074D3" w:rsidP="004626D7">
            <w:pPr>
              <w:pStyle w:val="a0"/>
              <w:spacing w:before="60" w:after="60" w:line="240" w:lineRule="auto"/>
              <w:ind w:firstLineChars="0" w:firstLine="0"/>
              <w:jc w:val="center"/>
              <w:rPr>
                <w:sz w:val="22"/>
                <w:szCs w:val="22"/>
              </w:rPr>
            </w:pPr>
            <w:r w:rsidRPr="00727529">
              <w:rPr>
                <w:sz w:val="22"/>
                <w:szCs w:val="22"/>
              </w:rPr>
              <w:t>PyCharm2019,Myeclipse2018</w:t>
            </w:r>
          </w:p>
        </w:tc>
      </w:tr>
      <w:tr w:rsidR="00F074D3" w:rsidRPr="003D31F1" w14:paraId="0ACC605F" w14:textId="77777777" w:rsidTr="00FB0AD7">
        <w:trPr>
          <w:trHeight w:val="490"/>
        </w:trPr>
        <w:tc>
          <w:tcPr>
            <w:tcW w:w="1452" w:type="pct"/>
            <w:tcBorders>
              <w:top w:val="nil"/>
              <w:bottom w:val="nil"/>
            </w:tcBorders>
            <w:vAlign w:val="center"/>
          </w:tcPr>
          <w:p w14:paraId="5C667379"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编程语言</w:t>
            </w:r>
          </w:p>
        </w:tc>
        <w:tc>
          <w:tcPr>
            <w:tcW w:w="3548" w:type="pct"/>
            <w:tcBorders>
              <w:top w:val="nil"/>
              <w:bottom w:val="nil"/>
            </w:tcBorders>
            <w:vAlign w:val="center"/>
          </w:tcPr>
          <w:p w14:paraId="6168C14C" w14:textId="58C1A03E"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Python</w:t>
            </w:r>
            <w:r w:rsidRPr="00727529">
              <w:rPr>
                <w:sz w:val="22"/>
                <w:szCs w:val="22"/>
              </w:rPr>
              <w:t>3.7,Java,</w:t>
            </w:r>
            <w:r w:rsidRPr="00727529">
              <w:rPr>
                <w:rFonts w:hint="eastAsia"/>
                <w:sz w:val="22"/>
                <w:szCs w:val="22"/>
              </w:rPr>
              <w:t>JavaScript</w:t>
            </w:r>
            <w:r w:rsidRPr="00727529">
              <w:rPr>
                <w:sz w:val="22"/>
                <w:szCs w:val="22"/>
              </w:rPr>
              <w:t>,</w:t>
            </w:r>
            <w:r w:rsidRPr="00727529">
              <w:rPr>
                <w:rFonts w:hint="eastAsia"/>
                <w:sz w:val="22"/>
                <w:szCs w:val="22"/>
              </w:rPr>
              <w:t>HTML</w:t>
            </w:r>
          </w:p>
        </w:tc>
      </w:tr>
      <w:tr w:rsidR="00F074D3" w:rsidRPr="003D31F1" w14:paraId="282A97DE" w14:textId="77777777" w:rsidTr="00FB0AD7">
        <w:trPr>
          <w:trHeight w:val="490"/>
        </w:trPr>
        <w:tc>
          <w:tcPr>
            <w:tcW w:w="1452" w:type="pct"/>
            <w:tcBorders>
              <w:top w:val="nil"/>
              <w:bottom w:val="single" w:sz="12" w:space="0" w:color="auto"/>
            </w:tcBorders>
            <w:vAlign w:val="center"/>
          </w:tcPr>
          <w:p w14:paraId="5D99D53B" w14:textId="77777777"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操作系统</w:t>
            </w:r>
          </w:p>
        </w:tc>
        <w:tc>
          <w:tcPr>
            <w:tcW w:w="3548" w:type="pct"/>
            <w:tcBorders>
              <w:top w:val="nil"/>
              <w:bottom w:val="single" w:sz="12" w:space="0" w:color="auto"/>
            </w:tcBorders>
            <w:vAlign w:val="center"/>
          </w:tcPr>
          <w:p w14:paraId="71962587" w14:textId="3DEC7DBC" w:rsidR="00F074D3" w:rsidRPr="00727529" w:rsidRDefault="00F074D3" w:rsidP="004626D7">
            <w:pPr>
              <w:pStyle w:val="a0"/>
              <w:spacing w:before="60" w:after="60" w:line="240" w:lineRule="auto"/>
              <w:ind w:firstLineChars="0" w:firstLine="0"/>
              <w:jc w:val="center"/>
              <w:rPr>
                <w:sz w:val="22"/>
                <w:szCs w:val="22"/>
              </w:rPr>
            </w:pPr>
            <w:r w:rsidRPr="00727529">
              <w:rPr>
                <w:rFonts w:hint="eastAsia"/>
                <w:sz w:val="22"/>
                <w:szCs w:val="22"/>
              </w:rPr>
              <w:t>W</w:t>
            </w:r>
            <w:r w:rsidRPr="00727529">
              <w:rPr>
                <w:sz w:val="22"/>
                <w:szCs w:val="22"/>
              </w:rPr>
              <w:t>indows1064bit</w:t>
            </w:r>
          </w:p>
        </w:tc>
      </w:tr>
    </w:tbl>
    <w:p w14:paraId="73B3AAF2" w14:textId="399C3E78" w:rsidR="00F074D3" w:rsidRPr="00591307" w:rsidRDefault="005F584A" w:rsidP="00591307">
      <w:pPr>
        <w:pStyle w:val="3"/>
        <w:spacing w:before="240" w:after="120" w:line="400" w:lineRule="exact"/>
        <w:jc w:val="left"/>
        <w:rPr>
          <w:rFonts w:ascii="黑体" w:hAnsi="黑体"/>
          <w:b w:val="0"/>
          <w:bCs w:val="0"/>
          <w:sz w:val="26"/>
          <w:szCs w:val="26"/>
        </w:rPr>
      </w:pPr>
      <w:bookmarkStart w:id="48" w:name="_Toc66647945"/>
      <w:bookmarkStart w:id="49" w:name="_Toc73948017"/>
      <w:bookmarkStart w:id="50" w:name="_Toc104652216"/>
      <w:r w:rsidRPr="00591307">
        <w:rPr>
          <w:rFonts w:ascii="黑体" w:hAnsi="黑体"/>
          <w:b w:val="0"/>
          <w:bCs w:val="0"/>
          <w:sz w:val="26"/>
          <w:szCs w:val="26"/>
        </w:rPr>
        <w:t>6.</w:t>
      </w:r>
      <w:r w:rsidR="00591307" w:rsidRPr="00591307">
        <w:rPr>
          <w:rFonts w:ascii="黑体" w:hAnsi="黑体"/>
          <w:b w:val="0"/>
          <w:bCs w:val="0"/>
          <w:sz w:val="26"/>
          <w:szCs w:val="26"/>
        </w:rPr>
        <w:t>1.2</w:t>
      </w:r>
      <w:r w:rsidR="00F97981" w:rsidRPr="00591307">
        <w:rPr>
          <w:rFonts w:ascii="黑体" w:hAnsi="黑体"/>
          <w:b w:val="0"/>
          <w:bCs w:val="0"/>
          <w:sz w:val="26"/>
          <w:szCs w:val="26"/>
        </w:rPr>
        <w:t xml:space="preserve">  </w:t>
      </w:r>
      <w:r w:rsidR="00FE7926" w:rsidRPr="00591307">
        <w:rPr>
          <w:rFonts w:ascii="黑体" w:hAnsi="黑体" w:hint="eastAsia"/>
          <w:b w:val="0"/>
          <w:bCs w:val="0"/>
          <w:sz w:val="26"/>
          <w:szCs w:val="26"/>
        </w:rPr>
        <w:t>页面展示</w:t>
      </w:r>
      <w:r w:rsidR="00F074D3" w:rsidRPr="00591307">
        <w:rPr>
          <w:rFonts w:ascii="黑体" w:hAnsi="黑体" w:hint="eastAsia"/>
          <w:b w:val="0"/>
          <w:bCs w:val="0"/>
          <w:sz w:val="26"/>
          <w:szCs w:val="26"/>
        </w:rPr>
        <w:t>效果</w:t>
      </w:r>
      <w:bookmarkEnd w:id="48"/>
      <w:bookmarkEnd w:id="49"/>
      <w:bookmarkEnd w:id="50"/>
    </w:p>
    <w:p w14:paraId="7BC8809D" w14:textId="5CAE8976" w:rsidR="00FE7926" w:rsidRDefault="00FE7926" w:rsidP="00FE7926">
      <w:pPr>
        <w:snapToGrid w:val="0"/>
        <w:spacing w:line="400" w:lineRule="exact"/>
        <w:ind w:firstLineChars="200" w:firstLine="480"/>
        <w:rPr>
          <w:rFonts w:ascii="宋体" w:hAnsi="宋体"/>
          <w:sz w:val="24"/>
        </w:rPr>
      </w:pPr>
      <w:bookmarkStart w:id="51" w:name="_Toc349759806"/>
      <w:r>
        <w:rPr>
          <w:rFonts w:ascii="宋体" w:hAnsi="宋体" w:hint="eastAsia"/>
          <w:sz w:val="24"/>
        </w:rPr>
        <w:t>美国金县二手房价的分析和预测系统信息整体结构为左右结构，左面部分采用了树型层次结构罗列了系统的全部功能，其中包括主页、展板、数据、预测和切换主题等板块，其中展板中又包括趋势图和涟漪图两种类型，</w:t>
      </w:r>
      <w:r w:rsidR="009D0511" w:rsidRPr="009D0511">
        <w:rPr>
          <w:rFonts w:ascii="宋体" w:hAnsi="宋体" w:hint="eastAsia"/>
          <w:sz w:val="24"/>
        </w:rPr>
        <w:t>右边是一个客户区，它展示了一个用于当前操作的窗口。该系统首先为用户提供了一个可靠的操作平台，并通过图形化的方式来展示</w:t>
      </w:r>
      <w:r w:rsidR="009D0511" w:rsidRPr="009D0511">
        <w:rPr>
          <w:rFonts w:ascii="宋体" w:hAnsi="宋体" w:hint="eastAsia"/>
          <w:sz w:val="24"/>
        </w:rPr>
        <w:lastRenderedPageBreak/>
        <w:t>用户的操作权限，方便用户浏览和操作</w:t>
      </w:r>
      <w:r>
        <w:rPr>
          <w:rFonts w:ascii="宋体" w:hAnsi="宋体" w:hint="eastAsia"/>
          <w:sz w:val="24"/>
        </w:rPr>
        <w:t>。如图</w:t>
      </w:r>
      <w:r w:rsidR="00105949" w:rsidRPr="00105949">
        <w:rPr>
          <w:sz w:val="24"/>
        </w:rPr>
        <w:t>6-1</w:t>
      </w:r>
      <w:r>
        <w:rPr>
          <w:rFonts w:ascii="宋体" w:hAnsi="宋体" w:hint="eastAsia"/>
          <w:sz w:val="24"/>
        </w:rPr>
        <w:t>所示</w:t>
      </w:r>
      <w:r w:rsidR="00105949">
        <w:rPr>
          <w:rFonts w:ascii="宋体" w:hAnsi="宋体" w:hint="eastAsia"/>
          <w:sz w:val="24"/>
        </w:rPr>
        <w:t>。</w:t>
      </w:r>
    </w:p>
    <w:bookmarkEnd w:id="51"/>
    <w:p w14:paraId="1E3FC30B" w14:textId="5333E380" w:rsidR="00F074D3" w:rsidRDefault="005F584A" w:rsidP="004626D7">
      <w:pPr>
        <w:pStyle w:val="2"/>
        <w:spacing w:before="60" w:after="60"/>
        <w:ind w:leftChars="0" w:left="0" w:firstLineChars="0" w:firstLine="0"/>
        <w:jc w:val="center"/>
      </w:pPr>
      <w:r>
        <w:rPr>
          <w:noProof/>
        </w:rPr>
        <w:drawing>
          <wp:inline distT="0" distB="0" distL="0" distR="0" wp14:anchorId="52615BAB" wp14:editId="38E0A4C1">
            <wp:extent cx="5699401" cy="3528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33160" cy="3610860"/>
                    </a:xfrm>
                    <a:prstGeom prst="rect">
                      <a:avLst/>
                    </a:prstGeom>
                    <a:noFill/>
                    <a:ln>
                      <a:noFill/>
                    </a:ln>
                  </pic:spPr>
                </pic:pic>
              </a:graphicData>
            </a:graphic>
          </wp:inline>
        </w:drawing>
      </w:r>
    </w:p>
    <w:p w14:paraId="0F2A5005" w14:textId="09DC870E" w:rsidR="00F074D3" w:rsidRPr="001C7BE8" w:rsidRDefault="00F074D3" w:rsidP="00F074D3">
      <w:pPr>
        <w:pStyle w:val="aff7"/>
      </w:pPr>
      <w:r w:rsidRPr="001C7BE8">
        <w:rPr>
          <w:rFonts w:hint="eastAsia"/>
        </w:rPr>
        <w:t>图</w:t>
      </w:r>
      <w:r w:rsidR="00754AFB">
        <w:t>6</w:t>
      </w:r>
      <w:r w:rsidR="00754AFB">
        <w:rPr>
          <w:rFonts w:hint="eastAsia"/>
        </w:rPr>
        <w:t>-</w:t>
      </w:r>
      <w:r w:rsidR="00754AFB">
        <w:t>1</w:t>
      </w:r>
      <w:r w:rsidR="00FF55F0">
        <w:t xml:space="preserve">  </w:t>
      </w:r>
      <w:r w:rsidRPr="001C7BE8">
        <w:rPr>
          <w:rFonts w:hint="eastAsia"/>
        </w:rPr>
        <w:t>用户操作界面</w:t>
      </w:r>
      <w:r w:rsidR="00D81F53">
        <w:rPr>
          <w:rFonts w:hint="eastAsia"/>
        </w:rPr>
        <w:t>图</w:t>
      </w:r>
    </w:p>
    <w:p w14:paraId="654C8D2E" w14:textId="21814A31" w:rsidR="00F074D3" w:rsidRPr="00732EE2" w:rsidRDefault="005F584A" w:rsidP="00F074D3">
      <w:pPr>
        <w:pStyle w:val="2"/>
        <w:spacing w:after="0" w:line="400" w:lineRule="exact"/>
        <w:ind w:leftChars="0" w:left="0" w:firstLine="480"/>
        <w:rPr>
          <w:sz w:val="24"/>
        </w:rPr>
      </w:pPr>
      <w:r>
        <w:rPr>
          <w:rFonts w:hint="eastAsia"/>
          <w:sz w:val="24"/>
        </w:rPr>
        <w:t>用户操作界面的</w:t>
      </w:r>
      <w:r w:rsidR="00F074D3" w:rsidRPr="00732EE2">
        <w:rPr>
          <w:rFonts w:hint="eastAsia"/>
          <w:sz w:val="24"/>
        </w:rPr>
        <w:t>核心代码如下：</w:t>
      </w:r>
    </w:p>
    <w:p w14:paraId="00A96793" w14:textId="77777777" w:rsidR="005F584A" w:rsidRPr="005F584A" w:rsidRDefault="005F584A" w:rsidP="005F584A">
      <w:pPr>
        <w:pStyle w:val="aff9"/>
      </w:pPr>
      <w:r w:rsidRPr="005F584A">
        <w:t>&lt;Router&gt;</w:t>
      </w:r>
    </w:p>
    <w:p w14:paraId="7DF71AC9" w14:textId="52013534" w:rsidR="005F584A" w:rsidRPr="005F584A" w:rsidRDefault="005F584A" w:rsidP="005F584A">
      <w:pPr>
        <w:pStyle w:val="aff9"/>
      </w:pPr>
      <w:r w:rsidRPr="005F584A">
        <w:t>&lt;Layoutstyle={{height:"100%"}}&gt;</w:t>
      </w:r>
    </w:p>
    <w:p w14:paraId="0BCB8D8E" w14:textId="23D06E2A" w:rsidR="005F584A" w:rsidRPr="005F584A" w:rsidRDefault="005F584A" w:rsidP="005F584A">
      <w:pPr>
        <w:pStyle w:val="aff9"/>
      </w:pPr>
      <w:r w:rsidRPr="005F584A">
        <w:t>&lt;Sidercollapsiblecollapsed={this.state.SideCollapsed}onCollapse={this.onCollapse}theme={this.state.AppTheme}&gt;</w:t>
      </w:r>
    </w:p>
    <w:p w14:paraId="1B023B42" w14:textId="0FE965E2" w:rsidR="005F584A" w:rsidRPr="005F584A" w:rsidRDefault="005F584A" w:rsidP="005F584A">
      <w:pPr>
        <w:pStyle w:val="aff9"/>
      </w:pPr>
      <w:r w:rsidRPr="005F584A">
        <w:t>&lt;divclassName="logo"/&gt;</w:t>
      </w:r>
    </w:p>
    <w:p w14:paraId="3FA80F12" w14:textId="6C109A65" w:rsidR="005F584A" w:rsidRPr="005F584A" w:rsidRDefault="005F584A" w:rsidP="005F584A">
      <w:pPr>
        <w:pStyle w:val="aff9"/>
      </w:pPr>
      <w:r w:rsidRPr="005F584A">
        <w:t>&lt;Menutheme={this.state.AppTheme}mode="inline"&gt;</w:t>
      </w:r>
    </w:p>
    <w:p w14:paraId="2D56F2F1" w14:textId="43FBD580" w:rsidR="005F584A" w:rsidRPr="005F584A" w:rsidRDefault="005F584A" w:rsidP="005F584A">
      <w:pPr>
        <w:pStyle w:val="aff9"/>
      </w:pPr>
      <w:r w:rsidRPr="005F584A">
        <w:t>&lt;Menu.Itemkey="1"icon={&lt;CodeSandboxOutlined/&gt;}&gt;</w:t>
      </w:r>
    </w:p>
    <w:p w14:paraId="7BB2D360" w14:textId="1DA2BCF1" w:rsidR="005F584A" w:rsidRPr="005F584A" w:rsidRDefault="005F584A" w:rsidP="005F584A">
      <w:pPr>
        <w:pStyle w:val="aff9"/>
      </w:pPr>
      <w:r w:rsidRPr="005F584A">
        <w:rPr>
          <w:rFonts w:hint="eastAsia"/>
        </w:rPr>
        <w:t>&lt;Linkto={"/"}&gt;</w:t>
      </w:r>
      <w:r w:rsidRPr="005F584A">
        <w:rPr>
          <w:rFonts w:hint="eastAsia"/>
        </w:rPr>
        <w:t>主页</w:t>
      </w:r>
      <w:r w:rsidRPr="005F584A">
        <w:rPr>
          <w:rFonts w:hint="eastAsia"/>
        </w:rPr>
        <w:t>&lt;/Link&gt;</w:t>
      </w:r>
    </w:p>
    <w:p w14:paraId="16640330" w14:textId="145FBEFB" w:rsidR="005F584A" w:rsidRPr="005F584A" w:rsidRDefault="005F584A" w:rsidP="005F584A">
      <w:pPr>
        <w:pStyle w:val="aff9"/>
      </w:pPr>
      <w:r w:rsidRPr="005F584A">
        <w:t>&lt;/Menu.Item&gt;</w:t>
      </w:r>
    </w:p>
    <w:p w14:paraId="15DAFEEA" w14:textId="16EB1E12" w:rsidR="005F584A" w:rsidRPr="005F584A" w:rsidRDefault="005F584A" w:rsidP="005F584A">
      <w:pPr>
        <w:pStyle w:val="aff9"/>
      </w:pPr>
      <w:r w:rsidRPr="005F584A">
        <w:rPr>
          <w:rFonts w:hint="eastAsia"/>
        </w:rPr>
        <w:t>&lt;SubMenukey="2"icon={&lt;StockOutlined/&gt;}title="</w:t>
      </w:r>
      <w:r w:rsidRPr="005F584A">
        <w:rPr>
          <w:rFonts w:hint="eastAsia"/>
        </w:rPr>
        <w:t>展板</w:t>
      </w:r>
      <w:r w:rsidRPr="005F584A">
        <w:rPr>
          <w:rFonts w:hint="eastAsia"/>
        </w:rPr>
        <w:t>"&gt;</w:t>
      </w:r>
    </w:p>
    <w:p w14:paraId="0D720C83" w14:textId="5B10958E" w:rsidR="005F584A" w:rsidRPr="005F584A" w:rsidRDefault="005F584A" w:rsidP="005F584A">
      <w:pPr>
        <w:pStyle w:val="aff9"/>
      </w:pPr>
      <w:r w:rsidRPr="005F584A">
        <w:t>&lt;Menu.Itemkey="2-1"icon={&lt;PieChartOutlined/&gt;}&gt;</w:t>
      </w:r>
    </w:p>
    <w:p w14:paraId="6B56A539" w14:textId="0487BF62" w:rsidR="005F584A" w:rsidRPr="005F584A" w:rsidRDefault="005F584A" w:rsidP="005F584A">
      <w:pPr>
        <w:pStyle w:val="aff9"/>
      </w:pPr>
      <w:r w:rsidRPr="005F584A">
        <w:rPr>
          <w:rFonts w:hint="eastAsia"/>
        </w:rPr>
        <w:t>&lt;Linkto={"/demo-charts"}&gt;</w:t>
      </w:r>
      <w:r w:rsidRPr="005F584A">
        <w:rPr>
          <w:rFonts w:hint="eastAsia"/>
        </w:rPr>
        <w:t>趋势图</w:t>
      </w:r>
      <w:r w:rsidRPr="005F584A">
        <w:rPr>
          <w:rFonts w:hint="eastAsia"/>
        </w:rPr>
        <w:t>&lt;/Link&gt;</w:t>
      </w:r>
    </w:p>
    <w:p w14:paraId="760D7F47" w14:textId="0DEB4C29" w:rsidR="005F584A" w:rsidRPr="005F584A" w:rsidRDefault="005F584A" w:rsidP="005F584A">
      <w:pPr>
        <w:pStyle w:val="aff9"/>
      </w:pPr>
      <w:r w:rsidRPr="005F584A">
        <w:t>&lt;/Menu.Item&gt;</w:t>
      </w:r>
    </w:p>
    <w:p w14:paraId="7ED8C57E" w14:textId="0BC09052" w:rsidR="005F584A" w:rsidRPr="005F584A" w:rsidRDefault="005F584A" w:rsidP="005F584A">
      <w:pPr>
        <w:pStyle w:val="aff9"/>
      </w:pPr>
      <w:r w:rsidRPr="005F584A">
        <w:t>&lt;Menu.Itemkey="2-2"icon={&lt;DotChartOutlined/&gt;}&gt;</w:t>
      </w:r>
    </w:p>
    <w:p w14:paraId="5D1D78F8" w14:textId="566F747A" w:rsidR="005F584A" w:rsidRPr="005F584A" w:rsidRDefault="005F584A" w:rsidP="005F584A">
      <w:pPr>
        <w:pStyle w:val="aff9"/>
      </w:pPr>
      <w:r w:rsidRPr="005F584A">
        <w:rPr>
          <w:rFonts w:hint="eastAsia"/>
        </w:rPr>
        <w:t>&lt;Linkto={"/dot-charts"}&gt;</w:t>
      </w:r>
      <w:r w:rsidRPr="005F584A">
        <w:rPr>
          <w:rFonts w:hint="eastAsia"/>
        </w:rPr>
        <w:t>涟漪图</w:t>
      </w:r>
      <w:r w:rsidRPr="005F584A">
        <w:rPr>
          <w:rFonts w:hint="eastAsia"/>
        </w:rPr>
        <w:t>&lt;/Link&gt;</w:t>
      </w:r>
    </w:p>
    <w:p w14:paraId="4EB6A838" w14:textId="6C600AF3" w:rsidR="005F584A" w:rsidRPr="005F584A" w:rsidRDefault="005F584A" w:rsidP="005F584A">
      <w:pPr>
        <w:pStyle w:val="aff9"/>
      </w:pPr>
      <w:r w:rsidRPr="005F584A">
        <w:t>&lt;/Menu.Item&gt;</w:t>
      </w:r>
    </w:p>
    <w:p w14:paraId="1BC14499" w14:textId="521861BC" w:rsidR="005F584A" w:rsidRPr="005F584A" w:rsidRDefault="005F584A" w:rsidP="005F584A">
      <w:pPr>
        <w:pStyle w:val="aff9"/>
      </w:pPr>
      <w:r w:rsidRPr="005F584A">
        <w:t>&lt;/SubMenu&gt;</w:t>
      </w:r>
    </w:p>
    <w:p w14:paraId="60716085" w14:textId="5450E32B" w:rsidR="005F584A" w:rsidRPr="005F584A" w:rsidRDefault="005F584A" w:rsidP="005F584A">
      <w:pPr>
        <w:pStyle w:val="aff9"/>
      </w:pPr>
      <w:r w:rsidRPr="005F584A">
        <w:rPr>
          <w:rFonts w:hint="eastAsia"/>
        </w:rPr>
        <w:lastRenderedPageBreak/>
        <w:t>&lt;SubMenukey={3}title="</w:t>
      </w:r>
      <w:r w:rsidRPr="005F584A">
        <w:rPr>
          <w:rFonts w:hint="eastAsia"/>
        </w:rPr>
        <w:t>数据</w:t>
      </w:r>
      <w:r w:rsidRPr="005F584A">
        <w:rPr>
          <w:rFonts w:hint="eastAsia"/>
        </w:rPr>
        <w:t>"icon={&lt;HomeOutlined/&gt;}&gt;</w:t>
      </w:r>
    </w:p>
    <w:p w14:paraId="7890BE55" w14:textId="1AB03A95" w:rsidR="005F584A" w:rsidRPr="005F584A" w:rsidRDefault="005F584A" w:rsidP="005F584A">
      <w:pPr>
        <w:pStyle w:val="aff9"/>
      </w:pPr>
      <w:r w:rsidRPr="005F584A">
        <w:t>&lt;Menu.Itemkey="3-1"icon={&lt;DragOutlined/&gt;}&gt;</w:t>
      </w:r>
    </w:p>
    <w:p w14:paraId="63E2B1EC" w14:textId="5C0FAAAD" w:rsidR="005F584A" w:rsidRPr="005F584A" w:rsidRDefault="005F584A" w:rsidP="005F584A">
      <w:pPr>
        <w:pStyle w:val="aff9"/>
      </w:pPr>
      <w:r w:rsidRPr="005F584A">
        <w:rPr>
          <w:rFonts w:hint="eastAsia"/>
        </w:rPr>
        <w:t>&lt;Linkto={"/data_map"}&gt;</w:t>
      </w:r>
      <w:r w:rsidRPr="005F584A">
        <w:rPr>
          <w:rFonts w:hint="eastAsia"/>
        </w:rPr>
        <w:t>地图</w:t>
      </w:r>
      <w:r w:rsidRPr="005F584A">
        <w:rPr>
          <w:rFonts w:hint="eastAsia"/>
        </w:rPr>
        <w:t>&lt;/Link&gt;</w:t>
      </w:r>
    </w:p>
    <w:p w14:paraId="0AD08C12" w14:textId="3CE8D55B" w:rsidR="005F584A" w:rsidRPr="005F584A" w:rsidRDefault="005F584A" w:rsidP="005F584A">
      <w:pPr>
        <w:pStyle w:val="aff9"/>
      </w:pPr>
      <w:r w:rsidRPr="005F584A">
        <w:t>&lt;/Menu.Item&gt;</w:t>
      </w:r>
    </w:p>
    <w:p w14:paraId="7D9A4023" w14:textId="4ED7C9A1" w:rsidR="005F584A" w:rsidRPr="005F584A" w:rsidRDefault="005F584A" w:rsidP="005F584A">
      <w:pPr>
        <w:pStyle w:val="aff9"/>
      </w:pPr>
      <w:r w:rsidRPr="005F584A">
        <w:t>&lt;Menu.Itemkey="3-2"icon={&lt;ChromeOutlined/&gt;}&gt;</w:t>
      </w:r>
    </w:p>
    <w:p w14:paraId="219B885C" w14:textId="113AE7C6" w:rsidR="005F584A" w:rsidRPr="005F584A" w:rsidRDefault="005F584A" w:rsidP="005F584A">
      <w:pPr>
        <w:pStyle w:val="aff9"/>
      </w:pPr>
      <w:r w:rsidRPr="005F584A">
        <w:rPr>
          <w:rFonts w:hint="eastAsia"/>
        </w:rPr>
        <w:t>&lt;Linkto={"/infos"}&gt;</w:t>
      </w:r>
      <w:r w:rsidRPr="005F584A">
        <w:rPr>
          <w:rFonts w:hint="eastAsia"/>
        </w:rPr>
        <w:t>查询</w:t>
      </w:r>
      <w:r w:rsidRPr="005F584A">
        <w:rPr>
          <w:rFonts w:hint="eastAsia"/>
        </w:rPr>
        <w:t>&lt;/Link&gt;</w:t>
      </w:r>
    </w:p>
    <w:p w14:paraId="66CAFED2" w14:textId="70622950" w:rsidR="005F584A" w:rsidRPr="005F584A" w:rsidRDefault="005F584A" w:rsidP="005F584A">
      <w:pPr>
        <w:pStyle w:val="aff9"/>
      </w:pPr>
      <w:r w:rsidRPr="005F584A">
        <w:t>&lt;/Menu.Item&gt;</w:t>
      </w:r>
    </w:p>
    <w:p w14:paraId="26E531A2" w14:textId="557EC7B5" w:rsidR="005F584A" w:rsidRPr="005F584A" w:rsidRDefault="005F584A" w:rsidP="005F584A">
      <w:pPr>
        <w:pStyle w:val="aff9"/>
      </w:pPr>
      <w:r w:rsidRPr="005F584A">
        <w:t>&lt;/SubMenu&gt;</w:t>
      </w:r>
    </w:p>
    <w:p w14:paraId="41ADCA40" w14:textId="6D7EE80A" w:rsidR="005F584A" w:rsidRPr="005F584A" w:rsidRDefault="005F584A" w:rsidP="005F584A">
      <w:pPr>
        <w:pStyle w:val="aff9"/>
      </w:pPr>
      <w:r w:rsidRPr="005F584A">
        <w:t>&lt;Menu.Itemkey="4"icon={&lt;AimOutlined/&gt;}&gt;</w:t>
      </w:r>
    </w:p>
    <w:p w14:paraId="4334CE25" w14:textId="1BB49E21" w:rsidR="005F584A" w:rsidRPr="005F584A" w:rsidRDefault="005F584A" w:rsidP="005F584A">
      <w:pPr>
        <w:pStyle w:val="aff9"/>
      </w:pPr>
      <w:r w:rsidRPr="005F584A">
        <w:rPr>
          <w:rFonts w:hint="eastAsia"/>
        </w:rPr>
        <w:t>&lt;Linkto={'/predict'}&gt;</w:t>
      </w:r>
      <w:r w:rsidRPr="005F584A">
        <w:rPr>
          <w:rFonts w:hint="eastAsia"/>
        </w:rPr>
        <w:t>预测</w:t>
      </w:r>
      <w:r w:rsidRPr="005F584A">
        <w:rPr>
          <w:rFonts w:hint="eastAsia"/>
        </w:rPr>
        <w:t>&lt;/Link&gt;</w:t>
      </w:r>
    </w:p>
    <w:p w14:paraId="1D27F827" w14:textId="69EA1D9C" w:rsidR="005F584A" w:rsidRPr="005F584A" w:rsidRDefault="005F584A" w:rsidP="005F584A">
      <w:pPr>
        <w:pStyle w:val="aff9"/>
      </w:pPr>
      <w:r w:rsidRPr="005F584A">
        <w:t>&lt;/Menu.Item&gt;</w:t>
      </w:r>
    </w:p>
    <w:p w14:paraId="2167A5AB" w14:textId="0C0826F5" w:rsidR="005F584A" w:rsidRPr="005F584A" w:rsidRDefault="005F584A" w:rsidP="005F584A">
      <w:pPr>
        <w:pStyle w:val="aff9"/>
      </w:pPr>
      <w:r w:rsidRPr="005F584A">
        <w:t>&lt;Menu.Itemkey="5"icon={&lt;SkinOutlined/&gt;}onClick={this.handChangeTheme}&gt;</w:t>
      </w:r>
    </w:p>
    <w:p w14:paraId="204B5F20" w14:textId="3F495898" w:rsidR="005F584A" w:rsidRPr="005F584A" w:rsidRDefault="005F584A" w:rsidP="005F584A">
      <w:pPr>
        <w:pStyle w:val="aff9"/>
      </w:pPr>
      <w:r w:rsidRPr="005F584A">
        <w:rPr>
          <w:rFonts w:hint="eastAsia"/>
        </w:rPr>
        <w:t>切换主题</w:t>
      </w:r>
    </w:p>
    <w:p w14:paraId="068D057A" w14:textId="2734E366" w:rsidR="005F584A" w:rsidRPr="005F584A" w:rsidRDefault="005F584A" w:rsidP="005F584A">
      <w:pPr>
        <w:pStyle w:val="aff9"/>
      </w:pPr>
      <w:r w:rsidRPr="005F584A">
        <w:t>&lt;/Menu.Item&gt;</w:t>
      </w:r>
    </w:p>
    <w:p w14:paraId="6B17CB4C" w14:textId="7CC30037" w:rsidR="005F584A" w:rsidRPr="005F584A" w:rsidRDefault="005F584A" w:rsidP="005F584A">
      <w:pPr>
        <w:pStyle w:val="aff9"/>
      </w:pPr>
      <w:r w:rsidRPr="005F584A">
        <w:t>&lt;/Menu&gt;</w:t>
      </w:r>
    </w:p>
    <w:p w14:paraId="4FCEA811" w14:textId="2A0B79DD" w:rsidR="00A2635F" w:rsidRPr="00591307" w:rsidRDefault="00A2635F" w:rsidP="00105949">
      <w:pPr>
        <w:pStyle w:val="3"/>
        <w:spacing w:before="240" w:after="120" w:line="400" w:lineRule="exact"/>
        <w:rPr>
          <w:rFonts w:ascii="黑体" w:hAnsi="黑体"/>
          <w:b w:val="0"/>
          <w:bCs w:val="0"/>
          <w:sz w:val="26"/>
          <w:szCs w:val="26"/>
        </w:rPr>
      </w:pPr>
      <w:bookmarkStart w:id="52" w:name="_Toc66647946"/>
      <w:bookmarkStart w:id="53" w:name="_Toc73948018"/>
      <w:bookmarkStart w:id="54" w:name="_Toc104652217"/>
      <w:r w:rsidRPr="00591307">
        <w:rPr>
          <w:rFonts w:ascii="黑体" w:hAnsi="黑体"/>
          <w:b w:val="0"/>
          <w:bCs w:val="0"/>
          <w:sz w:val="26"/>
          <w:szCs w:val="26"/>
        </w:rPr>
        <w:t>6.</w:t>
      </w:r>
      <w:r w:rsidR="00591307" w:rsidRPr="00591307">
        <w:rPr>
          <w:rFonts w:ascii="黑体" w:hAnsi="黑体"/>
          <w:b w:val="0"/>
          <w:bCs w:val="0"/>
          <w:sz w:val="26"/>
          <w:szCs w:val="26"/>
        </w:rPr>
        <w:t>1.</w:t>
      </w:r>
      <w:r w:rsidR="00591307">
        <w:rPr>
          <w:rFonts w:ascii="黑体" w:hAnsi="黑体"/>
          <w:b w:val="0"/>
          <w:bCs w:val="0"/>
          <w:sz w:val="26"/>
          <w:szCs w:val="26"/>
        </w:rPr>
        <w:t>3</w:t>
      </w:r>
      <w:r w:rsidR="00F97981" w:rsidRPr="00591307">
        <w:rPr>
          <w:rFonts w:ascii="黑体" w:hAnsi="黑体"/>
          <w:b w:val="0"/>
          <w:bCs w:val="0"/>
          <w:sz w:val="26"/>
          <w:szCs w:val="26"/>
        </w:rPr>
        <w:t xml:space="preserve">  </w:t>
      </w:r>
      <w:r w:rsidRPr="00591307">
        <w:rPr>
          <w:rFonts w:ascii="黑体" w:hAnsi="黑体" w:hint="eastAsia"/>
          <w:b w:val="0"/>
          <w:bCs w:val="0"/>
          <w:sz w:val="26"/>
          <w:szCs w:val="26"/>
        </w:rPr>
        <w:t>功能与性能测试</w:t>
      </w:r>
      <w:bookmarkEnd w:id="52"/>
      <w:bookmarkEnd w:id="53"/>
      <w:bookmarkEnd w:id="54"/>
    </w:p>
    <w:p w14:paraId="4AE09B59" w14:textId="70E4E33D" w:rsidR="00754AFB" w:rsidRDefault="00F074D3" w:rsidP="00A2635F">
      <w:pPr>
        <w:spacing w:line="400" w:lineRule="exact"/>
        <w:ind w:firstLineChars="200" w:firstLine="480"/>
        <w:rPr>
          <w:rFonts w:ascii="宋体" w:hAnsi="宋体"/>
          <w:sz w:val="24"/>
        </w:rPr>
      </w:pPr>
      <w:r>
        <w:rPr>
          <w:rFonts w:ascii="宋体" w:hAnsi="宋体" w:hint="eastAsia"/>
          <w:sz w:val="24"/>
        </w:rPr>
        <w:t>本功能主要是由服务器管理的美国金县二手房价的分析和预测系统信息数据信息</w:t>
      </w:r>
      <w:r w:rsidR="00754AFB">
        <w:rPr>
          <w:rFonts w:ascii="宋体" w:hAnsi="宋体" w:hint="eastAsia"/>
          <w:sz w:val="24"/>
        </w:rPr>
        <w:t>，从而进行二手房价预测，如图</w:t>
      </w:r>
      <w:r w:rsidR="00754AFB" w:rsidRPr="00F97981">
        <w:rPr>
          <w:sz w:val="24"/>
        </w:rPr>
        <w:t>6-2</w:t>
      </w:r>
      <w:r w:rsidR="00754AFB">
        <w:rPr>
          <w:rFonts w:ascii="宋体" w:hAnsi="宋体" w:hint="eastAsia"/>
          <w:sz w:val="24"/>
        </w:rPr>
        <w:t>所示</w:t>
      </w:r>
      <w:r>
        <w:rPr>
          <w:rFonts w:ascii="宋体" w:hAnsi="宋体" w:hint="eastAsia"/>
          <w:sz w:val="24"/>
        </w:rPr>
        <w:t>。</w:t>
      </w:r>
    </w:p>
    <w:p w14:paraId="0A0ADC6E" w14:textId="77777777" w:rsidR="00A2635F" w:rsidRDefault="00700EF9" w:rsidP="00105949">
      <w:pPr>
        <w:pStyle w:val="2"/>
        <w:spacing w:before="60" w:after="60"/>
        <w:ind w:leftChars="0" w:left="0" w:firstLineChars="0" w:firstLine="0"/>
        <w:jc w:val="center"/>
      </w:pPr>
      <w:r>
        <w:rPr>
          <w:noProof/>
        </w:rPr>
        <w:drawing>
          <wp:inline distT="0" distB="0" distL="0" distR="0" wp14:anchorId="66109E02" wp14:editId="053885D0">
            <wp:extent cx="5576515" cy="2926080"/>
            <wp:effectExtent l="0" t="0" r="5715" b="762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07353" cy="2942261"/>
                    </a:xfrm>
                    <a:prstGeom prst="rect">
                      <a:avLst/>
                    </a:prstGeom>
                    <a:noFill/>
                    <a:ln>
                      <a:noFill/>
                    </a:ln>
                  </pic:spPr>
                </pic:pic>
              </a:graphicData>
            </a:graphic>
          </wp:inline>
        </w:drawing>
      </w:r>
    </w:p>
    <w:p w14:paraId="071E911D" w14:textId="63948C94" w:rsidR="00700EF9" w:rsidRDefault="00700EF9" w:rsidP="00105949">
      <w:pPr>
        <w:pStyle w:val="2"/>
        <w:spacing w:before="120" w:after="240"/>
        <w:ind w:leftChars="0" w:left="0" w:firstLineChars="0" w:firstLine="0"/>
        <w:jc w:val="center"/>
      </w:pPr>
      <w:r w:rsidRPr="00F97981">
        <w:rPr>
          <w:rFonts w:ascii="黑体" w:eastAsia="黑体" w:hAnsi="黑体" w:hint="eastAsia"/>
          <w:sz w:val="22"/>
          <w:szCs w:val="22"/>
        </w:rPr>
        <w:t>图</w:t>
      </w:r>
      <w:r w:rsidRPr="00F97981">
        <w:rPr>
          <w:sz w:val="22"/>
          <w:szCs w:val="22"/>
        </w:rPr>
        <w:t>6</w:t>
      </w:r>
      <w:r w:rsidRPr="00F97981">
        <w:rPr>
          <w:rFonts w:hint="eastAsia"/>
          <w:sz w:val="22"/>
          <w:szCs w:val="22"/>
        </w:rPr>
        <w:t>-</w:t>
      </w:r>
      <w:r w:rsidRPr="00F97981">
        <w:rPr>
          <w:sz w:val="22"/>
          <w:szCs w:val="22"/>
        </w:rPr>
        <w:t>2</w:t>
      </w:r>
      <w:r w:rsidR="00FF55F0">
        <w:rPr>
          <w:sz w:val="22"/>
          <w:szCs w:val="22"/>
        </w:rPr>
        <w:t xml:space="preserve">  </w:t>
      </w:r>
      <w:r w:rsidRPr="00F97981">
        <w:rPr>
          <w:rFonts w:ascii="黑体" w:eastAsia="黑体" w:hAnsi="黑体" w:hint="eastAsia"/>
          <w:sz w:val="22"/>
          <w:szCs w:val="22"/>
        </w:rPr>
        <w:t>二手房信息数据界面</w:t>
      </w:r>
      <w:r w:rsidR="00D81F53">
        <w:rPr>
          <w:rFonts w:ascii="黑体" w:eastAsia="黑体" w:hAnsi="黑体" w:hint="eastAsia"/>
          <w:sz w:val="22"/>
          <w:szCs w:val="22"/>
        </w:rPr>
        <w:t>图</w:t>
      </w:r>
    </w:p>
    <w:p w14:paraId="727D1E39" w14:textId="621FBE7C" w:rsidR="00700EF9" w:rsidRDefault="00700EF9" w:rsidP="00700EF9">
      <w:pPr>
        <w:pStyle w:val="a0"/>
        <w:ind w:firstLine="480"/>
      </w:pPr>
      <w:r>
        <w:rPr>
          <w:rFonts w:hint="eastAsia"/>
        </w:rPr>
        <w:t>用户通过填写二手房属性，从而得到二手房价格，预测结果如图</w:t>
      </w:r>
      <w:r>
        <w:rPr>
          <w:rFonts w:hint="eastAsia"/>
        </w:rPr>
        <w:t>6-</w:t>
      </w:r>
      <w:r>
        <w:t>3</w:t>
      </w:r>
      <w:r>
        <w:rPr>
          <w:rFonts w:hint="eastAsia"/>
        </w:rPr>
        <w:t>所示</w:t>
      </w:r>
      <w:r w:rsidR="00105949">
        <w:rPr>
          <w:rFonts w:hint="eastAsia"/>
        </w:rPr>
        <w:t>。</w:t>
      </w:r>
    </w:p>
    <w:p w14:paraId="521950DF" w14:textId="00BBC59B" w:rsidR="004626D7" w:rsidRPr="004626D7" w:rsidRDefault="004626D7" w:rsidP="00105949">
      <w:pPr>
        <w:pStyle w:val="a0"/>
        <w:spacing w:before="60" w:after="60" w:line="240" w:lineRule="auto"/>
        <w:ind w:firstLineChars="0" w:firstLine="0"/>
        <w:jc w:val="center"/>
      </w:pPr>
      <w:r>
        <w:rPr>
          <w:noProof/>
        </w:rPr>
        <w:lastRenderedPageBreak/>
        <w:drawing>
          <wp:inline distT="0" distB="0" distL="0" distR="0" wp14:anchorId="3E9874AB" wp14:editId="3BF885A3">
            <wp:extent cx="5379720" cy="3383280"/>
            <wp:effectExtent l="0" t="0" r="0" b="7620"/>
            <wp:docPr id="1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79720" cy="3383280"/>
                    </a:xfrm>
                    <a:prstGeom prst="rect">
                      <a:avLst/>
                    </a:prstGeom>
                    <a:noFill/>
                    <a:ln>
                      <a:noFill/>
                    </a:ln>
                  </pic:spPr>
                </pic:pic>
              </a:graphicData>
            </a:graphic>
          </wp:inline>
        </w:drawing>
      </w:r>
    </w:p>
    <w:p w14:paraId="438613F6" w14:textId="39938EE8" w:rsidR="00700EF9" w:rsidRPr="00754AFB" w:rsidRDefault="00700EF9" w:rsidP="00105949">
      <w:pPr>
        <w:pStyle w:val="aff7"/>
      </w:pPr>
      <w:r w:rsidRPr="001C7BE8">
        <w:rPr>
          <w:rFonts w:hint="eastAsia"/>
        </w:rPr>
        <w:t>图</w:t>
      </w:r>
      <w:r>
        <w:t>6</w:t>
      </w:r>
      <w:r>
        <w:rPr>
          <w:rFonts w:hint="eastAsia"/>
        </w:rPr>
        <w:t>-</w:t>
      </w:r>
      <w:r>
        <w:t>3</w:t>
      </w:r>
      <w:r w:rsidR="00FF55F0">
        <w:t xml:space="preserve">  </w:t>
      </w:r>
      <w:r>
        <w:rPr>
          <w:rFonts w:hint="eastAsia"/>
        </w:rPr>
        <w:t>二手房</w:t>
      </w:r>
      <w:r w:rsidR="00125875">
        <w:rPr>
          <w:rFonts w:hint="eastAsia"/>
        </w:rPr>
        <w:t>价</w:t>
      </w:r>
      <w:r>
        <w:rPr>
          <w:rFonts w:hint="eastAsia"/>
        </w:rPr>
        <w:t>预测结果</w:t>
      </w:r>
      <w:r w:rsidR="00105949">
        <w:rPr>
          <w:rFonts w:hint="eastAsia"/>
        </w:rPr>
        <w:t>图</w:t>
      </w:r>
    </w:p>
    <w:p w14:paraId="4EF9F643" w14:textId="594857DA" w:rsidR="00F074D3" w:rsidRDefault="00125875" w:rsidP="00F074D3">
      <w:pPr>
        <w:spacing w:line="400" w:lineRule="exact"/>
        <w:ind w:firstLineChars="200" w:firstLine="480"/>
        <w:rPr>
          <w:rFonts w:ascii="宋体" w:hAnsi="宋体"/>
          <w:sz w:val="24"/>
        </w:rPr>
      </w:pPr>
      <w:r>
        <w:rPr>
          <w:rFonts w:ascii="宋体" w:hAnsi="宋体" w:hint="eastAsia"/>
          <w:sz w:val="24"/>
        </w:rPr>
        <w:t>用户预测二手房价的</w:t>
      </w:r>
      <w:r w:rsidR="00F074D3">
        <w:rPr>
          <w:rFonts w:ascii="宋体" w:hAnsi="宋体" w:hint="eastAsia"/>
          <w:sz w:val="24"/>
        </w:rPr>
        <w:t>核心代码如下：</w:t>
      </w:r>
    </w:p>
    <w:p w14:paraId="1C677009" w14:textId="3BF4D3E6" w:rsidR="001559AC" w:rsidRDefault="001559AC" w:rsidP="00105949">
      <w:pPr>
        <w:pStyle w:val="aff9"/>
      </w:pPr>
      <w:r>
        <w:t>console.log('error')}}, [modalVisible])</w:t>
      </w:r>
    </w:p>
    <w:p w14:paraId="4741DCBE" w14:textId="77777777" w:rsidR="001559AC" w:rsidRDefault="001559AC" w:rsidP="00105949">
      <w:pPr>
        <w:pStyle w:val="aff9"/>
      </w:pPr>
      <w:r>
        <w:t xml:space="preserve">    const hideModal=()=&gt;{</w:t>
      </w:r>
    </w:p>
    <w:p w14:paraId="44BE3CD7" w14:textId="77777777" w:rsidR="001559AC" w:rsidRDefault="001559AC" w:rsidP="00105949">
      <w:pPr>
        <w:pStyle w:val="aff9"/>
      </w:pPr>
      <w:r>
        <w:t xml:space="preserve">        setModalVisible(false) }</w:t>
      </w:r>
    </w:p>
    <w:p w14:paraId="5A12E658" w14:textId="77777777" w:rsidR="001559AC" w:rsidRDefault="001559AC" w:rsidP="00105949">
      <w:pPr>
        <w:pStyle w:val="aff9"/>
      </w:pPr>
      <w:r>
        <w:rPr>
          <w:rFonts w:hint="eastAsia"/>
        </w:rPr>
        <w:t xml:space="preserve">    const levelOptions = ['</w:t>
      </w:r>
      <w:r>
        <w:rPr>
          <w:rFonts w:hint="eastAsia"/>
        </w:rPr>
        <w:t>低</w:t>
      </w:r>
      <w:r>
        <w:rPr>
          <w:rFonts w:hint="eastAsia"/>
        </w:rPr>
        <w:t>', '</w:t>
      </w:r>
      <w:r>
        <w:rPr>
          <w:rFonts w:hint="eastAsia"/>
        </w:rPr>
        <w:t>中</w:t>
      </w:r>
      <w:r>
        <w:rPr>
          <w:rFonts w:hint="eastAsia"/>
        </w:rPr>
        <w:t>', '</w:t>
      </w:r>
      <w:r>
        <w:rPr>
          <w:rFonts w:hint="eastAsia"/>
        </w:rPr>
        <w:t>高</w:t>
      </w:r>
      <w:r>
        <w:rPr>
          <w:rFonts w:hint="eastAsia"/>
        </w:rPr>
        <w:t>']</w:t>
      </w:r>
    </w:p>
    <w:p w14:paraId="221BA872" w14:textId="77777777" w:rsidR="001559AC" w:rsidRDefault="001559AC" w:rsidP="00105949">
      <w:pPr>
        <w:pStyle w:val="aff9"/>
      </w:pPr>
      <w:r>
        <w:rPr>
          <w:rFonts w:hint="eastAsia"/>
        </w:rPr>
        <w:t xml:space="preserve">    const decoratonOptions = ['</w:t>
      </w:r>
      <w:r>
        <w:rPr>
          <w:rFonts w:hint="eastAsia"/>
        </w:rPr>
        <w:t>毛坯</w:t>
      </w:r>
      <w:r>
        <w:rPr>
          <w:rFonts w:hint="eastAsia"/>
        </w:rPr>
        <w:t>', '</w:t>
      </w:r>
      <w:r>
        <w:rPr>
          <w:rFonts w:hint="eastAsia"/>
        </w:rPr>
        <w:t>精装修</w:t>
      </w:r>
      <w:r>
        <w:rPr>
          <w:rFonts w:hint="eastAsia"/>
        </w:rPr>
        <w:t>', '</w:t>
      </w:r>
      <w:r>
        <w:rPr>
          <w:rFonts w:hint="eastAsia"/>
        </w:rPr>
        <w:t>简装修</w:t>
      </w:r>
      <w:r>
        <w:rPr>
          <w:rFonts w:hint="eastAsia"/>
        </w:rPr>
        <w:t>', '</w:t>
      </w:r>
      <w:r>
        <w:rPr>
          <w:rFonts w:hint="eastAsia"/>
        </w:rPr>
        <w:t>中装修</w:t>
      </w:r>
      <w:r>
        <w:rPr>
          <w:rFonts w:hint="eastAsia"/>
        </w:rPr>
        <w:t>', '</w:t>
      </w:r>
      <w:r>
        <w:rPr>
          <w:rFonts w:hint="eastAsia"/>
        </w:rPr>
        <w:t>豪华装修</w:t>
      </w:r>
      <w:r>
        <w:rPr>
          <w:rFonts w:hint="eastAsia"/>
        </w:rPr>
        <w:t>']</w:t>
      </w:r>
    </w:p>
    <w:p w14:paraId="1A19D52A" w14:textId="77777777" w:rsidR="001559AC" w:rsidRDefault="001559AC" w:rsidP="00105949">
      <w:pPr>
        <w:pStyle w:val="aff9"/>
      </w:pPr>
      <w:r>
        <w:rPr>
          <w:rFonts w:hint="eastAsia"/>
        </w:rPr>
        <w:t xml:space="preserve">    const liftOptions = ['</w:t>
      </w:r>
      <w:r>
        <w:rPr>
          <w:rFonts w:hint="eastAsia"/>
        </w:rPr>
        <w:t>有</w:t>
      </w:r>
      <w:r>
        <w:rPr>
          <w:rFonts w:hint="eastAsia"/>
        </w:rPr>
        <w:t>', '</w:t>
      </w:r>
      <w:r>
        <w:rPr>
          <w:rFonts w:hint="eastAsia"/>
        </w:rPr>
        <w:t>无</w:t>
      </w:r>
      <w:r>
        <w:rPr>
          <w:rFonts w:hint="eastAsia"/>
        </w:rPr>
        <w:t>']</w:t>
      </w:r>
    </w:p>
    <w:p w14:paraId="6C136520" w14:textId="77777777" w:rsidR="001559AC" w:rsidRDefault="001559AC" w:rsidP="00105949">
      <w:pPr>
        <w:pStyle w:val="aff9"/>
      </w:pPr>
      <w:r>
        <w:rPr>
          <w:rFonts w:hint="eastAsia"/>
        </w:rPr>
        <w:t xml:space="preserve">    const accessTypeOptions = ['</w:t>
      </w:r>
      <w:r>
        <w:rPr>
          <w:rFonts w:hint="eastAsia"/>
        </w:rPr>
        <w:t>个人产权</w:t>
      </w:r>
      <w:r>
        <w:rPr>
          <w:rFonts w:hint="eastAsia"/>
        </w:rPr>
        <w:t>', '</w:t>
      </w:r>
      <w:r>
        <w:rPr>
          <w:rFonts w:hint="eastAsia"/>
        </w:rPr>
        <w:t>商品房</w:t>
      </w:r>
      <w:r>
        <w:rPr>
          <w:rFonts w:hint="eastAsia"/>
        </w:rPr>
        <w:t>', '</w:t>
      </w:r>
      <w:r>
        <w:rPr>
          <w:rFonts w:hint="eastAsia"/>
        </w:rPr>
        <w:t>商品房</w:t>
      </w:r>
      <w:r>
        <w:rPr>
          <w:rFonts w:hint="eastAsia"/>
        </w:rPr>
        <w:t>(</w:t>
      </w:r>
      <w:r>
        <w:rPr>
          <w:rFonts w:hint="eastAsia"/>
        </w:rPr>
        <w:t>免税</w:t>
      </w:r>
      <w:r>
        <w:rPr>
          <w:rFonts w:hint="eastAsia"/>
        </w:rPr>
        <w:t>)', '</w:t>
      </w:r>
      <w:r>
        <w:rPr>
          <w:rFonts w:hint="eastAsia"/>
        </w:rPr>
        <w:t>经济适用</w:t>
      </w:r>
      <w:r>
        <w:rPr>
          <w:rFonts w:hint="eastAsia"/>
        </w:rPr>
        <w:t>']</w:t>
      </w:r>
    </w:p>
    <w:p w14:paraId="3AC9489D" w14:textId="77777777" w:rsidR="001559AC" w:rsidRDefault="001559AC" w:rsidP="00105949">
      <w:pPr>
        <w:pStyle w:val="aff9"/>
      </w:pPr>
      <w:r>
        <w:t xml:space="preserve">    const Submit=(values)=&gt;{</w:t>
      </w:r>
    </w:p>
    <w:p w14:paraId="56F38188" w14:textId="77777777" w:rsidR="001559AC" w:rsidRDefault="001559AC" w:rsidP="00105949">
      <w:pPr>
        <w:pStyle w:val="aff9"/>
      </w:pPr>
      <w:r>
        <w:t xml:space="preserve">        axios.post('http://localhost:5000/predict', values).then(res=&gt;{</w:t>
      </w:r>
    </w:p>
    <w:p w14:paraId="56BD17B8" w14:textId="77777777" w:rsidR="001559AC" w:rsidRDefault="001559AC" w:rsidP="00105949">
      <w:pPr>
        <w:pStyle w:val="aff9"/>
      </w:pPr>
      <w:r>
        <w:t xml:space="preserve">            const resp = res.data??{}</w:t>
      </w:r>
    </w:p>
    <w:p w14:paraId="2F43DB77" w14:textId="77777777" w:rsidR="001559AC" w:rsidRDefault="001559AC" w:rsidP="00105949">
      <w:pPr>
        <w:pStyle w:val="aff9"/>
      </w:pPr>
      <w:r>
        <w:t xml:space="preserve">            const result = resp.result??-1</w:t>
      </w:r>
    </w:p>
    <w:p w14:paraId="4317B3CB" w14:textId="77777777" w:rsidR="00FB0AD7" w:rsidRDefault="00FB0AD7" w:rsidP="00105949">
      <w:pPr>
        <w:pStyle w:val="aff9"/>
      </w:pPr>
      <w:r>
        <w:t>value={index}&gt;{text}&lt;/Select.Option&gt;})}</w:t>
      </w:r>
    </w:p>
    <w:p w14:paraId="7F594AB5" w14:textId="77777777" w:rsidR="00FB0AD7" w:rsidRDefault="00FB0AD7" w:rsidP="00105949">
      <w:pPr>
        <w:pStyle w:val="aff9"/>
      </w:pPr>
      <w:r>
        <w:t xml:space="preserve">                &lt;/Select&gt;</w:t>
      </w:r>
    </w:p>
    <w:p w14:paraId="1F940B66" w14:textId="77777777" w:rsidR="00FB0AD7" w:rsidRDefault="00FB0AD7" w:rsidP="00105949">
      <w:pPr>
        <w:pStyle w:val="aff9"/>
      </w:pPr>
      <w:r>
        <w:t xml:space="preserve">            &lt;/Form.Item&gt;</w:t>
      </w:r>
    </w:p>
    <w:p w14:paraId="0D861576" w14:textId="77777777" w:rsidR="00FB0AD7" w:rsidRDefault="00FB0AD7" w:rsidP="00105949">
      <w:pPr>
        <w:pStyle w:val="aff9"/>
      </w:pPr>
      <w:r>
        <w:t xml:space="preserve">            &lt;Form.Item</w:t>
      </w:r>
    </w:p>
    <w:p w14:paraId="6BF1F554" w14:textId="77777777" w:rsidR="00FB0AD7" w:rsidRDefault="00FB0AD7" w:rsidP="00105949">
      <w:pPr>
        <w:pStyle w:val="aff9"/>
      </w:pPr>
      <w:r>
        <w:rPr>
          <w:rFonts w:hint="eastAsia"/>
        </w:rPr>
        <w:t xml:space="preserve">                label={'</w:t>
      </w:r>
      <w:r>
        <w:rPr>
          <w:rFonts w:hint="eastAsia"/>
        </w:rPr>
        <w:t>楼层</w:t>
      </w:r>
      <w:r>
        <w:rPr>
          <w:rFonts w:hint="eastAsia"/>
        </w:rPr>
        <w:t>'}</w:t>
      </w:r>
    </w:p>
    <w:p w14:paraId="3C5D90D3" w14:textId="77777777" w:rsidR="00FB0AD7" w:rsidRDefault="00FB0AD7" w:rsidP="00105949">
      <w:pPr>
        <w:pStyle w:val="aff9"/>
      </w:pPr>
      <w:r>
        <w:t xml:space="preserve">                name={'level'}</w:t>
      </w:r>
    </w:p>
    <w:p w14:paraId="6C89CB7C" w14:textId="77777777" w:rsidR="00FB0AD7" w:rsidRDefault="00FB0AD7" w:rsidP="00105949">
      <w:pPr>
        <w:pStyle w:val="aff9"/>
      </w:pPr>
      <w:r>
        <w:t xml:space="preserve">                rules={[{ required: true, message: 'Couldn\'t be Empty' }]}&gt;</w:t>
      </w:r>
    </w:p>
    <w:p w14:paraId="7D505645" w14:textId="77777777" w:rsidR="00FB0AD7" w:rsidRDefault="00FB0AD7" w:rsidP="00105949">
      <w:pPr>
        <w:pStyle w:val="aff9"/>
      </w:pPr>
      <w:r>
        <w:t xml:space="preserve">                &lt;Select style={propStyle}&gt;</w:t>
      </w:r>
    </w:p>
    <w:p w14:paraId="0E0A8995" w14:textId="77777777" w:rsidR="00FB0AD7" w:rsidRDefault="00FB0AD7" w:rsidP="00105949">
      <w:pPr>
        <w:pStyle w:val="aff9"/>
      </w:pPr>
      <w:r>
        <w:lastRenderedPageBreak/>
        <w:t xml:space="preserve">                    {</w:t>
      </w:r>
    </w:p>
    <w:p w14:paraId="454CDDFD" w14:textId="77777777" w:rsidR="00FB0AD7" w:rsidRDefault="00FB0AD7" w:rsidP="00105949">
      <w:pPr>
        <w:pStyle w:val="aff9"/>
      </w:pPr>
      <w:r>
        <w:t xml:space="preserve">                       levelOptions.map((text, index)=&gt;{</w:t>
      </w:r>
    </w:p>
    <w:p w14:paraId="30ED09FA" w14:textId="77777777" w:rsidR="00FB0AD7" w:rsidRDefault="00FB0AD7" w:rsidP="00105949">
      <w:pPr>
        <w:pStyle w:val="aff9"/>
      </w:pPr>
      <w:r>
        <w:t xml:space="preserve">                            return &lt;Select.Option value={index}&gt;{text}&lt;/Select.Option&gt;})}</w:t>
      </w:r>
    </w:p>
    <w:p w14:paraId="10A49836" w14:textId="77777777" w:rsidR="00FB0AD7" w:rsidRDefault="00FB0AD7" w:rsidP="00105949">
      <w:pPr>
        <w:pStyle w:val="aff9"/>
      </w:pPr>
      <w:r>
        <w:t xml:space="preserve">                &lt;/Select&gt;</w:t>
      </w:r>
    </w:p>
    <w:p w14:paraId="157001AC" w14:textId="77777777" w:rsidR="00FB0AD7" w:rsidRDefault="00FB0AD7" w:rsidP="00105949">
      <w:pPr>
        <w:pStyle w:val="aff9"/>
      </w:pPr>
      <w:r>
        <w:t xml:space="preserve">            &lt;/Form.Item&gt;</w:t>
      </w:r>
    </w:p>
    <w:p w14:paraId="04FCE3DA" w14:textId="77777777" w:rsidR="00FB0AD7" w:rsidRDefault="00FB0AD7" w:rsidP="00105949">
      <w:pPr>
        <w:pStyle w:val="aff9"/>
      </w:pPr>
      <w:r>
        <w:t xml:space="preserve">            &lt;Form.Item</w:t>
      </w:r>
    </w:p>
    <w:p w14:paraId="74BDD6CB" w14:textId="77777777" w:rsidR="00FB0AD7" w:rsidRDefault="00FB0AD7" w:rsidP="00105949">
      <w:pPr>
        <w:pStyle w:val="aff9"/>
      </w:pPr>
      <w:r>
        <w:rPr>
          <w:rFonts w:hint="eastAsia"/>
        </w:rPr>
        <w:t xml:space="preserve">                label={'</w:t>
      </w:r>
      <w:r>
        <w:rPr>
          <w:rFonts w:hint="eastAsia"/>
        </w:rPr>
        <w:t>装修</w:t>
      </w:r>
      <w:r>
        <w:rPr>
          <w:rFonts w:hint="eastAsia"/>
        </w:rPr>
        <w:t>'}</w:t>
      </w:r>
    </w:p>
    <w:p w14:paraId="31E61738" w14:textId="77777777" w:rsidR="00FB0AD7" w:rsidRDefault="00FB0AD7" w:rsidP="00105949">
      <w:pPr>
        <w:pStyle w:val="aff9"/>
      </w:pPr>
      <w:r>
        <w:t xml:space="preserve">                name={'decoration'}</w:t>
      </w:r>
    </w:p>
    <w:p w14:paraId="6315815B" w14:textId="77777777" w:rsidR="00FB0AD7" w:rsidRDefault="00FB0AD7" w:rsidP="00105949">
      <w:pPr>
        <w:pStyle w:val="aff9"/>
      </w:pPr>
      <w:r>
        <w:t xml:space="preserve">                rules={[{ required: true, message: 'Couldn\'t be Empty' }]}&gt;</w:t>
      </w:r>
    </w:p>
    <w:p w14:paraId="4B105ADF" w14:textId="77777777" w:rsidR="00FB0AD7" w:rsidRDefault="00FB0AD7" w:rsidP="00105949">
      <w:pPr>
        <w:pStyle w:val="aff9"/>
      </w:pPr>
      <w:r>
        <w:t xml:space="preserve">                &lt;Select style={propStyle}&gt;</w:t>
      </w:r>
    </w:p>
    <w:p w14:paraId="4D7AFC8B" w14:textId="77777777" w:rsidR="00FB0AD7" w:rsidRDefault="00FB0AD7" w:rsidP="00105949">
      <w:pPr>
        <w:pStyle w:val="aff9"/>
      </w:pPr>
      <w:r>
        <w:t xml:space="preserve">                    {</w:t>
      </w:r>
    </w:p>
    <w:p w14:paraId="0237510B" w14:textId="77777777" w:rsidR="00FB0AD7" w:rsidRDefault="00FB0AD7" w:rsidP="00105949">
      <w:pPr>
        <w:pStyle w:val="aff9"/>
      </w:pPr>
      <w:r>
        <w:t xml:space="preserve">                        decoratonOptions.map((text, index)=&gt;{</w:t>
      </w:r>
    </w:p>
    <w:p w14:paraId="1F2CBFBB" w14:textId="77777777" w:rsidR="00FB0AD7" w:rsidRDefault="00FB0AD7" w:rsidP="00105949">
      <w:pPr>
        <w:pStyle w:val="aff9"/>
      </w:pPr>
      <w:r>
        <w:t xml:space="preserve">                            return &lt;Select.Option value={index}&gt;{text}&lt;/Select.Option&gt;})}</w:t>
      </w:r>
    </w:p>
    <w:p w14:paraId="12C42D46" w14:textId="77777777" w:rsidR="00FB0AD7" w:rsidRDefault="00FB0AD7" w:rsidP="00105949">
      <w:pPr>
        <w:pStyle w:val="aff9"/>
      </w:pPr>
      <w:r>
        <w:t xml:space="preserve">                &lt;/Select&gt;</w:t>
      </w:r>
    </w:p>
    <w:p w14:paraId="0B0993B9" w14:textId="77777777" w:rsidR="00FB0AD7" w:rsidRDefault="00FB0AD7" w:rsidP="00105949">
      <w:pPr>
        <w:pStyle w:val="aff9"/>
      </w:pPr>
      <w:r>
        <w:t xml:space="preserve">            &lt;/Form.Item&gt;</w:t>
      </w:r>
    </w:p>
    <w:p w14:paraId="0974EA04" w14:textId="77777777" w:rsidR="00FB0AD7" w:rsidRDefault="00FB0AD7" w:rsidP="00105949">
      <w:pPr>
        <w:pStyle w:val="aff9"/>
      </w:pPr>
      <w:r>
        <w:t xml:space="preserve">            &lt;Form.Item</w:t>
      </w:r>
    </w:p>
    <w:p w14:paraId="65424BB4" w14:textId="77777777" w:rsidR="00FB0AD7" w:rsidRDefault="00FB0AD7" w:rsidP="00105949">
      <w:pPr>
        <w:pStyle w:val="aff9"/>
      </w:pPr>
      <w:r>
        <w:rPr>
          <w:rFonts w:hint="eastAsia"/>
        </w:rPr>
        <w:t xml:space="preserve">                label={'</w:t>
      </w:r>
      <w:r>
        <w:rPr>
          <w:rFonts w:hint="eastAsia"/>
        </w:rPr>
        <w:t>有无电梯</w:t>
      </w:r>
      <w:r>
        <w:rPr>
          <w:rFonts w:hint="eastAsia"/>
        </w:rPr>
        <w:t>'}</w:t>
      </w:r>
    </w:p>
    <w:p w14:paraId="3B5F37B2" w14:textId="77777777" w:rsidR="00FB0AD7" w:rsidRDefault="00FB0AD7" w:rsidP="00105949">
      <w:pPr>
        <w:pStyle w:val="aff9"/>
      </w:pPr>
      <w:r>
        <w:t xml:space="preserve">                name={'haveLift'}</w:t>
      </w:r>
    </w:p>
    <w:p w14:paraId="4EE87271" w14:textId="77777777" w:rsidR="00FB0AD7" w:rsidRDefault="00FB0AD7" w:rsidP="00105949">
      <w:pPr>
        <w:pStyle w:val="aff9"/>
      </w:pPr>
      <w:r>
        <w:t xml:space="preserve">                rules={[{ required: true, message: 'Couldn\'t be Empty' }]}&gt;</w:t>
      </w:r>
    </w:p>
    <w:p w14:paraId="467B3D88" w14:textId="77777777" w:rsidR="00FB0AD7" w:rsidRDefault="00FB0AD7" w:rsidP="00105949">
      <w:pPr>
        <w:pStyle w:val="aff9"/>
      </w:pPr>
      <w:r>
        <w:t xml:space="preserve">                &lt;Select style={propStyle}&gt;</w:t>
      </w:r>
    </w:p>
    <w:p w14:paraId="00F45424" w14:textId="77777777" w:rsidR="00FB0AD7" w:rsidRDefault="00FB0AD7" w:rsidP="00105949">
      <w:pPr>
        <w:pStyle w:val="aff9"/>
      </w:pPr>
      <w:r>
        <w:t xml:space="preserve">                    {</w:t>
      </w:r>
    </w:p>
    <w:p w14:paraId="384C925D" w14:textId="77777777" w:rsidR="00FB0AD7" w:rsidRDefault="00FB0AD7" w:rsidP="00105949">
      <w:pPr>
        <w:pStyle w:val="aff9"/>
      </w:pPr>
      <w:r>
        <w:t xml:space="preserve">                        liftOptions.map((text, index)=&gt;{</w:t>
      </w:r>
    </w:p>
    <w:p w14:paraId="6C97D6D8" w14:textId="4B200B98" w:rsidR="00F418C1" w:rsidRDefault="00FB0AD7" w:rsidP="00105949">
      <w:pPr>
        <w:pStyle w:val="aff9"/>
      </w:pPr>
      <w:r>
        <w:t xml:space="preserve">                            return &lt;Select.Option </w:t>
      </w:r>
    </w:p>
    <w:p w14:paraId="59245FDA" w14:textId="5DB0997F" w:rsidR="00FB0AD7" w:rsidRDefault="00FB0AD7" w:rsidP="00105949">
      <w:pPr>
        <w:pStyle w:val="aff9"/>
      </w:pPr>
      <w:r>
        <w:t>value={index}&gt;{text}&lt;/Select.Option&gt;</w:t>
      </w:r>
    </w:p>
    <w:p w14:paraId="637E0BB4" w14:textId="77777777" w:rsidR="00FB0AD7" w:rsidRDefault="00FB0AD7" w:rsidP="00105949">
      <w:pPr>
        <w:pStyle w:val="aff9"/>
      </w:pPr>
      <w:r>
        <w:t xml:space="preserve">                        })</w:t>
      </w:r>
    </w:p>
    <w:p w14:paraId="7593EC9A" w14:textId="77777777" w:rsidR="00FB0AD7" w:rsidRDefault="00FB0AD7" w:rsidP="00105949">
      <w:pPr>
        <w:pStyle w:val="aff9"/>
      </w:pPr>
      <w:r>
        <w:t xml:space="preserve">                    }</w:t>
      </w:r>
    </w:p>
    <w:p w14:paraId="46E8C595" w14:textId="77777777" w:rsidR="00FB0AD7" w:rsidRDefault="00FB0AD7" w:rsidP="00105949">
      <w:pPr>
        <w:pStyle w:val="aff9"/>
      </w:pPr>
      <w:r>
        <w:t xml:space="preserve">                &lt;/Select&gt;</w:t>
      </w:r>
    </w:p>
    <w:p w14:paraId="6AF0C5DC" w14:textId="77777777" w:rsidR="00FB0AD7" w:rsidRDefault="00FB0AD7" w:rsidP="00105949">
      <w:pPr>
        <w:pStyle w:val="aff9"/>
      </w:pPr>
      <w:r>
        <w:t xml:space="preserve">            &lt;/Form.Item&gt;</w:t>
      </w:r>
    </w:p>
    <w:p w14:paraId="31E375DE" w14:textId="77777777" w:rsidR="00FB0AD7" w:rsidRDefault="00FB0AD7" w:rsidP="00105949">
      <w:pPr>
        <w:pStyle w:val="aff9"/>
      </w:pPr>
      <w:r>
        <w:t xml:space="preserve">            &lt;Form.Item</w:t>
      </w:r>
    </w:p>
    <w:p w14:paraId="7E2DA3AE" w14:textId="77777777" w:rsidR="00FB0AD7" w:rsidRDefault="00FB0AD7" w:rsidP="00105949">
      <w:pPr>
        <w:pStyle w:val="aff9"/>
      </w:pPr>
      <w:r>
        <w:rPr>
          <w:rFonts w:hint="eastAsia"/>
        </w:rPr>
        <w:t xml:space="preserve">                label={'</w:t>
      </w:r>
      <w:r>
        <w:rPr>
          <w:rFonts w:hint="eastAsia"/>
        </w:rPr>
        <w:t>地理位置信息</w:t>
      </w:r>
      <w:r>
        <w:rPr>
          <w:rFonts w:hint="eastAsia"/>
        </w:rPr>
        <w:t>'}</w:t>
      </w:r>
    </w:p>
    <w:p w14:paraId="37ED48D7" w14:textId="77777777" w:rsidR="00FB0AD7" w:rsidRDefault="00FB0AD7" w:rsidP="00105949">
      <w:pPr>
        <w:pStyle w:val="aff9"/>
      </w:pPr>
      <w:r>
        <w:t xml:space="preserve">                name={'location'}</w:t>
      </w:r>
    </w:p>
    <w:p w14:paraId="2510390C" w14:textId="06DD2636" w:rsidR="00FB0AD7" w:rsidRDefault="00FB0AD7" w:rsidP="00105949">
      <w:pPr>
        <w:pStyle w:val="aff9"/>
      </w:pPr>
      <w:r>
        <w:t xml:space="preserve">                rules={[{ required: true, message: 'Couldn\'t be Empty' }]}</w:t>
      </w:r>
      <w:r w:rsidR="006F79BB">
        <w:t>&gt;</w:t>
      </w:r>
    </w:p>
    <w:p w14:paraId="468E2993" w14:textId="450E72E4" w:rsidR="00FB0AD7" w:rsidRDefault="00FB0AD7" w:rsidP="00105949">
      <w:pPr>
        <w:pStyle w:val="aff9"/>
      </w:pPr>
      <w:r>
        <w:t xml:space="preserve">                &lt;Input style={propStyle} </w:t>
      </w:r>
    </w:p>
    <w:p w14:paraId="63A23460" w14:textId="795DE142" w:rsidR="0028180C" w:rsidRDefault="0028180C" w:rsidP="00632A7E">
      <w:pPr>
        <w:pStyle w:val="aff9"/>
        <w:ind w:firstLineChars="200" w:firstLine="480"/>
        <w:jc w:val="both"/>
        <w:rPr>
          <w:sz w:val="24"/>
          <w:szCs w:val="24"/>
        </w:rPr>
      </w:pPr>
      <w:r w:rsidRPr="00632A7E">
        <w:rPr>
          <w:rFonts w:hint="eastAsia"/>
          <w:sz w:val="24"/>
          <w:szCs w:val="24"/>
        </w:rPr>
        <w:lastRenderedPageBreak/>
        <w:t>本系统还可以将二手房的具体位置进行显示，如图</w:t>
      </w:r>
      <w:r w:rsidRPr="00632A7E">
        <w:rPr>
          <w:rFonts w:ascii="Times New Roman" w:hAnsi="Times New Roman"/>
          <w:sz w:val="24"/>
          <w:szCs w:val="24"/>
        </w:rPr>
        <w:t>6-4</w:t>
      </w:r>
      <w:r w:rsidRPr="00632A7E">
        <w:rPr>
          <w:rFonts w:hint="eastAsia"/>
          <w:sz w:val="24"/>
          <w:szCs w:val="24"/>
        </w:rPr>
        <w:t>所示。</w:t>
      </w:r>
    </w:p>
    <w:p w14:paraId="21979711" w14:textId="3E5FC92C" w:rsidR="00FF5488" w:rsidRPr="00FF5488" w:rsidRDefault="00D32C05" w:rsidP="00D32C05">
      <w:pPr>
        <w:pStyle w:val="aff9"/>
        <w:spacing w:before="60" w:after="60" w:line="240" w:lineRule="auto"/>
        <w:jc w:val="center"/>
        <w:rPr>
          <w:sz w:val="24"/>
          <w:szCs w:val="24"/>
        </w:rPr>
      </w:pPr>
      <w:r w:rsidRPr="00632A7E">
        <w:rPr>
          <w:rFonts w:hint="eastAsia"/>
          <w:noProof/>
          <w:sz w:val="24"/>
          <w:szCs w:val="24"/>
        </w:rPr>
        <w:drawing>
          <wp:inline distT="0" distB="0" distL="0" distR="0" wp14:anchorId="7BB562AA" wp14:editId="6C4CC2F5">
            <wp:extent cx="5387340" cy="2874645"/>
            <wp:effectExtent l="0" t="0" r="3810" b="1905"/>
            <wp:docPr id="2244" name="图片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b="5307"/>
                    <a:stretch/>
                  </pic:blipFill>
                  <pic:spPr bwMode="auto">
                    <a:xfrm>
                      <a:off x="0" y="0"/>
                      <a:ext cx="5387340" cy="2874645"/>
                    </a:xfrm>
                    <a:prstGeom prst="rect">
                      <a:avLst/>
                    </a:prstGeom>
                    <a:noFill/>
                    <a:ln>
                      <a:noFill/>
                    </a:ln>
                    <a:extLst>
                      <a:ext uri="{53640926-AAD7-44D8-BBD7-CCE9431645EC}">
                        <a14:shadowObscured xmlns:a14="http://schemas.microsoft.com/office/drawing/2010/main"/>
                      </a:ext>
                    </a:extLst>
                  </pic:spPr>
                </pic:pic>
              </a:graphicData>
            </a:graphic>
          </wp:inline>
        </w:drawing>
      </w:r>
    </w:p>
    <w:p w14:paraId="6BCE95F7" w14:textId="56E59CFB" w:rsidR="0028180C" w:rsidRPr="00632A7E" w:rsidRDefault="0028180C" w:rsidP="00FF5488">
      <w:pPr>
        <w:pStyle w:val="af9"/>
        <w:spacing w:beforeLines="0" w:before="120" w:afterLines="0" w:after="240"/>
        <w:rPr>
          <w:sz w:val="22"/>
          <w:szCs w:val="22"/>
        </w:rPr>
      </w:pPr>
      <w:r w:rsidRPr="00632A7E">
        <w:rPr>
          <w:rFonts w:hint="eastAsia"/>
          <w:sz w:val="22"/>
          <w:szCs w:val="22"/>
        </w:rPr>
        <w:t>图</w:t>
      </w:r>
      <w:r w:rsidRPr="00632A7E">
        <w:rPr>
          <w:rFonts w:ascii="Times New Roman"/>
          <w:sz w:val="22"/>
          <w:szCs w:val="22"/>
        </w:rPr>
        <w:t>6-4</w:t>
      </w:r>
      <w:r w:rsidR="00FF55F0">
        <w:rPr>
          <w:rFonts w:ascii="Times New Roman"/>
          <w:sz w:val="22"/>
          <w:szCs w:val="22"/>
        </w:rPr>
        <w:t xml:space="preserve">  </w:t>
      </w:r>
      <w:r w:rsidRPr="00632A7E">
        <w:rPr>
          <w:rFonts w:hint="eastAsia"/>
          <w:sz w:val="22"/>
          <w:szCs w:val="22"/>
        </w:rPr>
        <w:t>二手房位置展示</w:t>
      </w:r>
      <w:r w:rsidR="00D32C05">
        <w:rPr>
          <w:rFonts w:hint="eastAsia"/>
          <w:sz w:val="22"/>
          <w:szCs w:val="22"/>
        </w:rPr>
        <w:t>图</w:t>
      </w:r>
    </w:p>
    <w:p w14:paraId="7CC548CF" w14:textId="377F2EEF" w:rsidR="0028180C" w:rsidRPr="00FF5488" w:rsidRDefault="0028180C" w:rsidP="00FF5488">
      <w:pPr>
        <w:pStyle w:val="a0"/>
        <w:ind w:firstLine="480"/>
      </w:pPr>
      <w:r w:rsidRPr="00FF5488">
        <w:rPr>
          <w:rFonts w:hint="eastAsia"/>
        </w:rPr>
        <w:t>位置展示的核心代码如下：</w:t>
      </w:r>
    </w:p>
    <w:p w14:paraId="25385068" w14:textId="5D5B3322" w:rsidR="0028180C" w:rsidRPr="00FF5488" w:rsidRDefault="0028180C" w:rsidP="00AC677A">
      <w:pPr>
        <w:pStyle w:val="aff9"/>
        <w:tabs>
          <w:tab w:val="left" w:pos="142"/>
        </w:tabs>
      </w:pPr>
      <w:r w:rsidRPr="00FF5488">
        <w:t>defscatter():</w:t>
      </w:r>
      <w:r w:rsidRPr="00FF5488">
        <w:br/>
        <w:t>target=Resolve('./result/target.csv')</w:t>
      </w:r>
      <w:r w:rsidRPr="00FF5488">
        <w:br/>
        <w:t>answer=Resolve('./result/answer.csv')</w:t>
      </w:r>
      <w:r w:rsidRPr="00FF5488">
        <w:br/>
        <w:t>res=[]</w:t>
      </w:r>
      <w:r w:rsidRPr="00FF5488">
        <w:br/>
        <w:t>foriinrange(1,len(target)):</w:t>
      </w:r>
      <w:r w:rsidRPr="00FF5488">
        <w:br/>
        <w:t>res.append([int(target[i][1]),int(answer[i][1])])</w:t>
      </w:r>
      <w:r w:rsidRPr="00FF5488">
        <w:br/>
        <w:t>returnjsonify(res)</w:t>
      </w:r>
      <w:r w:rsidRPr="00FF5488">
        <w:br/>
        <w:t>defcurve():</w:t>
      </w:r>
      <w:r w:rsidRPr="00FF5488">
        <w:br/>
        <w:t>target=Resolve('./result/target.csv')</w:t>
      </w:r>
      <w:r w:rsidRPr="00FF5488">
        <w:br/>
        <w:t>answer=Resolve('./result/answer.csv')</w:t>
      </w:r>
      <w:r w:rsidRPr="00FF5488">
        <w:br/>
        <w:t>foriinrange(1,len(target)):</w:t>
      </w:r>
      <w:r w:rsidRPr="00FF5488">
        <w:br/>
        <w:t>answer[i]=int(answer[i][1])</w:t>
      </w:r>
      <w:r w:rsidRPr="00FF5488">
        <w:br/>
        <w:t>target[i]=int(target[i][1])</w:t>
      </w:r>
      <w:r w:rsidRPr="00FF5488">
        <w:br/>
        <w:t>returnjsonify({</w:t>
      </w:r>
      <w:r w:rsidRPr="00FF5488">
        <w:br/>
        <w:t>})</w:t>
      </w:r>
      <w:r w:rsidRPr="00FF5488">
        <w:br/>
        <w:t>defFindAround(xTrain,yTrain,lng,lat):</w:t>
      </w:r>
      <w:r w:rsidRPr="00FF5488">
        <w:br/>
        <w:t>xTrain["</w:t>
      </w:r>
      <w:r w:rsidRPr="00FF5488">
        <w:t>距离</w:t>
      </w:r>
      <w:r w:rsidRPr="00FF5488">
        <w:t>"]=(xTrain['</w:t>
      </w:r>
      <w:r w:rsidRPr="00FF5488">
        <w:t>经度</w:t>
      </w:r>
      <w:r w:rsidRPr="00FF5488">
        <w:t>']-lng)*(xTrain['</w:t>
      </w:r>
      <w:r w:rsidRPr="00FF5488">
        <w:t>经度</w:t>
      </w:r>
      <w:r w:rsidRPr="00FF5488">
        <w:t>']-lng)+(xTrain['</w:t>
      </w:r>
      <w:r w:rsidRPr="00FF5488">
        <w:t>纬度</w:t>
      </w:r>
      <w:r w:rsidRPr="00FF5488">
        <w:t>']-lat)*(xTrain['</w:t>
      </w:r>
      <w:r w:rsidRPr="00FF5488">
        <w:t>纬度</w:t>
      </w:r>
      <w:r w:rsidRPr="00FF5488">
        <w:t>']-lat)</w:t>
      </w:r>
      <w:r w:rsidRPr="00FF5488">
        <w:br/>
        <w:t>SIZE=xTrain.shape[0]</w:t>
      </w:r>
      <w:r w:rsidRPr="00FF5488">
        <w:br/>
      </w:r>
      <w:r w:rsidRPr="00FF5488">
        <w:lastRenderedPageBreak/>
        <w:t>index=xTrain.nsmallest(SIZE//10,'</w:t>
      </w:r>
      <w:r w:rsidRPr="00FF5488">
        <w:t>距离</w:t>
      </w:r>
      <w:r w:rsidRPr="00FF5488">
        <w:t>').index.values</w:t>
      </w:r>
      <w:r w:rsidRPr="00FF5488">
        <w:br/>
        <w:t>returnxTrain[xTrain.index.isin(index)],yTrain[yTrain.index.isin(index)]</w:t>
      </w:r>
    </w:p>
    <w:p w14:paraId="0E974673" w14:textId="76E17ED1" w:rsidR="00A2635F" w:rsidRPr="00A2635F" w:rsidRDefault="009D0511" w:rsidP="00A2635F">
      <w:pPr>
        <w:spacing w:line="400" w:lineRule="exact"/>
        <w:ind w:firstLineChars="200" w:firstLine="480"/>
        <w:rPr>
          <w:rFonts w:ascii="宋体" w:hAnsi="宋体"/>
          <w:sz w:val="24"/>
        </w:rPr>
      </w:pPr>
      <w:r w:rsidRPr="009D0511">
        <w:rPr>
          <w:rFonts w:ascii="宋体" w:hAnsi="宋体" w:hint="eastAsia"/>
          <w:sz w:val="24"/>
        </w:rPr>
        <w:t>功能测试的目的是观察和归纳出算法的功能是否能够满足使用者的要求。性能测试的重点是测试各功能模块在执行时所需的处理能力和网页的响应速度主要功能：</w:t>
      </w:r>
      <w:r w:rsidRPr="002F03DB">
        <w:rPr>
          <w:sz w:val="24"/>
        </w:rPr>
        <w:t>Windows10</w:t>
      </w:r>
      <w:r w:rsidRPr="009D0511">
        <w:rPr>
          <w:rFonts w:ascii="宋体" w:hAnsi="宋体" w:hint="eastAsia"/>
          <w:sz w:val="24"/>
        </w:rPr>
        <w:t>，浏览器</w:t>
      </w:r>
      <w:r>
        <w:rPr>
          <w:rFonts w:ascii="宋体" w:hAnsi="宋体" w:hint="eastAsia"/>
          <w:sz w:val="24"/>
        </w:rPr>
        <w:t>，</w:t>
      </w:r>
      <w:r w:rsidRPr="002F03DB">
        <w:rPr>
          <w:sz w:val="24"/>
        </w:rPr>
        <w:t>WiFi</w:t>
      </w:r>
      <w:r w:rsidRPr="009D0511">
        <w:rPr>
          <w:rFonts w:ascii="宋体" w:hAnsi="宋体" w:hint="eastAsia"/>
          <w:sz w:val="24"/>
        </w:rPr>
        <w:t>；性能测试平台：</w:t>
      </w:r>
      <w:r w:rsidRPr="002F03DB">
        <w:rPr>
          <w:sz w:val="24"/>
        </w:rPr>
        <w:t>Windows10</w:t>
      </w:r>
      <w:r w:rsidRPr="002F03DB">
        <w:rPr>
          <w:rFonts w:ascii="宋体" w:hAnsi="宋体"/>
          <w:sz w:val="24"/>
        </w:rPr>
        <w:t>,</w:t>
      </w:r>
      <w:r w:rsidRPr="002F03DB">
        <w:rPr>
          <w:sz w:val="24"/>
        </w:rPr>
        <w:t>PyCharm2019</w:t>
      </w:r>
      <w:r w:rsidRPr="002F03DB">
        <w:rPr>
          <w:rFonts w:ascii="宋体" w:hAnsi="宋体"/>
          <w:sz w:val="24"/>
        </w:rPr>
        <w:t>,</w:t>
      </w:r>
      <w:r w:rsidRPr="002F03DB">
        <w:rPr>
          <w:sz w:val="24"/>
        </w:rPr>
        <w:t>WiFi</w:t>
      </w:r>
      <w:r w:rsidR="00A2635F" w:rsidRPr="009D6F77">
        <w:rPr>
          <w:sz w:val="24"/>
        </w:rPr>
        <w:t>。</w:t>
      </w:r>
    </w:p>
    <w:p w14:paraId="446B7235" w14:textId="44B72865" w:rsidR="00A2635F" w:rsidRDefault="00A2635F" w:rsidP="00632A7E">
      <w:pPr>
        <w:spacing w:line="400" w:lineRule="exact"/>
        <w:rPr>
          <w:rFonts w:ascii="宋体" w:hAnsi="宋体"/>
          <w:sz w:val="24"/>
        </w:rPr>
      </w:pPr>
      <w:r w:rsidRPr="009D6F77">
        <w:rPr>
          <w:rFonts w:ascii="宋体" w:hAnsi="宋体" w:hint="eastAsia"/>
          <w:sz w:val="24"/>
        </w:rPr>
        <w:t>测试内容以及结果</w:t>
      </w:r>
      <w:r>
        <w:rPr>
          <w:rFonts w:ascii="宋体" w:hAnsi="宋体" w:hint="eastAsia"/>
          <w:sz w:val="24"/>
        </w:rPr>
        <w:t>如表</w:t>
      </w:r>
      <w:r w:rsidRPr="002F03DB">
        <w:rPr>
          <w:sz w:val="24"/>
        </w:rPr>
        <w:t>6-</w:t>
      </w:r>
      <w:r w:rsidR="002F03DB" w:rsidRPr="002F03DB">
        <w:rPr>
          <w:sz w:val="24"/>
        </w:rPr>
        <w:t>2</w:t>
      </w:r>
      <w:r>
        <w:rPr>
          <w:rFonts w:ascii="宋体" w:hAnsi="宋体" w:hint="eastAsia"/>
          <w:sz w:val="24"/>
        </w:rPr>
        <w:t>所示</w:t>
      </w:r>
      <w:r w:rsidRPr="009D6F77">
        <w:rPr>
          <w:rFonts w:ascii="宋体" w:hAnsi="宋体" w:hint="eastAsia"/>
          <w:sz w:val="24"/>
        </w:rPr>
        <w:t>。</w:t>
      </w:r>
    </w:p>
    <w:p w14:paraId="00ADD113" w14:textId="24FD8F17" w:rsidR="001B02F7" w:rsidRPr="004B5DAF" w:rsidRDefault="00715AFF" w:rsidP="004B5DAF">
      <w:pPr>
        <w:spacing w:before="240" w:after="120"/>
        <w:jc w:val="center"/>
        <w:rPr>
          <w:rFonts w:eastAsia="黑体"/>
          <w:sz w:val="22"/>
          <w:szCs w:val="22"/>
        </w:rPr>
      </w:pPr>
      <w:r w:rsidRPr="00632A7E">
        <w:rPr>
          <w:rFonts w:eastAsia="黑体" w:hint="eastAsia"/>
          <w:sz w:val="22"/>
          <w:szCs w:val="22"/>
        </w:rPr>
        <w:t>表</w:t>
      </w:r>
      <w:r w:rsidRPr="00632A7E">
        <w:rPr>
          <w:rFonts w:eastAsia="黑体"/>
          <w:sz w:val="22"/>
          <w:szCs w:val="22"/>
        </w:rPr>
        <w:t>6</w:t>
      </w:r>
      <w:r w:rsidRPr="00632A7E">
        <w:rPr>
          <w:rFonts w:eastAsia="黑体" w:hint="eastAsia"/>
          <w:sz w:val="22"/>
          <w:szCs w:val="22"/>
        </w:rPr>
        <w:t>-</w:t>
      </w:r>
      <w:r w:rsidR="002F03DB">
        <w:rPr>
          <w:rFonts w:eastAsia="黑体"/>
          <w:sz w:val="22"/>
          <w:szCs w:val="22"/>
        </w:rPr>
        <w:t>2</w:t>
      </w:r>
      <w:r w:rsidR="00FF55F0">
        <w:rPr>
          <w:rFonts w:eastAsia="黑体"/>
          <w:sz w:val="22"/>
          <w:szCs w:val="22"/>
        </w:rPr>
        <w:t xml:space="preserve">  </w:t>
      </w:r>
      <w:r w:rsidRPr="00632A7E">
        <w:rPr>
          <w:rFonts w:eastAsia="黑体" w:hint="eastAsia"/>
          <w:sz w:val="22"/>
          <w:szCs w:val="22"/>
        </w:rPr>
        <w:t>测试内容与结果表</w:t>
      </w:r>
    </w:p>
    <w:tbl>
      <w:tblPr>
        <w:tblStyle w:val="af4"/>
        <w:tblW w:w="609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4231"/>
      </w:tblGrid>
      <w:tr w:rsidR="001B02F7" w:rsidRPr="00AD5006" w14:paraId="65D5BBBE" w14:textId="77777777" w:rsidTr="001B02F7">
        <w:trPr>
          <w:jc w:val="center"/>
        </w:trPr>
        <w:tc>
          <w:tcPr>
            <w:tcW w:w="1865" w:type="dxa"/>
            <w:tcBorders>
              <w:top w:val="single" w:sz="12" w:space="0" w:color="auto"/>
              <w:bottom w:val="single" w:sz="8" w:space="0" w:color="auto"/>
            </w:tcBorders>
            <w:vAlign w:val="center"/>
          </w:tcPr>
          <w:p w14:paraId="273A8106" w14:textId="29DD7053" w:rsidR="001B02F7" w:rsidRDefault="001B02F7" w:rsidP="00D32C05">
            <w:pPr>
              <w:pStyle w:val="affc"/>
            </w:pPr>
            <w:r>
              <w:rPr>
                <w:rFonts w:hint="eastAsia"/>
              </w:rPr>
              <w:t>测试内容</w:t>
            </w:r>
          </w:p>
        </w:tc>
        <w:tc>
          <w:tcPr>
            <w:tcW w:w="4231" w:type="dxa"/>
            <w:tcBorders>
              <w:top w:val="single" w:sz="12" w:space="0" w:color="auto"/>
              <w:bottom w:val="single" w:sz="8" w:space="0" w:color="auto"/>
            </w:tcBorders>
            <w:vAlign w:val="center"/>
          </w:tcPr>
          <w:p w14:paraId="32399354" w14:textId="77777777" w:rsidR="001B02F7" w:rsidRDefault="001B02F7" w:rsidP="00D32C05">
            <w:pPr>
              <w:pStyle w:val="affc"/>
            </w:pPr>
            <w:r>
              <w:rPr>
                <w:rFonts w:hint="eastAsia"/>
              </w:rPr>
              <w:t>实测结果</w:t>
            </w:r>
          </w:p>
        </w:tc>
      </w:tr>
      <w:tr w:rsidR="001B02F7" w:rsidRPr="00AD5006" w14:paraId="307BB121" w14:textId="77777777" w:rsidTr="001B02F7">
        <w:trPr>
          <w:jc w:val="center"/>
        </w:trPr>
        <w:tc>
          <w:tcPr>
            <w:tcW w:w="1865" w:type="dxa"/>
            <w:tcBorders>
              <w:top w:val="single" w:sz="8" w:space="0" w:color="auto"/>
              <w:bottom w:val="nil"/>
            </w:tcBorders>
            <w:vAlign w:val="center"/>
          </w:tcPr>
          <w:p w14:paraId="53904F63" w14:textId="1CE1E990" w:rsidR="001B02F7" w:rsidRDefault="001B02F7" w:rsidP="00D32C05">
            <w:pPr>
              <w:pStyle w:val="affc"/>
            </w:pPr>
            <w:r w:rsidRPr="00715AFF">
              <w:rPr>
                <w:rFonts w:hint="eastAsia"/>
                <w:szCs w:val="22"/>
              </w:rPr>
              <w:t>测试目的</w:t>
            </w:r>
          </w:p>
        </w:tc>
        <w:tc>
          <w:tcPr>
            <w:tcW w:w="4231" w:type="dxa"/>
            <w:tcBorders>
              <w:top w:val="single" w:sz="8" w:space="0" w:color="auto"/>
              <w:bottom w:val="nil"/>
            </w:tcBorders>
            <w:vAlign w:val="center"/>
          </w:tcPr>
          <w:p w14:paraId="2CC58492" w14:textId="10AA69BD" w:rsidR="001B02F7" w:rsidRDefault="001B02F7" w:rsidP="00D32C05">
            <w:pPr>
              <w:pStyle w:val="affc"/>
            </w:pPr>
            <w:r w:rsidRPr="00715AFF">
              <w:rPr>
                <w:rFonts w:hint="eastAsia"/>
                <w:szCs w:val="22"/>
              </w:rPr>
              <w:t>测试功能是否正常显示并且页面成功跳转。</w:t>
            </w:r>
          </w:p>
        </w:tc>
      </w:tr>
      <w:tr w:rsidR="001B02F7" w14:paraId="0E340581" w14:textId="77777777" w:rsidTr="001B02F7">
        <w:trPr>
          <w:tblHeader/>
          <w:jc w:val="center"/>
        </w:trPr>
        <w:tc>
          <w:tcPr>
            <w:tcW w:w="1865" w:type="dxa"/>
            <w:tcBorders>
              <w:top w:val="nil"/>
              <w:bottom w:val="nil"/>
            </w:tcBorders>
            <w:vAlign w:val="center"/>
          </w:tcPr>
          <w:p w14:paraId="1446FB89" w14:textId="5A8DD30E" w:rsidR="001B02F7" w:rsidRDefault="001B02F7" w:rsidP="00D32C05">
            <w:pPr>
              <w:pStyle w:val="affc"/>
              <w:rPr>
                <w:rFonts w:ascii="宋体" w:hAnsi="宋体" w:cs="Times New Roman"/>
                <w:kern w:val="0"/>
                <w:szCs w:val="22"/>
              </w:rPr>
            </w:pPr>
            <w:r w:rsidRPr="00715AFF">
              <w:rPr>
                <w:rFonts w:hint="eastAsia"/>
                <w:szCs w:val="22"/>
              </w:rPr>
              <w:t>配置条件</w:t>
            </w:r>
          </w:p>
        </w:tc>
        <w:tc>
          <w:tcPr>
            <w:tcW w:w="4231" w:type="dxa"/>
            <w:tcBorders>
              <w:top w:val="nil"/>
              <w:bottom w:val="nil"/>
            </w:tcBorders>
            <w:vAlign w:val="center"/>
          </w:tcPr>
          <w:p w14:paraId="2423D877" w14:textId="4B3D3A40" w:rsidR="001B02F7" w:rsidRDefault="001B02F7" w:rsidP="00D32C05">
            <w:pPr>
              <w:pStyle w:val="affc"/>
              <w:rPr>
                <w:rFonts w:ascii="宋体" w:hAnsi="宋体" w:cs="宋体"/>
                <w:szCs w:val="22"/>
              </w:rPr>
            </w:pPr>
            <w:r w:rsidRPr="00715AFF">
              <w:rPr>
                <w:rFonts w:hint="eastAsia"/>
                <w:szCs w:val="22"/>
              </w:rPr>
              <w:t>Windows10</w:t>
            </w:r>
            <w:r w:rsidRPr="00715AFF">
              <w:rPr>
                <w:rFonts w:hint="eastAsia"/>
                <w:szCs w:val="22"/>
              </w:rPr>
              <w:t>、</w:t>
            </w:r>
            <w:r w:rsidRPr="00715AFF">
              <w:rPr>
                <w:szCs w:val="22"/>
              </w:rPr>
              <w:t>C</w:t>
            </w:r>
            <w:r w:rsidRPr="00715AFF">
              <w:rPr>
                <w:rFonts w:hint="eastAsia"/>
                <w:szCs w:val="22"/>
              </w:rPr>
              <w:t>hrome</w:t>
            </w:r>
            <w:r w:rsidRPr="00715AFF">
              <w:rPr>
                <w:rFonts w:hint="eastAsia"/>
                <w:szCs w:val="22"/>
              </w:rPr>
              <w:t>浏览器、</w:t>
            </w:r>
            <w:r w:rsidRPr="00715AFF">
              <w:rPr>
                <w:rFonts w:hint="eastAsia"/>
                <w:szCs w:val="22"/>
              </w:rPr>
              <w:t>WiFi</w:t>
            </w:r>
          </w:p>
        </w:tc>
      </w:tr>
      <w:tr w:rsidR="001B02F7" w14:paraId="2BE2C37A" w14:textId="77777777" w:rsidTr="001B02F7">
        <w:trPr>
          <w:tblHeader/>
          <w:jc w:val="center"/>
        </w:trPr>
        <w:tc>
          <w:tcPr>
            <w:tcW w:w="1865" w:type="dxa"/>
            <w:tcBorders>
              <w:top w:val="nil"/>
              <w:bottom w:val="nil"/>
            </w:tcBorders>
            <w:vAlign w:val="center"/>
          </w:tcPr>
          <w:p w14:paraId="7CC3E925" w14:textId="629AAB8B" w:rsidR="001B02F7" w:rsidRDefault="001B02F7" w:rsidP="00D32C05">
            <w:pPr>
              <w:pStyle w:val="affc"/>
              <w:rPr>
                <w:rFonts w:ascii="宋体" w:hAnsi="宋体" w:cs="Times New Roman"/>
                <w:kern w:val="0"/>
                <w:szCs w:val="22"/>
              </w:rPr>
            </w:pPr>
            <w:r w:rsidRPr="00715AFF">
              <w:rPr>
                <w:rFonts w:hint="eastAsia"/>
                <w:szCs w:val="22"/>
              </w:rPr>
              <w:t>测试步骤</w:t>
            </w:r>
          </w:p>
        </w:tc>
        <w:tc>
          <w:tcPr>
            <w:tcW w:w="4231" w:type="dxa"/>
            <w:tcBorders>
              <w:top w:val="nil"/>
              <w:bottom w:val="nil"/>
            </w:tcBorders>
            <w:vAlign w:val="center"/>
          </w:tcPr>
          <w:p w14:paraId="53F8D9FE" w14:textId="77777777" w:rsidR="001B02F7" w:rsidRPr="00715AFF" w:rsidRDefault="001B02F7" w:rsidP="00D32C05">
            <w:pPr>
              <w:pStyle w:val="aff8"/>
              <w:spacing w:before="60" w:after="60"/>
              <w:rPr>
                <w:sz w:val="22"/>
                <w:szCs w:val="22"/>
              </w:rPr>
            </w:pPr>
            <w:r w:rsidRPr="00715AFF">
              <w:rPr>
                <w:rFonts w:hint="eastAsia"/>
                <w:sz w:val="22"/>
                <w:szCs w:val="22"/>
              </w:rPr>
              <w:t>1</w:t>
            </w:r>
            <w:r w:rsidRPr="00715AFF">
              <w:rPr>
                <w:rFonts w:hint="eastAsia"/>
                <w:sz w:val="22"/>
                <w:szCs w:val="22"/>
              </w:rPr>
              <w:t>，启动算法服务，打开网页</w:t>
            </w:r>
          </w:p>
          <w:p w14:paraId="0CCFC410" w14:textId="77777777" w:rsidR="001B02F7" w:rsidRPr="00715AFF" w:rsidRDefault="001B02F7" w:rsidP="00D32C05">
            <w:pPr>
              <w:pStyle w:val="aff8"/>
              <w:spacing w:before="60" w:after="60"/>
              <w:rPr>
                <w:sz w:val="22"/>
                <w:szCs w:val="22"/>
              </w:rPr>
            </w:pPr>
            <w:r w:rsidRPr="00715AFF">
              <w:rPr>
                <w:rFonts w:hint="eastAsia"/>
                <w:sz w:val="22"/>
                <w:szCs w:val="22"/>
              </w:rPr>
              <w:t>2</w:t>
            </w:r>
            <w:r w:rsidRPr="00715AFF">
              <w:rPr>
                <w:rFonts w:hint="eastAsia"/>
                <w:sz w:val="22"/>
                <w:szCs w:val="22"/>
              </w:rPr>
              <w:t>，点击左侧菜单栏功能框</w:t>
            </w:r>
          </w:p>
          <w:p w14:paraId="19A144AD" w14:textId="77777777" w:rsidR="001B02F7" w:rsidRPr="00715AFF" w:rsidRDefault="001B02F7" w:rsidP="00D32C05">
            <w:pPr>
              <w:pStyle w:val="aff8"/>
              <w:spacing w:before="60" w:after="60"/>
              <w:rPr>
                <w:sz w:val="22"/>
                <w:szCs w:val="22"/>
              </w:rPr>
            </w:pPr>
            <w:r w:rsidRPr="00715AFF">
              <w:rPr>
                <w:rFonts w:hint="eastAsia"/>
                <w:sz w:val="22"/>
                <w:szCs w:val="22"/>
              </w:rPr>
              <w:t>3</w:t>
            </w:r>
            <w:r w:rsidRPr="00715AFF">
              <w:rPr>
                <w:rFonts w:hint="eastAsia"/>
                <w:sz w:val="22"/>
                <w:szCs w:val="22"/>
              </w:rPr>
              <w:t>，查看所有链接是否正常跳转</w:t>
            </w:r>
          </w:p>
          <w:p w14:paraId="366A6CF5" w14:textId="5AD4506D" w:rsidR="001B02F7" w:rsidRDefault="001B02F7" w:rsidP="00D32C05">
            <w:pPr>
              <w:pStyle w:val="affc"/>
              <w:rPr>
                <w:rFonts w:ascii="宋体" w:hAnsi="宋体" w:cs="宋体"/>
                <w:szCs w:val="22"/>
              </w:rPr>
            </w:pPr>
            <w:r w:rsidRPr="00715AFF">
              <w:rPr>
                <w:rFonts w:hint="eastAsia"/>
                <w:szCs w:val="22"/>
              </w:rPr>
              <w:t>4</w:t>
            </w:r>
            <w:r w:rsidRPr="00715AFF">
              <w:rPr>
                <w:rFonts w:hint="eastAsia"/>
                <w:szCs w:val="22"/>
              </w:rPr>
              <w:t>，查看是否正常出现数据回显</w:t>
            </w:r>
          </w:p>
        </w:tc>
      </w:tr>
      <w:tr w:rsidR="001B02F7" w14:paraId="0E9FD2BC" w14:textId="77777777" w:rsidTr="001B02F7">
        <w:trPr>
          <w:tblHeader/>
          <w:jc w:val="center"/>
        </w:trPr>
        <w:tc>
          <w:tcPr>
            <w:tcW w:w="1865" w:type="dxa"/>
            <w:tcBorders>
              <w:top w:val="nil"/>
              <w:bottom w:val="nil"/>
            </w:tcBorders>
            <w:vAlign w:val="center"/>
          </w:tcPr>
          <w:p w14:paraId="427F036F" w14:textId="62B3E59C" w:rsidR="001B02F7" w:rsidRDefault="001B02F7" w:rsidP="00D32C05">
            <w:pPr>
              <w:pStyle w:val="affc"/>
            </w:pPr>
            <w:r w:rsidRPr="00715AFF">
              <w:rPr>
                <w:rFonts w:hint="eastAsia"/>
                <w:szCs w:val="22"/>
              </w:rPr>
              <w:t>预测结果</w:t>
            </w:r>
          </w:p>
        </w:tc>
        <w:tc>
          <w:tcPr>
            <w:tcW w:w="4231" w:type="dxa"/>
            <w:tcBorders>
              <w:top w:val="nil"/>
              <w:bottom w:val="nil"/>
            </w:tcBorders>
            <w:vAlign w:val="center"/>
          </w:tcPr>
          <w:p w14:paraId="1DB39D22" w14:textId="1E1E4C8D" w:rsidR="001B02F7" w:rsidRDefault="001B02F7" w:rsidP="00D32C05">
            <w:pPr>
              <w:pStyle w:val="affc"/>
              <w:rPr>
                <w:rFonts w:ascii="宋体" w:hAnsi="宋体" w:cs="宋体"/>
                <w:szCs w:val="22"/>
              </w:rPr>
            </w:pPr>
            <w:r w:rsidRPr="00715AFF">
              <w:rPr>
                <w:rFonts w:hint="eastAsia"/>
                <w:szCs w:val="22"/>
              </w:rPr>
              <w:t>功能运行正常、页面正常跳转</w:t>
            </w:r>
          </w:p>
        </w:tc>
      </w:tr>
      <w:tr w:rsidR="001B02F7" w14:paraId="58885BF7" w14:textId="77777777" w:rsidTr="001B02F7">
        <w:trPr>
          <w:tblHeader/>
          <w:jc w:val="center"/>
        </w:trPr>
        <w:tc>
          <w:tcPr>
            <w:tcW w:w="1865" w:type="dxa"/>
            <w:tcBorders>
              <w:top w:val="nil"/>
              <w:bottom w:val="nil"/>
            </w:tcBorders>
            <w:vAlign w:val="center"/>
          </w:tcPr>
          <w:p w14:paraId="7BF53E0F" w14:textId="2A7C8404" w:rsidR="001B02F7" w:rsidRDefault="001B02F7" w:rsidP="00D32C05">
            <w:pPr>
              <w:pStyle w:val="affc"/>
            </w:pPr>
            <w:r w:rsidRPr="00715AFF">
              <w:rPr>
                <w:rFonts w:hint="eastAsia"/>
                <w:szCs w:val="22"/>
              </w:rPr>
              <w:t>功能测试</w:t>
            </w:r>
          </w:p>
        </w:tc>
        <w:tc>
          <w:tcPr>
            <w:tcW w:w="4231" w:type="dxa"/>
            <w:tcBorders>
              <w:top w:val="nil"/>
              <w:bottom w:val="nil"/>
            </w:tcBorders>
            <w:vAlign w:val="center"/>
          </w:tcPr>
          <w:p w14:paraId="0A5ACD73" w14:textId="0B6B86BB" w:rsidR="001B02F7" w:rsidRDefault="001B02F7" w:rsidP="00D32C05">
            <w:pPr>
              <w:pStyle w:val="affc"/>
              <w:rPr>
                <w:rFonts w:ascii="宋体" w:hAnsi="宋体" w:cs="宋体"/>
                <w:szCs w:val="22"/>
              </w:rPr>
            </w:pPr>
            <w:r w:rsidRPr="00715AFF">
              <w:rPr>
                <w:rFonts w:hint="eastAsia"/>
                <w:szCs w:val="22"/>
              </w:rPr>
              <w:t>√通过，□部分通过，□不通过</w:t>
            </w:r>
          </w:p>
        </w:tc>
      </w:tr>
      <w:tr w:rsidR="001B02F7" w14:paraId="45A66D8A" w14:textId="77777777" w:rsidTr="001B02F7">
        <w:trPr>
          <w:tblHeader/>
          <w:jc w:val="center"/>
        </w:trPr>
        <w:tc>
          <w:tcPr>
            <w:tcW w:w="1865" w:type="dxa"/>
            <w:tcBorders>
              <w:top w:val="nil"/>
              <w:bottom w:val="single" w:sz="12" w:space="0" w:color="auto"/>
            </w:tcBorders>
            <w:vAlign w:val="center"/>
          </w:tcPr>
          <w:p w14:paraId="3571FC4F" w14:textId="2E92EFFA" w:rsidR="001B02F7" w:rsidRDefault="001B02F7" w:rsidP="00D32C05">
            <w:pPr>
              <w:pStyle w:val="affc"/>
              <w:rPr>
                <w:rFonts w:ascii="宋体" w:hAnsi="宋体" w:cs="Times New Roman"/>
                <w:kern w:val="0"/>
                <w:szCs w:val="22"/>
              </w:rPr>
            </w:pPr>
            <w:r w:rsidRPr="00715AFF">
              <w:rPr>
                <w:rFonts w:hint="eastAsia"/>
                <w:szCs w:val="22"/>
              </w:rPr>
              <w:t>性能测试</w:t>
            </w:r>
          </w:p>
        </w:tc>
        <w:tc>
          <w:tcPr>
            <w:tcW w:w="4231" w:type="dxa"/>
            <w:tcBorders>
              <w:top w:val="nil"/>
              <w:bottom w:val="single" w:sz="12" w:space="0" w:color="auto"/>
            </w:tcBorders>
            <w:vAlign w:val="center"/>
          </w:tcPr>
          <w:p w14:paraId="3F5F49FE" w14:textId="58CECC45" w:rsidR="001B02F7" w:rsidRDefault="001B02F7" w:rsidP="00D32C05">
            <w:pPr>
              <w:pStyle w:val="affc"/>
              <w:rPr>
                <w:rFonts w:ascii="宋体" w:hAnsi="宋体" w:cs="宋体"/>
                <w:szCs w:val="22"/>
              </w:rPr>
            </w:pPr>
            <w:r w:rsidRPr="00715AFF">
              <w:rPr>
                <w:rFonts w:hint="eastAsia"/>
                <w:szCs w:val="22"/>
              </w:rPr>
              <w:t>平均响应时间</w:t>
            </w:r>
            <w:r w:rsidRPr="00715AFF">
              <w:rPr>
                <w:rFonts w:hint="eastAsia"/>
                <w:szCs w:val="22"/>
              </w:rPr>
              <w:t>5</w:t>
            </w:r>
            <w:r w:rsidRPr="00715AFF">
              <w:rPr>
                <w:rFonts w:hint="eastAsia"/>
                <w:szCs w:val="22"/>
              </w:rPr>
              <w:t>秒</w:t>
            </w:r>
          </w:p>
        </w:tc>
      </w:tr>
    </w:tbl>
    <w:p w14:paraId="61F486F8" w14:textId="65774144" w:rsidR="00F074D3" w:rsidRPr="00F074D3" w:rsidRDefault="009D0511" w:rsidP="004B5DAF">
      <w:pPr>
        <w:pStyle w:val="a0"/>
        <w:ind w:firstLine="480"/>
      </w:pPr>
      <w:r>
        <w:rPr>
          <w:rFonts w:hint="eastAsia"/>
        </w:rPr>
        <w:t>功能测试</w:t>
      </w:r>
      <w:r w:rsidRPr="009D0511">
        <w:rPr>
          <w:rFonts w:hint="eastAsia"/>
        </w:rPr>
        <w:t>和性能测试的过程和结果见表</w:t>
      </w:r>
      <w:r w:rsidRPr="002F03DB">
        <w:t>6-</w:t>
      </w:r>
      <w:r w:rsidR="002F03DB" w:rsidRPr="002F03DB">
        <w:t>2</w:t>
      </w:r>
      <w:r w:rsidRPr="009D0511">
        <w:rPr>
          <w:rFonts w:hint="eastAsia"/>
        </w:rPr>
        <w:t>。在功能测试上，各子功能均能正确地显示功能，并可任意点选所需的结果，进行跳跃时，均可正常翻转。在性能上，采用了将算法服务端和客户端分离的方式，各自发挥各自的优点，从而提高了系统的性能响应速度</w:t>
      </w:r>
      <w:r w:rsidR="00A2635F" w:rsidRPr="003D31F1">
        <w:rPr>
          <w:rFonts w:hint="eastAsia"/>
        </w:rPr>
        <w:t>。</w:t>
      </w:r>
    </w:p>
    <w:p w14:paraId="1B9478A9" w14:textId="1BE359A4" w:rsidR="00A2635F" w:rsidRPr="005573A2" w:rsidRDefault="00A2635F" w:rsidP="00A2635F">
      <w:pPr>
        <w:pStyle w:val="20"/>
        <w:spacing w:before="480" w:after="120" w:line="400" w:lineRule="exact"/>
        <w:ind w:firstLineChars="0" w:firstLine="0"/>
        <w:jc w:val="left"/>
        <w:rPr>
          <w:rFonts w:ascii="黑体" w:hAnsi="黑体"/>
          <w:b w:val="0"/>
          <w:szCs w:val="28"/>
        </w:rPr>
      </w:pPr>
      <w:bookmarkStart w:id="55" w:name="_Toc104652218"/>
      <w:r>
        <w:rPr>
          <w:rFonts w:ascii="黑体" w:hAnsi="黑体"/>
          <w:b w:val="0"/>
          <w:szCs w:val="28"/>
        </w:rPr>
        <w:t>6</w:t>
      </w:r>
      <w:r w:rsidRPr="005573A2">
        <w:rPr>
          <w:rFonts w:ascii="黑体" w:hAnsi="黑体" w:hint="eastAsia"/>
          <w:b w:val="0"/>
          <w:szCs w:val="28"/>
        </w:rPr>
        <w:t>.</w:t>
      </w:r>
      <w:r w:rsidR="00591307">
        <w:rPr>
          <w:rFonts w:ascii="黑体" w:hAnsi="黑体"/>
          <w:b w:val="0"/>
          <w:szCs w:val="28"/>
        </w:rPr>
        <w:t>2</w:t>
      </w:r>
      <w:r w:rsidR="00F97981">
        <w:rPr>
          <w:rFonts w:ascii="黑体" w:hAnsi="黑体"/>
          <w:b w:val="0"/>
          <w:szCs w:val="28"/>
        </w:rPr>
        <w:t xml:space="preserve">  </w:t>
      </w:r>
      <w:r w:rsidRPr="005573A2">
        <w:rPr>
          <w:rFonts w:ascii="黑体" w:hAnsi="黑体" w:hint="eastAsia"/>
          <w:b w:val="0"/>
          <w:szCs w:val="28"/>
        </w:rPr>
        <w:t>本章小结</w:t>
      </w:r>
      <w:bookmarkEnd w:id="55"/>
    </w:p>
    <w:p w14:paraId="29E5A371" w14:textId="4A75F3E5" w:rsidR="00A2635F" w:rsidRDefault="00A2635F" w:rsidP="00A2635F">
      <w:pPr>
        <w:pStyle w:val="a0"/>
        <w:ind w:firstLine="480"/>
      </w:pPr>
      <w:r>
        <w:rPr>
          <w:rFonts w:ascii="黑体" w:hAnsi="黑体" w:hint="eastAsia"/>
        </w:rPr>
        <w:t>本章主要对</w:t>
      </w:r>
      <w:r w:rsidR="001A4DF5">
        <w:rPr>
          <w:rFonts w:ascii="黑体" w:hAnsi="黑体" w:hint="eastAsia"/>
        </w:rPr>
        <w:t>基于网页的</w:t>
      </w:r>
      <w:r>
        <w:rPr>
          <w:rFonts w:ascii="黑体" w:hAnsi="黑体" w:hint="eastAsia"/>
        </w:rPr>
        <w:t>二手房价</w:t>
      </w:r>
      <w:r w:rsidR="001A4DF5">
        <w:rPr>
          <w:rFonts w:ascii="黑体" w:hAnsi="黑体" w:hint="eastAsia"/>
        </w:rPr>
        <w:t>预测模块</w:t>
      </w:r>
      <w:r>
        <w:rPr>
          <w:rFonts w:ascii="黑体" w:hAnsi="黑体" w:hint="eastAsia"/>
        </w:rPr>
        <w:t>的设计进行了介绍，对环境配置进行了介绍，并对运行效果进行了展示，对功能和性能测试进行了介绍</w:t>
      </w:r>
      <w:r w:rsidRPr="003D31F1">
        <w:rPr>
          <w:rFonts w:hint="eastAsia"/>
        </w:rPr>
        <w:t>。</w:t>
      </w:r>
    </w:p>
    <w:p w14:paraId="0CF3B3AB" w14:textId="60BCA66E" w:rsidR="00F074D3" w:rsidRPr="00A2635F" w:rsidRDefault="00F074D3" w:rsidP="00F074D3">
      <w:pPr>
        <w:pStyle w:val="20"/>
        <w:spacing w:before="480" w:after="120" w:line="400" w:lineRule="exact"/>
        <w:ind w:firstLineChars="0" w:firstLine="0"/>
        <w:jc w:val="left"/>
        <w:rPr>
          <w:rFonts w:ascii="黑体" w:hAnsi="黑体"/>
          <w:b w:val="0"/>
          <w:bCs w:val="0"/>
        </w:rPr>
        <w:sectPr w:rsidR="00F074D3" w:rsidRPr="00A2635F" w:rsidSect="002B268E">
          <w:pgSz w:w="11906" w:h="16838" w:code="9"/>
          <w:pgMar w:top="1418" w:right="1134" w:bottom="1134" w:left="1134" w:header="851" w:footer="992" w:gutter="284"/>
          <w:pgNumType w:start="20"/>
          <w:cols w:space="720"/>
          <w:docGrid w:linePitch="312"/>
        </w:sectPr>
      </w:pPr>
    </w:p>
    <w:p w14:paraId="2256EC09" w14:textId="52F11A70" w:rsidR="00EC0E77" w:rsidRPr="00333AE2" w:rsidRDefault="00966947" w:rsidP="00333AE2">
      <w:pPr>
        <w:pStyle w:val="1"/>
        <w:spacing w:before="800" w:after="400" w:line="400" w:lineRule="exact"/>
        <w:ind w:firstLineChars="0" w:firstLine="0"/>
        <w:rPr>
          <w:rFonts w:ascii="黑体" w:hAnsi="黑体"/>
          <w:b w:val="0"/>
          <w:bCs w:val="0"/>
          <w:sz w:val="30"/>
          <w:szCs w:val="30"/>
        </w:rPr>
      </w:pPr>
      <w:bookmarkStart w:id="56" w:name="_Toc104652219"/>
      <w:r w:rsidRPr="00333AE2">
        <w:rPr>
          <w:rFonts w:ascii="黑体" w:hAnsi="黑体"/>
          <w:b w:val="0"/>
          <w:bCs w:val="0"/>
          <w:sz w:val="30"/>
          <w:szCs w:val="30"/>
        </w:rPr>
        <w:lastRenderedPageBreak/>
        <w:t>第</w:t>
      </w:r>
      <w:r w:rsidR="00125875">
        <w:rPr>
          <w:rFonts w:ascii="黑体" w:hAnsi="黑体"/>
          <w:b w:val="0"/>
          <w:bCs w:val="0"/>
          <w:sz w:val="30"/>
          <w:szCs w:val="30"/>
        </w:rPr>
        <w:t>7</w:t>
      </w:r>
      <w:r w:rsidRPr="00333AE2">
        <w:rPr>
          <w:rFonts w:ascii="黑体" w:hAnsi="黑体"/>
          <w:b w:val="0"/>
          <w:bCs w:val="0"/>
          <w:sz w:val="30"/>
          <w:szCs w:val="30"/>
        </w:rPr>
        <w:t>章</w:t>
      </w:r>
      <w:r w:rsidR="00BF0FF7">
        <w:rPr>
          <w:rFonts w:ascii="黑体" w:hAnsi="黑体" w:hint="eastAsia"/>
          <w:b w:val="0"/>
          <w:bCs w:val="0"/>
          <w:sz w:val="30"/>
          <w:szCs w:val="30"/>
        </w:rPr>
        <w:t xml:space="preserve"> </w:t>
      </w:r>
      <w:r w:rsidR="00BF0FF7">
        <w:rPr>
          <w:rFonts w:ascii="黑体" w:hAnsi="黑体"/>
          <w:b w:val="0"/>
          <w:bCs w:val="0"/>
          <w:sz w:val="30"/>
          <w:szCs w:val="30"/>
        </w:rPr>
        <w:t xml:space="preserve"> </w:t>
      </w:r>
      <w:r w:rsidR="006E7FAC" w:rsidRPr="00333AE2">
        <w:rPr>
          <w:rFonts w:ascii="黑体" w:hAnsi="黑体" w:hint="eastAsia"/>
          <w:b w:val="0"/>
          <w:bCs w:val="0"/>
          <w:sz w:val="30"/>
          <w:szCs w:val="30"/>
        </w:rPr>
        <w:t>总结与展望</w:t>
      </w:r>
      <w:bookmarkEnd w:id="56"/>
    </w:p>
    <w:p w14:paraId="7BA9E2E4" w14:textId="6184444C" w:rsidR="006E7FAC" w:rsidRPr="006E7FAC" w:rsidRDefault="00125875" w:rsidP="006E7FAC">
      <w:pPr>
        <w:pStyle w:val="20"/>
        <w:spacing w:before="480" w:after="120" w:line="400" w:lineRule="exact"/>
        <w:ind w:firstLineChars="0" w:firstLine="0"/>
        <w:rPr>
          <w:rFonts w:ascii="黑体" w:hAnsi="黑体"/>
          <w:b w:val="0"/>
          <w:bCs w:val="0"/>
        </w:rPr>
      </w:pPr>
      <w:bookmarkStart w:id="57" w:name="_Toc104652220"/>
      <w:r>
        <w:rPr>
          <w:rFonts w:ascii="黑体" w:hAnsi="黑体"/>
          <w:b w:val="0"/>
          <w:bCs w:val="0"/>
        </w:rPr>
        <w:t>7</w:t>
      </w:r>
      <w:r w:rsidR="006E7FAC" w:rsidRPr="006E7FAC">
        <w:rPr>
          <w:rFonts w:ascii="黑体" w:hAnsi="黑体"/>
          <w:b w:val="0"/>
          <w:bCs w:val="0"/>
        </w:rPr>
        <w:t>.1</w:t>
      </w:r>
      <w:r w:rsidR="00BF0FF7">
        <w:rPr>
          <w:rFonts w:ascii="黑体" w:hAnsi="黑体"/>
          <w:b w:val="0"/>
          <w:bCs w:val="0"/>
        </w:rPr>
        <w:t xml:space="preserve">  </w:t>
      </w:r>
      <w:r w:rsidR="006E7FAC" w:rsidRPr="006E7FAC">
        <w:rPr>
          <w:rFonts w:ascii="黑体" w:hAnsi="黑体" w:hint="eastAsia"/>
          <w:b w:val="0"/>
          <w:bCs w:val="0"/>
        </w:rPr>
        <w:t>本文工作总结</w:t>
      </w:r>
      <w:bookmarkEnd w:id="57"/>
    </w:p>
    <w:p w14:paraId="1ED789C2" w14:textId="3917BA74" w:rsidR="0066584A" w:rsidRPr="002A181C" w:rsidRDefault="00CA10C0" w:rsidP="00D32C05">
      <w:pPr>
        <w:pStyle w:val="a0"/>
        <w:ind w:firstLine="480"/>
      </w:pPr>
      <w:bookmarkStart w:id="58" w:name="_Toc230107192"/>
      <w:bookmarkStart w:id="59" w:name="_Toc230255656"/>
      <w:bookmarkStart w:id="60" w:name="_Toc230256039"/>
      <w:bookmarkStart w:id="61" w:name="_Toc230256129"/>
      <w:r w:rsidRPr="00CA10C0">
        <w:rPr>
          <w:rFonts w:hint="eastAsia"/>
        </w:rPr>
        <w:t>这项工作的主要目的是评估</w:t>
      </w:r>
      <w:r>
        <w:rPr>
          <w:rFonts w:hint="eastAsia"/>
        </w:rPr>
        <w:t>美国</w:t>
      </w:r>
      <w:r w:rsidRPr="00CA10C0">
        <w:rPr>
          <w:rFonts w:hint="eastAsia"/>
        </w:rPr>
        <w:t>金县的二手房价格，以获得对每套房屋价格的准确分析。首先，在回顾以往文献的基础上，拟选取影响二手房交易价格的九个变量，即面积、户型、层高、总层数、建筑面积、楼龄、装修和电梯设备。并利用训练集数据建立贝叶斯模型，用训练函数替换的测试集数据对模型进行测试，预测价格和实际价格之间的相对误差为</w:t>
      </w:r>
      <w:r w:rsidRPr="00CA10C0">
        <w:rPr>
          <w:rFonts w:hint="eastAsia"/>
        </w:rPr>
        <w:t>[-6%</w:t>
      </w:r>
      <w:r w:rsidRPr="00CA10C0">
        <w:rPr>
          <w:rFonts w:hint="eastAsia"/>
        </w:rPr>
        <w:t>，</w:t>
      </w:r>
      <w:r w:rsidRPr="00CA10C0">
        <w:rPr>
          <w:rFonts w:hint="eastAsia"/>
        </w:rPr>
        <w:t>6%]</w:t>
      </w:r>
      <w:r w:rsidRPr="00CA10C0">
        <w:rPr>
          <w:rFonts w:hint="eastAsia"/>
        </w:rPr>
        <w:t>，发现模型是有效的。本文提出的二手房房价预测，可以为购房者提供指导，减少不必要的经济损失，也可以为政府相关部门监控和完善二手房市场提供数据支持，从而在大数据时代实现智能化管理</w:t>
      </w:r>
      <w:r w:rsidR="002A181C" w:rsidRPr="002A181C">
        <w:rPr>
          <w:rFonts w:hint="eastAsia"/>
        </w:rPr>
        <w:t>。</w:t>
      </w:r>
      <w:bookmarkStart w:id="62" w:name="_Toc199410514"/>
      <w:bookmarkStart w:id="63" w:name="_Toc230107193"/>
      <w:bookmarkStart w:id="64" w:name="_Toc230256040"/>
      <w:bookmarkStart w:id="65" w:name="_Toc230256130"/>
      <w:bookmarkStart w:id="66" w:name="_Toc230255657"/>
      <w:bookmarkEnd w:id="58"/>
      <w:bookmarkEnd w:id="59"/>
      <w:bookmarkEnd w:id="60"/>
      <w:bookmarkEnd w:id="61"/>
    </w:p>
    <w:p w14:paraId="4DCC95F7" w14:textId="02EA2DB5" w:rsidR="006E7FAC" w:rsidRDefault="00125875" w:rsidP="006E7FAC">
      <w:pPr>
        <w:pStyle w:val="20"/>
        <w:spacing w:before="480" w:after="120" w:line="400" w:lineRule="exact"/>
        <w:ind w:firstLineChars="0" w:firstLine="0"/>
        <w:rPr>
          <w:rFonts w:ascii="黑体" w:hAnsi="黑体"/>
          <w:b w:val="0"/>
          <w:bCs w:val="0"/>
        </w:rPr>
      </w:pPr>
      <w:bookmarkStart w:id="67" w:name="_Toc104652221"/>
      <w:r>
        <w:rPr>
          <w:rFonts w:ascii="黑体" w:hAnsi="黑体"/>
          <w:b w:val="0"/>
          <w:bCs w:val="0"/>
        </w:rPr>
        <w:t>7</w:t>
      </w:r>
      <w:r w:rsidR="006E7FAC" w:rsidRPr="006E7FAC">
        <w:rPr>
          <w:rFonts w:ascii="黑体" w:hAnsi="黑体"/>
          <w:b w:val="0"/>
          <w:bCs w:val="0"/>
        </w:rPr>
        <w:t>.2</w:t>
      </w:r>
      <w:r w:rsidR="00BF0FF7">
        <w:rPr>
          <w:rFonts w:ascii="黑体" w:hAnsi="黑体"/>
          <w:b w:val="0"/>
          <w:bCs w:val="0"/>
        </w:rPr>
        <w:t xml:space="preserve">  </w:t>
      </w:r>
      <w:r w:rsidR="006E7FAC" w:rsidRPr="006E7FAC">
        <w:rPr>
          <w:rFonts w:ascii="黑体" w:hAnsi="黑体" w:hint="eastAsia"/>
          <w:b w:val="0"/>
          <w:bCs w:val="0"/>
        </w:rPr>
        <w:t>展望</w:t>
      </w:r>
      <w:bookmarkEnd w:id="67"/>
    </w:p>
    <w:p w14:paraId="3CA2114D" w14:textId="6B47EFA3" w:rsidR="004E44FF" w:rsidRDefault="00613E63" w:rsidP="004E44FF">
      <w:pPr>
        <w:pStyle w:val="a0"/>
        <w:ind w:firstLine="480"/>
      </w:pPr>
      <w:r>
        <w:rPr>
          <w:rFonts w:hint="eastAsia"/>
        </w:rPr>
        <w:t>由于</w:t>
      </w:r>
      <w:r w:rsidR="00CA10C0" w:rsidRPr="00CA10C0">
        <w:rPr>
          <w:rFonts w:hint="eastAsia"/>
        </w:rPr>
        <w:t>科学能力和资源的限制，研究虽然已经有了一些结果</w:t>
      </w:r>
      <w:r>
        <w:rPr>
          <w:rFonts w:hint="eastAsia"/>
        </w:rPr>
        <w:t>，</w:t>
      </w:r>
      <w:r w:rsidR="00CA10C0" w:rsidRPr="00CA10C0">
        <w:rPr>
          <w:rFonts w:hint="eastAsia"/>
        </w:rPr>
        <w:t>但是从下面的几个方面进行改进肯定会让这个方法更加完善，在实践中更加有效。</w:t>
      </w:r>
    </w:p>
    <w:p w14:paraId="03A8A02D" w14:textId="7AFCD1DE" w:rsidR="004E44FF" w:rsidRPr="004E44FF" w:rsidRDefault="00715AFF" w:rsidP="00D32C05">
      <w:pPr>
        <w:pStyle w:val="a0"/>
        <w:ind w:firstLine="480"/>
      </w:pPr>
      <w:r>
        <w:rPr>
          <w:rFonts w:hint="eastAsia"/>
        </w:rPr>
        <w:t>（</w:t>
      </w:r>
      <w:r w:rsidR="00D85A4A">
        <w:rPr>
          <w:rFonts w:hint="eastAsia"/>
        </w:rPr>
        <w:t>1</w:t>
      </w:r>
      <w:r>
        <w:rPr>
          <w:rFonts w:hint="eastAsia"/>
        </w:rPr>
        <w:t>）</w:t>
      </w:r>
      <w:r w:rsidR="004E44FF">
        <w:rPr>
          <w:rFonts w:hint="eastAsia"/>
        </w:rPr>
        <w:t>数据方面</w:t>
      </w:r>
      <w:r w:rsidR="00D32C05">
        <w:rPr>
          <w:rFonts w:hint="eastAsia"/>
        </w:rPr>
        <w:t>，</w:t>
      </w:r>
      <w:r w:rsidR="004E44FF">
        <w:rPr>
          <w:rFonts w:hint="eastAsia"/>
        </w:rPr>
        <w:t>在建模时由于数据的</w:t>
      </w:r>
      <w:r w:rsidR="00AF1605">
        <w:rPr>
          <w:rFonts w:hint="eastAsia"/>
        </w:rPr>
        <w:t>缺</w:t>
      </w:r>
      <w:r w:rsidR="004E44FF">
        <w:rPr>
          <w:rFonts w:hint="eastAsia"/>
        </w:rPr>
        <w:t>乏只能选择有限年份的</w:t>
      </w:r>
      <w:r w:rsidR="00CA10C0" w:rsidRPr="00CA10C0">
        <w:rPr>
          <w:rFonts w:hint="eastAsia"/>
        </w:rPr>
        <w:t>由于数据建模使得模型的训练样本变得很少，从而对模型的实际应用产生了一定的影响。应当从数据中获得更多数据</w:t>
      </w:r>
      <w:r w:rsidR="00CA10C0">
        <w:rPr>
          <w:rFonts w:hint="eastAsia"/>
        </w:rPr>
        <w:t>。</w:t>
      </w:r>
    </w:p>
    <w:p w14:paraId="61D71A82" w14:textId="64D5E082" w:rsidR="0019397F" w:rsidRDefault="00715AFF" w:rsidP="00D32C05">
      <w:pPr>
        <w:pStyle w:val="a0"/>
        <w:ind w:firstLine="480"/>
        <w:sectPr w:rsidR="0019397F" w:rsidSect="002B268E">
          <w:pgSz w:w="11906" w:h="16838" w:code="9"/>
          <w:pgMar w:top="1418" w:right="1134" w:bottom="1134" w:left="1134" w:header="851" w:footer="992" w:gutter="284"/>
          <w:pgNumType w:start="27"/>
          <w:cols w:space="720"/>
          <w:docGrid w:linePitch="312"/>
        </w:sectPr>
      </w:pPr>
      <w:r>
        <w:rPr>
          <w:rFonts w:hint="eastAsia"/>
        </w:rPr>
        <w:t>（</w:t>
      </w:r>
      <w:r w:rsidR="00D85A4A">
        <w:rPr>
          <w:rFonts w:hint="eastAsia"/>
        </w:rPr>
        <w:t>2</w:t>
      </w:r>
      <w:r>
        <w:rPr>
          <w:rFonts w:hint="eastAsia"/>
        </w:rPr>
        <w:t>）</w:t>
      </w:r>
      <w:r w:rsidR="004A6180">
        <w:rPr>
          <w:rFonts w:hint="eastAsia"/>
        </w:rPr>
        <w:t>影响因素的选择方面</w:t>
      </w:r>
      <w:r w:rsidR="00D32C05">
        <w:rPr>
          <w:rFonts w:hint="eastAsia"/>
        </w:rPr>
        <w:t>，</w:t>
      </w:r>
      <w:r w:rsidR="004A6180">
        <w:rPr>
          <w:rFonts w:hint="eastAsia"/>
        </w:rPr>
        <w:t>在对目标值影响因素的选择方面存在理论与实际的差距。本文从</w:t>
      </w:r>
      <w:r w:rsidR="00877BC1">
        <w:rPr>
          <w:rFonts w:hint="eastAsia"/>
        </w:rPr>
        <w:t>卧室数</w:t>
      </w:r>
      <w:r w:rsidR="004A6180">
        <w:rPr>
          <w:rFonts w:hint="eastAsia"/>
        </w:rPr>
        <w:t>、</w:t>
      </w:r>
      <w:r w:rsidR="00877BC1">
        <w:rPr>
          <w:rFonts w:hint="eastAsia"/>
        </w:rPr>
        <w:t>卫生间数、楼层、装修、建成年代</w:t>
      </w:r>
      <w:r w:rsidR="004A6180">
        <w:rPr>
          <w:rFonts w:hint="eastAsia"/>
        </w:rPr>
        <w:t>、</w:t>
      </w:r>
      <w:r w:rsidR="00877BC1">
        <w:rPr>
          <w:rFonts w:hint="eastAsia"/>
        </w:rPr>
        <w:t>等</w:t>
      </w:r>
      <w:r w:rsidR="00C0070A" w:rsidRPr="00C0070A">
        <w:rPr>
          <w:rFonts w:hint="eastAsia"/>
        </w:rPr>
        <w:t>对已经完工的住宅投资、房屋成本等因素进行了综合</w:t>
      </w:r>
      <w:r w:rsidR="00C0070A">
        <w:rPr>
          <w:rFonts w:hint="eastAsia"/>
        </w:rPr>
        <w:t>考虑</w:t>
      </w:r>
      <w:r w:rsidR="00C0070A" w:rsidRPr="00C0070A">
        <w:rPr>
          <w:rFonts w:hint="eastAsia"/>
        </w:rPr>
        <w:t>，但考虑的不充分。另外，区域因素、政府政策等因素对目标价值的影响也有一定的影响。</w:t>
      </w:r>
    </w:p>
    <w:p w14:paraId="029C0AFE" w14:textId="77777777" w:rsidR="0066584A" w:rsidRPr="0019397F" w:rsidRDefault="00262D47" w:rsidP="0019397F">
      <w:pPr>
        <w:pStyle w:val="1"/>
        <w:spacing w:before="800" w:after="400" w:line="400" w:lineRule="exact"/>
        <w:ind w:firstLineChars="0" w:firstLine="0"/>
        <w:rPr>
          <w:b w:val="0"/>
          <w:bCs w:val="0"/>
          <w:sz w:val="30"/>
          <w:szCs w:val="30"/>
        </w:rPr>
      </w:pPr>
      <w:bookmarkStart w:id="68" w:name="_Toc104652222"/>
      <w:r w:rsidRPr="0019397F">
        <w:rPr>
          <w:rFonts w:hint="eastAsia"/>
          <w:b w:val="0"/>
          <w:bCs w:val="0"/>
          <w:sz w:val="30"/>
          <w:szCs w:val="30"/>
        </w:rPr>
        <w:lastRenderedPageBreak/>
        <w:t>参考文献</w:t>
      </w:r>
      <w:bookmarkEnd w:id="68"/>
    </w:p>
    <w:tbl>
      <w:tblPr>
        <w:tblW w:w="9360" w:type="dxa"/>
        <w:tblCellMar>
          <w:left w:w="28" w:type="dxa"/>
          <w:right w:w="28" w:type="dxa"/>
        </w:tblCellMar>
        <w:tblLook w:val="04A0" w:firstRow="1" w:lastRow="0" w:firstColumn="1" w:lastColumn="0" w:noHBand="0" w:noVBand="1"/>
      </w:tblPr>
      <w:tblGrid>
        <w:gridCol w:w="458"/>
        <w:gridCol w:w="8902"/>
      </w:tblGrid>
      <w:tr w:rsidR="009A09E6" w:rsidRPr="0097397C" w14:paraId="1814A89A" w14:textId="77777777" w:rsidTr="003C00A1">
        <w:tc>
          <w:tcPr>
            <w:tcW w:w="458" w:type="dxa"/>
            <w:shd w:val="clear" w:color="auto" w:fill="auto"/>
            <w:noWrap/>
            <w:hideMark/>
          </w:tcPr>
          <w:p w14:paraId="23DDD998" w14:textId="77777777" w:rsidR="009A09E6" w:rsidRPr="00420371" w:rsidRDefault="009A09E6" w:rsidP="002F03DB">
            <w:pPr>
              <w:pStyle w:val="affb"/>
              <w:jc w:val="left"/>
            </w:pPr>
            <w:r w:rsidRPr="00420371">
              <w:t>[1]</w:t>
            </w:r>
          </w:p>
        </w:tc>
        <w:tc>
          <w:tcPr>
            <w:tcW w:w="8902" w:type="dxa"/>
            <w:shd w:val="clear" w:color="auto" w:fill="auto"/>
            <w:noWrap/>
            <w:hideMark/>
          </w:tcPr>
          <w:p w14:paraId="10F1674D" w14:textId="55FC6343" w:rsidR="009A09E6" w:rsidRPr="001903CB" w:rsidRDefault="005A27ED" w:rsidP="002F03DB">
            <w:pPr>
              <w:pStyle w:val="affb"/>
              <w:jc w:val="left"/>
            </w:pPr>
            <w:r w:rsidRPr="001903CB">
              <w:rPr>
                <w:rFonts w:hint="eastAsia"/>
              </w:rPr>
              <w:t>李函谕</w:t>
            </w:r>
            <w:r w:rsidR="001903CB" w:rsidRPr="001903CB">
              <w:rPr>
                <w:rFonts w:hint="eastAsia"/>
              </w:rPr>
              <w:t>，</w:t>
            </w:r>
            <w:r w:rsidRPr="001903CB">
              <w:rPr>
                <w:rFonts w:hint="eastAsia"/>
              </w:rPr>
              <w:t>魏嘉银</w:t>
            </w:r>
            <w:r w:rsidR="001903CB" w:rsidRPr="001903CB">
              <w:rPr>
                <w:rFonts w:hint="eastAsia"/>
              </w:rPr>
              <w:t>，</w:t>
            </w:r>
            <w:r w:rsidRPr="001903CB">
              <w:rPr>
                <w:rFonts w:hint="eastAsia"/>
              </w:rPr>
              <w:t>卢友军</w:t>
            </w:r>
            <w:r w:rsidR="001903CB" w:rsidRPr="001903CB">
              <w:rPr>
                <w:rFonts w:hint="eastAsia"/>
              </w:rPr>
              <w:t>．</w:t>
            </w:r>
            <w:r w:rsidRPr="001903CB">
              <w:rPr>
                <w:rFonts w:hint="eastAsia"/>
              </w:rPr>
              <w:t>基于随机森林的深圳二手房价格预测与分析</w:t>
            </w:r>
            <w:r w:rsidRPr="001903CB">
              <w:t>[J]</w:t>
            </w:r>
            <w:r w:rsidR="001903CB" w:rsidRPr="001903CB">
              <w:t>．</w:t>
            </w:r>
            <w:r w:rsidRPr="001903CB">
              <w:rPr>
                <w:rFonts w:hint="eastAsia"/>
              </w:rPr>
              <w:t>现代信息科技</w:t>
            </w:r>
            <w:r w:rsidR="006A28ED">
              <w:rPr>
                <w:rFonts w:hint="eastAsia"/>
              </w:rPr>
              <w:t>，</w:t>
            </w:r>
            <w:r w:rsidRPr="001903CB">
              <w:t>2021</w:t>
            </w:r>
            <w:r w:rsidRPr="001903CB">
              <w:t>（</w:t>
            </w:r>
            <w:r w:rsidRPr="001903CB">
              <w:t>5</w:t>
            </w:r>
            <w:r w:rsidRPr="001903CB">
              <w:t>）</w:t>
            </w:r>
            <w:r w:rsidR="001903CB" w:rsidRPr="001903CB">
              <w:t>．</w:t>
            </w:r>
          </w:p>
        </w:tc>
      </w:tr>
      <w:tr w:rsidR="009A09E6" w:rsidRPr="0097397C" w14:paraId="338FFE54" w14:textId="77777777" w:rsidTr="003C00A1">
        <w:tc>
          <w:tcPr>
            <w:tcW w:w="458" w:type="dxa"/>
            <w:shd w:val="clear" w:color="auto" w:fill="auto"/>
            <w:noWrap/>
            <w:hideMark/>
          </w:tcPr>
          <w:p w14:paraId="6B94D530" w14:textId="77777777" w:rsidR="009A09E6" w:rsidRPr="00420371" w:rsidRDefault="009A09E6" w:rsidP="002F03DB">
            <w:pPr>
              <w:pStyle w:val="affb"/>
              <w:jc w:val="left"/>
            </w:pPr>
            <w:r>
              <w:t>[2]</w:t>
            </w:r>
          </w:p>
        </w:tc>
        <w:tc>
          <w:tcPr>
            <w:tcW w:w="8902" w:type="dxa"/>
            <w:shd w:val="clear" w:color="auto" w:fill="auto"/>
            <w:noWrap/>
            <w:hideMark/>
          </w:tcPr>
          <w:p w14:paraId="47C389F3" w14:textId="51543CEF" w:rsidR="009A09E6" w:rsidRPr="001903CB" w:rsidRDefault="005A27ED" w:rsidP="002F03DB">
            <w:pPr>
              <w:pStyle w:val="affb"/>
              <w:jc w:val="left"/>
            </w:pPr>
            <w:r w:rsidRPr="001903CB">
              <w:rPr>
                <w:rFonts w:hint="eastAsia"/>
              </w:rPr>
              <w:t>汪静</w:t>
            </w:r>
            <w:r w:rsidR="001903CB" w:rsidRPr="001903CB">
              <w:rPr>
                <w:rFonts w:hint="eastAsia"/>
              </w:rPr>
              <w:t>，</w:t>
            </w:r>
            <w:r w:rsidRPr="001903CB">
              <w:rPr>
                <w:rFonts w:hint="eastAsia"/>
              </w:rPr>
              <w:t>罗维平</w:t>
            </w:r>
            <w:r w:rsidR="001903CB" w:rsidRPr="001903CB">
              <w:rPr>
                <w:rFonts w:hint="eastAsia"/>
              </w:rPr>
              <w:t>，</w:t>
            </w:r>
            <w:r w:rsidRPr="001903CB">
              <w:rPr>
                <w:rFonts w:hint="eastAsia"/>
              </w:rPr>
              <w:t>陈永恒</w:t>
            </w:r>
            <w:r w:rsidR="00CC7DD9">
              <w:rPr>
                <w:rFonts w:hint="eastAsia"/>
              </w:rPr>
              <w:t>．</w:t>
            </w:r>
            <w:r w:rsidRPr="001903CB">
              <w:rPr>
                <w:rFonts w:hint="eastAsia"/>
              </w:rPr>
              <w:t>基于神经网络的房价预测与分析</w:t>
            </w:r>
            <w:r w:rsidRPr="001903CB">
              <w:t>[J]</w:t>
            </w:r>
            <w:r w:rsidR="001903CB" w:rsidRPr="001903CB">
              <w:t>．</w:t>
            </w:r>
            <w:r w:rsidRPr="001903CB">
              <w:rPr>
                <w:rFonts w:hint="eastAsia"/>
              </w:rPr>
              <w:t>襄阳职业技术学院学报</w:t>
            </w:r>
            <w:r w:rsidR="006A28ED">
              <w:rPr>
                <w:rFonts w:hint="eastAsia"/>
              </w:rPr>
              <w:t>，</w:t>
            </w:r>
            <w:r w:rsidRPr="001903CB">
              <w:t>2021(02)</w:t>
            </w:r>
            <w:r w:rsidR="001903CB" w:rsidRPr="001903CB">
              <w:t>．</w:t>
            </w:r>
          </w:p>
        </w:tc>
      </w:tr>
      <w:tr w:rsidR="009A09E6" w:rsidRPr="0097397C" w14:paraId="6FE9BBFC" w14:textId="77777777" w:rsidTr="003C00A1">
        <w:tc>
          <w:tcPr>
            <w:tcW w:w="458" w:type="dxa"/>
            <w:shd w:val="clear" w:color="auto" w:fill="auto"/>
            <w:noWrap/>
            <w:hideMark/>
          </w:tcPr>
          <w:p w14:paraId="361CA832" w14:textId="77777777" w:rsidR="009A09E6" w:rsidRPr="00420371" w:rsidRDefault="009A09E6" w:rsidP="002F03DB">
            <w:pPr>
              <w:pStyle w:val="affb"/>
              <w:jc w:val="left"/>
            </w:pPr>
            <w:r>
              <w:t>[3]</w:t>
            </w:r>
          </w:p>
        </w:tc>
        <w:tc>
          <w:tcPr>
            <w:tcW w:w="8902" w:type="dxa"/>
            <w:shd w:val="clear" w:color="auto" w:fill="auto"/>
            <w:noWrap/>
            <w:hideMark/>
          </w:tcPr>
          <w:p w14:paraId="046D4B2D" w14:textId="49FCEDE0" w:rsidR="009A09E6" w:rsidRPr="001903CB" w:rsidRDefault="005A27ED" w:rsidP="002F03DB">
            <w:pPr>
              <w:pStyle w:val="affb"/>
              <w:jc w:val="left"/>
            </w:pPr>
            <w:r w:rsidRPr="001903CB">
              <w:rPr>
                <w:rFonts w:hint="eastAsia"/>
              </w:rPr>
              <w:t>张杰</w:t>
            </w:r>
            <w:r w:rsidR="001903CB" w:rsidRPr="001903CB">
              <w:rPr>
                <w:rFonts w:hint="eastAsia"/>
              </w:rPr>
              <w:t>．</w:t>
            </w:r>
            <w:r w:rsidRPr="001903CB">
              <w:rPr>
                <w:rFonts w:hint="eastAsia"/>
              </w:rPr>
              <w:t>支持向量回归机在房价预测中的分析与应用</w:t>
            </w:r>
            <w:r w:rsidRPr="001903CB">
              <w:t>[D]</w:t>
            </w:r>
            <w:r w:rsidR="001903CB" w:rsidRPr="001903CB">
              <w:t>．</w:t>
            </w:r>
            <w:r w:rsidRPr="001903CB">
              <w:rPr>
                <w:rFonts w:hint="eastAsia"/>
              </w:rPr>
              <w:t>武汉理工大学</w:t>
            </w:r>
            <w:r w:rsidR="006A28ED">
              <w:rPr>
                <w:rFonts w:hint="eastAsia"/>
              </w:rPr>
              <w:t>，</w:t>
            </w:r>
            <w:r w:rsidRPr="001903CB">
              <w:t>2017</w:t>
            </w:r>
            <w:r w:rsidR="001903CB" w:rsidRPr="001903CB">
              <w:t>．</w:t>
            </w:r>
          </w:p>
        </w:tc>
      </w:tr>
      <w:tr w:rsidR="009A09E6" w:rsidRPr="0097397C" w14:paraId="253915E2" w14:textId="77777777" w:rsidTr="003C00A1">
        <w:tc>
          <w:tcPr>
            <w:tcW w:w="458" w:type="dxa"/>
            <w:shd w:val="clear" w:color="auto" w:fill="auto"/>
            <w:noWrap/>
            <w:hideMark/>
          </w:tcPr>
          <w:p w14:paraId="74DDAD0D" w14:textId="77777777" w:rsidR="009A09E6" w:rsidRPr="00420371" w:rsidRDefault="009A09E6" w:rsidP="002F03DB">
            <w:pPr>
              <w:pStyle w:val="affb"/>
              <w:jc w:val="left"/>
            </w:pPr>
            <w:r>
              <w:t>[4]</w:t>
            </w:r>
          </w:p>
        </w:tc>
        <w:tc>
          <w:tcPr>
            <w:tcW w:w="8902" w:type="dxa"/>
            <w:shd w:val="clear" w:color="auto" w:fill="auto"/>
            <w:noWrap/>
            <w:hideMark/>
          </w:tcPr>
          <w:p w14:paraId="7744CB53" w14:textId="6464A57D" w:rsidR="009A09E6" w:rsidRPr="001903CB" w:rsidRDefault="005A27ED" w:rsidP="002F03DB">
            <w:pPr>
              <w:pStyle w:val="affb"/>
              <w:jc w:val="left"/>
            </w:pPr>
            <w:r w:rsidRPr="001903CB">
              <w:rPr>
                <w:rFonts w:hint="eastAsia"/>
              </w:rPr>
              <w:t>张砚博</w:t>
            </w:r>
            <w:r w:rsidR="001903CB" w:rsidRPr="001903CB">
              <w:rPr>
                <w:rFonts w:hint="eastAsia"/>
              </w:rPr>
              <w:t>．</w:t>
            </w:r>
            <w:r w:rsidRPr="001903CB">
              <w:rPr>
                <w:rFonts w:hint="eastAsia"/>
              </w:rPr>
              <w:t>基于多元线性回归分析的西安市房价预测分析</w:t>
            </w:r>
            <w:r w:rsidRPr="001903CB">
              <w:t>[J]</w:t>
            </w:r>
            <w:r w:rsidR="001903CB" w:rsidRPr="001903CB">
              <w:t>．</w:t>
            </w:r>
            <w:r w:rsidRPr="001903CB">
              <w:rPr>
                <w:rFonts w:hint="eastAsia"/>
              </w:rPr>
              <w:t>西部皮革</w:t>
            </w:r>
            <w:r w:rsidR="006A28ED">
              <w:rPr>
                <w:rFonts w:hint="eastAsia"/>
              </w:rPr>
              <w:t>，</w:t>
            </w:r>
            <w:r w:rsidRPr="001903CB">
              <w:t>2020</w:t>
            </w:r>
            <w:r w:rsidR="006A28ED">
              <w:rPr>
                <w:rFonts w:hint="eastAsia"/>
              </w:rPr>
              <w:t>．</w:t>
            </w:r>
            <w:r w:rsidRPr="001903CB">
              <w:t>42(10)</w:t>
            </w:r>
            <w:r w:rsidR="00CC7DD9">
              <w:rPr>
                <w:rFonts w:hint="eastAsia"/>
              </w:rPr>
              <w:t>：</w:t>
            </w:r>
            <w:r w:rsidRPr="001903CB">
              <w:t>71</w:t>
            </w:r>
            <w:r w:rsidR="001903CB" w:rsidRPr="001903CB">
              <w:t>．</w:t>
            </w:r>
          </w:p>
        </w:tc>
      </w:tr>
      <w:tr w:rsidR="009A09E6" w:rsidRPr="0097397C" w14:paraId="16372555" w14:textId="77777777" w:rsidTr="003C00A1">
        <w:tc>
          <w:tcPr>
            <w:tcW w:w="458" w:type="dxa"/>
            <w:shd w:val="clear" w:color="auto" w:fill="auto"/>
            <w:noWrap/>
            <w:hideMark/>
          </w:tcPr>
          <w:p w14:paraId="1A0933C7" w14:textId="77777777" w:rsidR="009A09E6" w:rsidRPr="00420371" w:rsidRDefault="009A09E6" w:rsidP="002F03DB">
            <w:pPr>
              <w:pStyle w:val="affb"/>
              <w:jc w:val="left"/>
            </w:pPr>
            <w:r w:rsidRPr="00420371">
              <w:t>[5]</w:t>
            </w:r>
          </w:p>
        </w:tc>
        <w:tc>
          <w:tcPr>
            <w:tcW w:w="8902" w:type="dxa"/>
            <w:shd w:val="clear" w:color="auto" w:fill="auto"/>
            <w:noWrap/>
            <w:hideMark/>
          </w:tcPr>
          <w:p w14:paraId="6E14275E" w14:textId="4C63AE4F" w:rsidR="009A09E6" w:rsidRPr="001903CB" w:rsidRDefault="005A27ED" w:rsidP="002F03DB">
            <w:pPr>
              <w:pStyle w:val="affb"/>
              <w:jc w:val="left"/>
            </w:pPr>
            <w:r w:rsidRPr="001903CB">
              <w:rPr>
                <w:rFonts w:hint="eastAsia"/>
              </w:rPr>
              <w:t>周怡君</w:t>
            </w:r>
            <w:r w:rsidR="001903CB" w:rsidRPr="001903CB">
              <w:rPr>
                <w:rFonts w:hint="eastAsia"/>
              </w:rPr>
              <w:t>．</w:t>
            </w:r>
            <w:r w:rsidRPr="001903CB">
              <w:rPr>
                <w:rFonts w:hint="eastAsia"/>
              </w:rPr>
              <w:t>重庆市商品房价格的影响因素分析与房价预测</w:t>
            </w:r>
            <w:r w:rsidRPr="001903CB">
              <w:t>[D]</w:t>
            </w:r>
            <w:r w:rsidR="001903CB" w:rsidRPr="001903CB">
              <w:t>．</w:t>
            </w:r>
            <w:r w:rsidRPr="001903CB">
              <w:rPr>
                <w:rFonts w:hint="eastAsia"/>
              </w:rPr>
              <w:t>重庆大学</w:t>
            </w:r>
            <w:r w:rsidR="006A28ED">
              <w:rPr>
                <w:rFonts w:hint="eastAsia"/>
              </w:rPr>
              <w:t>，</w:t>
            </w:r>
            <w:r w:rsidRPr="001903CB">
              <w:t>2017</w:t>
            </w:r>
            <w:r w:rsidR="001903CB" w:rsidRPr="001903CB">
              <w:t>．</w:t>
            </w:r>
          </w:p>
        </w:tc>
      </w:tr>
      <w:tr w:rsidR="009A09E6" w:rsidRPr="0097397C" w14:paraId="2247106B" w14:textId="77777777" w:rsidTr="003C00A1">
        <w:tc>
          <w:tcPr>
            <w:tcW w:w="458" w:type="dxa"/>
            <w:shd w:val="clear" w:color="auto" w:fill="auto"/>
            <w:noWrap/>
            <w:hideMark/>
          </w:tcPr>
          <w:p w14:paraId="5C9FDBCF" w14:textId="77777777" w:rsidR="009A09E6" w:rsidRPr="00420371" w:rsidRDefault="009A09E6" w:rsidP="002F03DB">
            <w:pPr>
              <w:pStyle w:val="affb"/>
              <w:jc w:val="left"/>
            </w:pPr>
            <w:r w:rsidRPr="00420371">
              <w:t>[6]</w:t>
            </w:r>
          </w:p>
        </w:tc>
        <w:tc>
          <w:tcPr>
            <w:tcW w:w="8902" w:type="dxa"/>
            <w:shd w:val="clear" w:color="auto" w:fill="auto"/>
            <w:noWrap/>
            <w:hideMark/>
          </w:tcPr>
          <w:p w14:paraId="7BC07B4C" w14:textId="00607468" w:rsidR="009A09E6" w:rsidRPr="001903CB" w:rsidRDefault="005A27ED" w:rsidP="002F03DB">
            <w:pPr>
              <w:pStyle w:val="affb"/>
              <w:jc w:val="left"/>
            </w:pPr>
            <w:r w:rsidRPr="001903CB">
              <w:rPr>
                <w:rFonts w:hint="eastAsia"/>
              </w:rPr>
              <w:t>白雪菲</w:t>
            </w:r>
            <w:r w:rsidR="001903CB" w:rsidRPr="001903CB">
              <w:rPr>
                <w:rFonts w:hint="eastAsia"/>
              </w:rPr>
              <w:t>．</w:t>
            </w:r>
            <w:r w:rsidRPr="001903CB">
              <w:rPr>
                <w:rFonts w:hint="eastAsia"/>
              </w:rPr>
              <w:t>基于模型选择和模型平均方法的青岛房价预测分析</w:t>
            </w:r>
            <w:r w:rsidRPr="001903CB">
              <w:t>[D]</w:t>
            </w:r>
            <w:r w:rsidR="001903CB" w:rsidRPr="001903CB">
              <w:t>．</w:t>
            </w:r>
            <w:r w:rsidRPr="001903CB">
              <w:rPr>
                <w:rFonts w:hint="eastAsia"/>
              </w:rPr>
              <w:t>中央民族大学</w:t>
            </w:r>
            <w:r w:rsidR="006A28ED">
              <w:rPr>
                <w:rFonts w:hint="eastAsia"/>
              </w:rPr>
              <w:t>，</w:t>
            </w:r>
            <w:r w:rsidRPr="001903CB">
              <w:t>2021</w:t>
            </w:r>
            <w:r w:rsidR="001903CB" w:rsidRPr="001903CB">
              <w:t>．</w:t>
            </w:r>
          </w:p>
        </w:tc>
      </w:tr>
      <w:tr w:rsidR="009A09E6" w:rsidRPr="0097397C" w14:paraId="4E6F7D10" w14:textId="77777777" w:rsidTr="003C00A1">
        <w:tc>
          <w:tcPr>
            <w:tcW w:w="458" w:type="dxa"/>
            <w:shd w:val="clear" w:color="auto" w:fill="auto"/>
            <w:noWrap/>
            <w:hideMark/>
          </w:tcPr>
          <w:p w14:paraId="1B4D8B73" w14:textId="77777777" w:rsidR="009A09E6" w:rsidRPr="00420371" w:rsidRDefault="009A09E6" w:rsidP="002F03DB">
            <w:pPr>
              <w:pStyle w:val="affb"/>
              <w:jc w:val="left"/>
            </w:pPr>
            <w:r w:rsidRPr="00420371">
              <w:t>[7]</w:t>
            </w:r>
          </w:p>
        </w:tc>
        <w:tc>
          <w:tcPr>
            <w:tcW w:w="8902" w:type="dxa"/>
            <w:shd w:val="clear" w:color="auto" w:fill="auto"/>
            <w:noWrap/>
            <w:hideMark/>
          </w:tcPr>
          <w:p w14:paraId="08EB858F" w14:textId="318191F5" w:rsidR="004F2B53" w:rsidRPr="001903CB" w:rsidRDefault="005A27ED" w:rsidP="002F03DB">
            <w:pPr>
              <w:pStyle w:val="affb"/>
              <w:jc w:val="left"/>
            </w:pPr>
            <w:r w:rsidRPr="001903CB">
              <w:rPr>
                <w:rFonts w:hint="eastAsia"/>
              </w:rPr>
              <w:t>万得莉</w:t>
            </w:r>
            <w:r w:rsidR="001903CB" w:rsidRPr="001903CB">
              <w:rPr>
                <w:rFonts w:hint="eastAsia"/>
              </w:rPr>
              <w:t>．</w:t>
            </w:r>
            <w:r w:rsidRPr="001903CB">
              <w:rPr>
                <w:rFonts w:hint="eastAsia"/>
              </w:rPr>
              <w:t>青岛市房价分析及预测</w:t>
            </w:r>
            <w:r w:rsidRPr="001903CB">
              <w:t>[D]</w:t>
            </w:r>
            <w:r w:rsidR="001903CB" w:rsidRPr="001903CB">
              <w:t>．</w:t>
            </w:r>
            <w:r w:rsidRPr="001903CB">
              <w:rPr>
                <w:rFonts w:hint="eastAsia"/>
              </w:rPr>
              <w:t>山东师范大学</w:t>
            </w:r>
            <w:r w:rsidR="006A28ED">
              <w:rPr>
                <w:rFonts w:hint="eastAsia"/>
              </w:rPr>
              <w:t>，</w:t>
            </w:r>
            <w:r w:rsidRPr="001903CB">
              <w:t>2020</w:t>
            </w:r>
            <w:r w:rsidR="001903CB" w:rsidRPr="001903CB">
              <w:t>．</w:t>
            </w:r>
          </w:p>
        </w:tc>
      </w:tr>
      <w:tr w:rsidR="004F2B53" w:rsidRPr="0097397C" w14:paraId="567A73B2" w14:textId="77777777" w:rsidTr="003C00A1">
        <w:tc>
          <w:tcPr>
            <w:tcW w:w="458" w:type="dxa"/>
            <w:shd w:val="clear" w:color="auto" w:fill="auto"/>
            <w:noWrap/>
          </w:tcPr>
          <w:p w14:paraId="15B1634A" w14:textId="0E63A805" w:rsidR="004F2B53" w:rsidRPr="00420371" w:rsidRDefault="00BD7285" w:rsidP="002F03DB">
            <w:pPr>
              <w:pStyle w:val="affb"/>
              <w:jc w:val="left"/>
            </w:pPr>
            <w:r>
              <w:rPr>
                <w:rFonts w:hint="eastAsia"/>
              </w:rPr>
              <w:t>[</w:t>
            </w:r>
            <w:r>
              <w:t>8]</w:t>
            </w:r>
          </w:p>
        </w:tc>
        <w:tc>
          <w:tcPr>
            <w:tcW w:w="8902" w:type="dxa"/>
            <w:shd w:val="clear" w:color="auto" w:fill="auto"/>
            <w:noWrap/>
          </w:tcPr>
          <w:p w14:paraId="513AC3E8" w14:textId="1BE13249" w:rsidR="004F2B53" w:rsidRPr="001903CB" w:rsidRDefault="00BD7285" w:rsidP="002F03DB">
            <w:pPr>
              <w:pStyle w:val="affb"/>
              <w:jc w:val="left"/>
            </w:pPr>
            <w:r w:rsidRPr="00BD7285">
              <w:rPr>
                <w:rFonts w:hint="eastAsia"/>
              </w:rPr>
              <w:t>葛笑畅</w:t>
            </w:r>
            <w:r w:rsidR="00CC7DD9">
              <w:rPr>
                <w:rFonts w:hint="eastAsia"/>
              </w:rPr>
              <w:t>．</w:t>
            </w:r>
            <w:r w:rsidRPr="00BD7285">
              <w:rPr>
                <w:rFonts w:hint="eastAsia"/>
              </w:rPr>
              <w:t>上海市二手房价格影响因素分析</w:t>
            </w:r>
            <w:r w:rsidRPr="00BD7285">
              <w:rPr>
                <w:rFonts w:hint="eastAsia"/>
              </w:rPr>
              <w:t>[D]</w:t>
            </w:r>
            <w:r w:rsidR="00CC7DD9">
              <w:rPr>
                <w:rFonts w:hint="eastAsia"/>
              </w:rPr>
              <w:t>．</w:t>
            </w:r>
            <w:r w:rsidRPr="00BD7285">
              <w:rPr>
                <w:rFonts w:hint="eastAsia"/>
              </w:rPr>
              <w:t>上海师范大学</w:t>
            </w:r>
            <w:r w:rsidR="006A28ED">
              <w:rPr>
                <w:rFonts w:hint="eastAsia"/>
              </w:rPr>
              <w:t>，</w:t>
            </w:r>
            <w:r w:rsidRPr="00BD7285">
              <w:rPr>
                <w:rFonts w:hint="eastAsia"/>
              </w:rPr>
              <w:t>2020</w:t>
            </w:r>
            <w:r w:rsidR="00CC7DD9">
              <w:rPr>
                <w:rFonts w:hint="eastAsia"/>
              </w:rPr>
              <w:t>．</w:t>
            </w:r>
          </w:p>
        </w:tc>
      </w:tr>
      <w:tr w:rsidR="004F2B53" w:rsidRPr="0097397C" w14:paraId="753B0F6D" w14:textId="77777777" w:rsidTr="003C00A1">
        <w:tc>
          <w:tcPr>
            <w:tcW w:w="458" w:type="dxa"/>
            <w:shd w:val="clear" w:color="auto" w:fill="auto"/>
            <w:noWrap/>
          </w:tcPr>
          <w:p w14:paraId="6FF4C95A" w14:textId="0E9C79AC" w:rsidR="004F2B53" w:rsidRPr="00420371" w:rsidRDefault="00BD7285" w:rsidP="002F03DB">
            <w:pPr>
              <w:pStyle w:val="affb"/>
              <w:jc w:val="left"/>
            </w:pPr>
            <w:r>
              <w:rPr>
                <w:rFonts w:hint="eastAsia"/>
              </w:rPr>
              <w:t>[</w:t>
            </w:r>
            <w:r>
              <w:t>9]</w:t>
            </w:r>
          </w:p>
        </w:tc>
        <w:tc>
          <w:tcPr>
            <w:tcW w:w="8902" w:type="dxa"/>
            <w:shd w:val="clear" w:color="auto" w:fill="auto"/>
            <w:noWrap/>
          </w:tcPr>
          <w:p w14:paraId="1CDD6A13" w14:textId="6CE890F0" w:rsidR="004F2B53" w:rsidRPr="001903CB" w:rsidRDefault="00BD7285" w:rsidP="002F03DB">
            <w:pPr>
              <w:pStyle w:val="affb"/>
              <w:jc w:val="left"/>
            </w:pPr>
            <w:r w:rsidRPr="00833D50">
              <w:rPr>
                <w:rFonts w:hint="eastAsia"/>
              </w:rPr>
              <w:t>代磊</w:t>
            </w:r>
            <w:r w:rsidR="006A28ED">
              <w:rPr>
                <w:rFonts w:hint="eastAsia"/>
              </w:rPr>
              <w:t>，</w:t>
            </w:r>
            <w:r w:rsidRPr="00833D50">
              <w:rPr>
                <w:rFonts w:hint="eastAsia"/>
              </w:rPr>
              <w:t>李雪婷</w:t>
            </w:r>
            <w:r w:rsidR="006A28ED">
              <w:rPr>
                <w:rFonts w:hint="eastAsia"/>
              </w:rPr>
              <w:t>．</w:t>
            </w:r>
            <w:r w:rsidRPr="00833D50">
              <w:rPr>
                <w:rFonts w:hint="eastAsia"/>
              </w:rPr>
              <w:t>基于多元线性回归模型的二手房价格影响因素分析——以成都市某区为例</w:t>
            </w:r>
            <w:r w:rsidRPr="00833D50">
              <w:rPr>
                <w:rFonts w:hint="eastAsia"/>
              </w:rPr>
              <w:t>[J]</w:t>
            </w:r>
            <w:r w:rsidR="006A28ED">
              <w:rPr>
                <w:rFonts w:hint="eastAsia"/>
              </w:rPr>
              <w:t>．</w:t>
            </w:r>
            <w:r w:rsidRPr="00833D50">
              <w:rPr>
                <w:rFonts w:hint="eastAsia"/>
              </w:rPr>
              <w:t>河南建材</w:t>
            </w:r>
            <w:r w:rsidR="006A28ED">
              <w:rPr>
                <w:rFonts w:hint="eastAsia"/>
              </w:rPr>
              <w:t>，</w:t>
            </w:r>
            <w:r w:rsidRPr="00833D50">
              <w:rPr>
                <w:rFonts w:hint="eastAsia"/>
              </w:rPr>
              <w:t>2019(05)</w:t>
            </w:r>
            <w:r w:rsidR="00CC7DD9">
              <w:rPr>
                <w:rFonts w:hint="eastAsia"/>
              </w:rPr>
              <w:t>：</w:t>
            </w:r>
            <w:r w:rsidRPr="00833D50">
              <w:rPr>
                <w:rFonts w:hint="eastAsia"/>
              </w:rPr>
              <w:t>80-82</w:t>
            </w:r>
            <w:r w:rsidR="00CC7DD9">
              <w:rPr>
                <w:rFonts w:hint="eastAsia"/>
              </w:rPr>
              <w:t>．</w:t>
            </w:r>
          </w:p>
        </w:tc>
      </w:tr>
      <w:tr w:rsidR="004F2B53" w:rsidRPr="0097397C" w14:paraId="0E639364" w14:textId="77777777" w:rsidTr="003C00A1">
        <w:tc>
          <w:tcPr>
            <w:tcW w:w="458" w:type="dxa"/>
            <w:shd w:val="clear" w:color="auto" w:fill="auto"/>
            <w:noWrap/>
          </w:tcPr>
          <w:p w14:paraId="57AFAE68" w14:textId="39F7A0BD" w:rsidR="004F2B53" w:rsidRPr="00420371" w:rsidRDefault="00BD7285" w:rsidP="002F03DB">
            <w:pPr>
              <w:pStyle w:val="affb"/>
              <w:jc w:val="left"/>
            </w:pPr>
            <w:r>
              <w:rPr>
                <w:rFonts w:hint="eastAsia"/>
              </w:rPr>
              <w:t>[</w:t>
            </w:r>
            <w:r>
              <w:t>10]</w:t>
            </w:r>
          </w:p>
        </w:tc>
        <w:tc>
          <w:tcPr>
            <w:tcW w:w="8902" w:type="dxa"/>
            <w:shd w:val="clear" w:color="auto" w:fill="auto"/>
            <w:noWrap/>
          </w:tcPr>
          <w:p w14:paraId="09C2B9EE" w14:textId="3D678552" w:rsidR="00833D50" w:rsidRPr="00833D50" w:rsidRDefault="00833D50" w:rsidP="00833D50">
            <w:pPr>
              <w:pStyle w:val="affb"/>
              <w:jc w:val="left"/>
            </w:pPr>
            <w:r w:rsidRPr="00833D50">
              <w:rPr>
                <w:rFonts w:hint="eastAsia"/>
              </w:rPr>
              <w:t>沈孝玲</w:t>
            </w:r>
            <w:r w:rsidR="006A28ED">
              <w:rPr>
                <w:rFonts w:hint="eastAsia"/>
              </w:rPr>
              <w:t>．</w:t>
            </w:r>
            <w:r w:rsidRPr="00833D50">
              <w:rPr>
                <w:rFonts w:hint="eastAsia"/>
              </w:rPr>
              <w:t>北京二手房市场的统计分析</w:t>
            </w:r>
            <w:r w:rsidRPr="00833D50">
              <w:rPr>
                <w:rFonts w:hint="eastAsia"/>
              </w:rPr>
              <w:t>[D]</w:t>
            </w:r>
            <w:r w:rsidR="006A28ED">
              <w:rPr>
                <w:rFonts w:hint="eastAsia"/>
              </w:rPr>
              <w:t>．</w:t>
            </w:r>
            <w:r w:rsidRPr="00833D50">
              <w:rPr>
                <w:rFonts w:hint="eastAsia"/>
              </w:rPr>
              <w:t>北京理工大学</w:t>
            </w:r>
            <w:r w:rsidR="00CC7DD9">
              <w:rPr>
                <w:rFonts w:hint="eastAsia"/>
              </w:rPr>
              <w:t>，</w:t>
            </w:r>
            <w:r w:rsidRPr="00833D50">
              <w:rPr>
                <w:rFonts w:hint="eastAsia"/>
              </w:rPr>
              <w:t>2017</w:t>
            </w:r>
            <w:r w:rsidR="006A28ED">
              <w:rPr>
                <w:rFonts w:hint="eastAsia"/>
              </w:rPr>
              <w:t>．</w:t>
            </w:r>
          </w:p>
        </w:tc>
      </w:tr>
      <w:tr w:rsidR="00833D50" w:rsidRPr="0097397C" w14:paraId="41F8E96B" w14:textId="77777777" w:rsidTr="003C00A1">
        <w:tc>
          <w:tcPr>
            <w:tcW w:w="458" w:type="dxa"/>
            <w:shd w:val="clear" w:color="auto" w:fill="auto"/>
            <w:noWrap/>
          </w:tcPr>
          <w:p w14:paraId="3B9D58D5" w14:textId="5AB91ED4" w:rsidR="00833D50" w:rsidRDefault="00833D50" w:rsidP="002F03DB">
            <w:pPr>
              <w:pStyle w:val="affb"/>
              <w:jc w:val="left"/>
            </w:pPr>
            <w:r>
              <w:rPr>
                <w:rFonts w:hint="eastAsia"/>
              </w:rPr>
              <w:t>[</w:t>
            </w:r>
            <w:r>
              <w:t>11]</w:t>
            </w:r>
          </w:p>
        </w:tc>
        <w:tc>
          <w:tcPr>
            <w:tcW w:w="8902" w:type="dxa"/>
            <w:shd w:val="clear" w:color="auto" w:fill="auto"/>
            <w:noWrap/>
          </w:tcPr>
          <w:p w14:paraId="1E65C9BC" w14:textId="0E0DA95C" w:rsidR="00833D50" w:rsidRPr="00833D50" w:rsidRDefault="00833D50" w:rsidP="00833D50">
            <w:pPr>
              <w:pStyle w:val="affb"/>
              <w:jc w:val="left"/>
            </w:pPr>
            <w:r w:rsidRPr="00833D50">
              <w:rPr>
                <w:rFonts w:hint="eastAsia"/>
              </w:rPr>
              <w:t>孙浩桐</w:t>
            </w:r>
            <w:r w:rsidR="006A28ED">
              <w:rPr>
                <w:rFonts w:hint="eastAsia"/>
              </w:rPr>
              <w:t>．</w:t>
            </w:r>
            <w:r w:rsidRPr="00833D50">
              <w:rPr>
                <w:rFonts w:hint="eastAsia"/>
              </w:rPr>
              <w:t>河北省石家庄市二手房价格的影响因素分析</w:t>
            </w:r>
            <w:r w:rsidRPr="00833D50">
              <w:rPr>
                <w:rFonts w:hint="eastAsia"/>
              </w:rPr>
              <w:t>[D]</w:t>
            </w:r>
            <w:r w:rsidR="006A28ED">
              <w:rPr>
                <w:rFonts w:hint="eastAsia"/>
              </w:rPr>
              <w:t>．</w:t>
            </w:r>
            <w:r w:rsidRPr="00833D50">
              <w:rPr>
                <w:rFonts w:hint="eastAsia"/>
              </w:rPr>
              <w:t>天津财经大学</w:t>
            </w:r>
            <w:r w:rsidR="00CC7DD9">
              <w:rPr>
                <w:rFonts w:hint="eastAsia"/>
              </w:rPr>
              <w:t>，</w:t>
            </w:r>
            <w:r w:rsidRPr="00833D50">
              <w:rPr>
                <w:rFonts w:hint="eastAsia"/>
              </w:rPr>
              <w:t>2019</w:t>
            </w:r>
            <w:r w:rsidR="006A28ED">
              <w:rPr>
                <w:rFonts w:hint="eastAsia"/>
              </w:rPr>
              <w:t>．</w:t>
            </w:r>
          </w:p>
        </w:tc>
      </w:tr>
      <w:tr w:rsidR="00833D50" w:rsidRPr="0097397C" w14:paraId="06215C83" w14:textId="77777777" w:rsidTr="003C00A1">
        <w:tc>
          <w:tcPr>
            <w:tcW w:w="458" w:type="dxa"/>
            <w:shd w:val="clear" w:color="auto" w:fill="auto"/>
            <w:noWrap/>
          </w:tcPr>
          <w:p w14:paraId="3671D00A" w14:textId="768F367E" w:rsidR="00833D50" w:rsidRDefault="00833D50" w:rsidP="002F03DB">
            <w:pPr>
              <w:pStyle w:val="affb"/>
              <w:jc w:val="left"/>
            </w:pPr>
            <w:r>
              <w:rPr>
                <w:rFonts w:hint="eastAsia"/>
              </w:rPr>
              <w:t>[</w:t>
            </w:r>
            <w:r>
              <w:t>12]</w:t>
            </w:r>
          </w:p>
        </w:tc>
        <w:tc>
          <w:tcPr>
            <w:tcW w:w="8902" w:type="dxa"/>
            <w:shd w:val="clear" w:color="auto" w:fill="auto"/>
            <w:noWrap/>
          </w:tcPr>
          <w:p w14:paraId="4746E739" w14:textId="644A16FA" w:rsidR="00833D50" w:rsidRPr="00833D50" w:rsidRDefault="00833D50" w:rsidP="00833D50">
            <w:pPr>
              <w:pStyle w:val="affb"/>
              <w:jc w:val="left"/>
            </w:pPr>
            <w:r w:rsidRPr="006A28ED">
              <w:rPr>
                <w:rFonts w:hint="eastAsia"/>
              </w:rPr>
              <w:t>傅行行</w:t>
            </w:r>
            <w:r w:rsidR="006A28ED">
              <w:rPr>
                <w:rFonts w:hint="eastAsia"/>
              </w:rPr>
              <w:t>．</w:t>
            </w:r>
            <w:r w:rsidRPr="006A28ED">
              <w:rPr>
                <w:rFonts w:hint="eastAsia"/>
              </w:rPr>
              <w:t>上海市二手房价格空间分布及其影响因素研究</w:t>
            </w:r>
            <w:r w:rsidRPr="006A28ED">
              <w:rPr>
                <w:rFonts w:hint="eastAsia"/>
              </w:rPr>
              <w:t>[J]</w:t>
            </w:r>
            <w:r w:rsidR="006A28ED">
              <w:rPr>
                <w:rFonts w:hint="eastAsia"/>
              </w:rPr>
              <w:t>．</w:t>
            </w:r>
            <w:r w:rsidRPr="006A28ED">
              <w:rPr>
                <w:rFonts w:hint="eastAsia"/>
              </w:rPr>
              <w:t>上海房地</w:t>
            </w:r>
            <w:r w:rsidR="00CC7DD9">
              <w:rPr>
                <w:rFonts w:hint="eastAsia"/>
              </w:rPr>
              <w:t>，</w:t>
            </w:r>
            <w:r w:rsidRPr="006A28ED">
              <w:rPr>
                <w:rFonts w:hint="eastAsia"/>
              </w:rPr>
              <w:t>2020(07)</w:t>
            </w:r>
            <w:r w:rsidR="00CC7DD9">
              <w:rPr>
                <w:rFonts w:hint="eastAsia"/>
              </w:rPr>
              <w:t>：</w:t>
            </w:r>
            <w:r w:rsidRPr="006A28ED">
              <w:rPr>
                <w:rFonts w:hint="eastAsia"/>
              </w:rPr>
              <w:t>11-15</w:t>
            </w:r>
            <w:r w:rsidR="006A28ED">
              <w:rPr>
                <w:rFonts w:hint="eastAsia"/>
              </w:rPr>
              <w:t>．</w:t>
            </w:r>
          </w:p>
        </w:tc>
      </w:tr>
      <w:tr w:rsidR="009A09E6" w:rsidRPr="0097397C" w14:paraId="2FEB1C86" w14:textId="77777777" w:rsidTr="003C00A1">
        <w:tc>
          <w:tcPr>
            <w:tcW w:w="458" w:type="dxa"/>
            <w:shd w:val="clear" w:color="auto" w:fill="auto"/>
            <w:noWrap/>
            <w:hideMark/>
          </w:tcPr>
          <w:p w14:paraId="261DBEE8" w14:textId="7D7490DC" w:rsidR="009A09E6" w:rsidRPr="00420371" w:rsidRDefault="009A09E6" w:rsidP="002F03DB">
            <w:pPr>
              <w:pStyle w:val="affb"/>
              <w:jc w:val="left"/>
            </w:pPr>
            <w:r>
              <w:t>[</w:t>
            </w:r>
            <w:r w:rsidR="00BD7285">
              <w:t>13</w:t>
            </w:r>
            <w:r>
              <w:t>]</w:t>
            </w:r>
          </w:p>
        </w:tc>
        <w:tc>
          <w:tcPr>
            <w:tcW w:w="8902" w:type="dxa"/>
            <w:shd w:val="clear" w:color="auto" w:fill="auto"/>
            <w:noWrap/>
            <w:hideMark/>
          </w:tcPr>
          <w:p w14:paraId="5E3199EE" w14:textId="5409F0AA" w:rsidR="009A09E6" w:rsidRPr="001903CB" w:rsidRDefault="005A27ED" w:rsidP="002F03DB">
            <w:pPr>
              <w:pStyle w:val="affb"/>
              <w:jc w:val="left"/>
            </w:pPr>
            <w:r w:rsidRPr="001903CB">
              <w:rPr>
                <w:rFonts w:hint="eastAsia"/>
              </w:rPr>
              <w:t>Huaping Zhao,</w:t>
            </w:r>
            <w:r w:rsidR="001903CB">
              <w:t xml:space="preserve"> </w:t>
            </w:r>
            <w:r w:rsidRPr="001903CB">
              <w:rPr>
                <w:rFonts w:hint="eastAsia"/>
              </w:rPr>
              <w:t>Xu Wei</w:t>
            </w:r>
            <w:r w:rsidR="001903CB" w:rsidRPr="001903CB">
              <w:t>.</w:t>
            </w:r>
            <w:r w:rsidRPr="001903CB">
              <w:rPr>
                <w:rFonts w:hint="eastAsia"/>
              </w:rPr>
              <w:t xml:space="preserve"> Spatial Changes of Urban Housing Prices: Analysis of Traffic CostsBasedonTaiyuan[J]</w:t>
            </w:r>
            <w:r w:rsidR="001903CB" w:rsidRPr="001903CB">
              <w:t>.</w:t>
            </w:r>
            <w:r w:rsidRPr="001903CB">
              <w:rPr>
                <w:rFonts w:hint="eastAsia"/>
              </w:rPr>
              <w:t xml:space="preserve"> IOP Conference Series: Materials Science and Engineering</w:t>
            </w:r>
            <w:r w:rsidR="001903CB" w:rsidRPr="001903CB">
              <w:t>.</w:t>
            </w:r>
            <w:r w:rsidR="00715AFF">
              <w:t xml:space="preserve"> </w:t>
            </w:r>
            <w:r w:rsidRPr="001903CB">
              <w:rPr>
                <w:rFonts w:hint="eastAsia"/>
              </w:rPr>
              <w:t>2019</w:t>
            </w:r>
            <w:r w:rsidR="001903CB" w:rsidRPr="001903CB">
              <w:rPr>
                <w:rFonts w:hint="eastAsia"/>
              </w:rPr>
              <w:t>,</w:t>
            </w:r>
            <w:r w:rsidR="00715AFF">
              <w:t xml:space="preserve"> </w:t>
            </w:r>
            <w:r w:rsidRPr="001903CB">
              <w:rPr>
                <w:rFonts w:hint="eastAsia"/>
              </w:rPr>
              <w:t>688(5)</w:t>
            </w:r>
            <w:r w:rsidR="00715AFF">
              <w:rPr>
                <w:rFonts w:hint="eastAsia"/>
              </w:rPr>
              <w:t>.</w:t>
            </w:r>
          </w:p>
        </w:tc>
      </w:tr>
      <w:tr w:rsidR="009A09E6" w:rsidRPr="0097397C" w14:paraId="75D15AD2" w14:textId="77777777" w:rsidTr="003C00A1">
        <w:tc>
          <w:tcPr>
            <w:tcW w:w="458" w:type="dxa"/>
            <w:shd w:val="clear" w:color="auto" w:fill="auto"/>
            <w:noWrap/>
            <w:hideMark/>
          </w:tcPr>
          <w:p w14:paraId="69B20B15" w14:textId="712049DA" w:rsidR="009A09E6" w:rsidRPr="00420371" w:rsidRDefault="009A09E6" w:rsidP="002F03DB">
            <w:pPr>
              <w:pStyle w:val="affb"/>
              <w:jc w:val="left"/>
            </w:pPr>
            <w:r>
              <w:t>[</w:t>
            </w:r>
            <w:r w:rsidR="00BD7285">
              <w:t>14</w:t>
            </w:r>
            <w:r>
              <w:t>]</w:t>
            </w:r>
          </w:p>
        </w:tc>
        <w:tc>
          <w:tcPr>
            <w:tcW w:w="8902" w:type="dxa"/>
            <w:shd w:val="clear" w:color="auto" w:fill="auto"/>
            <w:noWrap/>
            <w:hideMark/>
          </w:tcPr>
          <w:p w14:paraId="6E600CA0" w14:textId="04D8CDD2" w:rsidR="009A09E6" w:rsidRPr="001903CB" w:rsidRDefault="005A27ED" w:rsidP="002F03DB">
            <w:pPr>
              <w:pStyle w:val="affb"/>
              <w:jc w:val="left"/>
            </w:pPr>
            <w:r w:rsidRPr="001903CB">
              <w:t>ChristouGuptaR, HassapisC.Does Economic Policy Uncertainty Forecast Real Housing Ret urns in a Panel of OECD Countries ?ABayesian Approach [J]</w:t>
            </w:r>
            <w:r w:rsidR="001903CB" w:rsidRPr="001903CB">
              <w:t>.</w:t>
            </w:r>
            <w:r w:rsidRPr="001903CB">
              <w:t xml:space="preserve"> 2017</w:t>
            </w:r>
            <w:r w:rsidR="001903CB" w:rsidRPr="001903CB">
              <w:t>.</w:t>
            </w:r>
          </w:p>
        </w:tc>
      </w:tr>
      <w:tr w:rsidR="009A09E6" w:rsidRPr="0097397C" w14:paraId="7A1DA13D" w14:textId="77777777" w:rsidTr="003C00A1">
        <w:tc>
          <w:tcPr>
            <w:tcW w:w="458" w:type="dxa"/>
            <w:shd w:val="clear" w:color="auto" w:fill="auto"/>
            <w:noWrap/>
            <w:hideMark/>
          </w:tcPr>
          <w:p w14:paraId="7B961E80" w14:textId="5E6B0C38" w:rsidR="009A09E6" w:rsidRPr="00420371" w:rsidRDefault="009A09E6" w:rsidP="002F03DB">
            <w:pPr>
              <w:pStyle w:val="affb"/>
              <w:jc w:val="left"/>
            </w:pPr>
            <w:r w:rsidRPr="00420371">
              <w:t>[1</w:t>
            </w:r>
            <w:r w:rsidR="00BD7285">
              <w:t>5</w:t>
            </w:r>
            <w:r w:rsidRPr="00420371">
              <w:t>]</w:t>
            </w:r>
          </w:p>
        </w:tc>
        <w:tc>
          <w:tcPr>
            <w:tcW w:w="8902" w:type="dxa"/>
            <w:shd w:val="clear" w:color="auto" w:fill="auto"/>
            <w:noWrap/>
            <w:hideMark/>
          </w:tcPr>
          <w:p w14:paraId="491D0A36" w14:textId="013A9139" w:rsidR="00735F5E" w:rsidRPr="001903CB" w:rsidRDefault="005A27ED" w:rsidP="002F03DB">
            <w:pPr>
              <w:pStyle w:val="affb"/>
              <w:jc w:val="left"/>
            </w:pPr>
            <w:r w:rsidRPr="001903CB">
              <w:t>Friskovec S, Janes A, tefan Bojnec. Analysis of Factors of the Second-Hand Housing Prices in the City and Vicinity of Ljubljana[J]</w:t>
            </w:r>
            <w:r w:rsidR="001903CB" w:rsidRPr="001903CB">
              <w:t>.</w:t>
            </w:r>
            <w:r w:rsidRPr="001903CB">
              <w:t>Management</w:t>
            </w:r>
            <w:r w:rsidR="001903CB" w:rsidRPr="001903CB">
              <w:t>,</w:t>
            </w:r>
            <w:r w:rsidRPr="001903CB">
              <w:t>2020</w:t>
            </w:r>
            <w:r w:rsidR="001903CB" w:rsidRPr="001903CB">
              <w:t>,</w:t>
            </w:r>
            <w:r w:rsidRPr="001903CB">
              <w:t xml:space="preserve"> 5:225-242.</w:t>
            </w:r>
          </w:p>
        </w:tc>
      </w:tr>
      <w:bookmarkEnd w:id="62"/>
      <w:bookmarkEnd w:id="63"/>
      <w:bookmarkEnd w:id="64"/>
      <w:bookmarkEnd w:id="65"/>
      <w:bookmarkEnd w:id="66"/>
    </w:tbl>
    <w:p w14:paraId="362372A1" w14:textId="7B4F0EF2" w:rsidR="0019397F" w:rsidRDefault="0019397F" w:rsidP="00735F5E">
      <w:pPr>
        <w:spacing w:before="60" w:line="320" w:lineRule="exact"/>
        <w:jc w:val="left"/>
        <w:sectPr w:rsidR="0019397F" w:rsidSect="002B268E">
          <w:pgSz w:w="11906" w:h="16838" w:code="9"/>
          <w:pgMar w:top="1418" w:right="1134" w:bottom="1134" w:left="1134" w:header="851" w:footer="992" w:gutter="284"/>
          <w:pgNumType w:start="28"/>
          <w:cols w:space="720"/>
          <w:docGrid w:linePitch="312"/>
        </w:sectPr>
      </w:pPr>
    </w:p>
    <w:p w14:paraId="0FA87984" w14:textId="65EDB643" w:rsidR="00EC0E77" w:rsidRPr="003562DD" w:rsidRDefault="00EC0E77" w:rsidP="0019397F">
      <w:pPr>
        <w:pStyle w:val="1"/>
        <w:spacing w:before="800" w:after="400" w:line="400" w:lineRule="exact"/>
        <w:ind w:firstLineChars="0" w:firstLine="0"/>
        <w:rPr>
          <w:b w:val="0"/>
          <w:bCs w:val="0"/>
          <w:sz w:val="30"/>
          <w:szCs w:val="30"/>
        </w:rPr>
      </w:pPr>
      <w:bookmarkStart w:id="69" w:name="_Toc104652223"/>
      <w:r w:rsidRPr="003562DD">
        <w:rPr>
          <w:rFonts w:hint="eastAsia"/>
          <w:b w:val="0"/>
          <w:bCs w:val="0"/>
          <w:sz w:val="30"/>
          <w:szCs w:val="30"/>
        </w:rPr>
        <w:lastRenderedPageBreak/>
        <w:t>致</w:t>
      </w:r>
      <w:r w:rsidR="00BF0FF7">
        <w:rPr>
          <w:rFonts w:hint="eastAsia"/>
          <w:b w:val="0"/>
          <w:bCs w:val="0"/>
          <w:sz w:val="30"/>
          <w:szCs w:val="30"/>
        </w:rPr>
        <w:t xml:space="preserve"> </w:t>
      </w:r>
      <w:r w:rsidR="00BF0FF7">
        <w:rPr>
          <w:b w:val="0"/>
          <w:bCs w:val="0"/>
          <w:sz w:val="30"/>
          <w:szCs w:val="30"/>
        </w:rPr>
        <w:t xml:space="preserve">   </w:t>
      </w:r>
      <w:r w:rsidRPr="003562DD">
        <w:rPr>
          <w:rFonts w:hint="eastAsia"/>
          <w:b w:val="0"/>
          <w:bCs w:val="0"/>
          <w:sz w:val="30"/>
          <w:szCs w:val="30"/>
        </w:rPr>
        <w:t>谢</w:t>
      </w:r>
      <w:bookmarkEnd w:id="69"/>
    </w:p>
    <w:p w14:paraId="4D4A6C15" w14:textId="77777777" w:rsidR="00EC0E77" w:rsidRDefault="00EC0E77" w:rsidP="00D81F53">
      <w:pPr>
        <w:pStyle w:val="a0"/>
        <w:ind w:firstLine="480"/>
      </w:pPr>
      <w:r>
        <w:rPr>
          <w:rFonts w:hint="eastAsia"/>
        </w:rPr>
        <w:t>时间如梭，大学四年马上就要结束了，在这四年的学习生活中，我学习到了很多知识，专业知识方面更是有了很大的提高，是我这一生当中最宝贵的财富，是不断超越自我的历程。在这最后的阶段，我衷心的向学校的各位老师和我的同学表示我最衷心的感谢，感谢他们在这四年当中对我的帮助和关心。很感谢学校能够提供我们这个锻炼自我的机会，给我们一个能够使大学四年所学到的知识加以实践的机会。</w:t>
      </w:r>
    </w:p>
    <w:p w14:paraId="3B214522" w14:textId="1069D334" w:rsidR="00EC0E77" w:rsidRDefault="00EC0E77" w:rsidP="00D81F53">
      <w:pPr>
        <w:pStyle w:val="a0"/>
        <w:ind w:firstLine="480"/>
      </w:pPr>
      <w:r>
        <w:rPr>
          <w:rFonts w:hint="eastAsia"/>
        </w:rPr>
        <w:t>感谢从大一到大四所有的授课教师，他们孜孜不倦的教导我们，使我们真正的学习到了知识。感谢我的毕业设计辅导老师</w:t>
      </w:r>
      <w:r w:rsidR="00152EAF">
        <w:rPr>
          <w:rFonts w:hint="eastAsia"/>
        </w:rPr>
        <w:t>周子程老师</w:t>
      </w:r>
      <w:r>
        <w:rPr>
          <w:rFonts w:hint="eastAsia"/>
        </w:rPr>
        <w:t>，</w:t>
      </w:r>
      <w:r w:rsidR="00FF55F0">
        <w:rPr>
          <w:rFonts w:hint="eastAsia"/>
        </w:rPr>
        <w:t>感谢这段时间对我的容错与指导，</w:t>
      </w:r>
      <w:r>
        <w:rPr>
          <w:rFonts w:hint="eastAsia"/>
        </w:rPr>
        <w:t>在他的帮助下我才能顺利的完成这次设计，他耐心的辅导我，对待我提出的任何问题都耐心的帮助作答，我真的很感谢指导老师。</w:t>
      </w:r>
      <w:r w:rsidR="00FF55F0">
        <w:rPr>
          <w:rFonts w:hint="eastAsia"/>
        </w:rPr>
        <w:t>也</w:t>
      </w:r>
      <w:r>
        <w:rPr>
          <w:rFonts w:hint="eastAsia"/>
        </w:rPr>
        <w:t>感谢我的同组设计同学，在他们的大力合作和帮助之下，我们合理的分工，我们才能顺利有效的完成这次设计，没有他的努力，就没有我们的成果最后感谢帮助过我的每一个人，没有他们就没有我的今天。</w:t>
      </w:r>
    </w:p>
    <w:p w14:paraId="13D731FE" w14:textId="77777777" w:rsidR="00EC0E77" w:rsidRPr="00613E63" w:rsidRDefault="001E0827" w:rsidP="00D81F53">
      <w:pPr>
        <w:pStyle w:val="a0"/>
        <w:ind w:firstLine="480"/>
      </w:pPr>
      <w:r w:rsidRPr="001E0827">
        <w:rPr>
          <w:rFonts w:hint="eastAsia"/>
        </w:rPr>
        <w:t>最后，我要感谢我的父母，</w:t>
      </w:r>
      <w:r w:rsidRPr="001E0827">
        <w:rPr>
          <w:rFonts w:hint="eastAsia"/>
          <w:color w:val="000000"/>
          <w:shd w:val="clear" w:color="auto" w:fill="FFFFFF"/>
        </w:rPr>
        <w:t>感谢父母培养了我的求知欲，让我深切地懂得知识的力量。感谢父母教给我坚强，在逆境中坚持，在艰难困苦中不放弃。感谢父母让我理解大爱的真谛，读懂关心他人、不图回报的内涵</w:t>
      </w:r>
      <w:r>
        <w:rPr>
          <w:rFonts w:ascii="微软雅黑" w:eastAsia="微软雅黑" w:hAnsi="微软雅黑" w:hint="eastAsia"/>
          <w:color w:val="000000"/>
          <w:shd w:val="clear" w:color="auto" w:fill="FFFFFF"/>
        </w:rPr>
        <w:t>。</w:t>
      </w:r>
    </w:p>
    <w:sectPr w:rsidR="00EC0E77" w:rsidRPr="00613E63" w:rsidSect="002B268E">
      <w:pgSz w:w="11906" w:h="16838" w:code="9"/>
      <w:pgMar w:top="1418" w:right="1134" w:bottom="1134" w:left="1134" w:header="851" w:footer="992" w:gutter="284"/>
      <w:pgNumType w:start="29"/>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4CBC" w14:textId="77777777" w:rsidR="00073B71" w:rsidRDefault="00073B71">
      <w:r>
        <w:separator/>
      </w:r>
    </w:p>
  </w:endnote>
  <w:endnote w:type="continuationSeparator" w:id="0">
    <w:p w14:paraId="35DA7226" w14:textId="77777777" w:rsidR="00073B71" w:rsidRDefault="0007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B2E2" w14:textId="77777777" w:rsidR="00F35141" w:rsidRDefault="00F3514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D84F" w14:textId="77777777" w:rsidR="00F35141" w:rsidRDefault="00F35141" w:rsidP="00E119A6">
    <w:pPr>
      <w:pStyle w:val="ad"/>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9C74" w14:textId="77777777" w:rsidR="00F35141" w:rsidRDefault="00F35141">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864030"/>
      <w:docPartObj>
        <w:docPartGallery w:val="Page Numbers (Bottom of Page)"/>
        <w:docPartUnique/>
      </w:docPartObj>
    </w:sdtPr>
    <w:sdtEndPr/>
    <w:sdtContent>
      <w:p w14:paraId="0402FB7C" w14:textId="4756A10C" w:rsidR="00F35141" w:rsidRDefault="00F35141" w:rsidP="008B0B53">
        <w:pPr>
          <w:pStyle w:val="ad"/>
          <w:ind w:firstLineChars="0" w:firstLine="0"/>
          <w:jc w:val="center"/>
        </w:pPr>
        <w:r>
          <w:fldChar w:fldCharType="begin"/>
        </w:r>
        <w:r>
          <w:instrText>PAGE   \* MERGEFORMAT</w:instrText>
        </w:r>
        <w:r>
          <w:fldChar w:fldCharType="separate"/>
        </w:r>
        <w:r w:rsidR="002D5BF4" w:rsidRPr="002D5BF4">
          <w:rPr>
            <w:noProof/>
            <w:lang w:val="zh-CN"/>
          </w:rPr>
          <w:t>11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926576"/>
      <w:docPartObj>
        <w:docPartGallery w:val="Page Numbers (Bottom of Page)"/>
        <w:docPartUnique/>
      </w:docPartObj>
    </w:sdtPr>
    <w:sdtEndPr/>
    <w:sdtContent>
      <w:p w14:paraId="2BCB242B" w14:textId="14F2C82C" w:rsidR="00F35141" w:rsidRDefault="00F35141" w:rsidP="008B0B53">
        <w:pPr>
          <w:pStyle w:val="ad"/>
          <w:ind w:firstLineChars="0" w:firstLine="0"/>
          <w:jc w:val="center"/>
        </w:pPr>
        <w:r>
          <w:fldChar w:fldCharType="begin"/>
        </w:r>
        <w:r>
          <w:instrText>PAGE   \* MERGEFORMAT</w:instrText>
        </w:r>
        <w:r>
          <w:fldChar w:fldCharType="separate"/>
        </w:r>
        <w:r w:rsidR="002D5BF4" w:rsidRPr="002D5BF4">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C4BB" w14:textId="77777777" w:rsidR="00073B71" w:rsidRDefault="00073B71">
      <w:r>
        <w:separator/>
      </w:r>
    </w:p>
  </w:footnote>
  <w:footnote w:type="continuationSeparator" w:id="0">
    <w:p w14:paraId="3BC0E2F0" w14:textId="77777777" w:rsidR="00073B71" w:rsidRDefault="00073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D060" w14:textId="77777777" w:rsidR="00F35141" w:rsidRDefault="00F35141">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5933" w14:textId="77777777" w:rsidR="00F35141" w:rsidRDefault="00F35141" w:rsidP="00AA144B">
    <w:pPr>
      <w:pStyle w:val="af"/>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AC89" w14:textId="77777777" w:rsidR="00F35141" w:rsidRDefault="00F35141">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E695" w14:textId="77777777" w:rsidR="00F35141" w:rsidRPr="00D0205D" w:rsidRDefault="00F35141" w:rsidP="00D0205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313F" w14:textId="41DF8576" w:rsidR="00F35141" w:rsidRPr="00E119A6" w:rsidRDefault="00F35141" w:rsidP="00E119A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04C9" w14:textId="7282461E" w:rsidR="00F35141" w:rsidRPr="00E119A6" w:rsidRDefault="00F35141" w:rsidP="00E119A6">
    <w:r>
      <w:ptab w:relativeTo="margin" w:alignment="lef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1BF43" w14:textId="68315AE3" w:rsidR="00F35141" w:rsidRPr="009E6DFF" w:rsidRDefault="00F35141" w:rsidP="00FB0078">
    <w:pPr>
      <w:pStyle w:val="af"/>
      <w:pBdr>
        <w:bottom w:val="single" w:sz="6" w:space="0" w:color="auto"/>
      </w:pBdr>
      <w:ind w:firstLine="420"/>
      <w:rPr>
        <w:sz w:val="21"/>
        <w:szCs w:val="21"/>
      </w:rPr>
    </w:pPr>
    <w:r w:rsidRPr="00BD2AD1">
      <w:rPr>
        <w:rFonts w:hint="eastAsia"/>
        <w:sz w:val="21"/>
        <w:szCs w:val="21"/>
      </w:rPr>
      <w:t>北京交通大学海滨学院学士学位论文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66C9" w14:textId="77777777" w:rsidR="00F35141" w:rsidRPr="00EE025F" w:rsidRDefault="00F35141" w:rsidP="00EE025F">
    <w:pPr>
      <w:pStyle w:val="af"/>
      <w:ind w:firstLine="420"/>
      <w:rPr>
        <w:sz w:val="21"/>
        <w:szCs w:val="21"/>
      </w:rPr>
    </w:pPr>
    <w:r>
      <w:rPr>
        <w:rFonts w:hint="eastAsia"/>
        <w:sz w:val="21"/>
        <w:szCs w:val="21"/>
      </w:rPr>
      <w:t>北京交通大学海滨学院学士学位论文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000013"/>
    <w:multiLevelType w:val="singleLevel"/>
    <w:tmpl w:val="00000013"/>
    <w:lvl w:ilvl="0">
      <w:start w:val="1"/>
      <w:numFmt w:val="decimal"/>
      <w:suff w:val="nothing"/>
      <w:lvlText w:val="%1."/>
      <w:lvlJc w:val="left"/>
    </w:lvl>
  </w:abstractNum>
  <w:abstractNum w:abstractNumId="2" w15:restartNumberingAfterBreak="0">
    <w:nsid w:val="00000018"/>
    <w:multiLevelType w:val="singleLevel"/>
    <w:tmpl w:val="00000018"/>
    <w:lvl w:ilvl="0">
      <w:start w:val="1"/>
      <w:numFmt w:val="decimal"/>
      <w:suff w:val="nothing"/>
      <w:lvlText w:val="%1."/>
      <w:lvlJc w:val="left"/>
    </w:lvl>
  </w:abstractNum>
  <w:abstractNum w:abstractNumId="3" w15:restartNumberingAfterBreak="0">
    <w:nsid w:val="0000001D"/>
    <w:multiLevelType w:val="singleLevel"/>
    <w:tmpl w:val="0000001D"/>
    <w:lvl w:ilvl="0">
      <w:start w:val="1"/>
      <w:numFmt w:val="decimal"/>
      <w:suff w:val="nothing"/>
      <w:lvlText w:val="%1."/>
      <w:lvlJc w:val="left"/>
    </w:lvl>
  </w:abstractNum>
  <w:abstractNum w:abstractNumId="4" w15:restartNumberingAfterBreak="0">
    <w:nsid w:val="1F3B4836"/>
    <w:multiLevelType w:val="hybridMultilevel"/>
    <w:tmpl w:val="001682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D030CB"/>
    <w:multiLevelType w:val="hybridMultilevel"/>
    <w:tmpl w:val="B4C459F8"/>
    <w:lvl w:ilvl="0" w:tplc="83D2A58E">
      <w:start w:val="1"/>
      <w:numFmt w:val="decimal"/>
      <w:lvlText w:val="第%1章"/>
      <w:lvlJc w:val="left"/>
      <w:pPr>
        <w:ind w:left="1800" w:hanging="12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27C746AA"/>
    <w:multiLevelType w:val="multilevel"/>
    <w:tmpl w:val="71E4C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85A8E"/>
    <w:multiLevelType w:val="multilevel"/>
    <w:tmpl w:val="52E85A8E"/>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7163165"/>
    <w:multiLevelType w:val="multilevel"/>
    <w:tmpl w:val="57163165"/>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308164982">
    <w:abstractNumId w:val="8"/>
  </w:num>
  <w:num w:numId="2" w16cid:durableId="1080057826">
    <w:abstractNumId w:val="7"/>
  </w:num>
  <w:num w:numId="3" w16cid:durableId="1128090951">
    <w:abstractNumId w:val="2"/>
  </w:num>
  <w:num w:numId="4" w16cid:durableId="1822575004">
    <w:abstractNumId w:val="0"/>
  </w:num>
  <w:num w:numId="5" w16cid:durableId="1496528101">
    <w:abstractNumId w:val="3"/>
  </w:num>
  <w:num w:numId="6" w16cid:durableId="1093623986">
    <w:abstractNumId w:val="1"/>
  </w:num>
  <w:num w:numId="7" w16cid:durableId="2072773683">
    <w:abstractNumId w:val="6"/>
  </w:num>
  <w:num w:numId="8" w16cid:durableId="605118903">
    <w:abstractNumId w:val="4"/>
  </w:num>
  <w:num w:numId="9" w16cid:durableId="1031420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ZmNmEyYWRkYjVmMWI1NTM2YmNjNDg2YTYxNDMzZGIifQ=="/>
  </w:docVars>
  <w:rsids>
    <w:rsidRoot w:val="0055664A"/>
    <w:rsid w:val="00001221"/>
    <w:rsid w:val="00001389"/>
    <w:rsid w:val="0000142A"/>
    <w:rsid w:val="00001EB9"/>
    <w:rsid w:val="000026B8"/>
    <w:rsid w:val="00002B2D"/>
    <w:rsid w:val="00002D5D"/>
    <w:rsid w:val="0000379B"/>
    <w:rsid w:val="00003B1A"/>
    <w:rsid w:val="000048D6"/>
    <w:rsid w:val="00004AB5"/>
    <w:rsid w:val="00004C11"/>
    <w:rsid w:val="0000560E"/>
    <w:rsid w:val="000060C8"/>
    <w:rsid w:val="000060CB"/>
    <w:rsid w:val="0000639B"/>
    <w:rsid w:val="000070CD"/>
    <w:rsid w:val="000072D6"/>
    <w:rsid w:val="00011BD3"/>
    <w:rsid w:val="00011C93"/>
    <w:rsid w:val="00011EA7"/>
    <w:rsid w:val="00012561"/>
    <w:rsid w:val="00012D10"/>
    <w:rsid w:val="000152F7"/>
    <w:rsid w:val="0001541F"/>
    <w:rsid w:val="00015BF8"/>
    <w:rsid w:val="0001634C"/>
    <w:rsid w:val="00016A58"/>
    <w:rsid w:val="00016B0D"/>
    <w:rsid w:val="000171F1"/>
    <w:rsid w:val="000173C1"/>
    <w:rsid w:val="00017509"/>
    <w:rsid w:val="00017831"/>
    <w:rsid w:val="000203A3"/>
    <w:rsid w:val="00020B19"/>
    <w:rsid w:val="00020D05"/>
    <w:rsid w:val="0002133C"/>
    <w:rsid w:val="0002280A"/>
    <w:rsid w:val="00022B72"/>
    <w:rsid w:val="000234F9"/>
    <w:rsid w:val="00023ABA"/>
    <w:rsid w:val="000253F5"/>
    <w:rsid w:val="00025F4B"/>
    <w:rsid w:val="00026416"/>
    <w:rsid w:val="00026B1A"/>
    <w:rsid w:val="00027B61"/>
    <w:rsid w:val="00027CBA"/>
    <w:rsid w:val="000302E5"/>
    <w:rsid w:val="00030985"/>
    <w:rsid w:val="00031C31"/>
    <w:rsid w:val="000327CA"/>
    <w:rsid w:val="00032D52"/>
    <w:rsid w:val="00033049"/>
    <w:rsid w:val="00033370"/>
    <w:rsid w:val="00033B76"/>
    <w:rsid w:val="00034F0C"/>
    <w:rsid w:val="00035667"/>
    <w:rsid w:val="00035E6E"/>
    <w:rsid w:val="00037FD1"/>
    <w:rsid w:val="00040E64"/>
    <w:rsid w:val="000418F3"/>
    <w:rsid w:val="00042476"/>
    <w:rsid w:val="0004258D"/>
    <w:rsid w:val="00042A63"/>
    <w:rsid w:val="00042C57"/>
    <w:rsid w:val="00043F3A"/>
    <w:rsid w:val="00044310"/>
    <w:rsid w:val="000443AF"/>
    <w:rsid w:val="00044936"/>
    <w:rsid w:val="00044B9F"/>
    <w:rsid w:val="00044EF6"/>
    <w:rsid w:val="0004532E"/>
    <w:rsid w:val="000460AA"/>
    <w:rsid w:val="0004717D"/>
    <w:rsid w:val="00047256"/>
    <w:rsid w:val="0004732C"/>
    <w:rsid w:val="0004774C"/>
    <w:rsid w:val="000477B7"/>
    <w:rsid w:val="000478C6"/>
    <w:rsid w:val="000479E6"/>
    <w:rsid w:val="000501BE"/>
    <w:rsid w:val="00050980"/>
    <w:rsid w:val="00050A08"/>
    <w:rsid w:val="000512D8"/>
    <w:rsid w:val="0005232B"/>
    <w:rsid w:val="000534EE"/>
    <w:rsid w:val="000537CC"/>
    <w:rsid w:val="00053E29"/>
    <w:rsid w:val="000544F5"/>
    <w:rsid w:val="00054685"/>
    <w:rsid w:val="00054F34"/>
    <w:rsid w:val="00055541"/>
    <w:rsid w:val="00055901"/>
    <w:rsid w:val="00055A69"/>
    <w:rsid w:val="00055BF6"/>
    <w:rsid w:val="00056762"/>
    <w:rsid w:val="00057460"/>
    <w:rsid w:val="000576DC"/>
    <w:rsid w:val="00057765"/>
    <w:rsid w:val="00057C48"/>
    <w:rsid w:val="0006055F"/>
    <w:rsid w:val="000616A7"/>
    <w:rsid w:val="000624B2"/>
    <w:rsid w:val="000626C0"/>
    <w:rsid w:val="0006354C"/>
    <w:rsid w:val="000638B2"/>
    <w:rsid w:val="00063B55"/>
    <w:rsid w:val="00063BC8"/>
    <w:rsid w:val="00063E49"/>
    <w:rsid w:val="00064157"/>
    <w:rsid w:val="0006530A"/>
    <w:rsid w:val="00065A9B"/>
    <w:rsid w:val="00067139"/>
    <w:rsid w:val="00070575"/>
    <w:rsid w:val="0007154C"/>
    <w:rsid w:val="00071F25"/>
    <w:rsid w:val="00073503"/>
    <w:rsid w:val="00073ADB"/>
    <w:rsid w:val="00073B71"/>
    <w:rsid w:val="00073BA1"/>
    <w:rsid w:val="00074789"/>
    <w:rsid w:val="00074B2D"/>
    <w:rsid w:val="000752E4"/>
    <w:rsid w:val="00076472"/>
    <w:rsid w:val="000774DE"/>
    <w:rsid w:val="00077572"/>
    <w:rsid w:val="00077618"/>
    <w:rsid w:val="00080D35"/>
    <w:rsid w:val="00081BB9"/>
    <w:rsid w:val="00081D06"/>
    <w:rsid w:val="00082007"/>
    <w:rsid w:val="00082541"/>
    <w:rsid w:val="000834C4"/>
    <w:rsid w:val="0008410B"/>
    <w:rsid w:val="0008465D"/>
    <w:rsid w:val="00085CA6"/>
    <w:rsid w:val="00086850"/>
    <w:rsid w:val="00086EE6"/>
    <w:rsid w:val="000911B7"/>
    <w:rsid w:val="000911BF"/>
    <w:rsid w:val="000915E3"/>
    <w:rsid w:val="00091CB0"/>
    <w:rsid w:val="00091D8E"/>
    <w:rsid w:val="00091ED7"/>
    <w:rsid w:val="0009307D"/>
    <w:rsid w:val="000931FE"/>
    <w:rsid w:val="0009328B"/>
    <w:rsid w:val="000941F6"/>
    <w:rsid w:val="00094650"/>
    <w:rsid w:val="000947CB"/>
    <w:rsid w:val="0009554F"/>
    <w:rsid w:val="0009570D"/>
    <w:rsid w:val="00095786"/>
    <w:rsid w:val="0009593F"/>
    <w:rsid w:val="00096309"/>
    <w:rsid w:val="00096ABA"/>
    <w:rsid w:val="00097B40"/>
    <w:rsid w:val="000A00FF"/>
    <w:rsid w:val="000A0D16"/>
    <w:rsid w:val="000A1CF1"/>
    <w:rsid w:val="000A2B4F"/>
    <w:rsid w:val="000A3246"/>
    <w:rsid w:val="000A3B28"/>
    <w:rsid w:val="000A3FC5"/>
    <w:rsid w:val="000A4833"/>
    <w:rsid w:val="000A61B1"/>
    <w:rsid w:val="000B0AA3"/>
    <w:rsid w:val="000B14C6"/>
    <w:rsid w:val="000B1584"/>
    <w:rsid w:val="000B17B0"/>
    <w:rsid w:val="000B2C24"/>
    <w:rsid w:val="000B2D5F"/>
    <w:rsid w:val="000B414E"/>
    <w:rsid w:val="000B4795"/>
    <w:rsid w:val="000B55D1"/>
    <w:rsid w:val="000B5A2B"/>
    <w:rsid w:val="000B692E"/>
    <w:rsid w:val="000B712B"/>
    <w:rsid w:val="000B7345"/>
    <w:rsid w:val="000B7D29"/>
    <w:rsid w:val="000B7F2D"/>
    <w:rsid w:val="000C0660"/>
    <w:rsid w:val="000C12C7"/>
    <w:rsid w:val="000C1A1E"/>
    <w:rsid w:val="000C2012"/>
    <w:rsid w:val="000C2724"/>
    <w:rsid w:val="000C3F2D"/>
    <w:rsid w:val="000C5144"/>
    <w:rsid w:val="000C54BB"/>
    <w:rsid w:val="000C56CE"/>
    <w:rsid w:val="000C5837"/>
    <w:rsid w:val="000C5869"/>
    <w:rsid w:val="000C5CD7"/>
    <w:rsid w:val="000C626A"/>
    <w:rsid w:val="000C6285"/>
    <w:rsid w:val="000C68A8"/>
    <w:rsid w:val="000C7243"/>
    <w:rsid w:val="000C75D6"/>
    <w:rsid w:val="000C7995"/>
    <w:rsid w:val="000D0010"/>
    <w:rsid w:val="000D02A5"/>
    <w:rsid w:val="000D2EB5"/>
    <w:rsid w:val="000D4D14"/>
    <w:rsid w:val="000D78DB"/>
    <w:rsid w:val="000E0130"/>
    <w:rsid w:val="000E0796"/>
    <w:rsid w:val="000E0E2F"/>
    <w:rsid w:val="000E1442"/>
    <w:rsid w:val="000E2E5B"/>
    <w:rsid w:val="000E377C"/>
    <w:rsid w:val="000E3E21"/>
    <w:rsid w:val="000E4757"/>
    <w:rsid w:val="000E490A"/>
    <w:rsid w:val="000E51D5"/>
    <w:rsid w:val="000E521B"/>
    <w:rsid w:val="000E569E"/>
    <w:rsid w:val="000E580E"/>
    <w:rsid w:val="000E5A61"/>
    <w:rsid w:val="000E6363"/>
    <w:rsid w:val="000E6A43"/>
    <w:rsid w:val="000E7166"/>
    <w:rsid w:val="000F34D4"/>
    <w:rsid w:val="000F36FD"/>
    <w:rsid w:val="000F4C2C"/>
    <w:rsid w:val="000F50C3"/>
    <w:rsid w:val="000F5C95"/>
    <w:rsid w:val="000F5F23"/>
    <w:rsid w:val="000F6566"/>
    <w:rsid w:val="000F66FA"/>
    <w:rsid w:val="000F7BEE"/>
    <w:rsid w:val="00101C40"/>
    <w:rsid w:val="00101DCB"/>
    <w:rsid w:val="00104104"/>
    <w:rsid w:val="00104578"/>
    <w:rsid w:val="0010481D"/>
    <w:rsid w:val="00104BF8"/>
    <w:rsid w:val="001057F1"/>
    <w:rsid w:val="00105863"/>
    <w:rsid w:val="00105949"/>
    <w:rsid w:val="00105A55"/>
    <w:rsid w:val="00106B4D"/>
    <w:rsid w:val="00106E4C"/>
    <w:rsid w:val="00107DFC"/>
    <w:rsid w:val="00110481"/>
    <w:rsid w:val="001107D2"/>
    <w:rsid w:val="00110ECD"/>
    <w:rsid w:val="00110FBC"/>
    <w:rsid w:val="0011105D"/>
    <w:rsid w:val="0011208D"/>
    <w:rsid w:val="0011240D"/>
    <w:rsid w:val="00112900"/>
    <w:rsid w:val="00112B1A"/>
    <w:rsid w:val="00112D41"/>
    <w:rsid w:val="00112E54"/>
    <w:rsid w:val="001130D3"/>
    <w:rsid w:val="0011320A"/>
    <w:rsid w:val="00113AED"/>
    <w:rsid w:val="00115347"/>
    <w:rsid w:val="001153A4"/>
    <w:rsid w:val="0011581F"/>
    <w:rsid w:val="001159F7"/>
    <w:rsid w:val="00115D3E"/>
    <w:rsid w:val="00116684"/>
    <w:rsid w:val="001167F3"/>
    <w:rsid w:val="001176B1"/>
    <w:rsid w:val="00117AB6"/>
    <w:rsid w:val="00117BB6"/>
    <w:rsid w:val="00120056"/>
    <w:rsid w:val="0012015D"/>
    <w:rsid w:val="001204B0"/>
    <w:rsid w:val="00120BB1"/>
    <w:rsid w:val="00121558"/>
    <w:rsid w:val="0012218F"/>
    <w:rsid w:val="00122201"/>
    <w:rsid w:val="00122FD7"/>
    <w:rsid w:val="00123992"/>
    <w:rsid w:val="0012410D"/>
    <w:rsid w:val="001248F8"/>
    <w:rsid w:val="00124FFB"/>
    <w:rsid w:val="00125875"/>
    <w:rsid w:val="00126FF7"/>
    <w:rsid w:val="00127300"/>
    <w:rsid w:val="001279B3"/>
    <w:rsid w:val="00130338"/>
    <w:rsid w:val="00131331"/>
    <w:rsid w:val="00131BB1"/>
    <w:rsid w:val="00132899"/>
    <w:rsid w:val="0013371B"/>
    <w:rsid w:val="00134B56"/>
    <w:rsid w:val="00134E1E"/>
    <w:rsid w:val="00135286"/>
    <w:rsid w:val="001352C9"/>
    <w:rsid w:val="00136112"/>
    <w:rsid w:val="00136144"/>
    <w:rsid w:val="001376D6"/>
    <w:rsid w:val="001402EC"/>
    <w:rsid w:val="0014030A"/>
    <w:rsid w:val="00140D82"/>
    <w:rsid w:val="00141969"/>
    <w:rsid w:val="001420BF"/>
    <w:rsid w:val="001420E5"/>
    <w:rsid w:val="0014370E"/>
    <w:rsid w:val="00143BEC"/>
    <w:rsid w:val="001442D8"/>
    <w:rsid w:val="001446F9"/>
    <w:rsid w:val="00145A36"/>
    <w:rsid w:val="00146A41"/>
    <w:rsid w:val="00146DDF"/>
    <w:rsid w:val="001471B0"/>
    <w:rsid w:val="00147425"/>
    <w:rsid w:val="00147CB5"/>
    <w:rsid w:val="0015013A"/>
    <w:rsid w:val="001502EF"/>
    <w:rsid w:val="00151607"/>
    <w:rsid w:val="00151F49"/>
    <w:rsid w:val="001523BD"/>
    <w:rsid w:val="00152EAF"/>
    <w:rsid w:val="00154A2E"/>
    <w:rsid w:val="00155046"/>
    <w:rsid w:val="00155945"/>
    <w:rsid w:val="001559AC"/>
    <w:rsid w:val="00156899"/>
    <w:rsid w:val="001569F9"/>
    <w:rsid w:val="0015722F"/>
    <w:rsid w:val="001574EE"/>
    <w:rsid w:val="00157B1D"/>
    <w:rsid w:val="00157E90"/>
    <w:rsid w:val="00160316"/>
    <w:rsid w:val="00160740"/>
    <w:rsid w:val="00160CCB"/>
    <w:rsid w:val="00161051"/>
    <w:rsid w:val="0016207A"/>
    <w:rsid w:val="001620BE"/>
    <w:rsid w:val="00162A09"/>
    <w:rsid w:val="00162E34"/>
    <w:rsid w:val="00163946"/>
    <w:rsid w:val="00164175"/>
    <w:rsid w:val="001648FF"/>
    <w:rsid w:val="00164B75"/>
    <w:rsid w:val="00165FB5"/>
    <w:rsid w:val="001672BB"/>
    <w:rsid w:val="00167924"/>
    <w:rsid w:val="00167B6A"/>
    <w:rsid w:val="0017007B"/>
    <w:rsid w:val="0017191F"/>
    <w:rsid w:val="00172705"/>
    <w:rsid w:val="00172E1C"/>
    <w:rsid w:val="001734CE"/>
    <w:rsid w:val="00174BA0"/>
    <w:rsid w:val="00174D3A"/>
    <w:rsid w:val="00175F72"/>
    <w:rsid w:val="00175FC2"/>
    <w:rsid w:val="0017617E"/>
    <w:rsid w:val="0018053C"/>
    <w:rsid w:val="00180DE2"/>
    <w:rsid w:val="0018252F"/>
    <w:rsid w:val="00183462"/>
    <w:rsid w:val="00183468"/>
    <w:rsid w:val="00183A39"/>
    <w:rsid w:val="001852E4"/>
    <w:rsid w:val="001855DA"/>
    <w:rsid w:val="001870BF"/>
    <w:rsid w:val="00187ED1"/>
    <w:rsid w:val="001903CB"/>
    <w:rsid w:val="00190634"/>
    <w:rsid w:val="00190677"/>
    <w:rsid w:val="00190FEE"/>
    <w:rsid w:val="001910C3"/>
    <w:rsid w:val="001925DD"/>
    <w:rsid w:val="00192EA8"/>
    <w:rsid w:val="00192F1C"/>
    <w:rsid w:val="001933C0"/>
    <w:rsid w:val="0019397F"/>
    <w:rsid w:val="00194232"/>
    <w:rsid w:val="001949A1"/>
    <w:rsid w:val="00194B4C"/>
    <w:rsid w:val="00194C54"/>
    <w:rsid w:val="00194D9D"/>
    <w:rsid w:val="0019510A"/>
    <w:rsid w:val="0019720C"/>
    <w:rsid w:val="001A0308"/>
    <w:rsid w:val="001A04D5"/>
    <w:rsid w:val="001A09FA"/>
    <w:rsid w:val="001A12E3"/>
    <w:rsid w:val="001A15E8"/>
    <w:rsid w:val="001A4DC5"/>
    <w:rsid w:val="001A4DF5"/>
    <w:rsid w:val="001A4F4B"/>
    <w:rsid w:val="001A51D4"/>
    <w:rsid w:val="001A5A5A"/>
    <w:rsid w:val="001A5DFD"/>
    <w:rsid w:val="001A66BB"/>
    <w:rsid w:val="001A66C6"/>
    <w:rsid w:val="001A7464"/>
    <w:rsid w:val="001B02F7"/>
    <w:rsid w:val="001B055F"/>
    <w:rsid w:val="001B12AD"/>
    <w:rsid w:val="001B28D7"/>
    <w:rsid w:val="001B3882"/>
    <w:rsid w:val="001B3EA5"/>
    <w:rsid w:val="001B447A"/>
    <w:rsid w:val="001B4B17"/>
    <w:rsid w:val="001B5F48"/>
    <w:rsid w:val="001B6573"/>
    <w:rsid w:val="001B65B2"/>
    <w:rsid w:val="001C00C8"/>
    <w:rsid w:val="001C037F"/>
    <w:rsid w:val="001C2FCA"/>
    <w:rsid w:val="001C34CA"/>
    <w:rsid w:val="001C36CE"/>
    <w:rsid w:val="001C4BD3"/>
    <w:rsid w:val="001C5474"/>
    <w:rsid w:val="001C5BAC"/>
    <w:rsid w:val="001C66FE"/>
    <w:rsid w:val="001C6F77"/>
    <w:rsid w:val="001C7B6F"/>
    <w:rsid w:val="001C7BE8"/>
    <w:rsid w:val="001D05BE"/>
    <w:rsid w:val="001D0673"/>
    <w:rsid w:val="001D0908"/>
    <w:rsid w:val="001D09EF"/>
    <w:rsid w:val="001D0E29"/>
    <w:rsid w:val="001D0E4A"/>
    <w:rsid w:val="001D2881"/>
    <w:rsid w:val="001D288E"/>
    <w:rsid w:val="001D3B6D"/>
    <w:rsid w:val="001D3DEF"/>
    <w:rsid w:val="001D44DC"/>
    <w:rsid w:val="001D4776"/>
    <w:rsid w:val="001D48F8"/>
    <w:rsid w:val="001D493A"/>
    <w:rsid w:val="001D4B6C"/>
    <w:rsid w:val="001D4C5B"/>
    <w:rsid w:val="001D5465"/>
    <w:rsid w:val="001D5B80"/>
    <w:rsid w:val="001D735A"/>
    <w:rsid w:val="001E0268"/>
    <w:rsid w:val="001E0827"/>
    <w:rsid w:val="001E097F"/>
    <w:rsid w:val="001E0F5E"/>
    <w:rsid w:val="001E1B9E"/>
    <w:rsid w:val="001E2DA7"/>
    <w:rsid w:val="001E322A"/>
    <w:rsid w:val="001E3389"/>
    <w:rsid w:val="001E3DE5"/>
    <w:rsid w:val="001E56F0"/>
    <w:rsid w:val="001E67CB"/>
    <w:rsid w:val="001E6835"/>
    <w:rsid w:val="001F0154"/>
    <w:rsid w:val="001F0380"/>
    <w:rsid w:val="001F149A"/>
    <w:rsid w:val="001F2021"/>
    <w:rsid w:val="001F2D65"/>
    <w:rsid w:val="001F2F90"/>
    <w:rsid w:val="001F534D"/>
    <w:rsid w:val="001F5569"/>
    <w:rsid w:val="001F76A2"/>
    <w:rsid w:val="001F76C1"/>
    <w:rsid w:val="001F7A38"/>
    <w:rsid w:val="001F7BAE"/>
    <w:rsid w:val="00201DE3"/>
    <w:rsid w:val="00202B4D"/>
    <w:rsid w:val="00202DD6"/>
    <w:rsid w:val="00203B80"/>
    <w:rsid w:val="0020411C"/>
    <w:rsid w:val="00204E8C"/>
    <w:rsid w:val="002070C7"/>
    <w:rsid w:val="0021062B"/>
    <w:rsid w:val="002110A9"/>
    <w:rsid w:val="002112CF"/>
    <w:rsid w:val="00212145"/>
    <w:rsid w:val="00214362"/>
    <w:rsid w:val="002152F4"/>
    <w:rsid w:val="0021582D"/>
    <w:rsid w:val="00217AD8"/>
    <w:rsid w:val="002204CB"/>
    <w:rsid w:val="002208B7"/>
    <w:rsid w:val="00221C1B"/>
    <w:rsid w:val="002228EC"/>
    <w:rsid w:val="00223354"/>
    <w:rsid w:val="0022462C"/>
    <w:rsid w:val="00224CEC"/>
    <w:rsid w:val="0022500C"/>
    <w:rsid w:val="002252C7"/>
    <w:rsid w:val="0022536F"/>
    <w:rsid w:val="0022562F"/>
    <w:rsid w:val="00227AC4"/>
    <w:rsid w:val="002305DD"/>
    <w:rsid w:val="0023096A"/>
    <w:rsid w:val="00230CDB"/>
    <w:rsid w:val="002311CE"/>
    <w:rsid w:val="00231412"/>
    <w:rsid w:val="00231899"/>
    <w:rsid w:val="00231E58"/>
    <w:rsid w:val="00232059"/>
    <w:rsid w:val="002344BB"/>
    <w:rsid w:val="002348E8"/>
    <w:rsid w:val="0023508C"/>
    <w:rsid w:val="002354B6"/>
    <w:rsid w:val="00235592"/>
    <w:rsid w:val="00235C47"/>
    <w:rsid w:val="002360F4"/>
    <w:rsid w:val="002403A7"/>
    <w:rsid w:val="00240DBB"/>
    <w:rsid w:val="00242422"/>
    <w:rsid w:val="0024399C"/>
    <w:rsid w:val="002444C1"/>
    <w:rsid w:val="0024459C"/>
    <w:rsid w:val="002445DB"/>
    <w:rsid w:val="002449E6"/>
    <w:rsid w:val="00244C1B"/>
    <w:rsid w:val="002465B6"/>
    <w:rsid w:val="00246D8B"/>
    <w:rsid w:val="00247F9A"/>
    <w:rsid w:val="00250155"/>
    <w:rsid w:val="002504CA"/>
    <w:rsid w:val="002529DD"/>
    <w:rsid w:val="00253290"/>
    <w:rsid w:val="0025361F"/>
    <w:rsid w:val="0025371C"/>
    <w:rsid w:val="00254165"/>
    <w:rsid w:val="002555AD"/>
    <w:rsid w:val="0025585B"/>
    <w:rsid w:val="00256D85"/>
    <w:rsid w:val="00257812"/>
    <w:rsid w:val="00260D5C"/>
    <w:rsid w:val="002625EC"/>
    <w:rsid w:val="00262D47"/>
    <w:rsid w:val="00263398"/>
    <w:rsid w:val="00263D3F"/>
    <w:rsid w:val="00264851"/>
    <w:rsid w:val="00266108"/>
    <w:rsid w:val="00270EB1"/>
    <w:rsid w:val="00272479"/>
    <w:rsid w:val="00272483"/>
    <w:rsid w:val="0027285F"/>
    <w:rsid w:val="00272DDF"/>
    <w:rsid w:val="00272EEF"/>
    <w:rsid w:val="00273378"/>
    <w:rsid w:val="002733EA"/>
    <w:rsid w:val="00273667"/>
    <w:rsid w:val="00275070"/>
    <w:rsid w:val="00275618"/>
    <w:rsid w:val="00276085"/>
    <w:rsid w:val="0027627E"/>
    <w:rsid w:val="002762D1"/>
    <w:rsid w:val="00277529"/>
    <w:rsid w:val="002810FB"/>
    <w:rsid w:val="0028142E"/>
    <w:rsid w:val="0028180C"/>
    <w:rsid w:val="00282947"/>
    <w:rsid w:val="00282BCD"/>
    <w:rsid w:val="002837C7"/>
    <w:rsid w:val="00284548"/>
    <w:rsid w:val="00284BDB"/>
    <w:rsid w:val="00284CF3"/>
    <w:rsid w:val="0028636B"/>
    <w:rsid w:val="002864EA"/>
    <w:rsid w:val="002865D1"/>
    <w:rsid w:val="00287FC7"/>
    <w:rsid w:val="002903C6"/>
    <w:rsid w:val="00290F43"/>
    <w:rsid w:val="00291A7D"/>
    <w:rsid w:val="00291BFD"/>
    <w:rsid w:val="00292598"/>
    <w:rsid w:val="002926F8"/>
    <w:rsid w:val="00292CDF"/>
    <w:rsid w:val="002947ED"/>
    <w:rsid w:val="00294A1C"/>
    <w:rsid w:val="00294BCF"/>
    <w:rsid w:val="00294F7F"/>
    <w:rsid w:val="00295EC7"/>
    <w:rsid w:val="0029675D"/>
    <w:rsid w:val="00296A6C"/>
    <w:rsid w:val="00296C42"/>
    <w:rsid w:val="00296E69"/>
    <w:rsid w:val="00296F04"/>
    <w:rsid w:val="002A05E7"/>
    <w:rsid w:val="002A181C"/>
    <w:rsid w:val="002A1F2C"/>
    <w:rsid w:val="002A2A84"/>
    <w:rsid w:val="002A383E"/>
    <w:rsid w:val="002A3E02"/>
    <w:rsid w:val="002A4631"/>
    <w:rsid w:val="002A5820"/>
    <w:rsid w:val="002A5C86"/>
    <w:rsid w:val="002A5ECF"/>
    <w:rsid w:val="002A61D4"/>
    <w:rsid w:val="002A6BC9"/>
    <w:rsid w:val="002A6CB5"/>
    <w:rsid w:val="002A6DFB"/>
    <w:rsid w:val="002A72F2"/>
    <w:rsid w:val="002A77CF"/>
    <w:rsid w:val="002B176C"/>
    <w:rsid w:val="002B268E"/>
    <w:rsid w:val="002B2A40"/>
    <w:rsid w:val="002B31EB"/>
    <w:rsid w:val="002B3F43"/>
    <w:rsid w:val="002B3FA4"/>
    <w:rsid w:val="002B46BD"/>
    <w:rsid w:val="002B4B51"/>
    <w:rsid w:val="002B4EBF"/>
    <w:rsid w:val="002B6197"/>
    <w:rsid w:val="002B64F2"/>
    <w:rsid w:val="002B7529"/>
    <w:rsid w:val="002B7986"/>
    <w:rsid w:val="002C1A54"/>
    <w:rsid w:val="002C1ABF"/>
    <w:rsid w:val="002C23A5"/>
    <w:rsid w:val="002C2B20"/>
    <w:rsid w:val="002C30C6"/>
    <w:rsid w:val="002C341F"/>
    <w:rsid w:val="002C47B5"/>
    <w:rsid w:val="002C51EA"/>
    <w:rsid w:val="002C534D"/>
    <w:rsid w:val="002C5371"/>
    <w:rsid w:val="002C5717"/>
    <w:rsid w:val="002C59B6"/>
    <w:rsid w:val="002C71EF"/>
    <w:rsid w:val="002C72FD"/>
    <w:rsid w:val="002C7608"/>
    <w:rsid w:val="002C7A39"/>
    <w:rsid w:val="002C7A9A"/>
    <w:rsid w:val="002C7B2B"/>
    <w:rsid w:val="002C7B32"/>
    <w:rsid w:val="002D0D61"/>
    <w:rsid w:val="002D145D"/>
    <w:rsid w:val="002D21BB"/>
    <w:rsid w:val="002D26F6"/>
    <w:rsid w:val="002D2A57"/>
    <w:rsid w:val="002D2BAE"/>
    <w:rsid w:val="002D361A"/>
    <w:rsid w:val="002D3B3B"/>
    <w:rsid w:val="002D417E"/>
    <w:rsid w:val="002D43BE"/>
    <w:rsid w:val="002D552B"/>
    <w:rsid w:val="002D5BF4"/>
    <w:rsid w:val="002D6383"/>
    <w:rsid w:val="002D6B53"/>
    <w:rsid w:val="002D7726"/>
    <w:rsid w:val="002D7D73"/>
    <w:rsid w:val="002D7DB0"/>
    <w:rsid w:val="002E00C0"/>
    <w:rsid w:val="002E0301"/>
    <w:rsid w:val="002E0C94"/>
    <w:rsid w:val="002E0D59"/>
    <w:rsid w:val="002E2105"/>
    <w:rsid w:val="002E28DB"/>
    <w:rsid w:val="002E2A19"/>
    <w:rsid w:val="002E36CE"/>
    <w:rsid w:val="002E429A"/>
    <w:rsid w:val="002E42BE"/>
    <w:rsid w:val="002E463C"/>
    <w:rsid w:val="002E4B58"/>
    <w:rsid w:val="002E501F"/>
    <w:rsid w:val="002E586D"/>
    <w:rsid w:val="002E5C43"/>
    <w:rsid w:val="002E679C"/>
    <w:rsid w:val="002E72EC"/>
    <w:rsid w:val="002E750F"/>
    <w:rsid w:val="002E7FEE"/>
    <w:rsid w:val="002F026B"/>
    <w:rsid w:val="002F03DB"/>
    <w:rsid w:val="002F0529"/>
    <w:rsid w:val="002F09A7"/>
    <w:rsid w:val="002F0EE7"/>
    <w:rsid w:val="002F20F2"/>
    <w:rsid w:val="002F3C70"/>
    <w:rsid w:val="002F43B8"/>
    <w:rsid w:val="002F4A95"/>
    <w:rsid w:val="002F544F"/>
    <w:rsid w:val="002F567B"/>
    <w:rsid w:val="002F5699"/>
    <w:rsid w:val="002F58BC"/>
    <w:rsid w:val="002F5C66"/>
    <w:rsid w:val="002F5D51"/>
    <w:rsid w:val="002F6323"/>
    <w:rsid w:val="002F6A61"/>
    <w:rsid w:val="002F6DAE"/>
    <w:rsid w:val="003003E2"/>
    <w:rsid w:val="00300540"/>
    <w:rsid w:val="00300A7D"/>
    <w:rsid w:val="00302209"/>
    <w:rsid w:val="00302B62"/>
    <w:rsid w:val="00303347"/>
    <w:rsid w:val="003038D2"/>
    <w:rsid w:val="00303EDC"/>
    <w:rsid w:val="00303F05"/>
    <w:rsid w:val="00303F9F"/>
    <w:rsid w:val="00304175"/>
    <w:rsid w:val="003042E5"/>
    <w:rsid w:val="003055FF"/>
    <w:rsid w:val="003056B5"/>
    <w:rsid w:val="003056FF"/>
    <w:rsid w:val="00305FE9"/>
    <w:rsid w:val="003068FF"/>
    <w:rsid w:val="0031252B"/>
    <w:rsid w:val="00312BFB"/>
    <w:rsid w:val="0031553C"/>
    <w:rsid w:val="00316528"/>
    <w:rsid w:val="0031668D"/>
    <w:rsid w:val="00316A3A"/>
    <w:rsid w:val="00317070"/>
    <w:rsid w:val="00323F33"/>
    <w:rsid w:val="003242EB"/>
    <w:rsid w:val="00324C74"/>
    <w:rsid w:val="00325BC0"/>
    <w:rsid w:val="00325F46"/>
    <w:rsid w:val="003262CF"/>
    <w:rsid w:val="00326774"/>
    <w:rsid w:val="00326A66"/>
    <w:rsid w:val="00326AF7"/>
    <w:rsid w:val="0032779C"/>
    <w:rsid w:val="00327B6A"/>
    <w:rsid w:val="00330A4D"/>
    <w:rsid w:val="00330B80"/>
    <w:rsid w:val="00332599"/>
    <w:rsid w:val="0033262F"/>
    <w:rsid w:val="00332BAA"/>
    <w:rsid w:val="00333AE2"/>
    <w:rsid w:val="00333D03"/>
    <w:rsid w:val="0033453E"/>
    <w:rsid w:val="00334F47"/>
    <w:rsid w:val="00334FAB"/>
    <w:rsid w:val="00335AF9"/>
    <w:rsid w:val="00337636"/>
    <w:rsid w:val="00337876"/>
    <w:rsid w:val="003411BA"/>
    <w:rsid w:val="00341731"/>
    <w:rsid w:val="00341F4D"/>
    <w:rsid w:val="003421F6"/>
    <w:rsid w:val="00343197"/>
    <w:rsid w:val="00343DAD"/>
    <w:rsid w:val="003452F4"/>
    <w:rsid w:val="003453B3"/>
    <w:rsid w:val="00345ACD"/>
    <w:rsid w:val="00345E42"/>
    <w:rsid w:val="003464D2"/>
    <w:rsid w:val="00350318"/>
    <w:rsid w:val="0035037D"/>
    <w:rsid w:val="003503D9"/>
    <w:rsid w:val="003509F0"/>
    <w:rsid w:val="003513F4"/>
    <w:rsid w:val="00351B95"/>
    <w:rsid w:val="0035202F"/>
    <w:rsid w:val="00352BB7"/>
    <w:rsid w:val="003534D7"/>
    <w:rsid w:val="00354423"/>
    <w:rsid w:val="003545DF"/>
    <w:rsid w:val="003556E3"/>
    <w:rsid w:val="00355A28"/>
    <w:rsid w:val="00355D78"/>
    <w:rsid w:val="00355E72"/>
    <w:rsid w:val="00356035"/>
    <w:rsid w:val="003562DD"/>
    <w:rsid w:val="0035716A"/>
    <w:rsid w:val="00357EF7"/>
    <w:rsid w:val="00361508"/>
    <w:rsid w:val="003618F1"/>
    <w:rsid w:val="00361AE8"/>
    <w:rsid w:val="00361FFE"/>
    <w:rsid w:val="00362171"/>
    <w:rsid w:val="0036294C"/>
    <w:rsid w:val="00363600"/>
    <w:rsid w:val="00363DE0"/>
    <w:rsid w:val="003648F3"/>
    <w:rsid w:val="00364CEE"/>
    <w:rsid w:val="003651E9"/>
    <w:rsid w:val="00365F8B"/>
    <w:rsid w:val="0036631B"/>
    <w:rsid w:val="0036680B"/>
    <w:rsid w:val="00367FDA"/>
    <w:rsid w:val="00370153"/>
    <w:rsid w:val="00370193"/>
    <w:rsid w:val="003706DC"/>
    <w:rsid w:val="00371699"/>
    <w:rsid w:val="003718C4"/>
    <w:rsid w:val="003720DB"/>
    <w:rsid w:val="00372B27"/>
    <w:rsid w:val="00372FFB"/>
    <w:rsid w:val="00373503"/>
    <w:rsid w:val="0037377C"/>
    <w:rsid w:val="003757AE"/>
    <w:rsid w:val="003758F0"/>
    <w:rsid w:val="00376A5B"/>
    <w:rsid w:val="0038026E"/>
    <w:rsid w:val="003806BF"/>
    <w:rsid w:val="003806FA"/>
    <w:rsid w:val="00381F13"/>
    <w:rsid w:val="0038322A"/>
    <w:rsid w:val="00383EC6"/>
    <w:rsid w:val="003845BB"/>
    <w:rsid w:val="003846FC"/>
    <w:rsid w:val="00384E70"/>
    <w:rsid w:val="00384F96"/>
    <w:rsid w:val="003857AB"/>
    <w:rsid w:val="00385DB0"/>
    <w:rsid w:val="00386224"/>
    <w:rsid w:val="00386254"/>
    <w:rsid w:val="00386A52"/>
    <w:rsid w:val="00386E8E"/>
    <w:rsid w:val="00387ADA"/>
    <w:rsid w:val="00390149"/>
    <w:rsid w:val="00390A36"/>
    <w:rsid w:val="00390A82"/>
    <w:rsid w:val="00391541"/>
    <w:rsid w:val="0039183D"/>
    <w:rsid w:val="00392B19"/>
    <w:rsid w:val="00392FF0"/>
    <w:rsid w:val="003930A9"/>
    <w:rsid w:val="003937D4"/>
    <w:rsid w:val="00393ACF"/>
    <w:rsid w:val="00394259"/>
    <w:rsid w:val="00394C63"/>
    <w:rsid w:val="003958E9"/>
    <w:rsid w:val="003965D3"/>
    <w:rsid w:val="00396A79"/>
    <w:rsid w:val="00396B60"/>
    <w:rsid w:val="003A01C0"/>
    <w:rsid w:val="003A0EBF"/>
    <w:rsid w:val="003A2030"/>
    <w:rsid w:val="003A230C"/>
    <w:rsid w:val="003A274E"/>
    <w:rsid w:val="003A3320"/>
    <w:rsid w:val="003A3514"/>
    <w:rsid w:val="003A3F5E"/>
    <w:rsid w:val="003A3F7B"/>
    <w:rsid w:val="003A5CA9"/>
    <w:rsid w:val="003A727C"/>
    <w:rsid w:val="003A7507"/>
    <w:rsid w:val="003B02F9"/>
    <w:rsid w:val="003B04FA"/>
    <w:rsid w:val="003B0794"/>
    <w:rsid w:val="003B1B7F"/>
    <w:rsid w:val="003B232F"/>
    <w:rsid w:val="003B3DC5"/>
    <w:rsid w:val="003B43CC"/>
    <w:rsid w:val="003B4562"/>
    <w:rsid w:val="003B4A54"/>
    <w:rsid w:val="003B5D1F"/>
    <w:rsid w:val="003B5DC4"/>
    <w:rsid w:val="003B60AF"/>
    <w:rsid w:val="003B6778"/>
    <w:rsid w:val="003B7B3E"/>
    <w:rsid w:val="003C00A1"/>
    <w:rsid w:val="003C02FE"/>
    <w:rsid w:val="003C1309"/>
    <w:rsid w:val="003C14D3"/>
    <w:rsid w:val="003C179C"/>
    <w:rsid w:val="003C195F"/>
    <w:rsid w:val="003C273A"/>
    <w:rsid w:val="003C2FCF"/>
    <w:rsid w:val="003C2FE8"/>
    <w:rsid w:val="003C30C4"/>
    <w:rsid w:val="003C4965"/>
    <w:rsid w:val="003C525A"/>
    <w:rsid w:val="003C58D9"/>
    <w:rsid w:val="003C6041"/>
    <w:rsid w:val="003C64CE"/>
    <w:rsid w:val="003C75F8"/>
    <w:rsid w:val="003D12DD"/>
    <w:rsid w:val="003D1B62"/>
    <w:rsid w:val="003D2582"/>
    <w:rsid w:val="003D36AC"/>
    <w:rsid w:val="003D40BD"/>
    <w:rsid w:val="003D49B7"/>
    <w:rsid w:val="003D4DD2"/>
    <w:rsid w:val="003D56CA"/>
    <w:rsid w:val="003D578E"/>
    <w:rsid w:val="003D5E2C"/>
    <w:rsid w:val="003D60B9"/>
    <w:rsid w:val="003D6624"/>
    <w:rsid w:val="003D7697"/>
    <w:rsid w:val="003D796D"/>
    <w:rsid w:val="003D7AB1"/>
    <w:rsid w:val="003E0009"/>
    <w:rsid w:val="003E0304"/>
    <w:rsid w:val="003E0A59"/>
    <w:rsid w:val="003E0D11"/>
    <w:rsid w:val="003E1558"/>
    <w:rsid w:val="003E1AD5"/>
    <w:rsid w:val="003E1E05"/>
    <w:rsid w:val="003E269C"/>
    <w:rsid w:val="003E3788"/>
    <w:rsid w:val="003E3F77"/>
    <w:rsid w:val="003E4B1C"/>
    <w:rsid w:val="003E4D5C"/>
    <w:rsid w:val="003E4F97"/>
    <w:rsid w:val="003E51F7"/>
    <w:rsid w:val="003E5DCB"/>
    <w:rsid w:val="003E6184"/>
    <w:rsid w:val="003E653C"/>
    <w:rsid w:val="003E6CAB"/>
    <w:rsid w:val="003E6FC2"/>
    <w:rsid w:val="003F07C4"/>
    <w:rsid w:val="003F087D"/>
    <w:rsid w:val="003F0D79"/>
    <w:rsid w:val="003F1E4F"/>
    <w:rsid w:val="003F1F16"/>
    <w:rsid w:val="003F1FDE"/>
    <w:rsid w:val="003F20B9"/>
    <w:rsid w:val="003F282B"/>
    <w:rsid w:val="003F2CD6"/>
    <w:rsid w:val="003F3393"/>
    <w:rsid w:val="003F390F"/>
    <w:rsid w:val="003F3DF0"/>
    <w:rsid w:val="003F408D"/>
    <w:rsid w:val="003F4E37"/>
    <w:rsid w:val="003F5B7D"/>
    <w:rsid w:val="003F68F9"/>
    <w:rsid w:val="003F7050"/>
    <w:rsid w:val="003F7798"/>
    <w:rsid w:val="00400151"/>
    <w:rsid w:val="00400C42"/>
    <w:rsid w:val="004019D9"/>
    <w:rsid w:val="00401D32"/>
    <w:rsid w:val="00402823"/>
    <w:rsid w:val="0040464E"/>
    <w:rsid w:val="004047F4"/>
    <w:rsid w:val="0040498D"/>
    <w:rsid w:val="004064B5"/>
    <w:rsid w:val="0040667F"/>
    <w:rsid w:val="00406AEC"/>
    <w:rsid w:val="00407CF9"/>
    <w:rsid w:val="00410E1B"/>
    <w:rsid w:val="0041135A"/>
    <w:rsid w:val="004129CF"/>
    <w:rsid w:val="00413B56"/>
    <w:rsid w:val="00413E4C"/>
    <w:rsid w:val="00413F38"/>
    <w:rsid w:val="0041522C"/>
    <w:rsid w:val="00415B40"/>
    <w:rsid w:val="00415E05"/>
    <w:rsid w:val="00416A8D"/>
    <w:rsid w:val="00416BA9"/>
    <w:rsid w:val="00416F40"/>
    <w:rsid w:val="00417950"/>
    <w:rsid w:val="004218F7"/>
    <w:rsid w:val="00421A3A"/>
    <w:rsid w:val="004230FF"/>
    <w:rsid w:val="0042430A"/>
    <w:rsid w:val="004255E8"/>
    <w:rsid w:val="00426552"/>
    <w:rsid w:val="004266AD"/>
    <w:rsid w:val="00426A8F"/>
    <w:rsid w:val="00426BD6"/>
    <w:rsid w:val="00426D88"/>
    <w:rsid w:val="00427E73"/>
    <w:rsid w:val="00430ACF"/>
    <w:rsid w:val="004313E9"/>
    <w:rsid w:val="0043259C"/>
    <w:rsid w:val="00432C69"/>
    <w:rsid w:val="004332CC"/>
    <w:rsid w:val="004337A8"/>
    <w:rsid w:val="00433E8B"/>
    <w:rsid w:val="0043418F"/>
    <w:rsid w:val="004350C3"/>
    <w:rsid w:val="00435BB0"/>
    <w:rsid w:val="0043601B"/>
    <w:rsid w:val="00436284"/>
    <w:rsid w:val="0043635B"/>
    <w:rsid w:val="004369D6"/>
    <w:rsid w:val="00436A82"/>
    <w:rsid w:val="00437E27"/>
    <w:rsid w:val="004402D4"/>
    <w:rsid w:val="00441128"/>
    <w:rsid w:val="00441BC2"/>
    <w:rsid w:val="00442367"/>
    <w:rsid w:val="0044293A"/>
    <w:rsid w:val="00442B9C"/>
    <w:rsid w:val="0044401B"/>
    <w:rsid w:val="00444031"/>
    <w:rsid w:val="00444662"/>
    <w:rsid w:val="0044484B"/>
    <w:rsid w:val="004448C9"/>
    <w:rsid w:val="00444CA2"/>
    <w:rsid w:val="004450EB"/>
    <w:rsid w:val="004460AE"/>
    <w:rsid w:val="00446E35"/>
    <w:rsid w:val="004517CC"/>
    <w:rsid w:val="00451BF4"/>
    <w:rsid w:val="00451E39"/>
    <w:rsid w:val="00453C01"/>
    <w:rsid w:val="00454830"/>
    <w:rsid w:val="00454EE0"/>
    <w:rsid w:val="004560FD"/>
    <w:rsid w:val="0045636A"/>
    <w:rsid w:val="00456587"/>
    <w:rsid w:val="00456C18"/>
    <w:rsid w:val="0045716A"/>
    <w:rsid w:val="004602D4"/>
    <w:rsid w:val="00461C1E"/>
    <w:rsid w:val="004626D7"/>
    <w:rsid w:val="004629A6"/>
    <w:rsid w:val="00463723"/>
    <w:rsid w:val="004641C1"/>
    <w:rsid w:val="004643A1"/>
    <w:rsid w:val="00464B2C"/>
    <w:rsid w:val="00465CA4"/>
    <w:rsid w:val="00465D98"/>
    <w:rsid w:val="004660C5"/>
    <w:rsid w:val="004662A5"/>
    <w:rsid w:val="00466B30"/>
    <w:rsid w:val="00467C33"/>
    <w:rsid w:val="0047000F"/>
    <w:rsid w:val="00470A70"/>
    <w:rsid w:val="00470DF9"/>
    <w:rsid w:val="00470E2B"/>
    <w:rsid w:val="0047234B"/>
    <w:rsid w:val="004726B3"/>
    <w:rsid w:val="004732C5"/>
    <w:rsid w:val="00473542"/>
    <w:rsid w:val="00473E4D"/>
    <w:rsid w:val="004740D3"/>
    <w:rsid w:val="0047504C"/>
    <w:rsid w:val="00475D5E"/>
    <w:rsid w:val="00476183"/>
    <w:rsid w:val="00476970"/>
    <w:rsid w:val="00477C7B"/>
    <w:rsid w:val="0048034F"/>
    <w:rsid w:val="004806D6"/>
    <w:rsid w:val="00481D7C"/>
    <w:rsid w:val="00481E66"/>
    <w:rsid w:val="004826F9"/>
    <w:rsid w:val="00482B62"/>
    <w:rsid w:val="00483DFA"/>
    <w:rsid w:val="00483FA7"/>
    <w:rsid w:val="00484343"/>
    <w:rsid w:val="0048437C"/>
    <w:rsid w:val="00484B23"/>
    <w:rsid w:val="00484D32"/>
    <w:rsid w:val="00485704"/>
    <w:rsid w:val="00486119"/>
    <w:rsid w:val="00487513"/>
    <w:rsid w:val="00490BEB"/>
    <w:rsid w:val="004915F6"/>
    <w:rsid w:val="004923FF"/>
    <w:rsid w:val="004924D4"/>
    <w:rsid w:val="00492E56"/>
    <w:rsid w:val="00492ECD"/>
    <w:rsid w:val="00493372"/>
    <w:rsid w:val="00493DD3"/>
    <w:rsid w:val="004952CB"/>
    <w:rsid w:val="0049672A"/>
    <w:rsid w:val="004968B3"/>
    <w:rsid w:val="00496F8A"/>
    <w:rsid w:val="00497950"/>
    <w:rsid w:val="00497CED"/>
    <w:rsid w:val="00497D9F"/>
    <w:rsid w:val="004A0C0E"/>
    <w:rsid w:val="004A0DA3"/>
    <w:rsid w:val="004A0FC8"/>
    <w:rsid w:val="004A112E"/>
    <w:rsid w:val="004A235B"/>
    <w:rsid w:val="004A2DBF"/>
    <w:rsid w:val="004A305F"/>
    <w:rsid w:val="004A403E"/>
    <w:rsid w:val="004A412D"/>
    <w:rsid w:val="004A4C8C"/>
    <w:rsid w:val="004A4D29"/>
    <w:rsid w:val="004A4F4B"/>
    <w:rsid w:val="004A5635"/>
    <w:rsid w:val="004A57FC"/>
    <w:rsid w:val="004A5CF4"/>
    <w:rsid w:val="004A5EB2"/>
    <w:rsid w:val="004A6180"/>
    <w:rsid w:val="004A68D0"/>
    <w:rsid w:val="004A707C"/>
    <w:rsid w:val="004A7601"/>
    <w:rsid w:val="004B0001"/>
    <w:rsid w:val="004B04F6"/>
    <w:rsid w:val="004B1384"/>
    <w:rsid w:val="004B1451"/>
    <w:rsid w:val="004B2390"/>
    <w:rsid w:val="004B3325"/>
    <w:rsid w:val="004B3B34"/>
    <w:rsid w:val="004B3C6D"/>
    <w:rsid w:val="004B3D64"/>
    <w:rsid w:val="004B4770"/>
    <w:rsid w:val="004B4ABE"/>
    <w:rsid w:val="004B5DAF"/>
    <w:rsid w:val="004B5E8E"/>
    <w:rsid w:val="004B65F2"/>
    <w:rsid w:val="004B6BCB"/>
    <w:rsid w:val="004B76A1"/>
    <w:rsid w:val="004C0279"/>
    <w:rsid w:val="004C1549"/>
    <w:rsid w:val="004C15B5"/>
    <w:rsid w:val="004C1EDE"/>
    <w:rsid w:val="004C201E"/>
    <w:rsid w:val="004C2690"/>
    <w:rsid w:val="004C2C32"/>
    <w:rsid w:val="004C3590"/>
    <w:rsid w:val="004C5AF4"/>
    <w:rsid w:val="004C610D"/>
    <w:rsid w:val="004C715B"/>
    <w:rsid w:val="004C71F2"/>
    <w:rsid w:val="004C7696"/>
    <w:rsid w:val="004C7E4E"/>
    <w:rsid w:val="004D0571"/>
    <w:rsid w:val="004D2E0E"/>
    <w:rsid w:val="004D2E9B"/>
    <w:rsid w:val="004D2FCC"/>
    <w:rsid w:val="004D3B05"/>
    <w:rsid w:val="004D4837"/>
    <w:rsid w:val="004D723C"/>
    <w:rsid w:val="004D76F3"/>
    <w:rsid w:val="004D7A23"/>
    <w:rsid w:val="004E0E18"/>
    <w:rsid w:val="004E1FF3"/>
    <w:rsid w:val="004E24CD"/>
    <w:rsid w:val="004E2BAA"/>
    <w:rsid w:val="004E364C"/>
    <w:rsid w:val="004E373C"/>
    <w:rsid w:val="004E3D5E"/>
    <w:rsid w:val="004E4383"/>
    <w:rsid w:val="004E44FF"/>
    <w:rsid w:val="004E598B"/>
    <w:rsid w:val="004E5C30"/>
    <w:rsid w:val="004E7D06"/>
    <w:rsid w:val="004F05BB"/>
    <w:rsid w:val="004F0D5A"/>
    <w:rsid w:val="004F170E"/>
    <w:rsid w:val="004F2415"/>
    <w:rsid w:val="004F2B53"/>
    <w:rsid w:val="004F3F57"/>
    <w:rsid w:val="004F4612"/>
    <w:rsid w:val="004F4DD4"/>
    <w:rsid w:val="004F5C1B"/>
    <w:rsid w:val="004F60EE"/>
    <w:rsid w:val="00501051"/>
    <w:rsid w:val="00501190"/>
    <w:rsid w:val="005017FB"/>
    <w:rsid w:val="005022AB"/>
    <w:rsid w:val="005032CE"/>
    <w:rsid w:val="00503735"/>
    <w:rsid w:val="005038EF"/>
    <w:rsid w:val="0050426E"/>
    <w:rsid w:val="0050458B"/>
    <w:rsid w:val="0050475A"/>
    <w:rsid w:val="00504B75"/>
    <w:rsid w:val="005056F9"/>
    <w:rsid w:val="00505C86"/>
    <w:rsid w:val="00505E4A"/>
    <w:rsid w:val="00506961"/>
    <w:rsid w:val="00506C3E"/>
    <w:rsid w:val="00506D3C"/>
    <w:rsid w:val="005072BA"/>
    <w:rsid w:val="00507344"/>
    <w:rsid w:val="00511611"/>
    <w:rsid w:val="00511EEB"/>
    <w:rsid w:val="00512E05"/>
    <w:rsid w:val="00513296"/>
    <w:rsid w:val="00513561"/>
    <w:rsid w:val="00513A10"/>
    <w:rsid w:val="00514DE2"/>
    <w:rsid w:val="00515B38"/>
    <w:rsid w:val="00520E02"/>
    <w:rsid w:val="00521B44"/>
    <w:rsid w:val="00522300"/>
    <w:rsid w:val="005228A7"/>
    <w:rsid w:val="00522E22"/>
    <w:rsid w:val="005232F3"/>
    <w:rsid w:val="0052346B"/>
    <w:rsid w:val="005242EA"/>
    <w:rsid w:val="0052474C"/>
    <w:rsid w:val="00524A0D"/>
    <w:rsid w:val="00524F42"/>
    <w:rsid w:val="00524F6E"/>
    <w:rsid w:val="0052512E"/>
    <w:rsid w:val="00525467"/>
    <w:rsid w:val="005269ED"/>
    <w:rsid w:val="005310EB"/>
    <w:rsid w:val="00531858"/>
    <w:rsid w:val="005318C0"/>
    <w:rsid w:val="00531DA1"/>
    <w:rsid w:val="00531DBA"/>
    <w:rsid w:val="005320B8"/>
    <w:rsid w:val="005325DF"/>
    <w:rsid w:val="00532ADA"/>
    <w:rsid w:val="00533E6A"/>
    <w:rsid w:val="0053407B"/>
    <w:rsid w:val="00534159"/>
    <w:rsid w:val="00534274"/>
    <w:rsid w:val="0053459E"/>
    <w:rsid w:val="005345C3"/>
    <w:rsid w:val="00534F43"/>
    <w:rsid w:val="005362F4"/>
    <w:rsid w:val="005365C6"/>
    <w:rsid w:val="00536893"/>
    <w:rsid w:val="00537A25"/>
    <w:rsid w:val="00537BA8"/>
    <w:rsid w:val="00540A01"/>
    <w:rsid w:val="00540A4E"/>
    <w:rsid w:val="00540D01"/>
    <w:rsid w:val="00540D48"/>
    <w:rsid w:val="00540DB0"/>
    <w:rsid w:val="00541A8F"/>
    <w:rsid w:val="00542369"/>
    <w:rsid w:val="005425EC"/>
    <w:rsid w:val="0054376B"/>
    <w:rsid w:val="00544143"/>
    <w:rsid w:val="005443B7"/>
    <w:rsid w:val="00545A0E"/>
    <w:rsid w:val="00546961"/>
    <w:rsid w:val="00546FBA"/>
    <w:rsid w:val="00547353"/>
    <w:rsid w:val="00550326"/>
    <w:rsid w:val="0055044B"/>
    <w:rsid w:val="0055158E"/>
    <w:rsid w:val="00552CE0"/>
    <w:rsid w:val="00553262"/>
    <w:rsid w:val="00553D46"/>
    <w:rsid w:val="00555399"/>
    <w:rsid w:val="00556308"/>
    <w:rsid w:val="0055664A"/>
    <w:rsid w:val="00556A3A"/>
    <w:rsid w:val="00557126"/>
    <w:rsid w:val="005573A2"/>
    <w:rsid w:val="00557E16"/>
    <w:rsid w:val="0056147B"/>
    <w:rsid w:val="0056192E"/>
    <w:rsid w:val="005636AA"/>
    <w:rsid w:val="00563BDD"/>
    <w:rsid w:val="00564E51"/>
    <w:rsid w:val="00564F4B"/>
    <w:rsid w:val="00565FE9"/>
    <w:rsid w:val="0056642C"/>
    <w:rsid w:val="0056755B"/>
    <w:rsid w:val="00567B6B"/>
    <w:rsid w:val="0057036D"/>
    <w:rsid w:val="005710F9"/>
    <w:rsid w:val="005712B2"/>
    <w:rsid w:val="005725C8"/>
    <w:rsid w:val="00574A32"/>
    <w:rsid w:val="00575A07"/>
    <w:rsid w:val="00576593"/>
    <w:rsid w:val="0057713A"/>
    <w:rsid w:val="00577898"/>
    <w:rsid w:val="00577A19"/>
    <w:rsid w:val="00580BC0"/>
    <w:rsid w:val="00580C53"/>
    <w:rsid w:val="00582A38"/>
    <w:rsid w:val="00583957"/>
    <w:rsid w:val="00583EF3"/>
    <w:rsid w:val="00583F0D"/>
    <w:rsid w:val="00584D72"/>
    <w:rsid w:val="00584F35"/>
    <w:rsid w:val="0058591E"/>
    <w:rsid w:val="00586B58"/>
    <w:rsid w:val="00586C23"/>
    <w:rsid w:val="00586E6B"/>
    <w:rsid w:val="00587420"/>
    <w:rsid w:val="0059091F"/>
    <w:rsid w:val="00590DDF"/>
    <w:rsid w:val="00590E86"/>
    <w:rsid w:val="00591307"/>
    <w:rsid w:val="00591474"/>
    <w:rsid w:val="00592037"/>
    <w:rsid w:val="005924D0"/>
    <w:rsid w:val="005924FB"/>
    <w:rsid w:val="0059419E"/>
    <w:rsid w:val="0059450C"/>
    <w:rsid w:val="00594806"/>
    <w:rsid w:val="0059481E"/>
    <w:rsid w:val="00595E60"/>
    <w:rsid w:val="005961C6"/>
    <w:rsid w:val="0059636B"/>
    <w:rsid w:val="00596499"/>
    <w:rsid w:val="00596D98"/>
    <w:rsid w:val="00597110"/>
    <w:rsid w:val="00597271"/>
    <w:rsid w:val="005972B7"/>
    <w:rsid w:val="00597470"/>
    <w:rsid w:val="00597A3E"/>
    <w:rsid w:val="005A0B5A"/>
    <w:rsid w:val="005A0D5C"/>
    <w:rsid w:val="005A1051"/>
    <w:rsid w:val="005A10F2"/>
    <w:rsid w:val="005A1559"/>
    <w:rsid w:val="005A1C4F"/>
    <w:rsid w:val="005A27ED"/>
    <w:rsid w:val="005A319D"/>
    <w:rsid w:val="005A40EE"/>
    <w:rsid w:val="005A4FF9"/>
    <w:rsid w:val="005A51C3"/>
    <w:rsid w:val="005A5916"/>
    <w:rsid w:val="005A70EB"/>
    <w:rsid w:val="005A7A90"/>
    <w:rsid w:val="005B004A"/>
    <w:rsid w:val="005B06CB"/>
    <w:rsid w:val="005B08BA"/>
    <w:rsid w:val="005B1186"/>
    <w:rsid w:val="005B2581"/>
    <w:rsid w:val="005B28E1"/>
    <w:rsid w:val="005B336E"/>
    <w:rsid w:val="005B3B95"/>
    <w:rsid w:val="005B3F42"/>
    <w:rsid w:val="005B41F8"/>
    <w:rsid w:val="005B46AC"/>
    <w:rsid w:val="005B4816"/>
    <w:rsid w:val="005B4BCA"/>
    <w:rsid w:val="005B4C26"/>
    <w:rsid w:val="005B51D5"/>
    <w:rsid w:val="005B5DC6"/>
    <w:rsid w:val="005B7DA4"/>
    <w:rsid w:val="005C0178"/>
    <w:rsid w:val="005C01B6"/>
    <w:rsid w:val="005C05B6"/>
    <w:rsid w:val="005C1093"/>
    <w:rsid w:val="005C11E9"/>
    <w:rsid w:val="005C13C1"/>
    <w:rsid w:val="005C20E1"/>
    <w:rsid w:val="005C28C2"/>
    <w:rsid w:val="005C29EC"/>
    <w:rsid w:val="005C2BA1"/>
    <w:rsid w:val="005C30BD"/>
    <w:rsid w:val="005C34AB"/>
    <w:rsid w:val="005C3952"/>
    <w:rsid w:val="005C3CB8"/>
    <w:rsid w:val="005C6394"/>
    <w:rsid w:val="005C79EB"/>
    <w:rsid w:val="005D0AFE"/>
    <w:rsid w:val="005D1A24"/>
    <w:rsid w:val="005D277B"/>
    <w:rsid w:val="005D29FA"/>
    <w:rsid w:val="005D2BFF"/>
    <w:rsid w:val="005D2C36"/>
    <w:rsid w:val="005D3EE9"/>
    <w:rsid w:val="005D4A29"/>
    <w:rsid w:val="005D54C4"/>
    <w:rsid w:val="005D5897"/>
    <w:rsid w:val="005D59D6"/>
    <w:rsid w:val="005D6577"/>
    <w:rsid w:val="005D6D78"/>
    <w:rsid w:val="005D71BE"/>
    <w:rsid w:val="005D7643"/>
    <w:rsid w:val="005E02CB"/>
    <w:rsid w:val="005E1BA6"/>
    <w:rsid w:val="005E2977"/>
    <w:rsid w:val="005E309E"/>
    <w:rsid w:val="005E3268"/>
    <w:rsid w:val="005E327C"/>
    <w:rsid w:val="005E336E"/>
    <w:rsid w:val="005E39DF"/>
    <w:rsid w:val="005E3F42"/>
    <w:rsid w:val="005E45A2"/>
    <w:rsid w:val="005E699D"/>
    <w:rsid w:val="005E6CAE"/>
    <w:rsid w:val="005E777A"/>
    <w:rsid w:val="005E779F"/>
    <w:rsid w:val="005E7CC5"/>
    <w:rsid w:val="005F038F"/>
    <w:rsid w:val="005F0406"/>
    <w:rsid w:val="005F0C41"/>
    <w:rsid w:val="005F146D"/>
    <w:rsid w:val="005F1893"/>
    <w:rsid w:val="005F28DF"/>
    <w:rsid w:val="005F2982"/>
    <w:rsid w:val="005F315C"/>
    <w:rsid w:val="005F3B21"/>
    <w:rsid w:val="005F3CBC"/>
    <w:rsid w:val="005F3CD0"/>
    <w:rsid w:val="005F45E5"/>
    <w:rsid w:val="005F5589"/>
    <w:rsid w:val="005F5621"/>
    <w:rsid w:val="005F5805"/>
    <w:rsid w:val="005F584A"/>
    <w:rsid w:val="005F63E1"/>
    <w:rsid w:val="005F7415"/>
    <w:rsid w:val="005F79E7"/>
    <w:rsid w:val="006002DC"/>
    <w:rsid w:val="006013A3"/>
    <w:rsid w:val="00602AE2"/>
    <w:rsid w:val="00603402"/>
    <w:rsid w:val="00604B57"/>
    <w:rsid w:val="00604E50"/>
    <w:rsid w:val="00604F23"/>
    <w:rsid w:val="006052EB"/>
    <w:rsid w:val="00605B89"/>
    <w:rsid w:val="0060637B"/>
    <w:rsid w:val="0060648A"/>
    <w:rsid w:val="00606EE9"/>
    <w:rsid w:val="00606F28"/>
    <w:rsid w:val="00610148"/>
    <w:rsid w:val="006103CB"/>
    <w:rsid w:val="006106D5"/>
    <w:rsid w:val="00610711"/>
    <w:rsid w:val="0061219B"/>
    <w:rsid w:val="006123FB"/>
    <w:rsid w:val="006124ED"/>
    <w:rsid w:val="00612A11"/>
    <w:rsid w:val="00613E63"/>
    <w:rsid w:val="00614A9F"/>
    <w:rsid w:val="00614D3D"/>
    <w:rsid w:val="006162D3"/>
    <w:rsid w:val="006169EE"/>
    <w:rsid w:val="00617357"/>
    <w:rsid w:val="00617C92"/>
    <w:rsid w:val="00620214"/>
    <w:rsid w:val="00621146"/>
    <w:rsid w:val="00622215"/>
    <w:rsid w:val="00622463"/>
    <w:rsid w:val="00622502"/>
    <w:rsid w:val="00622E56"/>
    <w:rsid w:val="00623E5C"/>
    <w:rsid w:val="00624FA7"/>
    <w:rsid w:val="00624FE5"/>
    <w:rsid w:val="00625773"/>
    <w:rsid w:val="0062591A"/>
    <w:rsid w:val="00625CCA"/>
    <w:rsid w:val="006267CD"/>
    <w:rsid w:val="00626F79"/>
    <w:rsid w:val="0062742B"/>
    <w:rsid w:val="00627A53"/>
    <w:rsid w:val="00627FF5"/>
    <w:rsid w:val="00630066"/>
    <w:rsid w:val="006301AE"/>
    <w:rsid w:val="006304AB"/>
    <w:rsid w:val="006307AC"/>
    <w:rsid w:val="00632A7E"/>
    <w:rsid w:val="006335ED"/>
    <w:rsid w:val="00633ADB"/>
    <w:rsid w:val="00633EB8"/>
    <w:rsid w:val="006345EF"/>
    <w:rsid w:val="0063521A"/>
    <w:rsid w:val="00635F4C"/>
    <w:rsid w:val="0063616B"/>
    <w:rsid w:val="00636298"/>
    <w:rsid w:val="00636304"/>
    <w:rsid w:val="0063734B"/>
    <w:rsid w:val="00640EF8"/>
    <w:rsid w:val="006410C8"/>
    <w:rsid w:val="0064116A"/>
    <w:rsid w:val="0064152D"/>
    <w:rsid w:val="006415EE"/>
    <w:rsid w:val="00641753"/>
    <w:rsid w:val="00641A49"/>
    <w:rsid w:val="00642459"/>
    <w:rsid w:val="00644435"/>
    <w:rsid w:val="006444E9"/>
    <w:rsid w:val="006448DA"/>
    <w:rsid w:val="00644973"/>
    <w:rsid w:val="006469BA"/>
    <w:rsid w:val="006469E3"/>
    <w:rsid w:val="0064726D"/>
    <w:rsid w:val="006474C0"/>
    <w:rsid w:val="00647EF0"/>
    <w:rsid w:val="00650449"/>
    <w:rsid w:val="00650A0C"/>
    <w:rsid w:val="006512BA"/>
    <w:rsid w:val="0065252F"/>
    <w:rsid w:val="00652718"/>
    <w:rsid w:val="00652A53"/>
    <w:rsid w:val="00652A8A"/>
    <w:rsid w:val="006534C7"/>
    <w:rsid w:val="0065362D"/>
    <w:rsid w:val="00653987"/>
    <w:rsid w:val="00653EB2"/>
    <w:rsid w:val="006558FA"/>
    <w:rsid w:val="0065619E"/>
    <w:rsid w:val="00660336"/>
    <w:rsid w:val="00661560"/>
    <w:rsid w:val="00662742"/>
    <w:rsid w:val="00662B09"/>
    <w:rsid w:val="00662E1F"/>
    <w:rsid w:val="00663080"/>
    <w:rsid w:val="0066333A"/>
    <w:rsid w:val="006635F9"/>
    <w:rsid w:val="0066395B"/>
    <w:rsid w:val="0066407D"/>
    <w:rsid w:val="006640B0"/>
    <w:rsid w:val="006641FA"/>
    <w:rsid w:val="0066424E"/>
    <w:rsid w:val="006643D2"/>
    <w:rsid w:val="00664C2F"/>
    <w:rsid w:val="0066584A"/>
    <w:rsid w:val="00666D96"/>
    <w:rsid w:val="006676B5"/>
    <w:rsid w:val="00667C27"/>
    <w:rsid w:val="00671C39"/>
    <w:rsid w:val="006722EC"/>
    <w:rsid w:val="00672B21"/>
    <w:rsid w:val="00673363"/>
    <w:rsid w:val="00673A2A"/>
    <w:rsid w:val="00673ADF"/>
    <w:rsid w:val="006742FF"/>
    <w:rsid w:val="0067495F"/>
    <w:rsid w:val="0067678D"/>
    <w:rsid w:val="00676AFE"/>
    <w:rsid w:val="00676F0E"/>
    <w:rsid w:val="0067786D"/>
    <w:rsid w:val="006810CC"/>
    <w:rsid w:val="006811EB"/>
    <w:rsid w:val="006819A5"/>
    <w:rsid w:val="0068213A"/>
    <w:rsid w:val="0068226C"/>
    <w:rsid w:val="00682574"/>
    <w:rsid w:val="00682762"/>
    <w:rsid w:val="00684298"/>
    <w:rsid w:val="00684E7B"/>
    <w:rsid w:val="006851DD"/>
    <w:rsid w:val="00685727"/>
    <w:rsid w:val="006857B5"/>
    <w:rsid w:val="0068581B"/>
    <w:rsid w:val="00685FD6"/>
    <w:rsid w:val="006869D1"/>
    <w:rsid w:val="00686CEA"/>
    <w:rsid w:val="006902C8"/>
    <w:rsid w:val="00690939"/>
    <w:rsid w:val="00691DE0"/>
    <w:rsid w:val="0069417B"/>
    <w:rsid w:val="00694771"/>
    <w:rsid w:val="00695B29"/>
    <w:rsid w:val="00695B54"/>
    <w:rsid w:val="0069723A"/>
    <w:rsid w:val="00697E88"/>
    <w:rsid w:val="006A0EAB"/>
    <w:rsid w:val="006A1B26"/>
    <w:rsid w:val="006A28ED"/>
    <w:rsid w:val="006A2D3B"/>
    <w:rsid w:val="006A2FF0"/>
    <w:rsid w:val="006A37EC"/>
    <w:rsid w:val="006A3C29"/>
    <w:rsid w:val="006A3DD4"/>
    <w:rsid w:val="006A44CD"/>
    <w:rsid w:val="006A46FB"/>
    <w:rsid w:val="006A4865"/>
    <w:rsid w:val="006A516E"/>
    <w:rsid w:val="006A5B69"/>
    <w:rsid w:val="006A632E"/>
    <w:rsid w:val="006A634A"/>
    <w:rsid w:val="006A648C"/>
    <w:rsid w:val="006A770C"/>
    <w:rsid w:val="006A7C12"/>
    <w:rsid w:val="006B040A"/>
    <w:rsid w:val="006B06F9"/>
    <w:rsid w:val="006B2297"/>
    <w:rsid w:val="006B3137"/>
    <w:rsid w:val="006B335A"/>
    <w:rsid w:val="006B350B"/>
    <w:rsid w:val="006B493A"/>
    <w:rsid w:val="006B5360"/>
    <w:rsid w:val="006B6141"/>
    <w:rsid w:val="006B69F6"/>
    <w:rsid w:val="006B7004"/>
    <w:rsid w:val="006B7460"/>
    <w:rsid w:val="006B7800"/>
    <w:rsid w:val="006B7933"/>
    <w:rsid w:val="006B7E5D"/>
    <w:rsid w:val="006B7F38"/>
    <w:rsid w:val="006C0D94"/>
    <w:rsid w:val="006C112E"/>
    <w:rsid w:val="006C24EA"/>
    <w:rsid w:val="006C2B91"/>
    <w:rsid w:val="006C2D2F"/>
    <w:rsid w:val="006C347F"/>
    <w:rsid w:val="006C3BD3"/>
    <w:rsid w:val="006C4825"/>
    <w:rsid w:val="006C4B60"/>
    <w:rsid w:val="006C6273"/>
    <w:rsid w:val="006C628C"/>
    <w:rsid w:val="006C648A"/>
    <w:rsid w:val="006C7638"/>
    <w:rsid w:val="006C7812"/>
    <w:rsid w:val="006C7913"/>
    <w:rsid w:val="006C7C11"/>
    <w:rsid w:val="006D2BED"/>
    <w:rsid w:val="006D37C3"/>
    <w:rsid w:val="006D40B2"/>
    <w:rsid w:val="006D5BE1"/>
    <w:rsid w:val="006D6E0C"/>
    <w:rsid w:val="006D78C5"/>
    <w:rsid w:val="006D7F77"/>
    <w:rsid w:val="006E0473"/>
    <w:rsid w:val="006E0481"/>
    <w:rsid w:val="006E087C"/>
    <w:rsid w:val="006E0C0E"/>
    <w:rsid w:val="006E0DE2"/>
    <w:rsid w:val="006E0E29"/>
    <w:rsid w:val="006E1904"/>
    <w:rsid w:val="006E1D53"/>
    <w:rsid w:val="006E1E93"/>
    <w:rsid w:val="006E25E8"/>
    <w:rsid w:val="006E2719"/>
    <w:rsid w:val="006E2C8D"/>
    <w:rsid w:val="006E341B"/>
    <w:rsid w:val="006E377F"/>
    <w:rsid w:val="006E4E22"/>
    <w:rsid w:val="006E523C"/>
    <w:rsid w:val="006E6164"/>
    <w:rsid w:val="006E6CF2"/>
    <w:rsid w:val="006E6D5E"/>
    <w:rsid w:val="006E7BA8"/>
    <w:rsid w:val="006E7FAC"/>
    <w:rsid w:val="006F03B9"/>
    <w:rsid w:val="006F08E8"/>
    <w:rsid w:val="006F0BCA"/>
    <w:rsid w:val="006F1538"/>
    <w:rsid w:val="006F20E7"/>
    <w:rsid w:val="006F23E3"/>
    <w:rsid w:val="006F2E31"/>
    <w:rsid w:val="006F3375"/>
    <w:rsid w:val="006F3788"/>
    <w:rsid w:val="006F4607"/>
    <w:rsid w:val="006F50FD"/>
    <w:rsid w:val="006F606E"/>
    <w:rsid w:val="006F79BB"/>
    <w:rsid w:val="00700041"/>
    <w:rsid w:val="0070085B"/>
    <w:rsid w:val="00700EF9"/>
    <w:rsid w:val="0070140A"/>
    <w:rsid w:val="00702F1C"/>
    <w:rsid w:val="007034AA"/>
    <w:rsid w:val="0070464F"/>
    <w:rsid w:val="007048D7"/>
    <w:rsid w:val="00704B9A"/>
    <w:rsid w:val="00705B37"/>
    <w:rsid w:val="00705BA3"/>
    <w:rsid w:val="007061E6"/>
    <w:rsid w:val="00706475"/>
    <w:rsid w:val="0071000B"/>
    <w:rsid w:val="00710994"/>
    <w:rsid w:val="00711ACC"/>
    <w:rsid w:val="007124FC"/>
    <w:rsid w:val="00715524"/>
    <w:rsid w:val="00715AFF"/>
    <w:rsid w:val="00716041"/>
    <w:rsid w:val="00716602"/>
    <w:rsid w:val="007168D4"/>
    <w:rsid w:val="00716BB3"/>
    <w:rsid w:val="007204C9"/>
    <w:rsid w:val="00720C93"/>
    <w:rsid w:val="00720CC6"/>
    <w:rsid w:val="00721CCD"/>
    <w:rsid w:val="00721D62"/>
    <w:rsid w:val="007220D1"/>
    <w:rsid w:val="00723D9D"/>
    <w:rsid w:val="00724A4A"/>
    <w:rsid w:val="00724A5A"/>
    <w:rsid w:val="00724C30"/>
    <w:rsid w:val="00726025"/>
    <w:rsid w:val="007264AC"/>
    <w:rsid w:val="00726505"/>
    <w:rsid w:val="00727529"/>
    <w:rsid w:val="00727D24"/>
    <w:rsid w:val="00730060"/>
    <w:rsid w:val="0073043B"/>
    <w:rsid w:val="00730684"/>
    <w:rsid w:val="007306E1"/>
    <w:rsid w:val="00730DC4"/>
    <w:rsid w:val="0073133D"/>
    <w:rsid w:val="00732EE2"/>
    <w:rsid w:val="0073344C"/>
    <w:rsid w:val="0073352C"/>
    <w:rsid w:val="007343A4"/>
    <w:rsid w:val="00735DDB"/>
    <w:rsid w:val="00735F5E"/>
    <w:rsid w:val="007361AB"/>
    <w:rsid w:val="007369C2"/>
    <w:rsid w:val="00736E90"/>
    <w:rsid w:val="00737724"/>
    <w:rsid w:val="00737950"/>
    <w:rsid w:val="007410B5"/>
    <w:rsid w:val="007428CB"/>
    <w:rsid w:val="00742F00"/>
    <w:rsid w:val="007432C4"/>
    <w:rsid w:val="00743D9D"/>
    <w:rsid w:val="00745B6D"/>
    <w:rsid w:val="00745D85"/>
    <w:rsid w:val="00746A03"/>
    <w:rsid w:val="00746CC5"/>
    <w:rsid w:val="00747273"/>
    <w:rsid w:val="00747638"/>
    <w:rsid w:val="007503B7"/>
    <w:rsid w:val="00750847"/>
    <w:rsid w:val="00751C21"/>
    <w:rsid w:val="007524A7"/>
    <w:rsid w:val="007527A8"/>
    <w:rsid w:val="00753975"/>
    <w:rsid w:val="00753F7F"/>
    <w:rsid w:val="00754AFB"/>
    <w:rsid w:val="007550B3"/>
    <w:rsid w:val="00755C8D"/>
    <w:rsid w:val="00755F02"/>
    <w:rsid w:val="00755F3A"/>
    <w:rsid w:val="0075710C"/>
    <w:rsid w:val="00760557"/>
    <w:rsid w:val="00760AD3"/>
    <w:rsid w:val="00760B09"/>
    <w:rsid w:val="00761110"/>
    <w:rsid w:val="007611AF"/>
    <w:rsid w:val="0076235A"/>
    <w:rsid w:val="00763058"/>
    <w:rsid w:val="00763644"/>
    <w:rsid w:val="007639B6"/>
    <w:rsid w:val="00763AE4"/>
    <w:rsid w:val="00763BC2"/>
    <w:rsid w:val="00763C5C"/>
    <w:rsid w:val="00763F10"/>
    <w:rsid w:val="00764CAB"/>
    <w:rsid w:val="00764E55"/>
    <w:rsid w:val="00765076"/>
    <w:rsid w:val="0076682B"/>
    <w:rsid w:val="007671CD"/>
    <w:rsid w:val="007677EA"/>
    <w:rsid w:val="0077089E"/>
    <w:rsid w:val="00770DE6"/>
    <w:rsid w:val="00770E36"/>
    <w:rsid w:val="0077136E"/>
    <w:rsid w:val="007717BE"/>
    <w:rsid w:val="00773716"/>
    <w:rsid w:val="00773C6E"/>
    <w:rsid w:val="0077546B"/>
    <w:rsid w:val="00775663"/>
    <w:rsid w:val="00775B13"/>
    <w:rsid w:val="0077723B"/>
    <w:rsid w:val="007800FD"/>
    <w:rsid w:val="007816A4"/>
    <w:rsid w:val="00781780"/>
    <w:rsid w:val="00781A8D"/>
    <w:rsid w:val="00782BC3"/>
    <w:rsid w:val="007836E8"/>
    <w:rsid w:val="00783793"/>
    <w:rsid w:val="007842FE"/>
    <w:rsid w:val="007857B1"/>
    <w:rsid w:val="007863CE"/>
    <w:rsid w:val="00786614"/>
    <w:rsid w:val="00786B28"/>
    <w:rsid w:val="00786F14"/>
    <w:rsid w:val="007872DD"/>
    <w:rsid w:val="007875BC"/>
    <w:rsid w:val="007902BF"/>
    <w:rsid w:val="007912F8"/>
    <w:rsid w:val="00791E71"/>
    <w:rsid w:val="00793341"/>
    <w:rsid w:val="00793BBB"/>
    <w:rsid w:val="00794011"/>
    <w:rsid w:val="00794969"/>
    <w:rsid w:val="00794FF8"/>
    <w:rsid w:val="00795E07"/>
    <w:rsid w:val="00795FAA"/>
    <w:rsid w:val="00796150"/>
    <w:rsid w:val="007970BD"/>
    <w:rsid w:val="00797341"/>
    <w:rsid w:val="00797516"/>
    <w:rsid w:val="00797F39"/>
    <w:rsid w:val="007A0CF3"/>
    <w:rsid w:val="007A1D5B"/>
    <w:rsid w:val="007A49F5"/>
    <w:rsid w:val="007A51E4"/>
    <w:rsid w:val="007A52EA"/>
    <w:rsid w:val="007A5C60"/>
    <w:rsid w:val="007A5EA7"/>
    <w:rsid w:val="007A6042"/>
    <w:rsid w:val="007A6174"/>
    <w:rsid w:val="007A633E"/>
    <w:rsid w:val="007A64C3"/>
    <w:rsid w:val="007A6CFE"/>
    <w:rsid w:val="007A73BF"/>
    <w:rsid w:val="007B0089"/>
    <w:rsid w:val="007B011A"/>
    <w:rsid w:val="007B058A"/>
    <w:rsid w:val="007B0CED"/>
    <w:rsid w:val="007B0DF9"/>
    <w:rsid w:val="007B2516"/>
    <w:rsid w:val="007B29D0"/>
    <w:rsid w:val="007B2C3E"/>
    <w:rsid w:val="007B33A4"/>
    <w:rsid w:val="007B3866"/>
    <w:rsid w:val="007B7425"/>
    <w:rsid w:val="007B759B"/>
    <w:rsid w:val="007B7CC1"/>
    <w:rsid w:val="007C1AB4"/>
    <w:rsid w:val="007C2DE8"/>
    <w:rsid w:val="007C31C7"/>
    <w:rsid w:val="007C3771"/>
    <w:rsid w:val="007C379B"/>
    <w:rsid w:val="007C3CF5"/>
    <w:rsid w:val="007C4442"/>
    <w:rsid w:val="007C5B2E"/>
    <w:rsid w:val="007C6179"/>
    <w:rsid w:val="007C7A60"/>
    <w:rsid w:val="007D033B"/>
    <w:rsid w:val="007D1D92"/>
    <w:rsid w:val="007D2A3E"/>
    <w:rsid w:val="007D3360"/>
    <w:rsid w:val="007D3EBC"/>
    <w:rsid w:val="007D461E"/>
    <w:rsid w:val="007D5252"/>
    <w:rsid w:val="007D76F9"/>
    <w:rsid w:val="007E0357"/>
    <w:rsid w:val="007E0454"/>
    <w:rsid w:val="007E0521"/>
    <w:rsid w:val="007E083C"/>
    <w:rsid w:val="007E0BC1"/>
    <w:rsid w:val="007E1590"/>
    <w:rsid w:val="007E17E5"/>
    <w:rsid w:val="007E1C8E"/>
    <w:rsid w:val="007E1DB6"/>
    <w:rsid w:val="007E20AF"/>
    <w:rsid w:val="007E274E"/>
    <w:rsid w:val="007E27E2"/>
    <w:rsid w:val="007E27EE"/>
    <w:rsid w:val="007E2A4F"/>
    <w:rsid w:val="007E2A74"/>
    <w:rsid w:val="007E3ACF"/>
    <w:rsid w:val="007E3B81"/>
    <w:rsid w:val="007E3E6E"/>
    <w:rsid w:val="007E3F1A"/>
    <w:rsid w:val="007E40F5"/>
    <w:rsid w:val="007E5216"/>
    <w:rsid w:val="007E58FE"/>
    <w:rsid w:val="007E5B6C"/>
    <w:rsid w:val="007E5C5F"/>
    <w:rsid w:val="007E5D38"/>
    <w:rsid w:val="007E5EF6"/>
    <w:rsid w:val="007E61BE"/>
    <w:rsid w:val="007E6DAD"/>
    <w:rsid w:val="007F05F9"/>
    <w:rsid w:val="007F07B3"/>
    <w:rsid w:val="007F0A38"/>
    <w:rsid w:val="007F162F"/>
    <w:rsid w:val="007F26B9"/>
    <w:rsid w:val="007F2836"/>
    <w:rsid w:val="007F28CE"/>
    <w:rsid w:val="007F33C4"/>
    <w:rsid w:val="007F3418"/>
    <w:rsid w:val="007F58D8"/>
    <w:rsid w:val="007F69F7"/>
    <w:rsid w:val="007F6A1A"/>
    <w:rsid w:val="007F7885"/>
    <w:rsid w:val="007F7B96"/>
    <w:rsid w:val="00800882"/>
    <w:rsid w:val="00800B42"/>
    <w:rsid w:val="00801647"/>
    <w:rsid w:val="008016F1"/>
    <w:rsid w:val="008022F2"/>
    <w:rsid w:val="00802417"/>
    <w:rsid w:val="008024DC"/>
    <w:rsid w:val="0080286E"/>
    <w:rsid w:val="00802C33"/>
    <w:rsid w:val="008048DD"/>
    <w:rsid w:val="00804E33"/>
    <w:rsid w:val="00804E86"/>
    <w:rsid w:val="008054F8"/>
    <w:rsid w:val="0080564B"/>
    <w:rsid w:val="00805749"/>
    <w:rsid w:val="00805F21"/>
    <w:rsid w:val="00806C77"/>
    <w:rsid w:val="00807132"/>
    <w:rsid w:val="00807CE1"/>
    <w:rsid w:val="00807FDB"/>
    <w:rsid w:val="00807FFD"/>
    <w:rsid w:val="008102EC"/>
    <w:rsid w:val="00810AFF"/>
    <w:rsid w:val="008120B6"/>
    <w:rsid w:val="008127D2"/>
    <w:rsid w:val="008129D5"/>
    <w:rsid w:val="00813043"/>
    <w:rsid w:val="0081388C"/>
    <w:rsid w:val="00814B5E"/>
    <w:rsid w:val="0081568E"/>
    <w:rsid w:val="00816E77"/>
    <w:rsid w:val="00817C01"/>
    <w:rsid w:val="008204D6"/>
    <w:rsid w:val="00820EC7"/>
    <w:rsid w:val="00825CD0"/>
    <w:rsid w:val="00825EC8"/>
    <w:rsid w:val="008262DA"/>
    <w:rsid w:val="00826B43"/>
    <w:rsid w:val="008304C3"/>
    <w:rsid w:val="00830DB7"/>
    <w:rsid w:val="0083177C"/>
    <w:rsid w:val="00831976"/>
    <w:rsid w:val="0083247B"/>
    <w:rsid w:val="008327A8"/>
    <w:rsid w:val="00832C90"/>
    <w:rsid w:val="008330B8"/>
    <w:rsid w:val="0083321E"/>
    <w:rsid w:val="00833264"/>
    <w:rsid w:val="008332A1"/>
    <w:rsid w:val="0083375E"/>
    <w:rsid w:val="008337D9"/>
    <w:rsid w:val="00833D50"/>
    <w:rsid w:val="0083593F"/>
    <w:rsid w:val="00835DB5"/>
    <w:rsid w:val="008362B5"/>
    <w:rsid w:val="00836962"/>
    <w:rsid w:val="00837983"/>
    <w:rsid w:val="0084005A"/>
    <w:rsid w:val="008416F4"/>
    <w:rsid w:val="008429A8"/>
    <w:rsid w:val="00842C00"/>
    <w:rsid w:val="008434A5"/>
    <w:rsid w:val="00843ADA"/>
    <w:rsid w:val="008440DF"/>
    <w:rsid w:val="00845E67"/>
    <w:rsid w:val="00845F86"/>
    <w:rsid w:val="00847920"/>
    <w:rsid w:val="00850256"/>
    <w:rsid w:val="00850B06"/>
    <w:rsid w:val="00850B4D"/>
    <w:rsid w:val="00850C58"/>
    <w:rsid w:val="008529C4"/>
    <w:rsid w:val="00852C6E"/>
    <w:rsid w:val="00853093"/>
    <w:rsid w:val="00854881"/>
    <w:rsid w:val="00854AB3"/>
    <w:rsid w:val="008550F2"/>
    <w:rsid w:val="00856098"/>
    <w:rsid w:val="00856472"/>
    <w:rsid w:val="00856DA6"/>
    <w:rsid w:val="00856E12"/>
    <w:rsid w:val="0085764F"/>
    <w:rsid w:val="008614A4"/>
    <w:rsid w:val="00861E55"/>
    <w:rsid w:val="00863564"/>
    <w:rsid w:val="0086386B"/>
    <w:rsid w:val="008645D4"/>
    <w:rsid w:val="00864801"/>
    <w:rsid w:val="00864D56"/>
    <w:rsid w:val="00865154"/>
    <w:rsid w:val="00865D54"/>
    <w:rsid w:val="00867532"/>
    <w:rsid w:val="0086779A"/>
    <w:rsid w:val="00867EDF"/>
    <w:rsid w:val="008701FF"/>
    <w:rsid w:val="00870B68"/>
    <w:rsid w:val="00871264"/>
    <w:rsid w:val="008715D6"/>
    <w:rsid w:val="00871B97"/>
    <w:rsid w:val="0087329D"/>
    <w:rsid w:val="0087334E"/>
    <w:rsid w:val="00873591"/>
    <w:rsid w:val="00873BD9"/>
    <w:rsid w:val="008747C3"/>
    <w:rsid w:val="0087521D"/>
    <w:rsid w:val="0087539E"/>
    <w:rsid w:val="00875CE6"/>
    <w:rsid w:val="0087621C"/>
    <w:rsid w:val="00876F38"/>
    <w:rsid w:val="008772E6"/>
    <w:rsid w:val="00877BC1"/>
    <w:rsid w:val="00877F2D"/>
    <w:rsid w:val="00880152"/>
    <w:rsid w:val="00880532"/>
    <w:rsid w:val="008807B9"/>
    <w:rsid w:val="008812D6"/>
    <w:rsid w:val="00882B0C"/>
    <w:rsid w:val="00882B8D"/>
    <w:rsid w:val="00883A2C"/>
    <w:rsid w:val="00883A63"/>
    <w:rsid w:val="00884C12"/>
    <w:rsid w:val="008857F9"/>
    <w:rsid w:val="00885B0F"/>
    <w:rsid w:val="00885E75"/>
    <w:rsid w:val="00885F90"/>
    <w:rsid w:val="00886514"/>
    <w:rsid w:val="0088682B"/>
    <w:rsid w:val="00887A7C"/>
    <w:rsid w:val="008901B3"/>
    <w:rsid w:val="00890989"/>
    <w:rsid w:val="00890E4E"/>
    <w:rsid w:val="00890FDC"/>
    <w:rsid w:val="008910E6"/>
    <w:rsid w:val="00891C80"/>
    <w:rsid w:val="00891CEC"/>
    <w:rsid w:val="0089226F"/>
    <w:rsid w:val="00892832"/>
    <w:rsid w:val="00892A9B"/>
    <w:rsid w:val="00892FD3"/>
    <w:rsid w:val="0089301F"/>
    <w:rsid w:val="008930F3"/>
    <w:rsid w:val="008932C7"/>
    <w:rsid w:val="008938C3"/>
    <w:rsid w:val="00894802"/>
    <w:rsid w:val="008952DC"/>
    <w:rsid w:val="00896A30"/>
    <w:rsid w:val="00896D01"/>
    <w:rsid w:val="008A036E"/>
    <w:rsid w:val="008A0A80"/>
    <w:rsid w:val="008A1080"/>
    <w:rsid w:val="008A1B8C"/>
    <w:rsid w:val="008A281B"/>
    <w:rsid w:val="008A3410"/>
    <w:rsid w:val="008A43E6"/>
    <w:rsid w:val="008A44BD"/>
    <w:rsid w:val="008A4515"/>
    <w:rsid w:val="008A6FE3"/>
    <w:rsid w:val="008A7041"/>
    <w:rsid w:val="008A7FE6"/>
    <w:rsid w:val="008B0B53"/>
    <w:rsid w:val="008B12E0"/>
    <w:rsid w:val="008B1C4A"/>
    <w:rsid w:val="008B28E1"/>
    <w:rsid w:val="008B295A"/>
    <w:rsid w:val="008B35B6"/>
    <w:rsid w:val="008B44EC"/>
    <w:rsid w:val="008B58C9"/>
    <w:rsid w:val="008B5D2D"/>
    <w:rsid w:val="008B71E5"/>
    <w:rsid w:val="008B791F"/>
    <w:rsid w:val="008C07E0"/>
    <w:rsid w:val="008C0B7F"/>
    <w:rsid w:val="008C0FC9"/>
    <w:rsid w:val="008C166F"/>
    <w:rsid w:val="008C246A"/>
    <w:rsid w:val="008C3789"/>
    <w:rsid w:val="008C3A04"/>
    <w:rsid w:val="008C41B2"/>
    <w:rsid w:val="008C44C0"/>
    <w:rsid w:val="008C4B53"/>
    <w:rsid w:val="008C536F"/>
    <w:rsid w:val="008C57BA"/>
    <w:rsid w:val="008C5D8B"/>
    <w:rsid w:val="008C7BA5"/>
    <w:rsid w:val="008C7BB5"/>
    <w:rsid w:val="008D073B"/>
    <w:rsid w:val="008D0F25"/>
    <w:rsid w:val="008D16E0"/>
    <w:rsid w:val="008D1740"/>
    <w:rsid w:val="008D209A"/>
    <w:rsid w:val="008D2328"/>
    <w:rsid w:val="008D242A"/>
    <w:rsid w:val="008D2CDF"/>
    <w:rsid w:val="008D2E2C"/>
    <w:rsid w:val="008D2FD3"/>
    <w:rsid w:val="008D3905"/>
    <w:rsid w:val="008D4145"/>
    <w:rsid w:val="008D432A"/>
    <w:rsid w:val="008D5E81"/>
    <w:rsid w:val="008D5F91"/>
    <w:rsid w:val="008D6C0D"/>
    <w:rsid w:val="008D74A1"/>
    <w:rsid w:val="008E03D6"/>
    <w:rsid w:val="008E0E2B"/>
    <w:rsid w:val="008E1236"/>
    <w:rsid w:val="008E193B"/>
    <w:rsid w:val="008E20CA"/>
    <w:rsid w:val="008E2156"/>
    <w:rsid w:val="008E2FBC"/>
    <w:rsid w:val="008E3312"/>
    <w:rsid w:val="008E334E"/>
    <w:rsid w:val="008E3950"/>
    <w:rsid w:val="008E3D2A"/>
    <w:rsid w:val="008E4051"/>
    <w:rsid w:val="008E495C"/>
    <w:rsid w:val="008E4B44"/>
    <w:rsid w:val="008E4D45"/>
    <w:rsid w:val="008E5164"/>
    <w:rsid w:val="008E5C1F"/>
    <w:rsid w:val="008E6F7A"/>
    <w:rsid w:val="008E7106"/>
    <w:rsid w:val="008E7445"/>
    <w:rsid w:val="008E75C8"/>
    <w:rsid w:val="008E7B67"/>
    <w:rsid w:val="008E7D7B"/>
    <w:rsid w:val="008F02A9"/>
    <w:rsid w:val="008F06C6"/>
    <w:rsid w:val="008F0C4F"/>
    <w:rsid w:val="008F0C79"/>
    <w:rsid w:val="008F0DF8"/>
    <w:rsid w:val="008F12A8"/>
    <w:rsid w:val="008F17E6"/>
    <w:rsid w:val="008F2113"/>
    <w:rsid w:val="008F2E28"/>
    <w:rsid w:val="008F50E9"/>
    <w:rsid w:val="008F6427"/>
    <w:rsid w:val="008F6530"/>
    <w:rsid w:val="008F6C4E"/>
    <w:rsid w:val="008F7393"/>
    <w:rsid w:val="00900122"/>
    <w:rsid w:val="00901242"/>
    <w:rsid w:val="009012AB"/>
    <w:rsid w:val="009018CB"/>
    <w:rsid w:val="009028DE"/>
    <w:rsid w:val="00902E2D"/>
    <w:rsid w:val="00903275"/>
    <w:rsid w:val="00903825"/>
    <w:rsid w:val="009047DD"/>
    <w:rsid w:val="00905ED9"/>
    <w:rsid w:val="009064C4"/>
    <w:rsid w:val="00906ECA"/>
    <w:rsid w:val="009073A2"/>
    <w:rsid w:val="00907E13"/>
    <w:rsid w:val="00907FCB"/>
    <w:rsid w:val="00910C3F"/>
    <w:rsid w:val="00910EBF"/>
    <w:rsid w:val="009111A4"/>
    <w:rsid w:val="00911385"/>
    <w:rsid w:val="0091157B"/>
    <w:rsid w:val="009115A7"/>
    <w:rsid w:val="00911BAF"/>
    <w:rsid w:val="009123D4"/>
    <w:rsid w:val="00913B53"/>
    <w:rsid w:val="00913F3F"/>
    <w:rsid w:val="00913F68"/>
    <w:rsid w:val="00914E16"/>
    <w:rsid w:val="0091591C"/>
    <w:rsid w:val="00916755"/>
    <w:rsid w:val="00916B83"/>
    <w:rsid w:val="00917B2A"/>
    <w:rsid w:val="00917E1A"/>
    <w:rsid w:val="00920681"/>
    <w:rsid w:val="00920D13"/>
    <w:rsid w:val="009210D5"/>
    <w:rsid w:val="00921A55"/>
    <w:rsid w:val="009220F4"/>
    <w:rsid w:val="00924787"/>
    <w:rsid w:val="009247F3"/>
    <w:rsid w:val="00924A35"/>
    <w:rsid w:val="00925B67"/>
    <w:rsid w:val="00925F00"/>
    <w:rsid w:val="00926414"/>
    <w:rsid w:val="00926616"/>
    <w:rsid w:val="00930C33"/>
    <w:rsid w:val="00930FAC"/>
    <w:rsid w:val="00931725"/>
    <w:rsid w:val="00931D2A"/>
    <w:rsid w:val="00931E86"/>
    <w:rsid w:val="009323B3"/>
    <w:rsid w:val="00932E70"/>
    <w:rsid w:val="00933593"/>
    <w:rsid w:val="00933715"/>
    <w:rsid w:val="00933A9B"/>
    <w:rsid w:val="00933C72"/>
    <w:rsid w:val="00934127"/>
    <w:rsid w:val="0093432A"/>
    <w:rsid w:val="0093455A"/>
    <w:rsid w:val="00934FE3"/>
    <w:rsid w:val="0093502F"/>
    <w:rsid w:val="009351C8"/>
    <w:rsid w:val="009357C1"/>
    <w:rsid w:val="00935922"/>
    <w:rsid w:val="00935BFD"/>
    <w:rsid w:val="00936709"/>
    <w:rsid w:val="00936B86"/>
    <w:rsid w:val="00936BF1"/>
    <w:rsid w:val="00936C64"/>
    <w:rsid w:val="00936FA3"/>
    <w:rsid w:val="00936FBF"/>
    <w:rsid w:val="009408C9"/>
    <w:rsid w:val="00941294"/>
    <w:rsid w:val="00941EEA"/>
    <w:rsid w:val="00942186"/>
    <w:rsid w:val="00942232"/>
    <w:rsid w:val="00943049"/>
    <w:rsid w:val="00943A62"/>
    <w:rsid w:val="00944529"/>
    <w:rsid w:val="009445C9"/>
    <w:rsid w:val="00944D26"/>
    <w:rsid w:val="00944D5A"/>
    <w:rsid w:val="00945B87"/>
    <w:rsid w:val="0094608B"/>
    <w:rsid w:val="0094658B"/>
    <w:rsid w:val="009470DF"/>
    <w:rsid w:val="00947644"/>
    <w:rsid w:val="00947927"/>
    <w:rsid w:val="009505F5"/>
    <w:rsid w:val="00950CC6"/>
    <w:rsid w:val="00951196"/>
    <w:rsid w:val="009512A3"/>
    <w:rsid w:val="00952BBA"/>
    <w:rsid w:val="00952BE0"/>
    <w:rsid w:val="00952FC0"/>
    <w:rsid w:val="009536E8"/>
    <w:rsid w:val="009549EF"/>
    <w:rsid w:val="00955C1A"/>
    <w:rsid w:val="00956FB2"/>
    <w:rsid w:val="009603A8"/>
    <w:rsid w:val="00960830"/>
    <w:rsid w:val="00960EEA"/>
    <w:rsid w:val="0096161E"/>
    <w:rsid w:val="009616B9"/>
    <w:rsid w:val="00962AAF"/>
    <w:rsid w:val="00963F0F"/>
    <w:rsid w:val="009654F8"/>
    <w:rsid w:val="00965D16"/>
    <w:rsid w:val="0096623D"/>
    <w:rsid w:val="00966947"/>
    <w:rsid w:val="0096736E"/>
    <w:rsid w:val="00967D33"/>
    <w:rsid w:val="009707C8"/>
    <w:rsid w:val="0097089A"/>
    <w:rsid w:val="009710AD"/>
    <w:rsid w:val="00972120"/>
    <w:rsid w:val="0097218C"/>
    <w:rsid w:val="00972542"/>
    <w:rsid w:val="00974AAC"/>
    <w:rsid w:val="00974F9D"/>
    <w:rsid w:val="009751B3"/>
    <w:rsid w:val="0097549C"/>
    <w:rsid w:val="00975561"/>
    <w:rsid w:val="0097575B"/>
    <w:rsid w:val="0097605F"/>
    <w:rsid w:val="00976735"/>
    <w:rsid w:val="00976F50"/>
    <w:rsid w:val="009773BB"/>
    <w:rsid w:val="00977703"/>
    <w:rsid w:val="0098021A"/>
    <w:rsid w:val="0098033D"/>
    <w:rsid w:val="00980469"/>
    <w:rsid w:val="0098070E"/>
    <w:rsid w:val="009807FF"/>
    <w:rsid w:val="00980F0A"/>
    <w:rsid w:val="00981382"/>
    <w:rsid w:val="00982209"/>
    <w:rsid w:val="00982459"/>
    <w:rsid w:val="00982A50"/>
    <w:rsid w:val="00983E47"/>
    <w:rsid w:val="00984515"/>
    <w:rsid w:val="009862F0"/>
    <w:rsid w:val="009871DC"/>
    <w:rsid w:val="0098728C"/>
    <w:rsid w:val="00987992"/>
    <w:rsid w:val="0099124C"/>
    <w:rsid w:val="0099143E"/>
    <w:rsid w:val="00991764"/>
    <w:rsid w:val="00991D64"/>
    <w:rsid w:val="0099290A"/>
    <w:rsid w:val="0099298C"/>
    <w:rsid w:val="00992DE9"/>
    <w:rsid w:val="00992FE2"/>
    <w:rsid w:val="00993261"/>
    <w:rsid w:val="009949D8"/>
    <w:rsid w:val="00995327"/>
    <w:rsid w:val="00996EE5"/>
    <w:rsid w:val="00996FC9"/>
    <w:rsid w:val="00997572"/>
    <w:rsid w:val="00997592"/>
    <w:rsid w:val="0099776A"/>
    <w:rsid w:val="009A020B"/>
    <w:rsid w:val="009A09E6"/>
    <w:rsid w:val="009A0FB7"/>
    <w:rsid w:val="009A191D"/>
    <w:rsid w:val="009A2006"/>
    <w:rsid w:val="009A2694"/>
    <w:rsid w:val="009A4B4F"/>
    <w:rsid w:val="009A5CEB"/>
    <w:rsid w:val="009A607C"/>
    <w:rsid w:val="009A61E3"/>
    <w:rsid w:val="009A6BA7"/>
    <w:rsid w:val="009A6EA3"/>
    <w:rsid w:val="009A7145"/>
    <w:rsid w:val="009A7AB7"/>
    <w:rsid w:val="009A7CCC"/>
    <w:rsid w:val="009B126B"/>
    <w:rsid w:val="009B1AFE"/>
    <w:rsid w:val="009B2D42"/>
    <w:rsid w:val="009B2E6A"/>
    <w:rsid w:val="009B3623"/>
    <w:rsid w:val="009B3E3C"/>
    <w:rsid w:val="009B45B0"/>
    <w:rsid w:val="009B4D1B"/>
    <w:rsid w:val="009B6460"/>
    <w:rsid w:val="009B6935"/>
    <w:rsid w:val="009B74E2"/>
    <w:rsid w:val="009B7882"/>
    <w:rsid w:val="009B7E6C"/>
    <w:rsid w:val="009C05BF"/>
    <w:rsid w:val="009C11CD"/>
    <w:rsid w:val="009C1842"/>
    <w:rsid w:val="009C1B79"/>
    <w:rsid w:val="009C1F05"/>
    <w:rsid w:val="009C22FE"/>
    <w:rsid w:val="009C2943"/>
    <w:rsid w:val="009C3465"/>
    <w:rsid w:val="009C44D9"/>
    <w:rsid w:val="009C5408"/>
    <w:rsid w:val="009C5468"/>
    <w:rsid w:val="009C5600"/>
    <w:rsid w:val="009C68D6"/>
    <w:rsid w:val="009C7C01"/>
    <w:rsid w:val="009C7DB8"/>
    <w:rsid w:val="009D023E"/>
    <w:rsid w:val="009D0511"/>
    <w:rsid w:val="009D2EFA"/>
    <w:rsid w:val="009D2FD2"/>
    <w:rsid w:val="009D33A5"/>
    <w:rsid w:val="009D35FD"/>
    <w:rsid w:val="009D505F"/>
    <w:rsid w:val="009D541F"/>
    <w:rsid w:val="009D6A27"/>
    <w:rsid w:val="009D6F77"/>
    <w:rsid w:val="009D7311"/>
    <w:rsid w:val="009D79C8"/>
    <w:rsid w:val="009D7B37"/>
    <w:rsid w:val="009E0031"/>
    <w:rsid w:val="009E0E8D"/>
    <w:rsid w:val="009E1EFE"/>
    <w:rsid w:val="009E2180"/>
    <w:rsid w:val="009E312B"/>
    <w:rsid w:val="009E4593"/>
    <w:rsid w:val="009E53A0"/>
    <w:rsid w:val="009E5AD3"/>
    <w:rsid w:val="009E5DDC"/>
    <w:rsid w:val="009E6DF2"/>
    <w:rsid w:val="009E6DFF"/>
    <w:rsid w:val="009E6EEE"/>
    <w:rsid w:val="009E7056"/>
    <w:rsid w:val="009E7BB2"/>
    <w:rsid w:val="009F03D3"/>
    <w:rsid w:val="009F05FE"/>
    <w:rsid w:val="009F0758"/>
    <w:rsid w:val="009F2631"/>
    <w:rsid w:val="009F4020"/>
    <w:rsid w:val="009F4BAF"/>
    <w:rsid w:val="009F58FB"/>
    <w:rsid w:val="009F66FA"/>
    <w:rsid w:val="009F6FA5"/>
    <w:rsid w:val="009F7D63"/>
    <w:rsid w:val="00A00D40"/>
    <w:rsid w:val="00A01652"/>
    <w:rsid w:val="00A01C33"/>
    <w:rsid w:val="00A01E9B"/>
    <w:rsid w:val="00A0203D"/>
    <w:rsid w:val="00A02DA1"/>
    <w:rsid w:val="00A03279"/>
    <w:rsid w:val="00A03CCC"/>
    <w:rsid w:val="00A051A6"/>
    <w:rsid w:val="00A07CF5"/>
    <w:rsid w:val="00A108CD"/>
    <w:rsid w:val="00A108DE"/>
    <w:rsid w:val="00A10BE0"/>
    <w:rsid w:val="00A1106E"/>
    <w:rsid w:val="00A1115A"/>
    <w:rsid w:val="00A113FA"/>
    <w:rsid w:val="00A12BB6"/>
    <w:rsid w:val="00A14ED9"/>
    <w:rsid w:val="00A15C81"/>
    <w:rsid w:val="00A16E51"/>
    <w:rsid w:val="00A1764D"/>
    <w:rsid w:val="00A201A0"/>
    <w:rsid w:val="00A2044B"/>
    <w:rsid w:val="00A20CAE"/>
    <w:rsid w:val="00A223BE"/>
    <w:rsid w:val="00A22696"/>
    <w:rsid w:val="00A2272B"/>
    <w:rsid w:val="00A22A5B"/>
    <w:rsid w:val="00A22F3B"/>
    <w:rsid w:val="00A2319A"/>
    <w:rsid w:val="00A24D0D"/>
    <w:rsid w:val="00A25599"/>
    <w:rsid w:val="00A25A29"/>
    <w:rsid w:val="00A25F56"/>
    <w:rsid w:val="00A25FDB"/>
    <w:rsid w:val="00A2635F"/>
    <w:rsid w:val="00A26818"/>
    <w:rsid w:val="00A27181"/>
    <w:rsid w:val="00A27446"/>
    <w:rsid w:val="00A274FE"/>
    <w:rsid w:val="00A305F8"/>
    <w:rsid w:val="00A30620"/>
    <w:rsid w:val="00A3203C"/>
    <w:rsid w:val="00A32194"/>
    <w:rsid w:val="00A32335"/>
    <w:rsid w:val="00A32471"/>
    <w:rsid w:val="00A32B9D"/>
    <w:rsid w:val="00A32D84"/>
    <w:rsid w:val="00A34C3E"/>
    <w:rsid w:val="00A34F7B"/>
    <w:rsid w:val="00A35975"/>
    <w:rsid w:val="00A35A53"/>
    <w:rsid w:val="00A36F4A"/>
    <w:rsid w:val="00A4041F"/>
    <w:rsid w:val="00A42300"/>
    <w:rsid w:val="00A43410"/>
    <w:rsid w:val="00A434B5"/>
    <w:rsid w:val="00A434CA"/>
    <w:rsid w:val="00A43E33"/>
    <w:rsid w:val="00A445F6"/>
    <w:rsid w:val="00A44921"/>
    <w:rsid w:val="00A45189"/>
    <w:rsid w:val="00A454D0"/>
    <w:rsid w:val="00A45E72"/>
    <w:rsid w:val="00A464C8"/>
    <w:rsid w:val="00A47CF2"/>
    <w:rsid w:val="00A51276"/>
    <w:rsid w:val="00A512B0"/>
    <w:rsid w:val="00A523C6"/>
    <w:rsid w:val="00A523F7"/>
    <w:rsid w:val="00A52B8F"/>
    <w:rsid w:val="00A52FCA"/>
    <w:rsid w:val="00A53285"/>
    <w:rsid w:val="00A54338"/>
    <w:rsid w:val="00A569F3"/>
    <w:rsid w:val="00A570A5"/>
    <w:rsid w:val="00A619E1"/>
    <w:rsid w:val="00A62CAC"/>
    <w:rsid w:val="00A63F9C"/>
    <w:rsid w:val="00A644A5"/>
    <w:rsid w:val="00A646F3"/>
    <w:rsid w:val="00A648F4"/>
    <w:rsid w:val="00A65208"/>
    <w:rsid w:val="00A65240"/>
    <w:rsid w:val="00A6524F"/>
    <w:rsid w:val="00A66349"/>
    <w:rsid w:val="00A66F03"/>
    <w:rsid w:val="00A671BA"/>
    <w:rsid w:val="00A675D6"/>
    <w:rsid w:val="00A70B7F"/>
    <w:rsid w:val="00A7117B"/>
    <w:rsid w:val="00A7121F"/>
    <w:rsid w:val="00A727CC"/>
    <w:rsid w:val="00A72D6F"/>
    <w:rsid w:val="00A739EB"/>
    <w:rsid w:val="00A74CE3"/>
    <w:rsid w:val="00A76BC2"/>
    <w:rsid w:val="00A80007"/>
    <w:rsid w:val="00A82108"/>
    <w:rsid w:val="00A82BE6"/>
    <w:rsid w:val="00A83087"/>
    <w:rsid w:val="00A83250"/>
    <w:rsid w:val="00A83C21"/>
    <w:rsid w:val="00A83ECF"/>
    <w:rsid w:val="00A847BA"/>
    <w:rsid w:val="00A8619E"/>
    <w:rsid w:val="00A8622C"/>
    <w:rsid w:val="00A86986"/>
    <w:rsid w:val="00A86AF4"/>
    <w:rsid w:val="00A87C27"/>
    <w:rsid w:val="00A90EC3"/>
    <w:rsid w:val="00A915F2"/>
    <w:rsid w:val="00A93096"/>
    <w:rsid w:val="00A93D94"/>
    <w:rsid w:val="00A94565"/>
    <w:rsid w:val="00A94EAC"/>
    <w:rsid w:val="00A94FB8"/>
    <w:rsid w:val="00A9516D"/>
    <w:rsid w:val="00A971EB"/>
    <w:rsid w:val="00AA00BE"/>
    <w:rsid w:val="00AA11CF"/>
    <w:rsid w:val="00AA130A"/>
    <w:rsid w:val="00AA144B"/>
    <w:rsid w:val="00AA1C9C"/>
    <w:rsid w:val="00AA37FC"/>
    <w:rsid w:val="00AA38B0"/>
    <w:rsid w:val="00AA3B4D"/>
    <w:rsid w:val="00AA3CD7"/>
    <w:rsid w:val="00AA4291"/>
    <w:rsid w:val="00AA44B8"/>
    <w:rsid w:val="00AA4751"/>
    <w:rsid w:val="00AA4F9D"/>
    <w:rsid w:val="00AA51A1"/>
    <w:rsid w:val="00AA79E9"/>
    <w:rsid w:val="00AB07AA"/>
    <w:rsid w:val="00AB25D0"/>
    <w:rsid w:val="00AB294B"/>
    <w:rsid w:val="00AB2F00"/>
    <w:rsid w:val="00AB3D70"/>
    <w:rsid w:val="00AB41AD"/>
    <w:rsid w:val="00AB4DB9"/>
    <w:rsid w:val="00AB5B60"/>
    <w:rsid w:val="00AB5D13"/>
    <w:rsid w:val="00AB60CC"/>
    <w:rsid w:val="00AB6648"/>
    <w:rsid w:val="00AB712B"/>
    <w:rsid w:val="00AB7784"/>
    <w:rsid w:val="00AC2197"/>
    <w:rsid w:val="00AC21D2"/>
    <w:rsid w:val="00AC2659"/>
    <w:rsid w:val="00AC26BA"/>
    <w:rsid w:val="00AC35FC"/>
    <w:rsid w:val="00AC461B"/>
    <w:rsid w:val="00AC6003"/>
    <w:rsid w:val="00AC677A"/>
    <w:rsid w:val="00AC7F3B"/>
    <w:rsid w:val="00AD043A"/>
    <w:rsid w:val="00AD076D"/>
    <w:rsid w:val="00AD0926"/>
    <w:rsid w:val="00AD2222"/>
    <w:rsid w:val="00AD33F6"/>
    <w:rsid w:val="00AD3A2E"/>
    <w:rsid w:val="00AD4564"/>
    <w:rsid w:val="00AD45D3"/>
    <w:rsid w:val="00AD53DC"/>
    <w:rsid w:val="00AD6A93"/>
    <w:rsid w:val="00AD6EAD"/>
    <w:rsid w:val="00AD6FA8"/>
    <w:rsid w:val="00AD7909"/>
    <w:rsid w:val="00AE1303"/>
    <w:rsid w:val="00AE305D"/>
    <w:rsid w:val="00AE322E"/>
    <w:rsid w:val="00AE535D"/>
    <w:rsid w:val="00AE5A7E"/>
    <w:rsid w:val="00AE701F"/>
    <w:rsid w:val="00AE771A"/>
    <w:rsid w:val="00AF025B"/>
    <w:rsid w:val="00AF108F"/>
    <w:rsid w:val="00AF1605"/>
    <w:rsid w:val="00AF216A"/>
    <w:rsid w:val="00AF298F"/>
    <w:rsid w:val="00AF3765"/>
    <w:rsid w:val="00AF49FB"/>
    <w:rsid w:val="00AF4BF2"/>
    <w:rsid w:val="00AF4D74"/>
    <w:rsid w:val="00AF4EC2"/>
    <w:rsid w:val="00AF4F82"/>
    <w:rsid w:val="00AF5116"/>
    <w:rsid w:val="00AF51FC"/>
    <w:rsid w:val="00AF5F77"/>
    <w:rsid w:val="00AF7F98"/>
    <w:rsid w:val="00B00274"/>
    <w:rsid w:val="00B02153"/>
    <w:rsid w:val="00B02887"/>
    <w:rsid w:val="00B032DB"/>
    <w:rsid w:val="00B04CE6"/>
    <w:rsid w:val="00B04F0D"/>
    <w:rsid w:val="00B050DD"/>
    <w:rsid w:val="00B056B1"/>
    <w:rsid w:val="00B05C60"/>
    <w:rsid w:val="00B0659A"/>
    <w:rsid w:val="00B068BC"/>
    <w:rsid w:val="00B07344"/>
    <w:rsid w:val="00B076FD"/>
    <w:rsid w:val="00B07AA0"/>
    <w:rsid w:val="00B07ABA"/>
    <w:rsid w:val="00B1062B"/>
    <w:rsid w:val="00B119C1"/>
    <w:rsid w:val="00B12226"/>
    <w:rsid w:val="00B12A1E"/>
    <w:rsid w:val="00B13780"/>
    <w:rsid w:val="00B13EF3"/>
    <w:rsid w:val="00B14994"/>
    <w:rsid w:val="00B14D14"/>
    <w:rsid w:val="00B1544C"/>
    <w:rsid w:val="00B15BA0"/>
    <w:rsid w:val="00B1786C"/>
    <w:rsid w:val="00B17944"/>
    <w:rsid w:val="00B203D6"/>
    <w:rsid w:val="00B207F4"/>
    <w:rsid w:val="00B20892"/>
    <w:rsid w:val="00B218AF"/>
    <w:rsid w:val="00B22426"/>
    <w:rsid w:val="00B22B80"/>
    <w:rsid w:val="00B22D9E"/>
    <w:rsid w:val="00B24C1F"/>
    <w:rsid w:val="00B24CC2"/>
    <w:rsid w:val="00B2503B"/>
    <w:rsid w:val="00B25768"/>
    <w:rsid w:val="00B260A6"/>
    <w:rsid w:val="00B26167"/>
    <w:rsid w:val="00B26888"/>
    <w:rsid w:val="00B30328"/>
    <w:rsid w:val="00B31525"/>
    <w:rsid w:val="00B32BDF"/>
    <w:rsid w:val="00B3395C"/>
    <w:rsid w:val="00B33F5C"/>
    <w:rsid w:val="00B34AF7"/>
    <w:rsid w:val="00B3592A"/>
    <w:rsid w:val="00B3729A"/>
    <w:rsid w:val="00B3740F"/>
    <w:rsid w:val="00B376FA"/>
    <w:rsid w:val="00B379EB"/>
    <w:rsid w:val="00B37EA4"/>
    <w:rsid w:val="00B405E8"/>
    <w:rsid w:val="00B40690"/>
    <w:rsid w:val="00B40CD7"/>
    <w:rsid w:val="00B413CC"/>
    <w:rsid w:val="00B415D9"/>
    <w:rsid w:val="00B41B2F"/>
    <w:rsid w:val="00B42695"/>
    <w:rsid w:val="00B44579"/>
    <w:rsid w:val="00B4509F"/>
    <w:rsid w:val="00B450D2"/>
    <w:rsid w:val="00B45591"/>
    <w:rsid w:val="00B45B3B"/>
    <w:rsid w:val="00B466F3"/>
    <w:rsid w:val="00B46F3C"/>
    <w:rsid w:val="00B477A4"/>
    <w:rsid w:val="00B47A2F"/>
    <w:rsid w:val="00B5166D"/>
    <w:rsid w:val="00B54B16"/>
    <w:rsid w:val="00B54FCA"/>
    <w:rsid w:val="00B5519A"/>
    <w:rsid w:val="00B552BD"/>
    <w:rsid w:val="00B55711"/>
    <w:rsid w:val="00B5577A"/>
    <w:rsid w:val="00B55806"/>
    <w:rsid w:val="00B5582B"/>
    <w:rsid w:val="00B56802"/>
    <w:rsid w:val="00B5687E"/>
    <w:rsid w:val="00B56F45"/>
    <w:rsid w:val="00B572B1"/>
    <w:rsid w:val="00B57FBA"/>
    <w:rsid w:val="00B605A8"/>
    <w:rsid w:val="00B60CA1"/>
    <w:rsid w:val="00B60EC9"/>
    <w:rsid w:val="00B6110F"/>
    <w:rsid w:val="00B614E6"/>
    <w:rsid w:val="00B615D8"/>
    <w:rsid w:val="00B6185A"/>
    <w:rsid w:val="00B62060"/>
    <w:rsid w:val="00B627CF"/>
    <w:rsid w:val="00B63497"/>
    <w:rsid w:val="00B6382B"/>
    <w:rsid w:val="00B63BD2"/>
    <w:rsid w:val="00B6447B"/>
    <w:rsid w:val="00B6529C"/>
    <w:rsid w:val="00B65CCA"/>
    <w:rsid w:val="00B65D2D"/>
    <w:rsid w:val="00B66554"/>
    <w:rsid w:val="00B673ED"/>
    <w:rsid w:val="00B67598"/>
    <w:rsid w:val="00B67C2E"/>
    <w:rsid w:val="00B700D7"/>
    <w:rsid w:val="00B704BC"/>
    <w:rsid w:val="00B70E86"/>
    <w:rsid w:val="00B71403"/>
    <w:rsid w:val="00B71655"/>
    <w:rsid w:val="00B72C99"/>
    <w:rsid w:val="00B73556"/>
    <w:rsid w:val="00B74520"/>
    <w:rsid w:val="00B745E6"/>
    <w:rsid w:val="00B7462E"/>
    <w:rsid w:val="00B747BF"/>
    <w:rsid w:val="00B75188"/>
    <w:rsid w:val="00B771B6"/>
    <w:rsid w:val="00B779BE"/>
    <w:rsid w:val="00B80726"/>
    <w:rsid w:val="00B809C7"/>
    <w:rsid w:val="00B80D5C"/>
    <w:rsid w:val="00B811E1"/>
    <w:rsid w:val="00B82E11"/>
    <w:rsid w:val="00B82E74"/>
    <w:rsid w:val="00B82ED1"/>
    <w:rsid w:val="00B82F7F"/>
    <w:rsid w:val="00B830A0"/>
    <w:rsid w:val="00B830B7"/>
    <w:rsid w:val="00B83589"/>
    <w:rsid w:val="00B83D35"/>
    <w:rsid w:val="00B84B23"/>
    <w:rsid w:val="00B8530E"/>
    <w:rsid w:val="00B85E7F"/>
    <w:rsid w:val="00B87712"/>
    <w:rsid w:val="00B87BA7"/>
    <w:rsid w:val="00B87C12"/>
    <w:rsid w:val="00B9115E"/>
    <w:rsid w:val="00B91183"/>
    <w:rsid w:val="00B92600"/>
    <w:rsid w:val="00B92888"/>
    <w:rsid w:val="00B93FCC"/>
    <w:rsid w:val="00B946EC"/>
    <w:rsid w:val="00B955CC"/>
    <w:rsid w:val="00B9612B"/>
    <w:rsid w:val="00B962B6"/>
    <w:rsid w:val="00B965BE"/>
    <w:rsid w:val="00B96822"/>
    <w:rsid w:val="00B96C3D"/>
    <w:rsid w:val="00B96D54"/>
    <w:rsid w:val="00B97A69"/>
    <w:rsid w:val="00B97ED4"/>
    <w:rsid w:val="00BA03FE"/>
    <w:rsid w:val="00BA0424"/>
    <w:rsid w:val="00BA1F4D"/>
    <w:rsid w:val="00BA1FD2"/>
    <w:rsid w:val="00BA2337"/>
    <w:rsid w:val="00BA33FA"/>
    <w:rsid w:val="00BA39D7"/>
    <w:rsid w:val="00BA3EFB"/>
    <w:rsid w:val="00BA404A"/>
    <w:rsid w:val="00BA4EEC"/>
    <w:rsid w:val="00BA502F"/>
    <w:rsid w:val="00BA5531"/>
    <w:rsid w:val="00BA5D16"/>
    <w:rsid w:val="00BA735F"/>
    <w:rsid w:val="00BA7409"/>
    <w:rsid w:val="00BA769C"/>
    <w:rsid w:val="00BA76E0"/>
    <w:rsid w:val="00BB0EAB"/>
    <w:rsid w:val="00BB28CF"/>
    <w:rsid w:val="00BB3574"/>
    <w:rsid w:val="00BB3B79"/>
    <w:rsid w:val="00BB5016"/>
    <w:rsid w:val="00BB5274"/>
    <w:rsid w:val="00BB5759"/>
    <w:rsid w:val="00BB6CE4"/>
    <w:rsid w:val="00BB735F"/>
    <w:rsid w:val="00BC0950"/>
    <w:rsid w:val="00BC0D5C"/>
    <w:rsid w:val="00BC129A"/>
    <w:rsid w:val="00BC1D4E"/>
    <w:rsid w:val="00BC223E"/>
    <w:rsid w:val="00BC3A5D"/>
    <w:rsid w:val="00BC67B7"/>
    <w:rsid w:val="00BC6BAF"/>
    <w:rsid w:val="00BC7492"/>
    <w:rsid w:val="00BD043F"/>
    <w:rsid w:val="00BD0724"/>
    <w:rsid w:val="00BD0D85"/>
    <w:rsid w:val="00BD1392"/>
    <w:rsid w:val="00BD1579"/>
    <w:rsid w:val="00BD182E"/>
    <w:rsid w:val="00BD1F51"/>
    <w:rsid w:val="00BD2AD1"/>
    <w:rsid w:val="00BD39A2"/>
    <w:rsid w:val="00BD6DA9"/>
    <w:rsid w:val="00BD7285"/>
    <w:rsid w:val="00BD74B5"/>
    <w:rsid w:val="00BD74CD"/>
    <w:rsid w:val="00BD7F04"/>
    <w:rsid w:val="00BE03F9"/>
    <w:rsid w:val="00BE0D2B"/>
    <w:rsid w:val="00BE1D1F"/>
    <w:rsid w:val="00BE293C"/>
    <w:rsid w:val="00BE362F"/>
    <w:rsid w:val="00BE3B76"/>
    <w:rsid w:val="00BE4084"/>
    <w:rsid w:val="00BE43C3"/>
    <w:rsid w:val="00BE4871"/>
    <w:rsid w:val="00BE533D"/>
    <w:rsid w:val="00BE67D6"/>
    <w:rsid w:val="00BE6C8B"/>
    <w:rsid w:val="00BE6EFA"/>
    <w:rsid w:val="00BE7231"/>
    <w:rsid w:val="00BF003F"/>
    <w:rsid w:val="00BF0FF7"/>
    <w:rsid w:val="00BF1E0A"/>
    <w:rsid w:val="00BF3726"/>
    <w:rsid w:val="00BF3B0F"/>
    <w:rsid w:val="00BF4036"/>
    <w:rsid w:val="00BF50B4"/>
    <w:rsid w:val="00BF5C7B"/>
    <w:rsid w:val="00BF6211"/>
    <w:rsid w:val="00BF66A6"/>
    <w:rsid w:val="00BF698F"/>
    <w:rsid w:val="00C002CD"/>
    <w:rsid w:val="00C0057D"/>
    <w:rsid w:val="00C0070A"/>
    <w:rsid w:val="00C01879"/>
    <w:rsid w:val="00C01F41"/>
    <w:rsid w:val="00C02A54"/>
    <w:rsid w:val="00C02EC1"/>
    <w:rsid w:val="00C04F93"/>
    <w:rsid w:val="00C05244"/>
    <w:rsid w:val="00C0642D"/>
    <w:rsid w:val="00C06B27"/>
    <w:rsid w:val="00C12B9D"/>
    <w:rsid w:val="00C12C7E"/>
    <w:rsid w:val="00C1419B"/>
    <w:rsid w:val="00C16617"/>
    <w:rsid w:val="00C1672C"/>
    <w:rsid w:val="00C168F2"/>
    <w:rsid w:val="00C16ACA"/>
    <w:rsid w:val="00C16AF0"/>
    <w:rsid w:val="00C17C0A"/>
    <w:rsid w:val="00C20387"/>
    <w:rsid w:val="00C21265"/>
    <w:rsid w:val="00C215CB"/>
    <w:rsid w:val="00C21E56"/>
    <w:rsid w:val="00C22B2A"/>
    <w:rsid w:val="00C231C1"/>
    <w:rsid w:val="00C23623"/>
    <w:rsid w:val="00C23E22"/>
    <w:rsid w:val="00C23F5C"/>
    <w:rsid w:val="00C24BEB"/>
    <w:rsid w:val="00C258F2"/>
    <w:rsid w:val="00C261DB"/>
    <w:rsid w:val="00C27154"/>
    <w:rsid w:val="00C2783E"/>
    <w:rsid w:val="00C27D12"/>
    <w:rsid w:val="00C30611"/>
    <w:rsid w:val="00C306E1"/>
    <w:rsid w:val="00C32466"/>
    <w:rsid w:val="00C32AE5"/>
    <w:rsid w:val="00C33595"/>
    <w:rsid w:val="00C33806"/>
    <w:rsid w:val="00C33916"/>
    <w:rsid w:val="00C33D37"/>
    <w:rsid w:val="00C345F5"/>
    <w:rsid w:val="00C34EF7"/>
    <w:rsid w:val="00C35023"/>
    <w:rsid w:val="00C35401"/>
    <w:rsid w:val="00C354A3"/>
    <w:rsid w:val="00C3551D"/>
    <w:rsid w:val="00C35554"/>
    <w:rsid w:val="00C3560B"/>
    <w:rsid w:val="00C37074"/>
    <w:rsid w:val="00C37088"/>
    <w:rsid w:val="00C4012D"/>
    <w:rsid w:val="00C403FC"/>
    <w:rsid w:val="00C407B8"/>
    <w:rsid w:val="00C40A77"/>
    <w:rsid w:val="00C40F5A"/>
    <w:rsid w:val="00C410E2"/>
    <w:rsid w:val="00C41514"/>
    <w:rsid w:val="00C4175B"/>
    <w:rsid w:val="00C41AB6"/>
    <w:rsid w:val="00C41AD9"/>
    <w:rsid w:val="00C421B3"/>
    <w:rsid w:val="00C43CA3"/>
    <w:rsid w:val="00C43DCB"/>
    <w:rsid w:val="00C43E5B"/>
    <w:rsid w:val="00C445B9"/>
    <w:rsid w:val="00C449D1"/>
    <w:rsid w:val="00C44F6A"/>
    <w:rsid w:val="00C45C2C"/>
    <w:rsid w:val="00C4625C"/>
    <w:rsid w:val="00C4683B"/>
    <w:rsid w:val="00C4692C"/>
    <w:rsid w:val="00C46E49"/>
    <w:rsid w:val="00C4719F"/>
    <w:rsid w:val="00C471FD"/>
    <w:rsid w:val="00C5084F"/>
    <w:rsid w:val="00C521B8"/>
    <w:rsid w:val="00C522D9"/>
    <w:rsid w:val="00C556B6"/>
    <w:rsid w:val="00C55BC6"/>
    <w:rsid w:val="00C563E8"/>
    <w:rsid w:val="00C569F3"/>
    <w:rsid w:val="00C5775E"/>
    <w:rsid w:val="00C57806"/>
    <w:rsid w:val="00C57A22"/>
    <w:rsid w:val="00C61CCE"/>
    <w:rsid w:val="00C6262F"/>
    <w:rsid w:val="00C6314C"/>
    <w:rsid w:val="00C634E9"/>
    <w:rsid w:val="00C63766"/>
    <w:rsid w:val="00C63FFD"/>
    <w:rsid w:val="00C64178"/>
    <w:rsid w:val="00C64B00"/>
    <w:rsid w:val="00C655F8"/>
    <w:rsid w:val="00C660FC"/>
    <w:rsid w:val="00C66416"/>
    <w:rsid w:val="00C66A1C"/>
    <w:rsid w:val="00C7051C"/>
    <w:rsid w:val="00C71550"/>
    <w:rsid w:val="00C71880"/>
    <w:rsid w:val="00C719C5"/>
    <w:rsid w:val="00C72D0A"/>
    <w:rsid w:val="00C72EBD"/>
    <w:rsid w:val="00C733F4"/>
    <w:rsid w:val="00C736A7"/>
    <w:rsid w:val="00C74DE7"/>
    <w:rsid w:val="00C75666"/>
    <w:rsid w:val="00C76C24"/>
    <w:rsid w:val="00C770D8"/>
    <w:rsid w:val="00C77100"/>
    <w:rsid w:val="00C8091C"/>
    <w:rsid w:val="00C814A3"/>
    <w:rsid w:val="00C82755"/>
    <w:rsid w:val="00C82A17"/>
    <w:rsid w:val="00C82C5B"/>
    <w:rsid w:val="00C83178"/>
    <w:rsid w:val="00C8358B"/>
    <w:rsid w:val="00C84830"/>
    <w:rsid w:val="00C84D03"/>
    <w:rsid w:val="00C84E5F"/>
    <w:rsid w:val="00C85070"/>
    <w:rsid w:val="00C85DB9"/>
    <w:rsid w:val="00C864ED"/>
    <w:rsid w:val="00C87443"/>
    <w:rsid w:val="00C907DE"/>
    <w:rsid w:val="00C90D49"/>
    <w:rsid w:val="00C912E8"/>
    <w:rsid w:val="00C917A4"/>
    <w:rsid w:val="00C918C8"/>
    <w:rsid w:val="00C92D57"/>
    <w:rsid w:val="00C9319A"/>
    <w:rsid w:val="00C935CA"/>
    <w:rsid w:val="00C935D6"/>
    <w:rsid w:val="00C9370C"/>
    <w:rsid w:val="00C94424"/>
    <w:rsid w:val="00C947F4"/>
    <w:rsid w:val="00C9498F"/>
    <w:rsid w:val="00C955AB"/>
    <w:rsid w:val="00C955D0"/>
    <w:rsid w:val="00C96FB9"/>
    <w:rsid w:val="00C97539"/>
    <w:rsid w:val="00C97D88"/>
    <w:rsid w:val="00CA0BDD"/>
    <w:rsid w:val="00CA1095"/>
    <w:rsid w:val="00CA10C0"/>
    <w:rsid w:val="00CA18CB"/>
    <w:rsid w:val="00CA1B00"/>
    <w:rsid w:val="00CA1B23"/>
    <w:rsid w:val="00CA1D89"/>
    <w:rsid w:val="00CA285A"/>
    <w:rsid w:val="00CA3511"/>
    <w:rsid w:val="00CA3714"/>
    <w:rsid w:val="00CA4653"/>
    <w:rsid w:val="00CA4843"/>
    <w:rsid w:val="00CA524D"/>
    <w:rsid w:val="00CA6B1C"/>
    <w:rsid w:val="00CA6D05"/>
    <w:rsid w:val="00CA6E63"/>
    <w:rsid w:val="00CB0297"/>
    <w:rsid w:val="00CB02B0"/>
    <w:rsid w:val="00CB0C41"/>
    <w:rsid w:val="00CB0E2D"/>
    <w:rsid w:val="00CB4E0F"/>
    <w:rsid w:val="00CB510C"/>
    <w:rsid w:val="00CB5531"/>
    <w:rsid w:val="00CB5B99"/>
    <w:rsid w:val="00CB6883"/>
    <w:rsid w:val="00CB75CA"/>
    <w:rsid w:val="00CC0ADB"/>
    <w:rsid w:val="00CC1DA7"/>
    <w:rsid w:val="00CC37D8"/>
    <w:rsid w:val="00CC3C74"/>
    <w:rsid w:val="00CC4981"/>
    <w:rsid w:val="00CC4C12"/>
    <w:rsid w:val="00CC588B"/>
    <w:rsid w:val="00CC5CB6"/>
    <w:rsid w:val="00CC6528"/>
    <w:rsid w:val="00CC6796"/>
    <w:rsid w:val="00CC6893"/>
    <w:rsid w:val="00CC71C4"/>
    <w:rsid w:val="00CC7D7A"/>
    <w:rsid w:val="00CC7DD9"/>
    <w:rsid w:val="00CC7F9F"/>
    <w:rsid w:val="00CD033B"/>
    <w:rsid w:val="00CD0CD0"/>
    <w:rsid w:val="00CD188E"/>
    <w:rsid w:val="00CD4764"/>
    <w:rsid w:val="00CD5FA5"/>
    <w:rsid w:val="00CD68A0"/>
    <w:rsid w:val="00CD6DEF"/>
    <w:rsid w:val="00CD7952"/>
    <w:rsid w:val="00CD7C15"/>
    <w:rsid w:val="00CD7E76"/>
    <w:rsid w:val="00CE12F9"/>
    <w:rsid w:val="00CE15B5"/>
    <w:rsid w:val="00CE25AE"/>
    <w:rsid w:val="00CE6563"/>
    <w:rsid w:val="00CF051B"/>
    <w:rsid w:val="00CF06AF"/>
    <w:rsid w:val="00CF1097"/>
    <w:rsid w:val="00CF1BD3"/>
    <w:rsid w:val="00CF3656"/>
    <w:rsid w:val="00CF4BD8"/>
    <w:rsid w:val="00CF4FDF"/>
    <w:rsid w:val="00CF547B"/>
    <w:rsid w:val="00CF6C62"/>
    <w:rsid w:val="00CF720A"/>
    <w:rsid w:val="00CF79F3"/>
    <w:rsid w:val="00D0042D"/>
    <w:rsid w:val="00D00498"/>
    <w:rsid w:val="00D0065B"/>
    <w:rsid w:val="00D00F8C"/>
    <w:rsid w:val="00D01F87"/>
    <w:rsid w:val="00D0205D"/>
    <w:rsid w:val="00D02321"/>
    <w:rsid w:val="00D03B26"/>
    <w:rsid w:val="00D03B6B"/>
    <w:rsid w:val="00D03C34"/>
    <w:rsid w:val="00D049F1"/>
    <w:rsid w:val="00D05F5E"/>
    <w:rsid w:val="00D06154"/>
    <w:rsid w:val="00D0718F"/>
    <w:rsid w:val="00D1056D"/>
    <w:rsid w:val="00D126B7"/>
    <w:rsid w:val="00D139CC"/>
    <w:rsid w:val="00D13AC8"/>
    <w:rsid w:val="00D13D38"/>
    <w:rsid w:val="00D14177"/>
    <w:rsid w:val="00D14183"/>
    <w:rsid w:val="00D14315"/>
    <w:rsid w:val="00D14805"/>
    <w:rsid w:val="00D155DB"/>
    <w:rsid w:val="00D156FA"/>
    <w:rsid w:val="00D16AF6"/>
    <w:rsid w:val="00D17422"/>
    <w:rsid w:val="00D17C14"/>
    <w:rsid w:val="00D20423"/>
    <w:rsid w:val="00D20D4F"/>
    <w:rsid w:val="00D21761"/>
    <w:rsid w:val="00D21923"/>
    <w:rsid w:val="00D21C87"/>
    <w:rsid w:val="00D226C5"/>
    <w:rsid w:val="00D227DD"/>
    <w:rsid w:val="00D22DA7"/>
    <w:rsid w:val="00D23853"/>
    <w:rsid w:val="00D23D15"/>
    <w:rsid w:val="00D23E79"/>
    <w:rsid w:val="00D23F09"/>
    <w:rsid w:val="00D243DD"/>
    <w:rsid w:val="00D24665"/>
    <w:rsid w:val="00D25298"/>
    <w:rsid w:val="00D25363"/>
    <w:rsid w:val="00D25F4C"/>
    <w:rsid w:val="00D262DD"/>
    <w:rsid w:val="00D30DE1"/>
    <w:rsid w:val="00D3131E"/>
    <w:rsid w:val="00D31376"/>
    <w:rsid w:val="00D32C05"/>
    <w:rsid w:val="00D32CBD"/>
    <w:rsid w:val="00D32F0D"/>
    <w:rsid w:val="00D35537"/>
    <w:rsid w:val="00D365CD"/>
    <w:rsid w:val="00D3671C"/>
    <w:rsid w:val="00D3681A"/>
    <w:rsid w:val="00D36D42"/>
    <w:rsid w:val="00D36EFE"/>
    <w:rsid w:val="00D40FAB"/>
    <w:rsid w:val="00D41B8A"/>
    <w:rsid w:val="00D42F3F"/>
    <w:rsid w:val="00D43377"/>
    <w:rsid w:val="00D44204"/>
    <w:rsid w:val="00D443AE"/>
    <w:rsid w:val="00D45CDF"/>
    <w:rsid w:val="00D4674A"/>
    <w:rsid w:val="00D469D6"/>
    <w:rsid w:val="00D471EA"/>
    <w:rsid w:val="00D47C6E"/>
    <w:rsid w:val="00D47E87"/>
    <w:rsid w:val="00D50793"/>
    <w:rsid w:val="00D51210"/>
    <w:rsid w:val="00D51456"/>
    <w:rsid w:val="00D51822"/>
    <w:rsid w:val="00D53641"/>
    <w:rsid w:val="00D5373B"/>
    <w:rsid w:val="00D54CB8"/>
    <w:rsid w:val="00D55AF8"/>
    <w:rsid w:val="00D55C19"/>
    <w:rsid w:val="00D56344"/>
    <w:rsid w:val="00D57090"/>
    <w:rsid w:val="00D57252"/>
    <w:rsid w:val="00D6010A"/>
    <w:rsid w:val="00D601AA"/>
    <w:rsid w:val="00D602EC"/>
    <w:rsid w:val="00D607D4"/>
    <w:rsid w:val="00D61735"/>
    <w:rsid w:val="00D636A6"/>
    <w:rsid w:val="00D63C38"/>
    <w:rsid w:val="00D65C1B"/>
    <w:rsid w:val="00D66451"/>
    <w:rsid w:val="00D66740"/>
    <w:rsid w:val="00D66F1A"/>
    <w:rsid w:val="00D67060"/>
    <w:rsid w:val="00D73BC7"/>
    <w:rsid w:val="00D7441D"/>
    <w:rsid w:val="00D744AC"/>
    <w:rsid w:val="00D74D63"/>
    <w:rsid w:val="00D773DC"/>
    <w:rsid w:val="00D77574"/>
    <w:rsid w:val="00D776CD"/>
    <w:rsid w:val="00D77A4E"/>
    <w:rsid w:val="00D80C65"/>
    <w:rsid w:val="00D80DB7"/>
    <w:rsid w:val="00D81580"/>
    <w:rsid w:val="00D81F53"/>
    <w:rsid w:val="00D830C3"/>
    <w:rsid w:val="00D83E7C"/>
    <w:rsid w:val="00D84705"/>
    <w:rsid w:val="00D848C8"/>
    <w:rsid w:val="00D84A1A"/>
    <w:rsid w:val="00D854D3"/>
    <w:rsid w:val="00D85A4A"/>
    <w:rsid w:val="00D86DFF"/>
    <w:rsid w:val="00D876D6"/>
    <w:rsid w:val="00D91717"/>
    <w:rsid w:val="00D919A9"/>
    <w:rsid w:val="00D92572"/>
    <w:rsid w:val="00D92782"/>
    <w:rsid w:val="00D941BD"/>
    <w:rsid w:val="00D94439"/>
    <w:rsid w:val="00D94F02"/>
    <w:rsid w:val="00D9532B"/>
    <w:rsid w:val="00D97648"/>
    <w:rsid w:val="00DA01A0"/>
    <w:rsid w:val="00DA153A"/>
    <w:rsid w:val="00DA2E0E"/>
    <w:rsid w:val="00DA48F9"/>
    <w:rsid w:val="00DA5523"/>
    <w:rsid w:val="00DA5E69"/>
    <w:rsid w:val="00DA63AD"/>
    <w:rsid w:val="00DA6BCF"/>
    <w:rsid w:val="00DA6D85"/>
    <w:rsid w:val="00DA7954"/>
    <w:rsid w:val="00DB0C2F"/>
    <w:rsid w:val="00DB19A0"/>
    <w:rsid w:val="00DB24C3"/>
    <w:rsid w:val="00DB24F1"/>
    <w:rsid w:val="00DB266D"/>
    <w:rsid w:val="00DB274C"/>
    <w:rsid w:val="00DB3428"/>
    <w:rsid w:val="00DB35BF"/>
    <w:rsid w:val="00DB3E04"/>
    <w:rsid w:val="00DB5A1F"/>
    <w:rsid w:val="00DB5D50"/>
    <w:rsid w:val="00DB6749"/>
    <w:rsid w:val="00DB7A08"/>
    <w:rsid w:val="00DC12AA"/>
    <w:rsid w:val="00DC1931"/>
    <w:rsid w:val="00DC1EA5"/>
    <w:rsid w:val="00DC2507"/>
    <w:rsid w:val="00DC3B5D"/>
    <w:rsid w:val="00DC407F"/>
    <w:rsid w:val="00DC4191"/>
    <w:rsid w:val="00DC4363"/>
    <w:rsid w:val="00DC4A1A"/>
    <w:rsid w:val="00DC4CC9"/>
    <w:rsid w:val="00DC4FA7"/>
    <w:rsid w:val="00DC6031"/>
    <w:rsid w:val="00DC631D"/>
    <w:rsid w:val="00DC6D77"/>
    <w:rsid w:val="00DC6DEB"/>
    <w:rsid w:val="00DC7D81"/>
    <w:rsid w:val="00DD0032"/>
    <w:rsid w:val="00DD045F"/>
    <w:rsid w:val="00DD0915"/>
    <w:rsid w:val="00DD0A8A"/>
    <w:rsid w:val="00DD0D51"/>
    <w:rsid w:val="00DD10EC"/>
    <w:rsid w:val="00DD4373"/>
    <w:rsid w:val="00DD43A7"/>
    <w:rsid w:val="00DD465E"/>
    <w:rsid w:val="00DD4FB1"/>
    <w:rsid w:val="00DD51C4"/>
    <w:rsid w:val="00DD71C6"/>
    <w:rsid w:val="00DE0BCB"/>
    <w:rsid w:val="00DE154D"/>
    <w:rsid w:val="00DE1786"/>
    <w:rsid w:val="00DE1B9A"/>
    <w:rsid w:val="00DE2611"/>
    <w:rsid w:val="00DE304C"/>
    <w:rsid w:val="00DE3167"/>
    <w:rsid w:val="00DE3612"/>
    <w:rsid w:val="00DE3770"/>
    <w:rsid w:val="00DE3FC4"/>
    <w:rsid w:val="00DE4060"/>
    <w:rsid w:val="00DE4B0C"/>
    <w:rsid w:val="00DE4DA2"/>
    <w:rsid w:val="00DE6178"/>
    <w:rsid w:val="00DE6BF7"/>
    <w:rsid w:val="00DE6EE6"/>
    <w:rsid w:val="00DE7202"/>
    <w:rsid w:val="00DE7883"/>
    <w:rsid w:val="00DE7FD1"/>
    <w:rsid w:val="00DF0F24"/>
    <w:rsid w:val="00DF14D7"/>
    <w:rsid w:val="00DF2577"/>
    <w:rsid w:val="00DF2820"/>
    <w:rsid w:val="00DF520E"/>
    <w:rsid w:val="00DF5541"/>
    <w:rsid w:val="00DF5D37"/>
    <w:rsid w:val="00DF5D97"/>
    <w:rsid w:val="00DF6D81"/>
    <w:rsid w:val="00DF7A94"/>
    <w:rsid w:val="00E00325"/>
    <w:rsid w:val="00E0093A"/>
    <w:rsid w:val="00E00D2A"/>
    <w:rsid w:val="00E00F91"/>
    <w:rsid w:val="00E00FEA"/>
    <w:rsid w:val="00E0100A"/>
    <w:rsid w:val="00E01ECA"/>
    <w:rsid w:val="00E04420"/>
    <w:rsid w:val="00E04805"/>
    <w:rsid w:val="00E050C0"/>
    <w:rsid w:val="00E06467"/>
    <w:rsid w:val="00E067EE"/>
    <w:rsid w:val="00E06BB6"/>
    <w:rsid w:val="00E06CB6"/>
    <w:rsid w:val="00E073C1"/>
    <w:rsid w:val="00E07AC5"/>
    <w:rsid w:val="00E10DD7"/>
    <w:rsid w:val="00E119A6"/>
    <w:rsid w:val="00E11E03"/>
    <w:rsid w:val="00E142DC"/>
    <w:rsid w:val="00E14376"/>
    <w:rsid w:val="00E143DF"/>
    <w:rsid w:val="00E16FFF"/>
    <w:rsid w:val="00E20E02"/>
    <w:rsid w:val="00E20F62"/>
    <w:rsid w:val="00E21AA4"/>
    <w:rsid w:val="00E220AF"/>
    <w:rsid w:val="00E227C1"/>
    <w:rsid w:val="00E2283F"/>
    <w:rsid w:val="00E2311B"/>
    <w:rsid w:val="00E23BF1"/>
    <w:rsid w:val="00E240CF"/>
    <w:rsid w:val="00E2681A"/>
    <w:rsid w:val="00E30547"/>
    <w:rsid w:val="00E30ADB"/>
    <w:rsid w:val="00E318EA"/>
    <w:rsid w:val="00E32751"/>
    <w:rsid w:val="00E32C22"/>
    <w:rsid w:val="00E33370"/>
    <w:rsid w:val="00E33757"/>
    <w:rsid w:val="00E33D50"/>
    <w:rsid w:val="00E356A3"/>
    <w:rsid w:val="00E358A9"/>
    <w:rsid w:val="00E35C62"/>
    <w:rsid w:val="00E373F6"/>
    <w:rsid w:val="00E3754E"/>
    <w:rsid w:val="00E41A8D"/>
    <w:rsid w:val="00E4257B"/>
    <w:rsid w:val="00E42766"/>
    <w:rsid w:val="00E42E40"/>
    <w:rsid w:val="00E42EEA"/>
    <w:rsid w:val="00E433A3"/>
    <w:rsid w:val="00E43EF8"/>
    <w:rsid w:val="00E4406C"/>
    <w:rsid w:val="00E45D22"/>
    <w:rsid w:val="00E463C5"/>
    <w:rsid w:val="00E4739A"/>
    <w:rsid w:val="00E47C37"/>
    <w:rsid w:val="00E50091"/>
    <w:rsid w:val="00E50486"/>
    <w:rsid w:val="00E506F3"/>
    <w:rsid w:val="00E50C9F"/>
    <w:rsid w:val="00E51C65"/>
    <w:rsid w:val="00E51F74"/>
    <w:rsid w:val="00E52157"/>
    <w:rsid w:val="00E544D2"/>
    <w:rsid w:val="00E54A1E"/>
    <w:rsid w:val="00E54BCB"/>
    <w:rsid w:val="00E54EC4"/>
    <w:rsid w:val="00E558BB"/>
    <w:rsid w:val="00E565CE"/>
    <w:rsid w:val="00E57EBB"/>
    <w:rsid w:val="00E60AD6"/>
    <w:rsid w:val="00E6110D"/>
    <w:rsid w:val="00E61751"/>
    <w:rsid w:val="00E63DF7"/>
    <w:rsid w:val="00E648C0"/>
    <w:rsid w:val="00E6491A"/>
    <w:rsid w:val="00E654FB"/>
    <w:rsid w:val="00E67193"/>
    <w:rsid w:val="00E67512"/>
    <w:rsid w:val="00E67537"/>
    <w:rsid w:val="00E70025"/>
    <w:rsid w:val="00E70CB3"/>
    <w:rsid w:val="00E70F86"/>
    <w:rsid w:val="00E7215D"/>
    <w:rsid w:val="00E72E25"/>
    <w:rsid w:val="00E72F83"/>
    <w:rsid w:val="00E747E3"/>
    <w:rsid w:val="00E758BA"/>
    <w:rsid w:val="00E767DF"/>
    <w:rsid w:val="00E7787B"/>
    <w:rsid w:val="00E77B75"/>
    <w:rsid w:val="00E77C89"/>
    <w:rsid w:val="00E77E8F"/>
    <w:rsid w:val="00E80659"/>
    <w:rsid w:val="00E81698"/>
    <w:rsid w:val="00E8235F"/>
    <w:rsid w:val="00E82D6A"/>
    <w:rsid w:val="00E82EDC"/>
    <w:rsid w:val="00E83078"/>
    <w:rsid w:val="00E83B3A"/>
    <w:rsid w:val="00E84459"/>
    <w:rsid w:val="00E8517A"/>
    <w:rsid w:val="00E8660F"/>
    <w:rsid w:val="00E86667"/>
    <w:rsid w:val="00E86F99"/>
    <w:rsid w:val="00E87215"/>
    <w:rsid w:val="00E87267"/>
    <w:rsid w:val="00E877F9"/>
    <w:rsid w:val="00E879FC"/>
    <w:rsid w:val="00E90ED6"/>
    <w:rsid w:val="00E91782"/>
    <w:rsid w:val="00E917CC"/>
    <w:rsid w:val="00E917E0"/>
    <w:rsid w:val="00E9180F"/>
    <w:rsid w:val="00E91DA8"/>
    <w:rsid w:val="00E92E39"/>
    <w:rsid w:val="00E939E2"/>
    <w:rsid w:val="00E946BF"/>
    <w:rsid w:val="00E95799"/>
    <w:rsid w:val="00E96D57"/>
    <w:rsid w:val="00E970B7"/>
    <w:rsid w:val="00EA0806"/>
    <w:rsid w:val="00EA091A"/>
    <w:rsid w:val="00EA1317"/>
    <w:rsid w:val="00EA2912"/>
    <w:rsid w:val="00EA2949"/>
    <w:rsid w:val="00EA309D"/>
    <w:rsid w:val="00EA3DB9"/>
    <w:rsid w:val="00EA4D5D"/>
    <w:rsid w:val="00EA616B"/>
    <w:rsid w:val="00EA61B9"/>
    <w:rsid w:val="00EA6243"/>
    <w:rsid w:val="00EA62C3"/>
    <w:rsid w:val="00EA67B9"/>
    <w:rsid w:val="00EA6AC8"/>
    <w:rsid w:val="00EA7981"/>
    <w:rsid w:val="00EB00FE"/>
    <w:rsid w:val="00EB0989"/>
    <w:rsid w:val="00EB0E4C"/>
    <w:rsid w:val="00EB10EB"/>
    <w:rsid w:val="00EB18C7"/>
    <w:rsid w:val="00EB3455"/>
    <w:rsid w:val="00EB3571"/>
    <w:rsid w:val="00EB43A7"/>
    <w:rsid w:val="00EB5086"/>
    <w:rsid w:val="00EC0259"/>
    <w:rsid w:val="00EC0AB9"/>
    <w:rsid w:val="00EC0B55"/>
    <w:rsid w:val="00EC0C34"/>
    <w:rsid w:val="00EC0E77"/>
    <w:rsid w:val="00EC1C68"/>
    <w:rsid w:val="00EC23BD"/>
    <w:rsid w:val="00EC2FB2"/>
    <w:rsid w:val="00EC30E2"/>
    <w:rsid w:val="00EC4BFE"/>
    <w:rsid w:val="00EC6681"/>
    <w:rsid w:val="00EC6E93"/>
    <w:rsid w:val="00EC6EF1"/>
    <w:rsid w:val="00EC71D3"/>
    <w:rsid w:val="00EC775E"/>
    <w:rsid w:val="00EC7B1C"/>
    <w:rsid w:val="00ED0531"/>
    <w:rsid w:val="00ED088D"/>
    <w:rsid w:val="00ED116B"/>
    <w:rsid w:val="00ED16F5"/>
    <w:rsid w:val="00ED1F6E"/>
    <w:rsid w:val="00ED1FC7"/>
    <w:rsid w:val="00ED26A3"/>
    <w:rsid w:val="00ED383B"/>
    <w:rsid w:val="00ED39D1"/>
    <w:rsid w:val="00ED418C"/>
    <w:rsid w:val="00ED4972"/>
    <w:rsid w:val="00ED6A1E"/>
    <w:rsid w:val="00ED7558"/>
    <w:rsid w:val="00EE025F"/>
    <w:rsid w:val="00EE1FF5"/>
    <w:rsid w:val="00EE2306"/>
    <w:rsid w:val="00EE2462"/>
    <w:rsid w:val="00EE25C0"/>
    <w:rsid w:val="00EE30CD"/>
    <w:rsid w:val="00EE38C7"/>
    <w:rsid w:val="00EE3A7C"/>
    <w:rsid w:val="00EE3D48"/>
    <w:rsid w:val="00EE4589"/>
    <w:rsid w:val="00EE553F"/>
    <w:rsid w:val="00EE5FD5"/>
    <w:rsid w:val="00EE6D99"/>
    <w:rsid w:val="00EE7AF0"/>
    <w:rsid w:val="00EF0237"/>
    <w:rsid w:val="00EF0BB2"/>
    <w:rsid w:val="00EF157D"/>
    <w:rsid w:val="00EF23E8"/>
    <w:rsid w:val="00EF3456"/>
    <w:rsid w:val="00EF39B3"/>
    <w:rsid w:val="00EF47BE"/>
    <w:rsid w:val="00EF54EB"/>
    <w:rsid w:val="00EF6903"/>
    <w:rsid w:val="00EF6AAA"/>
    <w:rsid w:val="00EF7FE6"/>
    <w:rsid w:val="00F0052A"/>
    <w:rsid w:val="00F009F0"/>
    <w:rsid w:val="00F01077"/>
    <w:rsid w:val="00F042FF"/>
    <w:rsid w:val="00F0447F"/>
    <w:rsid w:val="00F044B4"/>
    <w:rsid w:val="00F051B1"/>
    <w:rsid w:val="00F0520B"/>
    <w:rsid w:val="00F05E4E"/>
    <w:rsid w:val="00F05E8C"/>
    <w:rsid w:val="00F06166"/>
    <w:rsid w:val="00F062A2"/>
    <w:rsid w:val="00F069E4"/>
    <w:rsid w:val="00F07221"/>
    <w:rsid w:val="00F074D3"/>
    <w:rsid w:val="00F07BBF"/>
    <w:rsid w:val="00F1097D"/>
    <w:rsid w:val="00F115AD"/>
    <w:rsid w:val="00F11A43"/>
    <w:rsid w:val="00F12047"/>
    <w:rsid w:val="00F12063"/>
    <w:rsid w:val="00F13711"/>
    <w:rsid w:val="00F13B08"/>
    <w:rsid w:val="00F13C8E"/>
    <w:rsid w:val="00F13CFF"/>
    <w:rsid w:val="00F1493D"/>
    <w:rsid w:val="00F156EB"/>
    <w:rsid w:val="00F15CFD"/>
    <w:rsid w:val="00F200D9"/>
    <w:rsid w:val="00F2015C"/>
    <w:rsid w:val="00F20807"/>
    <w:rsid w:val="00F20959"/>
    <w:rsid w:val="00F21AA6"/>
    <w:rsid w:val="00F21C4D"/>
    <w:rsid w:val="00F220E5"/>
    <w:rsid w:val="00F225FB"/>
    <w:rsid w:val="00F22603"/>
    <w:rsid w:val="00F22E3B"/>
    <w:rsid w:val="00F2319A"/>
    <w:rsid w:val="00F23628"/>
    <w:rsid w:val="00F23D71"/>
    <w:rsid w:val="00F256BE"/>
    <w:rsid w:val="00F26776"/>
    <w:rsid w:val="00F26F5F"/>
    <w:rsid w:val="00F272F4"/>
    <w:rsid w:val="00F27555"/>
    <w:rsid w:val="00F27BCF"/>
    <w:rsid w:val="00F300D4"/>
    <w:rsid w:val="00F30EAF"/>
    <w:rsid w:val="00F31890"/>
    <w:rsid w:val="00F3232E"/>
    <w:rsid w:val="00F32563"/>
    <w:rsid w:val="00F329BF"/>
    <w:rsid w:val="00F34EE0"/>
    <w:rsid w:val="00F35141"/>
    <w:rsid w:val="00F35A08"/>
    <w:rsid w:val="00F360D3"/>
    <w:rsid w:val="00F3644A"/>
    <w:rsid w:val="00F36949"/>
    <w:rsid w:val="00F37267"/>
    <w:rsid w:val="00F379C9"/>
    <w:rsid w:val="00F379D5"/>
    <w:rsid w:val="00F37D10"/>
    <w:rsid w:val="00F40054"/>
    <w:rsid w:val="00F40D44"/>
    <w:rsid w:val="00F40E98"/>
    <w:rsid w:val="00F418C1"/>
    <w:rsid w:val="00F433F4"/>
    <w:rsid w:val="00F43FBC"/>
    <w:rsid w:val="00F45A38"/>
    <w:rsid w:val="00F46907"/>
    <w:rsid w:val="00F47B83"/>
    <w:rsid w:val="00F47FE4"/>
    <w:rsid w:val="00F50D3D"/>
    <w:rsid w:val="00F518F8"/>
    <w:rsid w:val="00F51D48"/>
    <w:rsid w:val="00F52BC1"/>
    <w:rsid w:val="00F5380E"/>
    <w:rsid w:val="00F53D71"/>
    <w:rsid w:val="00F543C4"/>
    <w:rsid w:val="00F54B0B"/>
    <w:rsid w:val="00F54EF7"/>
    <w:rsid w:val="00F55468"/>
    <w:rsid w:val="00F562A1"/>
    <w:rsid w:val="00F56765"/>
    <w:rsid w:val="00F5788A"/>
    <w:rsid w:val="00F578C3"/>
    <w:rsid w:val="00F57A63"/>
    <w:rsid w:val="00F57EC9"/>
    <w:rsid w:val="00F57F2E"/>
    <w:rsid w:val="00F57F4F"/>
    <w:rsid w:val="00F618DA"/>
    <w:rsid w:val="00F62072"/>
    <w:rsid w:val="00F624D8"/>
    <w:rsid w:val="00F62B45"/>
    <w:rsid w:val="00F63E26"/>
    <w:rsid w:val="00F642FC"/>
    <w:rsid w:val="00F644F6"/>
    <w:rsid w:val="00F64DB6"/>
    <w:rsid w:val="00F64E1A"/>
    <w:rsid w:val="00F66E9E"/>
    <w:rsid w:val="00F67025"/>
    <w:rsid w:val="00F70AAB"/>
    <w:rsid w:val="00F70BED"/>
    <w:rsid w:val="00F7123C"/>
    <w:rsid w:val="00F71CAC"/>
    <w:rsid w:val="00F723B8"/>
    <w:rsid w:val="00F725E2"/>
    <w:rsid w:val="00F72F52"/>
    <w:rsid w:val="00F732D7"/>
    <w:rsid w:val="00F737CC"/>
    <w:rsid w:val="00F74019"/>
    <w:rsid w:val="00F74591"/>
    <w:rsid w:val="00F77CF5"/>
    <w:rsid w:val="00F81903"/>
    <w:rsid w:val="00F81F68"/>
    <w:rsid w:val="00F83F28"/>
    <w:rsid w:val="00F847D5"/>
    <w:rsid w:val="00F84F1E"/>
    <w:rsid w:val="00F86F9A"/>
    <w:rsid w:val="00F904B5"/>
    <w:rsid w:val="00F9056A"/>
    <w:rsid w:val="00F90F14"/>
    <w:rsid w:val="00F919BA"/>
    <w:rsid w:val="00F91ADB"/>
    <w:rsid w:val="00F91B54"/>
    <w:rsid w:val="00F92141"/>
    <w:rsid w:val="00F9276E"/>
    <w:rsid w:val="00F92C3D"/>
    <w:rsid w:val="00F9377F"/>
    <w:rsid w:val="00F94A98"/>
    <w:rsid w:val="00F95039"/>
    <w:rsid w:val="00F95072"/>
    <w:rsid w:val="00F95FB8"/>
    <w:rsid w:val="00F961A7"/>
    <w:rsid w:val="00F96B7F"/>
    <w:rsid w:val="00F96FFC"/>
    <w:rsid w:val="00F97657"/>
    <w:rsid w:val="00F97981"/>
    <w:rsid w:val="00FA030E"/>
    <w:rsid w:val="00FA114F"/>
    <w:rsid w:val="00FA184C"/>
    <w:rsid w:val="00FA2401"/>
    <w:rsid w:val="00FA2E38"/>
    <w:rsid w:val="00FA412B"/>
    <w:rsid w:val="00FA472D"/>
    <w:rsid w:val="00FA4A2F"/>
    <w:rsid w:val="00FA6D44"/>
    <w:rsid w:val="00FB0078"/>
    <w:rsid w:val="00FB0A26"/>
    <w:rsid w:val="00FB0AD7"/>
    <w:rsid w:val="00FB1995"/>
    <w:rsid w:val="00FB1C8D"/>
    <w:rsid w:val="00FB1CD3"/>
    <w:rsid w:val="00FB225E"/>
    <w:rsid w:val="00FB242D"/>
    <w:rsid w:val="00FB30B7"/>
    <w:rsid w:val="00FB3FDB"/>
    <w:rsid w:val="00FB4CFE"/>
    <w:rsid w:val="00FB4D44"/>
    <w:rsid w:val="00FB50E9"/>
    <w:rsid w:val="00FB57F3"/>
    <w:rsid w:val="00FB6617"/>
    <w:rsid w:val="00FB7BCF"/>
    <w:rsid w:val="00FC1244"/>
    <w:rsid w:val="00FC14F9"/>
    <w:rsid w:val="00FC20B0"/>
    <w:rsid w:val="00FC2CC2"/>
    <w:rsid w:val="00FC2E7D"/>
    <w:rsid w:val="00FC32B3"/>
    <w:rsid w:val="00FC37F2"/>
    <w:rsid w:val="00FC3978"/>
    <w:rsid w:val="00FC4A9E"/>
    <w:rsid w:val="00FC4FE8"/>
    <w:rsid w:val="00FC70D7"/>
    <w:rsid w:val="00FC752B"/>
    <w:rsid w:val="00FC7B88"/>
    <w:rsid w:val="00FC7BF8"/>
    <w:rsid w:val="00FD08C2"/>
    <w:rsid w:val="00FD12C5"/>
    <w:rsid w:val="00FD141A"/>
    <w:rsid w:val="00FD2BF2"/>
    <w:rsid w:val="00FD402A"/>
    <w:rsid w:val="00FD47E3"/>
    <w:rsid w:val="00FD4A31"/>
    <w:rsid w:val="00FD5F1F"/>
    <w:rsid w:val="00FD67DC"/>
    <w:rsid w:val="00FD7A2F"/>
    <w:rsid w:val="00FE03B9"/>
    <w:rsid w:val="00FE19BD"/>
    <w:rsid w:val="00FE1FC7"/>
    <w:rsid w:val="00FE20E0"/>
    <w:rsid w:val="00FE2255"/>
    <w:rsid w:val="00FE25A3"/>
    <w:rsid w:val="00FE3741"/>
    <w:rsid w:val="00FE4839"/>
    <w:rsid w:val="00FE4A0E"/>
    <w:rsid w:val="00FE68EF"/>
    <w:rsid w:val="00FE7926"/>
    <w:rsid w:val="00FE7AD6"/>
    <w:rsid w:val="00FF08AC"/>
    <w:rsid w:val="00FF12B4"/>
    <w:rsid w:val="00FF1A64"/>
    <w:rsid w:val="00FF1D3D"/>
    <w:rsid w:val="00FF303F"/>
    <w:rsid w:val="00FF35BF"/>
    <w:rsid w:val="00FF47B1"/>
    <w:rsid w:val="00FF5110"/>
    <w:rsid w:val="00FF5488"/>
    <w:rsid w:val="00FF55F0"/>
    <w:rsid w:val="00FF626D"/>
    <w:rsid w:val="00FF66B8"/>
    <w:rsid w:val="00FF679B"/>
    <w:rsid w:val="00FF6E32"/>
    <w:rsid w:val="00FF7367"/>
    <w:rsid w:val="00FF7526"/>
    <w:rsid w:val="00FF7B49"/>
    <w:rsid w:val="01205D5C"/>
    <w:rsid w:val="01AE030F"/>
    <w:rsid w:val="02C36746"/>
    <w:rsid w:val="03556F61"/>
    <w:rsid w:val="05670E72"/>
    <w:rsid w:val="061941DB"/>
    <w:rsid w:val="07090FA4"/>
    <w:rsid w:val="07893F2F"/>
    <w:rsid w:val="07C27E3A"/>
    <w:rsid w:val="09290360"/>
    <w:rsid w:val="0A5B34C7"/>
    <w:rsid w:val="0AA74FEE"/>
    <w:rsid w:val="0BAD4AA9"/>
    <w:rsid w:val="0BBB6DAE"/>
    <w:rsid w:val="0D877456"/>
    <w:rsid w:val="0DEB19B3"/>
    <w:rsid w:val="0E4B0853"/>
    <w:rsid w:val="0EFF7A7E"/>
    <w:rsid w:val="110C4B8B"/>
    <w:rsid w:val="112F5B47"/>
    <w:rsid w:val="119466C1"/>
    <w:rsid w:val="12C97B2F"/>
    <w:rsid w:val="12EE432C"/>
    <w:rsid w:val="12F345C8"/>
    <w:rsid w:val="12FD3C8D"/>
    <w:rsid w:val="13931C7D"/>
    <w:rsid w:val="1598265E"/>
    <w:rsid w:val="16034F13"/>
    <w:rsid w:val="16831D55"/>
    <w:rsid w:val="16A82D69"/>
    <w:rsid w:val="16FC471D"/>
    <w:rsid w:val="17207642"/>
    <w:rsid w:val="17CB7161"/>
    <w:rsid w:val="17DB237F"/>
    <w:rsid w:val="18384721"/>
    <w:rsid w:val="186D284C"/>
    <w:rsid w:val="18EB7838"/>
    <w:rsid w:val="19E219A9"/>
    <w:rsid w:val="1B8B3A5D"/>
    <w:rsid w:val="1D89409B"/>
    <w:rsid w:val="1E132DC3"/>
    <w:rsid w:val="209029D8"/>
    <w:rsid w:val="209C198A"/>
    <w:rsid w:val="20E259B3"/>
    <w:rsid w:val="219B4C91"/>
    <w:rsid w:val="21C71D38"/>
    <w:rsid w:val="21FC539C"/>
    <w:rsid w:val="235B2099"/>
    <w:rsid w:val="23A43620"/>
    <w:rsid w:val="23AD142E"/>
    <w:rsid w:val="23F7446F"/>
    <w:rsid w:val="24595D19"/>
    <w:rsid w:val="25233839"/>
    <w:rsid w:val="25BF7042"/>
    <w:rsid w:val="285343F3"/>
    <w:rsid w:val="2A361AD4"/>
    <w:rsid w:val="2ADA65A7"/>
    <w:rsid w:val="2C533CD1"/>
    <w:rsid w:val="2C7362DB"/>
    <w:rsid w:val="2C9366C5"/>
    <w:rsid w:val="2DB15E0A"/>
    <w:rsid w:val="2DDF7E0C"/>
    <w:rsid w:val="2ECF7771"/>
    <w:rsid w:val="2EFA733D"/>
    <w:rsid w:val="2F1C4632"/>
    <w:rsid w:val="2FC776AD"/>
    <w:rsid w:val="2FD14C2F"/>
    <w:rsid w:val="31A7675B"/>
    <w:rsid w:val="32646230"/>
    <w:rsid w:val="3455683E"/>
    <w:rsid w:val="34EA2C8B"/>
    <w:rsid w:val="35EB5C31"/>
    <w:rsid w:val="38016B7B"/>
    <w:rsid w:val="391117E8"/>
    <w:rsid w:val="39633218"/>
    <w:rsid w:val="3ACC63DF"/>
    <w:rsid w:val="3AE51A35"/>
    <w:rsid w:val="3B166A23"/>
    <w:rsid w:val="3B5F0C53"/>
    <w:rsid w:val="3C313688"/>
    <w:rsid w:val="3CE970C6"/>
    <w:rsid w:val="3D180067"/>
    <w:rsid w:val="3DDC1261"/>
    <w:rsid w:val="3E676E67"/>
    <w:rsid w:val="3ECD3351"/>
    <w:rsid w:val="3EFC0B9B"/>
    <w:rsid w:val="3FB22943"/>
    <w:rsid w:val="40A91259"/>
    <w:rsid w:val="415E6EB8"/>
    <w:rsid w:val="417D7802"/>
    <w:rsid w:val="42274495"/>
    <w:rsid w:val="42B3663C"/>
    <w:rsid w:val="43724ABE"/>
    <w:rsid w:val="43877E89"/>
    <w:rsid w:val="43CB0BA7"/>
    <w:rsid w:val="443D2D9B"/>
    <w:rsid w:val="45213C4D"/>
    <w:rsid w:val="455F74E2"/>
    <w:rsid w:val="480E5EDB"/>
    <w:rsid w:val="48F60818"/>
    <w:rsid w:val="49960A9A"/>
    <w:rsid w:val="49A857B8"/>
    <w:rsid w:val="49C8621E"/>
    <w:rsid w:val="4AD34597"/>
    <w:rsid w:val="4BA31A71"/>
    <w:rsid w:val="4C0153A6"/>
    <w:rsid w:val="4C1C66ED"/>
    <w:rsid w:val="4C8C4E12"/>
    <w:rsid w:val="4DB35F12"/>
    <w:rsid w:val="4E4C6B1D"/>
    <w:rsid w:val="51217A74"/>
    <w:rsid w:val="53074ECA"/>
    <w:rsid w:val="544A4E78"/>
    <w:rsid w:val="547E7F44"/>
    <w:rsid w:val="54965FB2"/>
    <w:rsid w:val="549D2068"/>
    <w:rsid w:val="550F72F4"/>
    <w:rsid w:val="5575789F"/>
    <w:rsid w:val="56757E4E"/>
    <w:rsid w:val="56CD7199"/>
    <w:rsid w:val="58A417C3"/>
    <w:rsid w:val="5A6D2060"/>
    <w:rsid w:val="5B5127E9"/>
    <w:rsid w:val="5C3141CB"/>
    <w:rsid w:val="5D302AE9"/>
    <w:rsid w:val="5E316028"/>
    <w:rsid w:val="5E5B6B67"/>
    <w:rsid w:val="5E5D3E3C"/>
    <w:rsid w:val="5E774C03"/>
    <w:rsid w:val="5FD517CA"/>
    <w:rsid w:val="5FE50F01"/>
    <w:rsid w:val="60B45931"/>
    <w:rsid w:val="62522A10"/>
    <w:rsid w:val="642B3F56"/>
    <w:rsid w:val="64590AE3"/>
    <w:rsid w:val="64F24911"/>
    <w:rsid w:val="65DB7EC1"/>
    <w:rsid w:val="66EE035C"/>
    <w:rsid w:val="67367122"/>
    <w:rsid w:val="68197ED2"/>
    <w:rsid w:val="68C331B9"/>
    <w:rsid w:val="68EF7EA6"/>
    <w:rsid w:val="6A246A40"/>
    <w:rsid w:val="6A4C7B21"/>
    <w:rsid w:val="6AA66AB5"/>
    <w:rsid w:val="6AC03180"/>
    <w:rsid w:val="6AD37813"/>
    <w:rsid w:val="6AD71B1D"/>
    <w:rsid w:val="6B302611"/>
    <w:rsid w:val="6B8A5DCE"/>
    <w:rsid w:val="6C7C0511"/>
    <w:rsid w:val="6DAB7AB4"/>
    <w:rsid w:val="6E4C47B8"/>
    <w:rsid w:val="6F4C363F"/>
    <w:rsid w:val="703112A4"/>
    <w:rsid w:val="707B5E10"/>
    <w:rsid w:val="723701E9"/>
    <w:rsid w:val="73A1555E"/>
    <w:rsid w:val="747E37CC"/>
    <w:rsid w:val="75772DCB"/>
    <w:rsid w:val="7721621A"/>
    <w:rsid w:val="773B1232"/>
    <w:rsid w:val="79140942"/>
    <w:rsid w:val="7A987C36"/>
    <w:rsid w:val="7B9F63AF"/>
    <w:rsid w:val="7BAF5FE1"/>
    <w:rsid w:val="7BED5DE9"/>
    <w:rsid w:val="7C0E7DE9"/>
    <w:rsid w:val="7DAB14FB"/>
    <w:rsid w:val="7DEE0047"/>
    <w:rsid w:val="7E22507B"/>
    <w:rsid w:val="7E491E00"/>
    <w:rsid w:val="7F1B7FA1"/>
    <w:rsid w:val="7F580A87"/>
    <w:rsid w:val="7FE70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F5D863"/>
  <w15:chartTrackingRefBased/>
  <w15:docId w15:val="{86460BAE-2EF7-4DE0-9EEA-DC2D1A9D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Body Text First Indent 2"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kern w:val="2"/>
      <w:sz w:val="21"/>
      <w:szCs w:val="24"/>
    </w:rPr>
  </w:style>
  <w:style w:type="paragraph" w:styleId="1">
    <w:name w:val="heading 1"/>
    <w:basedOn w:val="a0"/>
    <w:next w:val="a0"/>
    <w:link w:val="10"/>
    <w:qFormat/>
    <w:pPr>
      <w:keepNext/>
      <w:keepLines/>
      <w:spacing w:before="100" w:after="90" w:line="578" w:lineRule="auto"/>
      <w:jc w:val="center"/>
      <w:outlineLvl w:val="0"/>
    </w:pPr>
    <w:rPr>
      <w:rFonts w:eastAsia="黑体"/>
      <w:b/>
      <w:bCs/>
      <w:kern w:val="44"/>
      <w:sz w:val="32"/>
      <w:szCs w:val="44"/>
    </w:rPr>
  </w:style>
  <w:style w:type="paragraph" w:styleId="20">
    <w:name w:val="heading 2"/>
    <w:basedOn w:val="a0"/>
    <w:next w:val="a0"/>
    <w:link w:val="21"/>
    <w:qFormat/>
    <w:pPr>
      <w:keepNext/>
      <w:keepLines/>
      <w:spacing w:line="416" w:lineRule="auto"/>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rFonts w:eastAsia="黑体"/>
      <w:b/>
      <w:bCs/>
      <w:sz w:val="24"/>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
    <w:name w:val="Body Text First Indent 2"/>
    <w:basedOn w:val="a4"/>
    <w:qFormat/>
    <w:pPr>
      <w:ind w:firstLineChars="200" w:firstLine="420"/>
    </w:pPr>
  </w:style>
  <w:style w:type="paragraph" w:styleId="a4">
    <w:name w:val="Body Text Indent"/>
    <w:basedOn w:val="a"/>
    <w:pPr>
      <w:spacing w:after="120"/>
      <w:ind w:leftChars="200" w:left="420"/>
    </w:pPr>
  </w:style>
  <w:style w:type="paragraph" w:customStyle="1" w:styleId="a0">
    <w:name w:val="正文一般"/>
    <w:link w:val="Char"/>
    <w:qFormat/>
    <w:pPr>
      <w:spacing w:line="400" w:lineRule="exact"/>
      <w:ind w:firstLineChars="200" w:firstLine="200"/>
      <w:jc w:val="both"/>
    </w:pPr>
    <w:rPr>
      <w:kern w:val="2"/>
      <w:sz w:val="24"/>
      <w:szCs w:val="24"/>
    </w:rPr>
  </w:style>
  <w:style w:type="character" w:customStyle="1" w:styleId="10">
    <w:name w:val="标题 1 字符"/>
    <w:link w:val="1"/>
    <w:rPr>
      <w:rFonts w:eastAsia="黑体"/>
      <w:b/>
      <w:bCs/>
      <w:kern w:val="44"/>
      <w:sz w:val="32"/>
      <w:szCs w:val="44"/>
      <w:lang w:val="en-US" w:eastAsia="zh-CN" w:bidi="ar-SA"/>
    </w:rPr>
  </w:style>
  <w:style w:type="character" w:customStyle="1" w:styleId="21">
    <w:name w:val="标题 2 字符"/>
    <w:link w:val="20"/>
    <w:rPr>
      <w:rFonts w:ascii="Arial" w:eastAsia="黑体" w:hAnsi="Arial"/>
      <w:b/>
      <w:bCs/>
      <w:kern w:val="2"/>
      <w:sz w:val="28"/>
      <w:szCs w:val="32"/>
      <w:lang w:val="en-US" w:eastAsia="zh-CN" w:bidi="ar-SA"/>
    </w:rPr>
  </w:style>
  <w:style w:type="paragraph" w:styleId="TOC7">
    <w:name w:val="toc 7"/>
    <w:basedOn w:val="a"/>
    <w:next w:val="a"/>
    <w:semiHidden/>
    <w:pPr>
      <w:ind w:left="1260"/>
      <w:jc w:val="left"/>
    </w:pPr>
    <w:rPr>
      <w:sz w:val="18"/>
      <w:szCs w:val="18"/>
    </w:rPr>
  </w:style>
  <w:style w:type="paragraph" w:styleId="a5">
    <w:name w:val="Normal Indent"/>
    <w:basedOn w:val="a"/>
    <w:pPr>
      <w:ind w:firstLine="510"/>
    </w:pPr>
    <w:rPr>
      <w:sz w:val="24"/>
      <w:szCs w:val="20"/>
    </w:rPr>
  </w:style>
  <w:style w:type="paragraph" w:styleId="a6">
    <w:name w:val="Document Map"/>
    <w:basedOn w:val="a"/>
    <w:semiHidden/>
    <w:pPr>
      <w:shd w:val="clear" w:color="auto" w:fill="000080"/>
      <w:adjustRightInd w:val="0"/>
      <w:textAlignment w:val="baseline"/>
    </w:pPr>
    <w:rPr>
      <w:szCs w:val="21"/>
    </w:rPr>
  </w:style>
  <w:style w:type="paragraph" w:styleId="a7">
    <w:name w:val="annotation text"/>
    <w:basedOn w:val="a"/>
    <w:link w:val="a8"/>
    <w:pPr>
      <w:jc w:val="left"/>
    </w:pPr>
  </w:style>
  <w:style w:type="character" w:customStyle="1" w:styleId="a8">
    <w:name w:val="批注文字 字符"/>
    <w:link w:val="a7"/>
    <w:rPr>
      <w:kern w:val="2"/>
      <w:sz w:val="21"/>
      <w:szCs w:val="24"/>
    </w:rPr>
  </w:style>
  <w:style w:type="paragraph" w:styleId="30">
    <w:name w:val="Body Text 3"/>
    <w:basedOn w:val="a"/>
    <w:pPr>
      <w:spacing w:after="120"/>
    </w:pPr>
    <w:rPr>
      <w:sz w:val="16"/>
      <w:szCs w:val="16"/>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tabs>
        <w:tab w:val="right" w:leader="dot" w:pos="8296"/>
      </w:tabs>
      <w:ind w:leftChars="200" w:left="420" w:firstLineChars="425" w:firstLine="1020"/>
      <w:jc w:val="distribute"/>
    </w:pPr>
    <w:rPr>
      <w:rFonts w:ascii="黑体" w:eastAsia="黑体"/>
      <w:iCs/>
      <w:sz w:val="24"/>
      <w:szCs w:val="20"/>
    </w:rPr>
  </w:style>
  <w:style w:type="paragraph" w:styleId="a9">
    <w:name w:val="Plain Text"/>
    <w:basedOn w:val="a"/>
    <w:rPr>
      <w:rFonts w:ascii="宋体" w:hAnsi="Courier New" w:cs="Courier New"/>
      <w:szCs w:val="21"/>
    </w:rPr>
  </w:style>
  <w:style w:type="paragraph" w:styleId="TOC8">
    <w:name w:val="toc 8"/>
    <w:basedOn w:val="a"/>
    <w:next w:val="a"/>
    <w:semiHidden/>
    <w:pPr>
      <w:ind w:left="1470"/>
      <w:jc w:val="left"/>
    </w:pPr>
    <w:rPr>
      <w:sz w:val="18"/>
      <w:szCs w:val="18"/>
    </w:rPr>
  </w:style>
  <w:style w:type="paragraph" w:styleId="aa">
    <w:name w:val="Date"/>
    <w:basedOn w:val="a"/>
    <w:next w:val="a"/>
    <w:pPr>
      <w:ind w:leftChars="2500" w:left="100"/>
    </w:pPr>
  </w:style>
  <w:style w:type="paragraph" w:styleId="ab">
    <w:name w:val="Balloon Text"/>
    <w:basedOn w:val="a"/>
    <w:link w:val="ac"/>
    <w:rPr>
      <w:sz w:val="18"/>
      <w:szCs w:val="18"/>
    </w:rPr>
  </w:style>
  <w:style w:type="character" w:customStyle="1" w:styleId="ac">
    <w:name w:val="批注框文本 字符"/>
    <w:link w:val="ab"/>
    <w:rPr>
      <w:kern w:val="2"/>
      <w:sz w:val="18"/>
      <w:szCs w:val="18"/>
    </w:rPr>
  </w:style>
  <w:style w:type="paragraph" w:styleId="ad">
    <w:name w:val="footer"/>
    <w:basedOn w:val="a0"/>
    <w:link w:val="ae"/>
    <w:uiPriority w:val="99"/>
    <w:pPr>
      <w:tabs>
        <w:tab w:val="center" w:pos="4153"/>
        <w:tab w:val="right" w:pos="8306"/>
      </w:tabs>
      <w:snapToGrid w:val="0"/>
      <w:jc w:val="left"/>
    </w:pPr>
    <w:rPr>
      <w:sz w:val="18"/>
      <w:szCs w:val="18"/>
    </w:rPr>
  </w:style>
  <w:style w:type="paragraph" w:styleId="af">
    <w:name w:val="header"/>
    <w:basedOn w:val="a0"/>
    <w:link w:val="af0"/>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after="120"/>
      <w:jc w:val="center"/>
    </w:pPr>
    <w:rPr>
      <w:rFonts w:ascii="宋体" w:eastAsia="楷体_GB2312" w:hAnsi="宋体" w:cs="宋体"/>
      <w:bCs/>
      <w:sz w:val="18"/>
      <w:szCs w:val="18"/>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31">
    <w:name w:val="Body Text Indent 3"/>
    <w:basedOn w:val="a"/>
    <w:pPr>
      <w:spacing w:after="120"/>
      <w:ind w:leftChars="200" w:left="420"/>
    </w:pPr>
    <w:rPr>
      <w:sz w:val="16"/>
      <w:szCs w:val="16"/>
    </w:rPr>
  </w:style>
  <w:style w:type="paragraph" w:styleId="TOC2">
    <w:name w:val="toc 2"/>
    <w:basedOn w:val="a"/>
    <w:next w:val="a"/>
    <w:uiPriority w:val="39"/>
    <w:pPr>
      <w:tabs>
        <w:tab w:val="right" w:leader="dot" w:pos="8296"/>
      </w:tabs>
      <w:ind w:leftChars="257" w:left="540" w:firstLineChars="150" w:firstLine="360"/>
      <w:jc w:val="distribute"/>
    </w:pPr>
    <w:rPr>
      <w:rFonts w:ascii="黑体" w:eastAsia="黑体"/>
      <w:sz w:val="24"/>
    </w:rPr>
  </w:style>
  <w:style w:type="paragraph" w:styleId="TOC9">
    <w:name w:val="toc 9"/>
    <w:basedOn w:val="a"/>
    <w:next w:val="a"/>
    <w:semiHidden/>
    <w:pPr>
      <w:ind w:left="1680"/>
      <w:jc w:val="left"/>
    </w:pPr>
    <w:rPr>
      <w:sz w:val="18"/>
      <w:szCs w:val="18"/>
    </w:rPr>
  </w:style>
  <w:style w:type="paragraph" w:styleId="22">
    <w:name w:val="Body Text 2"/>
    <w:basedOn w:val="a"/>
    <w:pPr>
      <w:spacing w:after="120" w:line="480" w:lineRule="auto"/>
    </w:pPr>
    <w:rPr>
      <w:szCs w:val="20"/>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pPr>
    <w:rPr>
      <w:rFonts w:ascii="Arial" w:hAnsi="Arial" w:cs="Arial"/>
      <w:kern w:val="0"/>
      <w:sz w:val="23"/>
      <w:szCs w:val="23"/>
    </w:rPr>
  </w:style>
  <w:style w:type="paragraph" w:styleId="af1">
    <w:name w:val="Normal (Web)"/>
    <w:basedOn w:val="a"/>
    <w:pPr>
      <w:widowControl/>
      <w:spacing w:before="100" w:beforeAutospacing="1" w:after="100" w:afterAutospacing="1"/>
      <w:jc w:val="left"/>
    </w:pPr>
    <w:rPr>
      <w:rFonts w:ascii="宋体" w:hAnsi="宋体" w:cs="宋体"/>
      <w:kern w:val="0"/>
      <w:sz w:val="24"/>
    </w:rPr>
  </w:style>
  <w:style w:type="paragraph" w:styleId="af2">
    <w:name w:val="annotation subject"/>
    <w:basedOn w:val="a7"/>
    <w:next w:val="a7"/>
    <w:link w:val="af3"/>
    <w:rPr>
      <w:b/>
      <w:bCs/>
    </w:rPr>
  </w:style>
  <w:style w:type="character" w:customStyle="1" w:styleId="af3">
    <w:name w:val="批注主题 字符"/>
    <w:link w:val="af2"/>
    <w:rPr>
      <w:b/>
      <w:bCs/>
      <w:kern w:val="2"/>
      <w:sz w:val="21"/>
      <w:szCs w:val="24"/>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a"/>
    <w:semiHidden/>
    <w:pPr>
      <w:spacing w:beforeLines="50" w:before="50" w:afterLines="50" w:after="50"/>
      <w:jc w:val="left"/>
    </w:pPr>
    <w:rPr>
      <w:sz w:val="30"/>
      <w:szCs w:val="32"/>
    </w:rPr>
  </w:style>
  <w:style w:type="character" w:styleId="af5">
    <w:name w:val="Strong"/>
    <w:qFormat/>
    <w:rPr>
      <w:b/>
      <w:bCs/>
    </w:rPr>
  </w:style>
  <w:style w:type="character" w:styleId="af6">
    <w:name w:val="page number"/>
  </w:style>
  <w:style w:type="character" w:styleId="af7">
    <w:name w:val="Hyperlink"/>
    <w:uiPriority w:val="99"/>
    <w:rPr>
      <w:color w:val="0000FF"/>
      <w:u w:val="single"/>
    </w:rPr>
  </w:style>
  <w:style w:type="character" w:styleId="af8">
    <w:name w:val="annotation reference"/>
    <w:rPr>
      <w:sz w:val="21"/>
      <w:szCs w:val="21"/>
    </w:rPr>
  </w:style>
  <w:style w:type="character" w:customStyle="1" w:styleId="longtext1">
    <w:name w:val="long_text1"/>
    <w:rPr>
      <w:sz w:val="20"/>
      <w:szCs w:val="20"/>
    </w:rPr>
  </w:style>
  <w:style w:type="character" w:customStyle="1" w:styleId="Char1">
    <w:name w:val="表头 Char"/>
    <w:link w:val="af9"/>
    <w:rPr>
      <w:rFonts w:ascii="黑体" w:eastAsia="黑体"/>
      <w:kern w:val="2"/>
      <w:sz w:val="24"/>
      <w:szCs w:val="24"/>
      <w:lang w:val="en-US" w:eastAsia="zh-CN" w:bidi="ar-SA"/>
    </w:rPr>
  </w:style>
  <w:style w:type="paragraph" w:customStyle="1" w:styleId="af9">
    <w:name w:val="表头"/>
    <w:basedOn w:val="a"/>
    <w:link w:val="Char1"/>
    <w:qFormat/>
    <w:pPr>
      <w:adjustRightInd w:val="0"/>
      <w:snapToGrid w:val="0"/>
      <w:spacing w:beforeLines="50" w:before="156" w:afterLines="50" w:after="156"/>
      <w:jc w:val="center"/>
    </w:pPr>
    <w:rPr>
      <w:rFonts w:ascii="黑体" w:eastAsia="黑体"/>
      <w:sz w:val="24"/>
    </w:rPr>
  </w:style>
  <w:style w:type="character" w:customStyle="1" w:styleId="shorttext1">
    <w:name w:val="short_text1"/>
    <w:rPr>
      <w:sz w:val="32"/>
      <w:szCs w:val="32"/>
    </w:rPr>
  </w:style>
  <w:style w:type="character" w:customStyle="1" w:styleId="Char2">
    <w:name w:val="毕业设计（论文）正文 Char"/>
    <w:link w:val="afa"/>
    <w:rPr>
      <w:rFonts w:eastAsia="宋体" w:hAnsi="宋体"/>
      <w:color w:val="000000"/>
      <w:sz w:val="24"/>
      <w:lang w:val="en-US" w:eastAsia="zh-CN" w:bidi="ar-SA"/>
    </w:rPr>
  </w:style>
  <w:style w:type="paragraph" w:customStyle="1" w:styleId="afa">
    <w:name w:val="毕业设计（论文）正文"/>
    <w:basedOn w:val="a"/>
    <w:link w:val="Char2"/>
    <w:pPr>
      <w:adjustRightInd w:val="0"/>
      <w:snapToGrid w:val="0"/>
      <w:spacing w:line="300" w:lineRule="auto"/>
      <w:ind w:firstLineChars="200" w:firstLine="480"/>
    </w:pPr>
    <w:rPr>
      <w:rFonts w:hAnsi="宋体"/>
      <w:color w:val="000000"/>
      <w:kern w:val="0"/>
      <w:sz w:val="24"/>
      <w:szCs w:val="20"/>
    </w:rPr>
  </w:style>
  <w:style w:type="character" w:customStyle="1" w:styleId="mediumtext1">
    <w:name w:val="medium_text1"/>
    <w:rPr>
      <w:sz w:val="27"/>
      <w:szCs w:val="27"/>
    </w:rPr>
  </w:style>
  <w:style w:type="character" w:customStyle="1" w:styleId="Char3">
    <w:name w:val="我的正文 Char"/>
    <w:link w:val="afb"/>
    <w:rPr>
      <w:rFonts w:ascii="宋体" w:eastAsia="宋体" w:hAnsi="宋体"/>
      <w:kern w:val="2"/>
      <w:sz w:val="24"/>
      <w:szCs w:val="24"/>
      <w:lang w:val="en-US" w:eastAsia="zh-CN" w:bidi="ar-SA"/>
    </w:rPr>
  </w:style>
  <w:style w:type="paragraph" w:customStyle="1" w:styleId="afb">
    <w:name w:val="我的正文"/>
    <w:basedOn w:val="a"/>
    <w:link w:val="Char3"/>
    <w:qFormat/>
    <w:pPr>
      <w:spacing w:line="400" w:lineRule="exact"/>
      <w:ind w:firstLine="482"/>
      <w:jc w:val="left"/>
    </w:pPr>
    <w:rPr>
      <w:rFonts w:ascii="宋体" w:hAnsi="宋体"/>
      <w:sz w:val="24"/>
    </w:rPr>
  </w:style>
  <w:style w:type="character" w:customStyle="1" w:styleId="f141">
    <w:name w:val="f141"/>
    <w:semiHidden/>
    <w:rPr>
      <w:sz w:val="21"/>
      <w:szCs w:val="21"/>
    </w:rPr>
  </w:style>
  <w:style w:type="paragraph" w:customStyle="1" w:styleId="intro">
    <w:name w:val="intro"/>
    <w:basedOn w:val="a"/>
    <w:pPr>
      <w:widowControl/>
      <w:spacing w:before="100" w:beforeAutospacing="1" w:after="100" w:afterAutospacing="1"/>
      <w:jc w:val="left"/>
    </w:pPr>
    <w:rPr>
      <w:rFonts w:ascii="宋体" w:hAnsi="宋体"/>
      <w:kern w:val="0"/>
      <w:sz w:val="24"/>
    </w:rPr>
  </w:style>
  <w:style w:type="paragraph" w:customStyle="1" w:styleId="Normal">
    <w:name w:val="Normal + 宋体"/>
    <w:basedOn w:val="a"/>
    <w:rPr>
      <w:rFonts w:ascii="宋体" w:hAnsi="宋体" w:cs="Arial"/>
      <w:sz w:val="24"/>
    </w:rPr>
  </w:style>
  <w:style w:type="paragraph" w:customStyle="1" w:styleId="CharCharCharCharCharChar1Char">
    <w:name w:val="Char Char Char Char Char Char1 Char"/>
    <w:basedOn w:val="a"/>
    <w:pPr>
      <w:widowControl/>
      <w:spacing w:after="160" w:line="240" w:lineRule="exact"/>
      <w:jc w:val="left"/>
    </w:pPr>
    <w:rPr>
      <w:szCs w:val="20"/>
    </w:rPr>
  </w:style>
  <w:style w:type="paragraph" w:customStyle="1" w:styleId="afc">
    <w:name w:val="样式 宋体 小四"/>
    <w:basedOn w:val="a"/>
    <w:pPr>
      <w:ind w:firstLineChars="200" w:firstLine="200"/>
    </w:pPr>
    <w:rPr>
      <w:rFonts w:ascii="宋体" w:hAnsi="宋体" w:cs="宋体"/>
      <w:sz w:val="24"/>
      <w:szCs w:val="20"/>
    </w:rPr>
  </w:style>
  <w:style w:type="paragraph" w:customStyle="1" w:styleId="afd">
    <w:name w:val="论文正文"/>
    <w:basedOn w:val="a"/>
    <w:pPr>
      <w:spacing w:line="300" w:lineRule="auto"/>
      <w:ind w:firstLineChars="200" w:firstLine="200"/>
    </w:pPr>
    <w:rPr>
      <w:sz w:val="24"/>
    </w:rPr>
  </w:style>
  <w:style w:type="paragraph" w:customStyle="1" w:styleId="40">
    <w:name w:val="标题4"/>
    <w:basedOn w:val="a"/>
    <w:next w:val="a"/>
    <w:pPr>
      <w:jc w:val="center"/>
    </w:pPr>
    <w:rPr>
      <w:rFonts w:ascii="宋体" w:hAnsi="宋体"/>
      <w:b/>
      <w:sz w:val="32"/>
      <w:szCs w:val="32"/>
    </w:rPr>
  </w:style>
  <w:style w:type="paragraph" w:customStyle="1" w:styleId="-">
    <w:name w:val="图-居中"/>
    <w:pPr>
      <w:widowControl w:val="0"/>
      <w:spacing w:before="120" w:after="80" w:line="240" w:lineRule="atLeast"/>
      <w:jc w:val="center"/>
    </w:pPr>
    <w:rPr>
      <w:sz w:val="15"/>
    </w:rPr>
  </w:style>
  <w:style w:type="paragraph" w:customStyle="1" w:styleId="11">
    <w:name w:val="列出段落1"/>
    <w:basedOn w:val="a"/>
    <w:qFormat/>
    <w:pPr>
      <w:ind w:firstLine="420"/>
    </w:pPr>
    <w:rPr>
      <w:sz w:val="24"/>
    </w:rPr>
  </w:style>
  <w:style w:type="paragraph" w:customStyle="1" w:styleId="Arial">
    <w:name w:val="样式 (西文) Arial (中文) 新宋体 小四 左"/>
    <w:basedOn w:val="a"/>
    <w:pPr>
      <w:adjustRightInd w:val="0"/>
      <w:spacing w:line="360" w:lineRule="atLeast"/>
      <w:jc w:val="left"/>
      <w:textAlignment w:val="baseline"/>
    </w:pPr>
    <w:rPr>
      <w:rFonts w:ascii="Arial" w:hAnsi="Arial" w:cs="宋体"/>
      <w:kern w:val="0"/>
      <w:sz w:val="24"/>
      <w:szCs w:val="20"/>
    </w:rPr>
  </w:style>
  <w:style w:type="paragraph" w:customStyle="1" w:styleId="12">
    <w:name w:val="样式 标题 1 + 小二"/>
    <w:basedOn w:val="1"/>
    <w:pPr>
      <w:keepNext w:val="0"/>
      <w:keepLines w:val="0"/>
      <w:spacing w:before="0" w:after="0" w:line="240" w:lineRule="auto"/>
    </w:pPr>
    <w:rPr>
      <w:rFonts w:eastAsia="宋体"/>
      <w:sz w:val="52"/>
      <w:szCs w:val="52"/>
    </w:rPr>
  </w:style>
  <w:style w:type="paragraph" w:customStyle="1" w:styleId="33CharChar3CharCharChar312Char">
    <w:name w:val="样式 标题 3标题 3 Char Char标题 3 Char Char Char目题标题 31目题2 Char标题 ..."/>
    <w:basedOn w:val="3"/>
    <w:pPr>
      <w:spacing w:before="0" w:after="0" w:line="360" w:lineRule="auto"/>
    </w:pPr>
    <w:rPr>
      <w:rFonts w:ascii="宋体" w:cs="宋体"/>
      <w:szCs w:val="20"/>
    </w:rPr>
  </w:style>
  <w:style w:type="paragraph" w:customStyle="1" w:styleId="220">
    <w:name w:val="样式 标题 2 + 首行缩进:  2 字符"/>
    <w:basedOn w:val="20"/>
    <w:pPr>
      <w:spacing w:line="480" w:lineRule="exact"/>
      <w:jc w:val="left"/>
    </w:pPr>
    <w:rPr>
      <w:rFonts w:ascii="黑体" w:hAnsi="Times New Roman" w:cs="宋体"/>
      <w:bCs w:val="0"/>
      <w:szCs w:val="28"/>
    </w:rPr>
  </w:style>
  <w:style w:type="paragraph" w:customStyle="1" w:styleId="23">
    <w:name w:val="样式 论文正文 + 首行缩进:  2 字符"/>
    <w:basedOn w:val="a"/>
    <w:pPr>
      <w:adjustRightInd w:val="0"/>
      <w:spacing w:line="360" w:lineRule="auto"/>
      <w:ind w:firstLineChars="200" w:firstLine="480"/>
    </w:pPr>
    <w:rPr>
      <w:rFonts w:cs="宋体"/>
      <w:kern w:val="0"/>
      <w:sz w:val="24"/>
      <w:szCs w:val="20"/>
    </w:rPr>
  </w:style>
  <w:style w:type="paragraph" w:customStyle="1" w:styleId="03">
    <w:name w:val="!03_正文_内容"/>
    <w:basedOn w:val="a"/>
    <w:qFormat/>
    <w:pPr>
      <w:tabs>
        <w:tab w:val="left" w:pos="1560"/>
      </w:tabs>
      <w:spacing w:line="460" w:lineRule="exact"/>
      <w:ind w:firstLineChars="200" w:firstLine="200"/>
    </w:pPr>
    <w:rPr>
      <w:rFonts w:cs="宋体"/>
    </w:rPr>
  </w:style>
  <w:style w:type="paragraph" w:customStyle="1" w:styleId="0301">
    <w:name w:val="!03_01_正文_图表_标题"/>
    <w:basedOn w:val="03"/>
    <w:next w:val="03"/>
    <w:qFormat/>
    <w:pPr>
      <w:ind w:firstLine="480"/>
      <w:jc w:val="center"/>
    </w:pPr>
  </w:style>
  <w:style w:type="paragraph" w:customStyle="1" w:styleId="0302">
    <w:name w:val="!03_02_正文_图表_内容"/>
    <w:basedOn w:val="03"/>
    <w:qFormat/>
    <w:pPr>
      <w:ind w:firstLineChars="0" w:firstLine="0"/>
    </w:pPr>
  </w:style>
  <w:style w:type="paragraph" w:customStyle="1" w:styleId="24">
    <w:name w:val="标题 #2"/>
    <w:basedOn w:val="a"/>
    <w:qFormat/>
    <w:pPr>
      <w:shd w:val="clear" w:color="auto" w:fill="FFFFFF"/>
      <w:spacing w:after="500"/>
      <w:outlineLvl w:val="1"/>
    </w:pPr>
    <w:rPr>
      <w:rFonts w:ascii="MingLiU" w:eastAsia="MingLiU" w:hAnsi="MingLiU" w:cs="MingLiU"/>
      <w:sz w:val="56"/>
      <w:szCs w:val="56"/>
      <w:lang w:val="zh-CN" w:bidi="zh-CN"/>
    </w:rPr>
  </w:style>
  <w:style w:type="paragraph" w:customStyle="1" w:styleId="13">
    <w:name w:val="正文文本1"/>
    <w:basedOn w:val="a"/>
    <w:qFormat/>
    <w:pPr>
      <w:shd w:val="clear" w:color="auto" w:fill="FFFFFF"/>
      <w:spacing w:line="348" w:lineRule="auto"/>
      <w:ind w:firstLine="400"/>
    </w:pPr>
    <w:rPr>
      <w:rFonts w:ascii="MingLiU" w:eastAsia="MingLiU" w:hAnsi="MingLiU" w:cs="MingLiU"/>
      <w:sz w:val="46"/>
      <w:szCs w:val="46"/>
      <w:lang w:val="zh-CN" w:bidi="zh-CN"/>
    </w:rPr>
  </w:style>
  <w:style w:type="paragraph" w:customStyle="1" w:styleId="25">
    <w:name w:val="正文文本 (2)"/>
    <w:basedOn w:val="a"/>
    <w:pPr>
      <w:shd w:val="clear" w:color="auto" w:fill="FFFFFF"/>
      <w:spacing w:line="360" w:lineRule="auto"/>
      <w:ind w:firstLine="960"/>
    </w:pPr>
    <w:rPr>
      <w:rFonts w:eastAsia="Times New Roman"/>
      <w:sz w:val="46"/>
      <w:szCs w:val="46"/>
    </w:rPr>
  </w:style>
  <w:style w:type="paragraph" w:customStyle="1" w:styleId="afe">
    <w:name w:val="其他"/>
    <w:basedOn w:val="a"/>
    <w:qFormat/>
    <w:pPr>
      <w:shd w:val="clear" w:color="auto" w:fill="FFFFFF"/>
      <w:spacing w:line="348" w:lineRule="auto"/>
      <w:ind w:firstLine="400"/>
    </w:pPr>
    <w:rPr>
      <w:rFonts w:ascii="MingLiU" w:eastAsia="MingLiU" w:hAnsi="MingLiU" w:cs="MingLiU"/>
      <w:sz w:val="46"/>
      <w:szCs w:val="46"/>
      <w:lang w:val="zh-CN" w:bidi="zh-CN"/>
    </w:rPr>
  </w:style>
  <w:style w:type="paragraph" w:customStyle="1" w:styleId="aff">
    <w:name w:val="表格标题"/>
    <w:basedOn w:val="a"/>
    <w:qFormat/>
    <w:pPr>
      <w:shd w:val="clear" w:color="auto" w:fill="FFFFFF"/>
    </w:pPr>
    <w:rPr>
      <w:rFonts w:ascii="MingLiU" w:eastAsia="MingLiU" w:hAnsi="MingLiU" w:cs="MingLiU"/>
      <w:sz w:val="46"/>
      <w:szCs w:val="46"/>
      <w:lang w:val="zh-CN" w:bidi="zh-CN"/>
    </w:rPr>
  </w:style>
  <w:style w:type="paragraph" w:customStyle="1" w:styleId="aff0">
    <w:name w:val="图片标题"/>
    <w:basedOn w:val="a"/>
    <w:qFormat/>
    <w:pPr>
      <w:shd w:val="clear" w:color="auto" w:fill="FFFFFF"/>
      <w:jc w:val="center"/>
    </w:pPr>
    <w:rPr>
      <w:rFonts w:eastAsia="Times New Roman"/>
      <w:sz w:val="40"/>
      <w:szCs w:val="40"/>
      <w:lang w:val="zh-CN" w:bidi="zh-CN"/>
    </w:rPr>
  </w:style>
  <w:style w:type="paragraph" w:customStyle="1" w:styleId="aff1">
    <w:name w:val="论文题目"/>
    <w:basedOn w:val="a0"/>
    <w:link w:val="Char4"/>
    <w:qFormat/>
    <w:pPr>
      <w:adjustRightInd w:val="0"/>
      <w:snapToGrid w:val="0"/>
      <w:spacing w:line="300" w:lineRule="auto"/>
      <w:ind w:firstLineChars="0" w:firstLine="0"/>
      <w:jc w:val="center"/>
    </w:pPr>
    <w:rPr>
      <w:rFonts w:eastAsia="黑体"/>
      <w:sz w:val="52"/>
      <w:szCs w:val="20"/>
    </w:rPr>
  </w:style>
  <w:style w:type="character" w:customStyle="1" w:styleId="Char4">
    <w:name w:val="论文题目 Char"/>
    <w:link w:val="aff1"/>
    <w:rPr>
      <w:rFonts w:eastAsia="黑体"/>
      <w:sz w:val="52"/>
      <w:szCs w:val="20"/>
    </w:rPr>
  </w:style>
  <w:style w:type="paragraph" w:customStyle="1" w:styleId="aff2">
    <w:name w:val="论文副标题"/>
    <w:basedOn w:val="aff1"/>
    <w:qFormat/>
    <w:rPr>
      <w:sz w:val="48"/>
    </w:rPr>
  </w:style>
  <w:style w:type="paragraph" w:customStyle="1" w:styleId="aff3">
    <w:name w:val="摘要"/>
    <w:basedOn w:val="a0"/>
    <w:next w:val="a0"/>
    <w:qFormat/>
    <w:pPr>
      <w:spacing w:before="800" w:after="400"/>
      <w:ind w:firstLineChars="0" w:firstLine="0"/>
      <w:jc w:val="center"/>
    </w:pPr>
    <w:rPr>
      <w:rFonts w:ascii="Arial" w:eastAsia="黑体" w:hAnsi="Arial"/>
      <w:sz w:val="30"/>
    </w:rPr>
  </w:style>
  <w:style w:type="paragraph" w:customStyle="1" w:styleId="aff4">
    <w:name w:val="三级标题"/>
    <w:basedOn w:val="a"/>
    <w:next w:val="a"/>
    <w:pPr>
      <w:keepNext/>
      <w:keepLines/>
      <w:spacing w:before="240" w:after="120"/>
      <w:jc w:val="left"/>
      <w:outlineLvl w:val="2"/>
    </w:pPr>
    <w:rPr>
      <w:rFonts w:eastAsia="黑体" w:hint="eastAsia"/>
      <w:kern w:val="0"/>
      <w:sz w:val="26"/>
      <w:szCs w:val="20"/>
    </w:rPr>
  </w:style>
  <w:style w:type="paragraph" w:styleId="aff5">
    <w:name w:val="Revision"/>
    <w:uiPriority w:val="99"/>
    <w:unhideWhenUsed/>
    <w:rPr>
      <w:kern w:val="2"/>
      <w:sz w:val="21"/>
      <w:szCs w:val="24"/>
    </w:rPr>
  </w:style>
  <w:style w:type="paragraph" w:customStyle="1" w:styleId="aff6">
    <w:name w:val="表注"/>
    <w:basedOn w:val="a"/>
    <w:qFormat/>
    <w:rsid w:val="00804E86"/>
    <w:pPr>
      <w:widowControl/>
      <w:spacing w:before="60" w:after="60"/>
      <w:ind w:firstLineChars="200" w:firstLine="200"/>
      <w:jc w:val="left"/>
    </w:pPr>
    <w:rPr>
      <w:szCs w:val="21"/>
    </w:rPr>
  </w:style>
  <w:style w:type="character" w:customStyle="1" w:styleId="af0">
    <w:name w:val="页眉 字符"/>
    <w:link w:val="af"/>
    <w:uiPriority w:val="99"/>
    <w:rsid w:val="00456C18"/>
    <w:rPr>
      <w:kern w:val="2"/>
      <w:sz w:val="18"/>
      <w:szCs w:val="18"/>
    </w:rPr>
  </w:style>
  <w:style w:type="character" w:customStyle="1" w:styleId="ae">
    <w:name w:val="页脚 字符"/>
    <w:link w:val="ad"/>
    <w:uiPriority w:val="99"/>
    <w:rsid w:val="003A5CA9"/>
    <w:rPr>
      <w:kern w:val="2"/>
      <w:sz w:val="18"/>
      <w:szCs w:val="18"/>
    </w:rPr>
  </w:style>
  <w:style w:type="character" w:customStyle="1" w:styleId="Char">
    <w:name w:val="正文一般 Char"/>
    <w:link w:val="a0"/>
    <w:qFormat/>
    <w:rsid w:val="00750847"/>
    <w:rPr>
      <w:kern w:val="2"/>
      <w:sz w:val="24"/>
      <w:szCs w:val="24"/>
    </w:rPr>
  </w:style>
  <w:style w:type="paragraph" w:customStyle="1" w:styleId="aff7">
    <w:name w:val="表名"/>
    <w:basedOn w:val="a0"/>
    <w:qFormat/>
    <w:rsid w:val="00FC4FE8"/>
    <w:pPr>
      <w:keepNext/>
      <w:spacing w:before="240" w:after="120" w:line="240" w:lineRule="auto"/>
      <w:ind w:firstLineChars="0" w:firstLine="0"/>
      <w:jc w:val="center"/>
    </w:pPr>
    <w:rPr>
      <w:rFonts w:eastAsia="黑体"/>
      <w:sz w:val="22"/>
      <w:szCs w:val="21"/>
    </w:rPr>
  </w:style>
  <w:style w:type="paragraph" w:customStyle="1" w:styleId="aff8">
    <w:name w:val="图表文字"/>
    <w:basedOn w:val="a"/>
    <w:rsid w:val="008A43E6"/>
    <w:pPr>
      <w:jc w:val="center"/>
    </w:pPr>
    <w:rPr>
      <w:szCs w:val="20"/>
    </w:rPr>
  </w:style>
  <w:style w:type="paragraph" w:customStyle="1" w:styleId="aff9">
    <w:name w:val="程序代码"/>
    <w:basedOn w:val="a0"/>
    <w:qFormat/>
    <w:rsid w:val="00DF5D97"/>
    <w:pPr>
      <w:tabs>
        <w:tab w:val="left" w:pos="0"/>
      </w:tabs>
      <w:ind w:firstLineChars="0" w:firstLine="0"/>
      <w:jc w:val="left"/>
    </w:pPr>
    <w:rPr>
      <w:rFonts w:ascii="Consolas" w:hAnsi="Consolas"/>
      <w:sz w:val="22"/>
      <w:szCs w:val="21"/>
    </w:rPr>
  </w:style>
  <w:style w:type="character" w:customStyle="1" w:styleId="HTML0">
    <w:name w:val="HTML 预设格式 字符"/>
    <w:link w:val="HTML"/>
    <w:uiPriority w:val="99"/>
    <w:rsid w:val="00FF08AC"/>
    <w:rPr>
      <w:rFonts w:ascii="Arial" w:hAnsi="Arial" w:cs="Arial"/>
      <w:sz w:val="23"/>
      <w:szCs w:val="23"/>
    </w:rPr>
  </w:style>
  <w:style w:type="character" w:styleId="affa">
    <w:name w:val="Placeholder Text"/>
    <w:basedOn w:val="a1"/>
    <w:uiPriority w:val="99"/>
    <w:unhideWhenUsed/>
    <w:rsid w:val="007034AA"/>
    <w:rPr>
      <w:color w:val="808080"/>
    </w:rPr>
  </w:style>
  <w:style w:type="paragraph" w:customStyle="1" w:styleId="affb">
    <w:name w:val="参考文献"/>
    <w:basedOn w:val="a0"/>
    <w:qFormat/>
    <w:rsid w:val="009A09E6"/>
    <w:pPr>
      <w:spacing w:before="60" w:line="320" w:lineRule="exact"/>
      <w:ind w:firstLineChars="0" w:firstLine="0"/>
    </w:pPr>
    <w:rPr>
      <w:rFonts w:cstheme="minorBidi"/>
      <w:sz w:val="21"/>
      <w:szCs w:val="21"/>
    </w:rPr>
  </w:style>
  <w:style w:type="paragraph" w:styleId="TOC">
    <w:name w:val="TOC Heading"/>
    <w:basedOn w:val="1"/>
    <w:next w:val="a"/>
    <w:uiPriority w:val="39"/>
    <w:unhideWhenUsed/>
    <w:qFormat/>
    <w:rsid w:val="00372B27"/>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table" w:customStyle="1" w:styleId="14">
    <w:name w:val="网格型1"/>
    <w:basedOn w:val="a2"/>
    <w:next w:val="af4"/>
    <w:uiPriority w:val="39"/>
    <w:rsid w:val="006A2FF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c">
    <w:name w:val="表中文字"/>
    <w:basedOn w:val="a0"/>
    <w:qFormat/>
    <w:rsid w:val="001B02F7"/>
    <w:pPr>
      <w:spacing w:before="60" w:after="60" w:line="240" w:lineRule="auto"/>
      <w:ind w:firstLineChars="0" w:firstLine="0"/>
      <w:jc w:val="center"/>
    </w:pPr>
    <w:rPr>
      <w:rFonts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645">
      <w:bodyDiv w:val="1"/>
      <w:marLeft w:val="0"/>
      <w:marRight w:val="0"/>
      <w:marTop w:val="0"/>
      <w:marBottom w:val="0"/>
      <w:divBdr>
        <w:top w:val="none" w:sz="0" w:space="0" w:color="auto"/>
        <w:left w:val="none" w:sz="0" w:space="0" w:color="auto"/>
        <w:bottom w:val="none" w:sz="0" w:space="0" w:color="auto"/>
        <w:right w:val="none" w:sz="0" w:space="0" w:color="auto"/>
      </w:divBdr>
    </w:div>
    <w:div w:id="184172141">
      <w:bodyDiv w:val="1"/>
      <w:marLeft w:val="0"/>
      <w:marRight w:val="0"/>
      <w:marTop w:val="0"/>
      <w:marBottom w:val="0"/>
      <w:divBdr>
        <w:top w:val="none" w:sz="0" w:space="0" w:color="auto"/>
        <w:left w:val="none" w:sz="0" w:space="0" w:color="auto"/>
        <w:bottom w:val="none" w:sz="0" w:space="0" w:color="auto"/>
        <w:right w:val="none" w:sz="0" w:space="0" w:color="auto"/>
      </w:divBdr>
    </w:div>
    <w:div w:id="481392290">
      <w:bodyDiv w:val="1"/>
      <w:marLeft w:val="0"/>
      <w:marRight w:val="0"/>
      <w:marTop w:val="0"/>
      <w:marBottom w:val="0"/>
      <w:divBdr>
        <w:top w:val="none" w:sz="0" w:space="0" w:color="auto"/>
        <w:left w:val="none" w:sz="0" w:space="0" w:color="auto"/>
        <w:bottom w:val="none" w:sz="0" w:space="0" w:color="auto"/>
        <w:right w:val="none" w:sz="0" w:space="0" w:color="auto"/>
      </w:divBdr>
    </w:div>
    <w:div w:id="485827090">
      <w:bodyDiv w:val="1"/>
      <w:marLeft w:val="0"/>
      <w:marRight w:val="0"/>
      <w:marTop w:val="0"/>
      <w:marBottom w:val="0"/>
      <w:divBdr>
        <w:top w:val="none" w:sz="0" w:space="0" w:color="auto"/>
        <w:left w:val="none" w:sz="0" w:space="0" w:color="auto"/>
        <w:bottom w:val="none" w:sz="0" w:space="0" w:color="auto"/>
        <w:right w:val="none" w:sz="0" w:space="0" w:color="auto"/>
      </w:divBdr>
    </w:div>
    <w:div w:id="586427326">
      <w:bodyDiv w:val="1"/>
      <w:marLeft w:val="0"/>
      <w:marRight w:val="0"/>
      <w:marTop w:val="0"/>
      <w:marBottom w:val="0"/>
      <w:divBdr>
        <w:top w:val="none" w:sz="0" w:space="0" w:color="auto"/>
        <w:left w:val="none" w:sz="0" w:space="0" w:color="auto"/>
        <w:bottom w:val="none" w:sz="0" w:space="0" w:color="auto"/>
        <w:right w:val="none" w:sz="0" w:space="0" w:color="auto"/>
      </w:divBdr>
    </w:div>
    <w:div w:id="926768034">
      <w:bodyDiv w:val="1"/>
      <w:marLeft w:val="0"/>
      <w:marRight w:val="0"/>
      <w:marTop w:val="0"/>
      <w:marBottom w:val="0"/>
      <w:divBdr>
        <w:top w:val="none" w:sz="0" w:space="0" w:color="auto"/>
        <w:left w:val="none" w:sz="0" w:space="0" w:color="auto"/>
        <w:bottom w:val="none" w:sz="0" w:space="0" w:color="auto"/>
        <w:right w:val="none" w:sz="0" w:space="0" w:color="auto"/>
      </w:divBdr>
    </w:div>
    <w:div w:id="1113593650">
      <w:bodyDiv w:val="1"/>
      <w:marLeft w:val="0"/>
      <w:marRight w:val="0"/>
      <w:marTop w:val="0"/>
      <w:marBottom w:val="0"/>
      <w:divBdr>
        <w:top w:val="none" w:sz="0" w:space="0" w:color="auto"/>
        <w:left w:val="none" w:sz="0" w:space="0" w:color="auto"/>
        <w:bottom w:val="none" w:sz="0" w:space="0" w:color="auto"/>
        <w:right w:val="none" w:sz="0" w:space="0" w:color="auto"/>
      </w:divBdr>
    </w:div>
    <w:div w:id="1280599168">
      <w:bodyDiv w:val="1"/>
      <w:marLeft w:val="0"/>
      <w:marRight w:val="0"/>
      <w:marTop w:val="0"/>
      <w:marBottom w:val="0"/>
      <w:divBdr>
        <w:top w:val="none" w:sz="0" w:space="0" w:color="auto"/>
        <w:left w:val="none" w:sz="0" w:space="0" w:color="auto"/>
        <w:bottom w:val="none" w:sz="0" w:space="0" w:color="auto"/>
        <w:right w:val="none" w:sz="0" w:space="0" w:color="auto"/>
      </w:divBdr>
    </w:div>
    <w:div w:id="1449542092">
      <w:bodyDiv w:val="1"/>
      <w:marLeft w:val="0"/>
      <w:marRight w:val="0"/>
      <w:marTop w:val="0"/>
      <w:marBottom w:val="0"/>
      <w:divBdr>
        <w:top w:val="none" w:sz="0" w:space="0" w:color="auto"/>
        <w:left w:val="none" w:sz="0" w:space="0" w:color="auto"/>
        <w:bottom w:val="none" w:sz="0" w:space="0" w:color="auto"/>
        <w:right w:val="none" w:sz="0" w:space="0" w:color="auto"/>
      </w:divBdr>
    </w:div>
    <w:div w:id="1881698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6.wmf"/><Relationship Id="rId39" Type="http://schemas.openxmlformats.org/officeDocument/2006/relationships/image" Target="media/image15.png"/><Relationship Id="rId21" Type="http://schemas.openxmlformats.org/officeDocument/2006/relationships/header" Target="header7.xml"/><Relationship Id="rId34" Type="http://schemas.openxmlformats.org/officeDocument/2006/relationships/header" Target="header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6.xml"/><Relationship Id="rId29" Type="http://schemas.openxmlformats.org/officeDocument/2006/relationships/oleObject" Target="embeddings/oleObject4.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oleObject" Target="embeddings/oleObject1.bin"/><Relationship Id="rId28" Type="http://schemas.openxmlformats.org/officeDocument/2006/relationships/image" Target="media/image7.w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5.xml"/><Relationship Id="rId43" Type="http://schemas.openxmlformats.org/officeDocument/2006/relationships/theme" Target="theme/theme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oleObject" Target="embeddings/oleObject2.bin"/><Relationship Id="rId33" Type="http://schemas.openxmlformats.org/officeDocument/2006/relationships/image" Target="media/image11.png"/><Relationship Id="rId3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9480E-E161-48D5-8328-A325D67C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4155</Words>
  <Characters>23690</Characters>
  <Application>Microsoft Office Word</Application>
  <DocSecurity>0</DocSecurity>
  <Lines>197</Lines>
  <Paragraphs>55</Paragraphs>
  <ScaleCrop>false</ScaleCrop>
  <Company>微软中国</Company>
  <LinksUpToDate>false</LinksUpToDate>
  <CharactersWithSpaces>27790</CharactersWithSpaces>
  <SharedDoc>false</SharedDoc>
  <HLinks>
    <vt:vector size="264" baseType="variant">
      <vt:variant>
        <vt:i4>1245244</vt:i4>
      </vt:variant>
      <vt:variant>
        <vt:i4>263</vt:i4>
      </vt:variant>
      <vt:variant>
        <vt:i4>0</vt:i4>
      </vt:variant>
      <vt:variant>
        <vt:i4>5</vt:i4>
      </vt:variant>
      <vt:variant>
        <vt:lpwstr/>
      </vt:variant>
      <vt:variant>
        <vt:lpwstr>_Toc103367802</vt:lpwstr>
      </vt:variant>
      <vt:variant>
        <vt:i4>1245244</vt:i4>
      </vt:variant>
      <vt:variant>
        <vt:i4>257</vt:i4>
      </vt:variant>
      <vt:variant>
        <vt:i4>0</vt:i4>
      </vt:variant>
      <vt:variant>
        <vt:i4>5</vt:i4>
      </vt:variant>
      <vt:variant>
        <vt:lpwstr/>
      </vt:variant>
      <vt:variant>
        <vt:lpwstr>_Toc103367801</vt:lpwstr>
      </vt:variant>
      <vt:variant>
        <vt:i4>1245244</vt:i4>
      </vt:variant>
      <vt:variant>
        <vt:i4>251</vt:i4>
      </vt:variant>
      <vt:variant>
        <vt:i4>0</vt:i4>
      </vt:variant>
      <vt:variant>
        <vt:i4>5</vt:i4>
      </vt:variant>
      <vt:variant>
        <vt:lpwstr/>
      </vt:variant>
      <vt:variant>
        <vt:lpwstr>_Toc103367800</vt:lpwstr>
      </vt:variant>
      <vt:variant>
        <vt:i4>1703987</vt:i4>
      </vt:variant>
      <vt:variant>
        <vt:i4>245</vt:i4>
      </vt:variant>
      <vt:variant>
        <vt:i4>0</vt:i4>
      </vt:variant>
      <vt:variant>
        <vt:i4>5</vt:i4>
      </vt:variant>
      <vt:variant>
        <vt:lpwstr/>
      </vt:variant>
      <vt:variant>
        <vt:lpwstr>_Toc103367799</vt:lpwstr>
      </vt:variant>
      <vt:variant>
        <vt:i4>1703987</vt:i4>
      </vt:variant>
      <vt:variant>
        <vt:i4>239</vt:i4>
      </vt:variant>
      <vt:variant>
        <vt:i4>0</vt:i4>
      </vt:variant>
      <vt:variant>
        <vt:i4>5</vt:i4>
      </vt:variant>
      <vt:variant>
        <vt:lpwstr/>
      </vt:variant>
      <vt:variant>
        <vt:lpwstr>_Toc103367798</vt:lpwstr>
      </vt:variant>
      <vt:variant>
        <vt:i4>1703987</vt:i4>
      </vt:variant>
      <vt:variant>
        <vt:i4>233</vt:i4>
      </vt:variant>
      <vt:variant>
        <vt:i4>0</vt:i4>
      </vt:variant>
      <vt:variant>
        <vt:i4>5</vt:i4>
      </vt:variant>
      <vt:variant>
        <vt:lpwstr/>
      </vt:variant>
      <vt:variant>
        <vt:lpwstr>_Toc103367797</vt:lpwstr>
      </vt:variant>
      <vt:variant>
        <vt:i4>1703987</vt:i4>
      </vt:variant>
      <vt:variant>
        <vt:i4>227</vt:i4>
      </vt:variant>
      <vt:variant>
        <vt:i4>0</vt:i4>
      </vt:variant>
      <vt:variant>
        <vt:i4>5</vt:i4>
      </vt:variant>
      <vt:variant>
        <vt:lpwstr/>
      </vt:variant>
      <vt:variant>
        <vt:lpwstr>_Toc103367796</vt:lpwstr>
      </vt:variant>
      <vt:variant>
        <vt:i4>1703987</vt:i4>
      </vt:variant>
      <vt:variant>
        <vt:i4>221</vt:i4>
      </vt:variant>
      <vt:variant>
        <vt:i4>0</vt:i4>
      </vt:variant>
      <vt:variant>
        <vt:i4>5</vt:i4>
      </vt:variant>
      <vt:variant>
        <vt:lpwstr/>
      </vt:variant>
      <vt:variant>
        <vt:lpwstr>_Toc103367795</vt:lpwstr>
      </vt:variant>
      <vt:variant>
        <vt:i4>1703987</vt:i4>
      </vt:variant>
      <vt:variant>
        <vt:i4>215</vt:i4>
      </vt:variant>
      <vt:variant>
        <vt:i4>0</vt:i4>
      </vt:variant>
      <vt:variant>
        <vt:i4>5</vt:i4>
      </vt:variant>
      <vt:variant>
        <vt:lpwstr/>
      </vt:variant>
      <vt:variant>
        <vt:lpwstr>_Toc103367794</vt:lpwstr>
      </vt:variant>
      <vt:variant>
        <vt:i4>1703987</vt:i4>
      </vt:variant>
      <vt:variant>
        <vt:i4>209</vt:i4>
      </vt:variant>
      <vt:variant>
        <vt:i4>0</vt:i4>
      </vt:variant>
      <vt:variant>
        <vt:i4>5</vt:i4>
      </vt:variant>
      <vt:variant>
        <vt:lpwstr/>
      </vt:variant>
      <vt:variant>
        <vt:lpwstr>_Toc103367793</vt:lpwstr>
      </vt:variant>
      <vt:variant>
        <vt:i4>1703987</vt:i4>
      </vt:variant>
      <vt:variant>
        <vt:i4>203</vt:i4>
      </vt:variant>
      <vt:variant>
        <vt:i4>0</vt:i4>
      </vt:variant>
      <vt:variant>
        <vt:i4>5</vt:i4>
      </vt:variant>
      <vt:variant>
        <vt:lpwstr/>
      </vt:variant>
      <vt:variant>
        <vt:lpwstr>_Toc103367792</vt:lpwstr>
      </vt:variant>
      <vt:variant>
        <vt:i4>1703987</vt:i4>
      </vt:variant>
      <vt:variant>
        <vt:i4>197</vt:i4>
      </vt:variant>
      <vt:variant>
        <vt:i4>0</vt:i4>
      </vt:variant>
      <vt:variant>
        <vt:i4>5</vt:i4>
      </vt:variant>
      <vt:variant>
        <vt:lpwstr/>
      </vt:variant>
      <vt:variant>
        <vt:lpwstr>_Toc103367791</vt:lpwstr>
      </vt:variant>
      <vt:variant>
        <vt:i4>1703987</vt:i4>
      </vt:variant>
      <vt:variant>
        <vt:i4>191</vt:i4>
      </vt:variant>
      <vt:variant>
        <vt:i4>0</vt:i4>
      </vt:variant>
      <vt:variant>
        <vt:i4>5</vt:i4>
      </vt:variant>
      <vt:variant>
        <vt:lpwstr/>
      </vt:variant>
      <vt:variant>
        <vt:lpwstr>_Toc103367790</vt:lpwstr>
      </vt:variant>
      <vt:variant>
        <vt:i4>1769523</vt:i4>
      </vt:variant>
      <vt:variant>
        <vt:i4>185</vt:i4>
      </vt:variant>
      <vt:variant>
        <vt:i4>0</vt:i4>
      </vt:variant>
      <vt:variant>
        <vt:i4>5</vt:i4>
      </vt:variant>
      <vt:variant>
        <vt:lpwstr/>
      </vt:variant>
      <vt:variant>
        <vt:lpwstr>_Toc103367789</vt:lpwstr>
      </vt:variant>
      <vt:variant>
        <vt:i4>1769523</vt:i4>
      </vt:variant>
      <vt:variant>
        <vt:i4>179</vt:i4>
      </vt:variant>
      <vt:variant>
        <vt:i4>0</vt:i4>
      </vt:variant>
      <vt:variant>
        <vt:i4>5</vt:i4>
      </vt:variant>
      <vt:variant>
        <vt:lpwstr/>
      </vt:variant>
      <vt:variant>
        <vt:lpwstr>_Toc103367788</vt:lpwstr>
      </vt:variant>
      <vt:variant>
        <vt:i4>1769523</vt:i4>
      </vt:variant>
      <vt:variant>
        <vt:i4>173</vt:i4>
      </vt:variant>
      <vt:variant>
        <vt:i4>0</vt:i4>
      </vt:variant>
      <vt:variant>
        <vt:i4>5</vt:i4>
      </vt:variant>
      <vt:variant>
        <vt:lpwstr/>
      </vt:variant>
      <vt:variant>
        <vt:lpwstr>_Toc103367787</vt:lpwstr>
      </vt:variant>
      <vt:variant>
        <vt:i4>1769523</vt:i4>
      </vt:variant>
      <vt:variant>
        <vt:i4>167</vt:i4>
      </vt:variant>
      <vt:variant>
        <vt:i4>0</vt:i4>
      </vt:variant>
      <vt:variant>
        <vt:i4>5</vt:i4>
      </vt:variant>
      <vt:variant>
        <vt:lpwstr/>
      </vt:variant>
      <vt:variant>
        <vt:lpwstr>_Toc103367786</vt:lpwstr>
      </vt:variant>
      <vt:variant>
        <vt:i4>1769523</vt:i4>
      </vt:variant>
      <vt:variant>
        <vt:i4>161</vt:i4>
      </vt:variant>
      <vt:variant>
        <vt:i4>0</vt:i4>
      </vt:variant>
      <vt:variant>
        <vt:i4>5</vt:i4>
      </vt:variant>
      <vt:variant>
        <vt:lpwstr/>
      </vt:variant>
      <vt:variant>
        <vt:lpwstr>_Toc103367785</vt:lpwstr>
      </vt:variant>
      <vt:variant>
        <vt:i4>1769523</vt:i4>
      </vt:variant>
      <vt:variant>
        <vt:i4>155</vt:i4>
      </vt:variant>
      <vt:variant>
        <vt:i4>0</vt:i4>
      </vt:variant>
      <vt:variant>
        <vt:i4>5</vt:i4>
      </vt:variant>
      <vt:variant>
        <vt:lpwstr/>
      </vt:variant>
      <vt:variant>
        <vt:lpwstr>_Toc103367784</vt:lpwstr>
      </vt:variant>
      <vt:variant>
        <vt:i4>1769523</vt:i4>
      </vt:variant>
      <vt:variant>
        <vt:i4>149</vt:i4>
      </vt:variant>
      <vt:variant>
        <vt:i4>0</vt:i4>
      </vt:variant>
      <vt:variant>
        <vt:i4>5</vt:i4>
      </vt:variant>
      <vt:variant>
        <vt:lpwstr/>
      </vt:variant>
      <vt:variant>
        <vt:lpwstr>_Toc103367783</vt:lpwstr>
      </vt:variant>
      <vt:variant>
        <vt:i4>1769523</vt:i4>
      </vt:variant>
      <vt:variant>
        <vt:i4>143</vt:i4>
      </vt:variant>
      <vt:variant>
        <vt:i4>0</vt:i4>
      </vt:variant>
      <vt:variant>
        <vt:i4>5</vt:i4>
      </vt:variant>
      <vt:variant>
        <vt:lpwstr/>
      </vt:variant>
      <vt:variant>
        <vt:lpwstr>_Toc103367782</vt:lpwstr>
      </vt:variant>
      <vt:variant>
        <vt:i4>1769523</vt:i4>
      </vt:variant>
      <vt:variant>
        <vt:i4>137</vt:i4>
      </vt:variant>
      <vt:variant>
        <vt:i4>0</vt:i4>
      </vt:variant>
      <vt:variant>
        <vt:i4>5</vt:i4>
      </vt:variant>
      <vt:variant>
        <vt:lpwstr/>
      </vt:variant>
      <vt:variant>
        <vt:lpwstr>_Toc103367781</vt:lpwstr>
      </vt:variant>
      <vt:variant>
        <vt:i4>1769523</vt:i4>
      </vt:variant>
      <vt:variant>
        <vt:i4>131</vt:i4>
      </vt:variant>
      <vt:variant>
        <vt:i4>0</vt:i4>
      </vt:variant>
      <vt:variant>
        <vt:i4>5</vt:i4>
      </vt:variant>
      <vt:variant>
        <vt:lpwstr/>
      </vt:variant>
      <vt:variant>
        <vt:lpwstr>_Toc103367780</vt:lpwstr>
      </vt:variant>
      <vt:variant>
        <vt:i4>1310771</vt:i4>
      </vt:variant>
      <vt:variant>
        <vt:i4>125</vt:i4>
      </vt:variant>
      <vt:variant>
        <vt:i4>0</vt:i4>
      </vt:variant>
      <vt:variant>
        <vt:i4>5</vt:i4>
      </vt:variant>
      <vt:variant>
        <vt:lpwstr/>
      </vt:variant>
      <vt:variant>
        <vt:lpwstr>_Toc103367779</vt:lpwstr>
      </vt:variant>
      <vt:variant>
        <vt:i4>1310771</vt:i4>
      </vt:variant>
      <vt:variant>
        <vt:i4>119</vt:i4>
      </vt:variant>
      <vt:variant>
        <vt:i4>0</vt:i4>
      </vt:variant>
      <vt:variant>
        <vt:i4>5</vt:i4>
      </vt:variant>
      <vt:variant>
        <vt:lpwstr/>
      </vt:variant>
      <vt:variant>
        <vt:lpwstr>_Toc103367778</vt:lpwstr>
      </vt:variant>
      <vt:variant>
        <vt:i4>1310771</vt:i4>
      </vt:variant>
      <vt:variant>
        <vt:i4>113</vt:i4>
      </vt:variant>
      <vt:variant>
        <vt:i4>0</vt:i4>
      </vt:variant>
      <vt:variant>
        <vt:i4>5</vt:i4>
      </vt:variant>
      <vt:variant>
        <vt:lpwstr/>
      </vt:variant>
      <vt:variant>
        <vt:lpwstr>_Toc103367777</vt:lpwstr>
      </vt:variant>
      <vt:variant>
        <vt:i4>1310771</vt:i4>
      </vt:variant>
      <vt:variant>
        <vt:i4>107</vt:i4>
      </vt:variant>
      <vt:variant>
        <vt:i4>0</vt:i4>
      </vt:variant>
      <vt:variant>
        <vt:i4>5</vt:i4>
      </vt:variant>
      <vt:variant>
        <vt:lpwstr/>
      </vt:variant>
      <vt:variant>
        <vt:lpwstr>_Toc103367776</vt:lpwstr>
      </vt:variant>
      <vt:variant>
        <vt:i4>1310771</vt:i4>
      </vt:variant>
      <vt:variant>
        <vt:i4>101</vt:i4>
      </vt:variant>
      <vt:variant>
        <vt:i4>0</vt:i4>
      </vt:variant>
      <vt:variant>
        <vt:i4>5</vt:i4>
      </vt:variant>
      <vt:variant>
        <vt:lpwstr/>
      </vt:variant>
      <vt:variant>
        <vt:lpwstr>_Toc103367775</vt:lpwstr>
      </vt:variant>
      <vt:variant>
        <vt:i4>1310771</vt:i4>
      </vt:variant>
      <vt:variant>
        <vt:i4>95</vt:i4>
      </vt:variant>
      <vt:variant>
        <vt:i4>0</vt:i4>
      </vt:variant>
      <vt:variant>
        <vt:i4>5</vt:i4>
      </vt:variant>
      <vt:variant>
        <vt:lpwstr/>
      </vt:variant>
      <vt:variant>
        <vt:lpwstr>_Toc103367774</vt:lpwstr>
      </vt:variant>
      <vt:variant>
        <vt:i4>1310771</vt:i4>
      </vt:variant>
      <vt:variant>
        <vt:i4>89</vt:i4>
      </vt:variant>
      <vt:variant>
        <vt:i4>0</vt:i4>
      </vt:variant>
      <vt:variant>
        <vt:i4>5</vt:i4>
      </vt:variant>
      <vt:variant>
        <vt:lpwstr/>
      </vt:variant>
      <vt:variant>
        <vt:lpwstr>_Toc103367773</vt:lpwstr>
      </vt:variant>
      <vt:variant>
        <vt:i4>1310771</vt:i4>
      </vt:variant>
      <vt:variant>
        <vt:i4>83</vt:i4>
      </vt:variant>
      <vt:variant>
        <vt:i4>0</vt:i4>
      </vt:variant>
      <vt:variant>
        <vt:i4>5</vt:i4>
      </vt:variant>
      <vt:variant>
        <vt:lpwstr/>
      </vt:variant>
      <vt:variant>
        <vt:lpwstr>_Toc103367772</vt:lpwstr>
      </vt:variant>
      <vt:variant>
        <vt:i4>1310771</vt:i4>
      </vt:variant>
      <vt:variant>
        <vt:i4>77</vt:i4>
      </vt:variant>
      <vt:variant>
        <vt:i4>0</vt:i4>
      </vt:variant>
      <vt:variant>
        <vt:i4>5</vt:i4>
      </vt:variant>
      <vt:variant>
        <vt:lpwstr/>
      </vt:variant>
      <vt:variant>
        <vt:lpwstr>_Toc103367771</vt:lpwstr>
      </vt:variant>
      <vt:variant>
        <vt:i4>1310771</vt:i4>
      </vt:variant>
      <vt:variant>
        <vt:i4>71</vt:i4>
      </vt:variant>
      <vt:variant>
        <vt:i4>0</vt:i4>
      </vt:variant>
      <vt:variant>
        <vt:i4>5</vt:i4>
      </vt:variant>
      <vt:variant>
        <vt:lpwstr/>
      </vt:variant>
      <vt:variant>
        <vt:lpwstr>_Toc103367770</vt:lpwstr>
      </vt:variant>
      <vt:variant>
        <vt:i4>1376307</vt:i4>
      </vt:variant>
      <vt:variant>
        <vt:i4>65</vt:i4>
      </vt:variant>
      <vt:variant>
        <vt:i4>0</vt:i4>
      </vt:variant>
      <vt:variant>
        <vt:i4>5</vt:i4>
      </vt:variant>
      <vt:variant>
        <vt:lpwstr/>
      </vt:variant>
      <vt:variant>
        <vt:lpwstr>_Toc103367769</vt:lpwstr>
      </vt:variant>
      <vt:variant>
        <vt:i4>1376307</vt:i4>
      </vt:variant>
      <vt:variant>
        <vt:i4>59</vt:i4>
      </vt:variant>
      <vt:variant>
        <vt:i4>0</vt:i4>
      </vt:variant>
      <vt:variant>
        <vt:i4>5</vt:i4>
      </vt:variant>
      <vt:variant>
        <vt:lpwstr/>
      </vt:variant>
      <vt:variant>
        <vt:lpwstr>_Toc103367768</vt:lpwstr>
      </vt:variant>
      <vt:variant>
        <vt:i4>1376307</vt:i4>
      </vt:variant>
      <vt:variant>
        <vt:i4>53</vt:i4>
      </vt:variant>
      <vt:variant>
        <vt:i4>0</vt:i4>
      </vt:variant>
      <vt:variant>
        <vt:i4>5</vt:i4>
      </vt:variant>
      <vt:variant>
        <vt:lpwstr/>
      </vt:variant>
      <vt:variant>
        <vt:lpwstr>_Toc103367767</vt:lpwstr>
      </vt:variant>
      <vt:variant>
        <vt:i4>1376307</vt:i4>
      </vt:variant>
      <vt:variant>
        <vt:i4>47</vt:i4>
      </vt:variant>
      <vt:variant>
        <vt:i4>0</vt:i4>
      </vt:variant>
      <vt:variant>
        <vt:i4>5</vt:i4>
      </vt:variant>
      <vt:variant>
        <vt:lpwstr/>
      </vt:variant>
      <vt:variant>
        <vt:lpwstr>_Toc103367766</vt:lpwstr>
      </vt:variant>
      <vt:variant>
        <vt:i4>1376307</vt:i4>
      </vt:variant>
      <vt:variant>
        <vt:i4>41</vt:i4>
      </vt:variant>
      <vt:variant>
        <vt:i4>0</vt:i4>
      </vt:variant>
      <vt:variant>
        <vt:i4>5</vt:i4>
      </vt:variant>
      <vt:variant>
        <vt:lpwstr/>
      </vt:variant>
      <vt:variant>
        <vt:lpwstr>_Toc103367765</vt:lpwstr>
      </vt:variant>
      <vt:variant>
        <vt:i4>1376307</vt:i4>
      </vt:variant>
      <vt:variant>
        <vt:i4>35</vt:i4>
      </vt:variant>
      <vt:variant>
        <vt:i4>0</vt:i4>
      </vt:variant>
      <vt:variant>
        <vt:i4>5</vt:i4>
      </vt:variant>
      <vt:variant>
        <vt:lpwstr/>
      </vt:variant>
      <vt:variant>
        <vt:lpwstr>_Toc103367764</vt:lpwstr>
      </vt:variant>
      <vt:variant>
        <vt:i4>1376307</vt:i4>
      </vt:variant>
      <vt:variant>
        <vt:i4>29</vt:i4>
      </vt:variant>
      <vt:variant>
        <vt:i4>0</vt:i4>
      </vt:variant>
      <vt:variant>
        <vt:i4>5</vt:i4>
      </vt:variant>
      <vt:variant>
        <vt:lpwstr/>
      </vt:variant>
      <vt:variant>
        <vt:lpwstr>_Toc103367763</vt:lpwstr>
      </vt:variant>
      <vt:variant>
        <vt:i4>1376307</vt:i4>
      </vt:variant>
      <vt:variant>
        <vt:i4>23</vt:i4>
      </vt:variant>
      <vt:variant>
        <vt:i4>0</vt:i4>
      </vt:variant>
      <vt:variant>
        <vt:i4>5</vt:i4>
      </vt:variant>
      <vt:variant>
        <vt:lpwstr/>
      </vt:variant>
      <vt:variant>
        <vt:lpwstr>_Toc103367762</vt:lpwstr>
      </vt:variant>
      <vt:variant>
        <vt:i4>1376307</vt:i4>
      </vt:variant>
      <vt:variant>
        <vt:i4>17</vt:i4>
      </vt:variant>
      <vt:variant>
        <vt:i4>0</vt:i4>
      </vt:variant>
      <vt:variant>
        <vt:i4>5</vt:i4>
      </vt:variant>
      <vt:variant>
        <vt:lpwstr/>
      </vt:variant>
      <vt:variant>
        <vt:lpwstr>_Toc103367761</vt:lpwstr>
      </vt:variant>
      <vt:variant>
        <vt:i4>1376307</vt:i4>
      </vt:variant>
      <vt:variant>
        <vt:i4>11</vt:i4>
      </vt:variant>
      <vt:variant>
        <vt:i4>0</vt:i4>
      </vt:variant>
      <vt:variant>
        <vt:i4>5</vt:i4>
      </vt:variant>
      <vt:variant>
        <vt:lpwstr/>
      </vt:variant>
      <vt:variant>
        <vt:lpwstr>_Toc103367760</vt:lpwstr>
      </vt:variant>
      <vt:variant>
        <vt:i4>1441843</vt:i4>
      </vt:variant>
      <vt:variant>
        <vt:i4>5</vt:i4>
      </vt:variant>
      <vt:variant>
        <vt:i4>0</vt:i4>
      </vt:variant>
      <vt:variant>
        <vt:i4>5</vt:i4>
      </vt:variant>
      <vt:variant>
        <vt:lpwstr/>
      </vt:variant>
      <vt:variant>
        <vt:lpwstr>_Toc103367759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微软用户</dc:creator>
  <cp:keywords/>
  <dc:description/>
  <cp:lastModifiedBy>wang zekun</cp:lastModifiedBy>
  <cp:revision>6</cp:revision>
  <cp:lastPrinted>2022-06-03T12:51:00Z</cp:lastPrinted>
  <dcterms:created xsi:type="dcterms:W3CDTF">2022-05-29T02:01:00Z</dcterms:created>
  <dcterms:modified xsi:type="dcterms:W3CDTF">2022-06-03T12:51:00Z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4E7A9B4F430844EB982F8EA2E18A37BE</vt:lpwstr>
  </property>
</Properties>
</file>