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DB6" w:rsidRDefault="00776809" w:rsidP="009C3DB6">
      <w:pPr>
        <w:keepNext/>
        <w:jc w:val="center"/>
        <w:rPr>
          <w:rFonts w:ascii="Times New Roman" w:hAnsi="Times New Roman"/>
          <w:b/>
          <w:sz w:val="32"/>
          <w:szCs w:val="28"/>
        </w:rPr>
      </w:pPr>
      <w:r w:rsidRPr="00776809">
        <w:rPr>
          <w:rFonts w:ascii="Times New Roman" w:hAnsi="Times New Roman"/>
          <w:b/>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25pt;height:185.45pt">
            <v:imagedata r:id="rId8" o:title="UOMLOGOGR"/>
          </v:shape>
        </w:pict>
      </w:r>
    </w:p>
    <w:p w:rsidR="0043798B" w:rsidRPr="009C3DB6" w:rsidRDefault="0043798B" w:rsidP="0043798B">
      <w:pPr>
        <w:keepNext/>
        <w:rPr>
          <w:rFonts w:ascii="Times New Roman" w:hAnsi="Times New Roman"/>
          <w:b/>
          <w:sz w:val="32"/>
          <w:szCs w:val="28"/>
        </w:rPr>
      </w:pPr>
      <w:r>
        <w:rPr>
          <w:rFonts w:ascii="Times New Roman" w:hAnsi="Times New Roman"/>
          <w:b/>
          <w:sz w:val="32"/>
          <w:szCs w:val="28"/>
        </w:rPr>
        <w:t>Όνομα</w:t>
      </w:r>
      <w:r w:rsidRPr="009C3DB6">
        <w:rPr>
          <w:rFonts w:ascii="Times New Roman" w:hAnsi="Times New Roman"/>
          <w:b/>
          <w:sz w:val="32"/>
          <w:szCs w:val="28"/>
        </w:rPr>
        <w:t>:</w:t>
      </w:r>
      <w:r w:rsidR="00C145A8">
        <w:rPr>
          <w:rFonts w:ascii="Times New Roman" w:hAnsi="Times New Roman"/>
          <w:b/>
          <w:sz w:val="32"/>
          <w:szCs w:val="28"/>
        </w:rPr>
        <w:t xml:space="preserve"> </w:t>
      </w:r>
      <w:r w:rsidR="009C3DB6" w:rsidRPr="009C3DB6">
        <w:rPr>
          <w:rFonts w:ascii="Times New Roman" w:hAnsi="Times New Roman"/>
          <w:sz w:val="32"/>
          <w:szCs w:val="28"/>
        </w:rPr>
        <w:t>Σταύρος</w:t>
      </w:r>
    </w:p>
    <w:p w:rsidR="0043798B" w:rsidRPr="009C3DB6" w:rsidRDefault="0043798B" w:rsidP="0043798B">
      <w:pPr>
        <w:keepNext/>
        <w:rPr>
          <w:rFonts w:ascii="Times New Roman" w:hAnsi="Times New Roman"/>
          <w:sz w:val="32"/>
          <w:szCs w:val="28"/>
        </w:rPr>
      </w:pPr>
      <w:r>
        <w:rPr>
          <w:rFonts w:ascii="Times New Roman" w:hAnsi="Times New Roman"/>
          <w:b/>
          <w:sz w:val="32"/>
          <w:szCs w:val="28"/>
        </w:rPr>
        <w:t>Επίθετο</w:t>
      </w:r>
      <w:r w:rsidRPr="009C3DB6">
        <w:rPr>
          <w:rFonts w:ascii="Times New Roman" w:hAnsi="Times New Roman"/>
          <w:b/>
          <w:sz w:val="32"/>
          <w:szCs w:val="28"/>
        </w:rPr>
        <w:t>:</w:t>
      </w:r>
      <w:r w:rsidR="009C3DB6">
        <w:rPr>
          <w:rFonts w:ascii="Times New Roman" w:hAnsi="Times New Roman"/>
          <w:b/>
          <w:sz w:val="32"/>
          <w:szCs w:val="28"/>
        </w:rPr>
        <w:t xml:space="preserve"> </w:t>
      </w:r>
      <w:r w:rsidR="009C3DB6" w:rsidRPr="009C3DB6">
        <w:rPr>
          <w:rFonts w:ascii="Times New Roman" w:hAnsi="Times New Roman"/>
          <w:sz w:val="32"/>
          <w:szCs w:val="28"/>
        </w:rPr>
        <w:t>Τσιαούσης</w:t>
      </w:r>
    </w:p>
    <w:p w:rsidR="0043798B" w:rsidRPr="009C3DB6" w:rsidRDefault="0043798B" w:rsidP="0043798B">
      <w:pPr>
        <w:keepNext/>
        <w:rPr>
          <w:rFonts w:ascii="Times New Roman" w:hAnsi="Times New Roman"/>
          <w:sz w:val="32"/>
          <w:szCs w:val="28"/>
        </w:rPr>
      </w:pPr>
      <w:r>
        <w:rPr>
          <w:rFonts w:ascii="Times New Roman" w:hAnsi="Times New Roman"/>
          <w:b/>
          <w:sz w:val="32"/>
          <w:szCs w:val="28"/>
        </w:rPr>
        <w:t>Α.Μ.</w:t>
      </w:r>
      <w:r w:rsidRPr="009C3DB6">
        <w:rPr>
          <w:rFonts w:ascii="Times New Roman" w:hAnsi="Times New Roman"/>
          <w:b/>
          <w:sz w:val="32"/>
          <w:szCs w:val="28"/>
        </w:rPr>
        <w:t>:</w:t>
      </w:r>
      <w:r w:rsidR="009C3DB6">
        <w:rPr>
          <w:rFonts w:ascii="Times New Roman" w:hAnsi="Times New Roman"/>
          <w:b/>
          <w:sz w:val="32"/>
          <w:szCs w:val="28"/>
        </w:rPr>
        <w:t xml:space="preserve"> </w:t>
      </w:r>
      <w:r w:rsidR="009C3DB6" w:rsidRPr="009C3DB6">
        <w:rPr>
          <w:rFonts w:ascii="Times New Roman" w:hAnsi="Times New Roman"/>
          <w:sz w:val="32"/>
          <w:szCs w:val="28"/>
          <w:lang w:val="en-US"/>
        </w:rPr>
        <w:t>dai</w:t>
      </w:r>
      <w:r w:rsidR="009C3DB6" w:rsidRPr="009C3DB6">
        <w:rPr>
          <w:rFonts w:ascii="Times New Roman" w:hAnsi="Times New Roman"/>
          <w:sz w:val="32"/>
          <w:szCs w:val="28"/>
        </w:rPr>
        <w:t>17173</w:t>
      </w:r>
    </w:p>
    <w:p w:rsidR="0043798B" w:rsidRDefault="0043798B" w:rsidP="00BD2A2D">
      <w:pPr>
        <w:keepNext/>
        <w:jc w:val="center"/>
        <w:rPr>
          <w:rFonts w:ascii="Times New Roman" w:hAnsi="Times New Roman"/>
          <w:b/>
          <w:sz w:val="32"/>
          <w:szCs w:val="28"/>
        </w:rPr>
      </w:pPr>
    </w:p>
    <w:p w:rsidR="00B36E93" w:rsidRDefault="009C3DB6" w:rsidP="00BD2A2D">
      <w:pPr>
        <w:keepNext/>
        <w:jc w:val="center"/>
        <w:rPr>
          <w:rFonts w:ascii="Times New Roman" w:hAnsi="Times New Roman"/>
          <w:b/>
          <w:sz w:val="32"/>
          <w:szCs w:val="28"/>
        </w:rPr>
      </w:pPr>
      <w:r>
        <w:rPr>
          <w:rFonts w:ascii="Times New Roman" w:hAnsi="Times New Roman"/>
          <w:b/>
          <w:sz w:val="32"/>
          <w:szCs w:val="28"/>
        </w:rPr>
        <w:t>Πληθωρισμός</w:t>
      </w:r>
      <w:r w:rsidR="003A22AD">
        <w:rPr>
          <w:rFonts w:ascii="Times New Roman" w:hAnsi="Times New Roman"/>
          <w:b/>
          <w:sz w:val="32"/>
          <w:szCs w:val="28"/>
        </w:rPr>
        <w:t xml:space="preserve"> </w:t>
      </w:r>
      <w:r w:rsidR="00BA4532" w:rsidRPr="00462B02">
        <w:rPr>
          <w:rFonts w:ascii="Times New Roman" w:hAnsi="Times New Roman"/>
          <w:b/>
          <w:sz w:val="32"/>
          <w:szCs w:val="28"/>
        </w:rPr>
        <w:t>και ΑΕΠ</w:t>
      </w:r>
      <w:r w:rsidR="00576774" w:rsidRPr="00462B02">
        <w:rPr>
          <w:rFonts w:ascii="Times New Roman" w:hAnsi="Times New Roman"/>
          <w:b/>
          <w:sz w:val="32"/>
          <w:szCs w:val="28"/>
        </w:rPr>
        <w:t>: Μια εμπειρική έρευνα για</w:t>
      </w:r>
      <w:r w:rsidR="00FE0509">
        <w:rPr>
          <w:rFonts w:ascii="Times New Roman" w:hAnsi="Times New Roman"/>
          <w:b/>
          <w:sz w:val="32"/>
          <w:szCs w:val="28"/>
        </w:rPr>
        <w:t xml:space="preserve"> την Δανία</w:t>
      </w:r>
      <w:r w:rsidR="00BA4532" w:rsidRPr="00462B02">
        <w:rPr>
          <w:rFonts w:ascii="Times New Roman" w:hAnsi="Times New Roman"/>
          <w:b/>
          <w:sz w:val="32"/>
          <w:szCs w:val="28"/>
        </w:rPr>
        <w:t xml:space="preserve"> την περίοδο από το 19</w:t>
      </w:r>
      <w:r w:rsidR="00C145A8">
        <w:rPr>
          <w:rFonts w:ascii="Times New Roman" w:hAnsi="Times New Roman"/>
          <w:b/>
          <w:sz w:val="32"/>
          <w:szCs w:val="28"/>
        </w:rPr>
        <w:t>6</w:t>
      </w:r>
      <w:r w:rsidR="00FE0509" w:rsidRPr="00FE0509">
        <w:rPr>
          <w:rFonts w:ascii="Times New Roman" w:hAnsi="Times New Roman"/>
          <w:b/>
          <w:sz w:val="32"/>
          <w:szCs w:val="28"/>
        </w:rPr>
        <w:t>1</w:t>
      </w:r>
      <w:r w:rsidR="003A22AD">
        <w:rPr>
          <w:rFonts w:ascii="Times New Roman" w:hAnsi="Times New Roman"/>
          <w:b/>
          <w:sz w:val="32"/>
          <w:szCs w:val="28"/>
        </w:rPr>
        <w:t xml:space="preserve"> </w:t>
      </w:r>
      <w:r w:rsidR="00C145A8">
        <w:rPr>
          <w:rFonts w:ascii="Times New Roman" w:hAnsi="Times New Roman"/>
          <w:b/>
          <w:sz w:val="32"/>
          <w:szCs w:val="28"/>
        </w:rPr>
        <w:t>έως το 2018.</w:t>
      </w:r>
    </w:p>
    <w:p w:rsidR="009C3DB6" w:rsidRPr="00462B02" w:rsidRDefault="009C3DB6" w:rsidP="00BD2A2D">
      <w:pPr>
        <w:keepNext/>
        <w:jc w:val="center"/>
        <w:rPr>
          <w:rFonts w:ascii="Times New Roman" w:hAnsi="Times New Roman"/>
          <w:b/>
          <w:sz w:val="32"/>
          <w:szCs w:val="28"/>
        </w:rPr>
      </w:pPr>
    </w:p>
    <w:p w:rsidR="00B36E93" w:rsidRPr="00462B02" w:rsidRDefault="004F541D" w:rsidP="00B36E93">
      <w:pPr>
        <w:keepNext/>
        <w:rPr>
          <w:rFonts w:ascii="Times New Roman" w:hAnsi="Times New Roman"/>
          <w:b/>
          <w:sz w:val="28"/>
          <w:szCs w:val="28"/>
        </w:rPr>
      </w:pPr>
      <w:r w:rsidRPr="00462B02">
        <w:rPr>
          <w:rFonts w:ascii="Times New Roman" w:hAnsi="Times New Roman"/>
          <w:b/>
          <w:sz w:val="28"/>
          <w:szCs w:val="28"/>
        </w:rPr>
        <w:t>Πίνακας Περιεχομένων</w:t>
      </w:r>
    </w:p>
    <w:p w:rsidR="0003708B" w:rsidRPr="0003708B" w:rsidRDefault="00776809">
      <w:pPr>
        <w:pStyle w:val="10"/>
        <w:tabs>
          <w:tab w:val="left" w:pos="440"/>
          <w:tab w:val="right" w:leader="dot" w:pos="8296"/>
        </w:tabs>
        <w:rPr>
          <w:rFonts w:ascii="Times New Roman" w:eastAsiaTheme="minorEastAsia" w:hAnsi="Times New Roman"/>
          <w:noProof/>
          <w:lang w:eastAsia="el-GR"/>
        </w:rPr>
      </w:pPr>
      <w:r w:rsidRPr="00462B02">
        <w:rPr>
          <w:rFonts w:ascii="Times New Roman" w:hAnsi="Times New Roman"/>
          <w:b/>
          <w:sz w:val="32"/>
          <w:szCs w:val="28"/>
        </w:rPr>
        <w:fldChar w:fldCharType="begin"/>
      </w:r>
      <w:r w:rsidR="004F541D" w:rsidRPr="00462B02">
        <w:rPr>
          <w:rFonts w:ascii="Times New Roman" w:hAnsi="Times New Roman"/>
          <w:b/>
          <w:sz w:val="32"/>
          <w:szCs w:val="28"/>
        </w:rPr>
        <w:instrText xml:space="preserve"> TOC \o "1-3" </w:instrText>
      </w:r>
      <w:r w:rsidRPr="00462B02">
        <w:rPr>
          <w:rFonts w:ascii="Times New Roman" w:hAnsi="Times New Roman"/>
          <w:b/>
          <w:sz w:val="32"/>
          <w:szCs w:val="28"/>
        </w:rPr>
        <w:fldChar w:fldCharType="separate"/>
      </w:r>
      <w:bookmarkStart w:id="0" w:name="_GoBack"/>
      <w:bookmarkEnd w:id="0"/>
      <w:r w:rsidR="0003708B" w:rsidRPr="00B343A5">
        <w:rPr>
          <w:rFonts w:ascii="Times New Roman" w:hAnsi="Times New Roman"/>
          <w:noProof/>
        </w:rPr>
        <w:t>1</w:t>
      </w:r>
      <w:r w:rsidR="0003708B">
        <w:rPr>
          <w:rFonts w:asciiTheme="minorHAnsi" w:eastAsiaTheme="minorEastAsia" w:hAnsiTheme="minorHAnsi" w:cstheme="minorBidi"/>
          <w:noProof/>
          <w:lang w:eastAsia="el-GR"/>
        </w:rPr>
        <w:tab/>
      </w:r>
      <w:r w:rsidR="0003708B" w:rsidRPr="0003708B">
        <w:rPr>
          <w:rFonts w:ascii="Times New Roman" w:hAnsi="Times New Roman"/>
          <w:noProof/>
        </w:rPr>
        <w:t>Εισαγωγή</w:t>
      </w:r>
      <w:r w:rsidR="0003708B" w:rsidRPr="0003708B">
        <w:rPr>
          <w:rFonts w:ascii="Times New Roman" w:hAnsi="Times New Roman"/>
          <w:noProof/>
        </w:rPr>
        <w:tab/>
      </w:r>
      <w:r w:rsidR="00532F6D">
        <w:rPr>
          <w:rFonts w:ascii="Times New Roman" w:hAnsi="Times New Roman"/>
          <w:noProof/>
        </w:rPr>
        <w:t>3</w:t>
      </w:r>
    </w:p>
    <w:p w:rsidR="0003708B" w:rsidRPr="0003708B" w:rsidRDefault="0003708B">
      <w:pPr>
        <w:pStyle w:val="10"/>
        <w:tabs>
          <w:tab w:val="left" w:pos="440"/>
          <w:tab w:val="right" w:leader="dot" w:pos="8296"/>
        </w:tabs>
        <w:rPr>
          <w:rFonts w:ascii="Times New Roman" w:eastAsiaTheme="minorEastAsia" w:hAnsi="Times New Roman"/>
          <w:noProof/>
          <w:lang w:eastAsia="el-GR"/>
        </w:rPr>
      </w:pPr>
      <w:r w:rsidRPr="0003708B">
        <w:rPr>
          <w:rFonts w:ascii="Times New Roman" w:hAnsi="Times New Roman"/>
          <w:noProof/>
        </w:rPr>
        <w:t>2</w:t>
      </w:r>
      <w:r w:rsidRPr="0003708B">
        <w:rPr>
          <w:rFonts w:ascii="Times New Roman" w:eastAsiaTheme="minorEastAsia" w:hAnsi="Times New Roman"/>
          <w:noProof/>
          <w:lang w:eastAsia="el-GR"/>
        </w:rPr>
        <w:tab/>
      </w:r>
      <w:r w:rsidRPr="0003708B">
        <w:rPr>
          <w:rFonts w:ascii="Times New Roman" w:hAnsi="Times New Roman"/>
          <w:noProof/>
        </w:rPr>
        <w:t>Βιβλιογραφική Ανασκόπηση</w:t>
      </w:r>
      <w:r w:rsidRPr="0003708B">
        <w:rPr>
          <w:rFonts w:ascii="Times New Roman" w:hAnsi="Times New Roman"/>
          <w:noProof/>
        </w:rPr>
        <w:tab/>
      </w:r>
      <w:r w:rsidR="00776809" w:rsidRPr="0003708B">
        <w:rPr>
          <w:rFonts w:ascii="Times New Roman" w:hAnsi="Times New Roman"/>
          <w:noProof/>
        </w:rPr>
        <w:fldChar w:fldCharType="begin"/>
      </w:r>
      <w:r w:rsidRPr="0003708B">
        <w:rPr>
          <w:rFonts w:ascii="Times New Roman" w:hAnsi="Times New Roman"/>
          <w:noProof/>
        </w:rPr>
        <w:instrText xml:space="preserve"> PAGEREF _Toc532160941 \h </w:instrText>
      </w:r>
      <w:r w:rsidR="00776809" w:rsidRPr="0003708B">
        <w:rPr>
          <w:rFonts w:ascii="Times New Roman" w:hAnsi="Times New Roman"/>
          <w:noProof/>
        </w:rPr>
      </w:r>
      <w:r w:rsidR="00776809" w:rsidRPr="0003708B">
        <w:rPr>
          <w:rFonts w:ascii="Times New Roman" w:hAnsi="Times New Roman"/>
          <w:noProof/>
        </w:rPr>
        <w:fldChar w:fldCharType="separate"/>
      </w:r>
      <w:r w:rsidRPr="0003708B">
        <w:rPr>
          <w:rFonts w:ascii="Times New Roman" w:hAnsi="Times New Roman"/>
          <w:noProof/>
        </w:rPr>
        <w:t>3</w:t>
      </w:r>
      <w:r w:rsidR="00776809" w:rsidRPr="0003708B">
        <w:rPr>
          <w:rFonts w:ascii="Times New Roman" w:hAnsi="Times New Roman"/>
          <w:noProof/>
        </w:rPr>
        <w:fldChar w:fldCharType="end"/>
      </w:r>
    </w:p>
    <w:p w:rsidR="0003708B" w:rsidRPr="0003708B" w:rsidRDefault="0003708B">
      <w:pPr>
        <w:pStyle w:val="10"/>
        <w:tabs>
          <w:tab w:val="left" w:pos="440"/>
          <w:tab w:val="right" w:leader="dot" w:pos="8296"/>
        </w:tabs>
        <w:rPr>
          <w:rFonts w:ascii="Times New Roman" w:eastAsiaTheme="minorEastAsia" w:hAnsi="Times New Roman"/>
          <w:noProof/>
          <w:lang w:eastAsia="el-GR"/>
        </w:rPr>
      </w:pPr>
      <w:r w:rsidRPr="0003708B">
        <w:rPr>
          <w:rFonts w:ascii="Times New Roman" w:hAnsi="Times New Roman"/>
          <w:noProof/>
        </w:rPr>
        <w:t>3</w:t>
      </w:r>
      <w:r w:rsidRPr="0003708B">
        <w:rPr>
          <w:rFonts w:ascii="Times New Roman" w:eastAsiaTheme="minorEastAsia" w:hAnsi="Times New Roman"/>
          <w:noProof/>
          <w:lang w:eastAsia="el-GR"/>
        </w:rPr>
        <w:tab/>
      </w:r>
      <w:r w:rsidRPr="0003708B">
        <w:rPr>
          <w:rFonts w:ascii="Times New Roman" w:hAnsi="Times New Roman"/>
          <w:noProof/>
        </w:rPr>
        <w:t>Παρουσίαση Δεδομένων και Εμπειρικά αποτελέσματα</w:t>
      </w:r>
      <w:r w:rsidRPr="0003708B">
        <w:rPr>
          <w:rFonts w:ascii="Times New Roman" w:hAnsi="Times New Roman"/>
          <w:noProof/>
        </w:rPr>
        <w:tab/>
      </w:r>
      <w:r w:rsidR="00776809" w:rsidRPr="0003708B">
        <w:rPr>
          <w:rFonts w:ascii="Times New Roman" w:hAnsi="Times New Roman"/>
          <w:noProof/>
        </w:rPr>
        <w:fldChar w:fldCharType="begin"/>
      </w:r>
      <w:r w:rsidRPr="0003708B">
        <w:rPr>
          <w:rFonts w:ascii="Times New Roman" w:hAnsi="Times New Roman"/>
          <w:noProof/>
        </w:rPr>
        <w:instrText xml:space="preserve"> PAGEREF _Toc532160942 \h </w:instrText>
      </w:r>
      <w:r w:rsidR="00776809" w:rsidRPr="0003708B">
        <w:rPr>
          <w:rFonts w:ascii="Times New Roman" w:hAnsi="Times New Roman"/>
          <w:noProof/>
        </w:rPr>
      </w:r>
      <w:r w:rsidR="00776809" w:rsidRPr="0003708B">
        <w:rPr>
          <w:rFonts w:ascii="Times New Roman" w:hAnsi="Times New Roman"/>
          <w:noProof/>
        </w:rPr>
        <w:fldChar w:fldCharType="separate"/>
      </w:r>
      <w:r w:rsidRPr="0003708B">
        <w:rPr>
          <w:rFonts w:ascii="Times New Roman" w:hAnsi="Times New Roman"/>
          <w:noProof/>
        </w:rPr>
        <w:t>4</w:t>
      </w:r>
      <w:r w:rsidR="00776809" w:rsidRPr="0003708B">
        <w:rPr>
          <w:rFonts w:ascii="Times New Roman" w:hAnsi="Times New Roman"/>
          <w:noProof/>
        </w:rPr>
        <w:fldChar w:fldCharType="end"/>
      </w:r>
    </w:p>
    <w:p w:rsidR="0003708B" w:rsidRPr="0003708B" w:rsidRDefault="0003708B">
      <w:pPr>
        <w:pStyle w:val="20"/>
        <w:tabs>
          <w:tab w:val="left" w:pos="880"/>
          <w:tab w:val="right" w:leader="dot" w:pos="8296"/>
        </w:tabs>
        <w:rPr>
          <w:rFonts w:ascii="Times New Roman" w:eastAsiaTheme="minorEastAsia" w:hAnsi="Times New Roman"/>
          <w:noProof/>
          <w:lang w:eastAsia="el-GR"/>
        </w:rPr>
      </w:pPr>
      <w:r w:rsidRPr="0003708B">
        <w:rPr>
          <w:rFonts w:ascii="Times New Roman" w:hAnsi="Times New Roman"/>
          <w:noProof/>
        </w:rPr>
        <w:t>3.1</w:t>
      </w:r>
      <w:r w:rsidRPr="0003708B">
        <w:rPr>
          <w:rFonts w:ascii="Times New Roman" w:eastAsiaTheme="minorEastAsia" w:hAnsi="Times New Roman"/>
          <w:noProof/>
          <w:lang w:eastAsia="el-GR"/>
        </w:rPr>
        <w:tab/>
      </w:r>
      <w:r w:rsidRPr="0003708B">
        <w:rPr>
          <w:rFonts w:ascii="Times New Roman" w:hAnsi="Times New Roman"/>
          <w:noProof/>
        </w:rPr>
        <w:t>Γραφήματα</w:t>
      </w:r>
      <w:r w:rsidRPr="0003708B">
        <w:rPr>
          <w:rFonts w:ascii="Times New Roman" w:hAnsi="Times New Roman"/>
          <w:noProof/>
        </w:rPr>
        <w:tab/>
      </w:r>
      <w:r w:rsidR="00776809" w:rsidRPr="0003708B">
        <w:rPr>
          <w:rFonts w:ascii="Times New Roman" w:hAnsi="Times New Roman"/>
          <w:noProof/>
        </w:rPr>
        <w:fldChar w:fldCharType="begin"/>
      </w:r>
      <w:r w:rsidRPr="0003708B">
        <w:rPr>
          <w:rFonts w:ascii="Times New Roman" w:hAnsi="Times New Roman"/>
          <w:noProof/>
        </w:rPr>
        <w:instrText xml:space="preserve"> PAGEREF _Toc532160943 \h </w:instrText>
      </w:r>
      <w:r w:rsidR="00776809" w:rsidRPr="0003708B">
        <w:rPr>
          <w:rFonts w:ascii="Times New Roman" w:hAnsi="Times New Roman"/>
          <w:noProof/>
        </w:rPr>
      </w:r>
      <w:r w:rsidR="00776809" w:rsidRPr="0003708B">
        <w:rPr>
          <w:rFonts w:ascii="Times New Roman" w:hAnsi="Times New Roman"/>
          <w:noProof/>
        </w:rPr>
        <w:fldChar w:fldCharType="separate"/>
      </w:r>
      <w:r w:rsidRPr="0003708B">
        <w:rPr>
          <w:rFonts w:ascii="Times New Roman" w:hAnsi="Times New Roman"/>
          <w:noProof/>
        </w:rPr>
        <w:t>4</w:t>
      </w:r>
      <w:r w:rsidR="00776809" w:rsidRPr="0003708B">
        <w:rPr>
          <w:rFonts w:ascii="Times New Roman" w:hAnsi="Times New Roman"/>
          <w:noProof/>
        </w:rPr>
        <w:fldChar w:fldCharType="end"/>
      </w:r>
    </w:p>
    <w:p w:rsidR="0003708B" w:rsidRPr="0003708B" w:rsidRDefault="0003708B">
      <w:pPr>
        <w:pStyle w:val="20"/>
        <w:tabs>
          <w:tab w:val="left" w:pos="880"/>
          <w:tab w:val="right" w:leader="dot" w:pos="8296"/>
        </w:tabs>
        <w:rPr>
          <w:rFonts w:ascii="Times New Roman" w:eastAsiaTheme="minorEastAsia" w:hAnsi="Times New Roman"/>
          <w:noProof/>
          <w:lang w:eastAsia="el-GR"/>
        </w:rPr>
      </w:pPr>
      <w:r w:rsidRPr="0003708B">
        <w:rPr>
          <w:rFonts w:ascii="Times New Roman" w:hAnsi="Times New Roman"/>
          <w:noProof/>
        </w:rPr>
        <w:t>3.2</w:t>
      </w:r>
      <w:r w:rsidRPr="0003708B">
        <w:rPr>
          <w:rFonts w:ascii="Times New Roman" w:eastAsiaTheme="minorEastAsia" w:hAnsi="Times New Roman"/>
          <w:noProof/>
          <w:lang w:eastAsia="el-GR"/>
        </w:rPr>
        <w:tab/>
      </w:r>
      <w:r w:rsidRPr="0003708B">
        <w:rPr>
          <w:rFonts w:ascii="Times New Roman" w:hAnsi="Times New Roman"/>
          <w:noProof/>
        </w:rPr>
        <w:t>Περιγραφικά Στατιστικά</w:t>
      </w:r>
      <w:r w:rsidRPr="0003708B">
        <w:rPr>
          <w:rFonts w:ascii="Times New Roman" w:hAnsi="Times New Roman"/>
          <w:noProof/>
        </w:rPr>
        <w:tab/>
      </w:r>
      <w:r w:rsidR="00776809" w:rsidRPr="0003708B">
        <w:rPr>
          <w:rFonts w:ascii="Times New Roman" w:hAnsi="Times New Roman"/>
          <w:noProof/>
        </w:rPr>
        <w:fldChar w:fldCharType="begin"/>
      </w:r>
      <w:r w:rsidRPr="0003708B">
        <w:rPr>
          <w:rFonts w:ascii="Times New Roman" w:hAnsi="Times New Roman"/>
          <w:noProof/>
        </w:rPr>
        <w:instrText xml:space="preserve"> PAGEREF _Toc532160944 \h </w:instrText>
      </w:r>
      <w:r w:rsidR="00776809" w:rsidRPr="0003708B">
        <w:rPr>
          <w:rFonts w:ascii="Times New Roman" w:hAnsi="Times New Roman"/>
          <w:noProof/>
        </w:rPr>
      </w:r>
      <w:r w:rsidR="00776809" w:rsidRPr="0003708B">
        <w:rPr>
          <w:rFonts w:ascii="Times New Roman" w:hAnsi="Times New Roman"/>
          <w:noProof/>
        </w:rPr>
        <w:fldChar w:fldCharType="separate"/>
      </w:r>
      <w:r w:rsidRPr="0003708B">
        <w:rPr>
          <w:rFonts w:ascii="Times New Roman" w:hAnsi="Times New Roman"/>
          <w:noProof/>
        </w:rPr>
        <w:t>6</w:t>
      </w:r>
      <w:r w:rsidR="00776809" w:rsidRPr="0003708B">
        <w:rPr>
          <w:rFonts w:ascii="Times New Roman" w:hAnsi="Times New Roman"/>
          <w:noProof/>
        </w:rPr>
        <w:fldChar w:fldCharType="end"/>
      </w:r>
    </w:p>
    <w:p w:rsidR="0003708B" w:rsidRPr="0003708B" w:rsidRDefault="0003708B">
      <w:pPr>
        <w:pStyle w:val="20"/>
        <w:tabs>
          <w:tab w:val="left" w:pos="880"/>
          <w:tab w:val="right" w:leader="dot" w:pos="8296"/>
        </w:tabs>
        <w:rPr>
          <w:rFonts w:ascii="Times New Roman" w:eastAsiaTheme="minorEastAsia" w:hAnsi="Times New Roman"/>
          <w:noProof/>
          <w:lang w:eastAsia="el-GR"/>
        </w:rPr>
      </w:pPr>
      <w:r w:rsidRPr="0003708B">
        <w:rPr>
          <w:rFonts w:ascii="Times New Roman" w:hAnsi="Times New Roman"/>
          <w:noProof/>
        </w:rPr>
        <w:t>3.3</w:t>
      </w:r>
      <w:r w:rsidRPr="0003708B">
        <w:rPr>
          <w:rFonts w:ascii="Times New Roman" w:eastAsiaTheme="minorEastAsia" w:hAnsi="Times New Roman"/>
          <w:noProof/>
          <w:lang w:eastAsia="el-GR"/>
        </w:rPr>
        <w:tab/>
      </w:r>
      <w:r w:rsidRPr="0003708B">
        <w:rPr>
          <w:rFonts w:ascii="Times New Roman" w:hAnsi="Times New Roman"/>
          <w:noProof/>
        </w:rPr>
        <w:t>Μέθοδος Ελαχίστων Τετραγώνων (</w:t>
      </w:r>
      <w:r w:rsidRPr="0003708B">
        <w:rPr>
          <w:rFonts w:ascii="Times New Roman" w:hAnsi="Times New Roman"/>
          <w:noProof/>
          <w:lang w:val="en-US"/>
        </w:rPr>
        <w:t>OLS</w:t>
      </w:r>
      <w:r w:rsidRPr="0003708B">
        <w:rPr>
          <w:rFonts w:ascii="Times New Roman" w:hAnsi="Times New Roman"/>
          <w:noProof/>
        </w:rPr>
        <w:t>)</w:t>
      </w:r>
      <w:r w:rsidRPr="0003708B">
        <w:rPr>
          <w:rFonts w:ascii="Times New Roman" w:hAnsi="Times New Roman"/>
          <w:noProof/>
        </w:rPr>
        <w:tab/>
      </w:r>
      <w:r w:rsidR="00776809" w:rsidRPr="0003708B">
        <w:rPr>
          <w:rFonts w:ascii="Times New Roman" w:hAnsi="Times New Roman"/>
          <w:noProof/>
        </w:rPr>
        <w:fldChar w:fldCharType="begin"/>
      </w:r>
      <w:r w:rsidRPr="0003708B">
        <w:rPr>
          <w:rFonts w:ascii="Times New Roman" w:hAnsi="Times New Roman"/>
          <w:noProof/>
        </w:rPr>
        <w:instrText xml:space="preserve"> PAGEREF _Toc532160945 \h </w:instrText>
      </w:r>
      <w:r w:rsidR="00776809" w:rsidRPr="0003708B">
        <w:rPr>
          <w:rFonts w:ascii="Times New Roman" w:hAnsi="Times New Roman"/>
          <w:noProof/>
        </w:rPr>
      </w:r>
      <w:r w:rsidR="00776809" w:rsidRPr="0003708B">
        <w:rPr>
          <w:rFonts w:ascii="Times New Roman" w:hAnsi="Times New Roman"/>
          <w:noProof/>
        </w:rPr>
        <w:fldChar w:fldCharType="separate"/>
      </w:r>
      <w:r w:rsidRPr="0003708B">
        <w:rPr>
          <w:rFonts w:ascii="Times New Roman" w:hAnsi="Times New Roman"/>
          <w:noProof/>
        </w:rPr>
        <w:t>10</w:t>
      </w:r>
      <w:r w:rsidR="00776809" w:rsidRPr="0003708B">
        <w:rPr>
          <w:rFonts w:ascii="Times New Roman" w:hAnsi="Times New Roman"/>
          <w:noProof/>
        </w:rPr>
        <w:fldChar w:fldCharType="end"/>
      </w:r>
    </w:p>
    <w:p w:rsidR="0003708B" w:rsidRPr="0003708B" w:rsidRDefault="0003708B">
      <w:pPr>
        <w:pStyle w:val="20"/>
        <w:tabs>
          <w:tab w:val="left" w:pos="880"/>
          <w:tab w:val="right" w:leader="dot" w:pos="8296"/>
        </w:tabs>
        <w:rPr>
          <w:rFonts w:ascii="Times New Roman" w:eastAsiaTheme="minorEastAsia" w:hAnsi="Times New Roman"/>
          <w:noProof/>
          <w:lang w:eastAsia="el-GR"/>
        </w:rPr>
      </w:pPr>
      <w:r w:rsidRPr="0003708B">
        <w:rPr>
          <w:rFonts w:ascii="Times New Roman" w:hAnsi="Times New Roman"/>
          <w:noProof/>
        </w:rPr>
        <w:t>3.4</w:t>
      </w:r>
      <w:r w:rsidRPr="0003708B">
        <w:rPr>
          <w:rFonts w:ascii="Times New Roman" w:eastAsiaTheme="minorEastAsia" w:hAnsi="Times New Roman"/>
          <w:noProof/>
          <w:lang w:eastAsia="el-GR"/>
        </w:rPr>
        <w:tab/>
      </w:r>
      <w:r w:rsidRPr="0003708B">
        <w:rPr>
          <w:rFonts w:ascii="Times New Roman" w:hAnsi="Times New Roman"/>
          <w:noProof/>
        </w:rPr>
        <w:t>Κριτήρια Πληροφοριών</w:t>
      </w:r>
      <w:r w:rsidRPr="0003708B">
        <w:rPr>
          <w:rFonts w:ascii="Times New Roman" w:hAnsi="Times New Roman"/>
          <w:noProof/>
        </w:rPr>
        <w:tab/>
      </w:r>
      <w:r w:rsidR="00532F6D">
        <w:rPr>
          <w:rFonts w:ascii="Times New Roman" w:hAnsi="Times New Roman"/>
          <w:noProof/>
        </w:rPr>
        <w:t>15</w:t>
      </w:r>
    </w:p>
    <w:p w:rsidR="0003708B" w:rsidRPr="0003708B" w:rsidRDefault="0003708B">
      <w:pPr>
        <w:pStyle w:val="10"/>
        <w:tabs>
          <w:tab w:val="left" w:pos="440"/>
          <w:tab w:val="right" w:leader="dot" w:pos="8296"/>
        </w:tabs>
        <w:rPr>
          <w:rFonts w:ascii="Times New Roman" w:eastAsiaTheme="minorEastAsia" w:hAnsi="Times New Roman"/>
          <w:noProof/>
          <w:lang w:eastAsia="el-GR"/>
        </w:rPr>
      </w:pPr>
      <w:r w:rsidRPr="0003708B">
        <w:rPr>
          <w:rFonts w:ascii="Times New Roman" w:hAnsi="Times New Roman"/>
          <w:noProof/>
        </w:rPr>
        <w:t>4</w:t>
      </w:r>
      <w:r w:rsidRPr="0003708B">
        <w:rPr>
          <w:rFonts w:ascii="Times New Roman" w:eastAsiaTheme="minorEastAsia" w:hAnsi="Times New Roman"/>
          <w:noProof/>
          <w:lang w:eastAsia="el-GR"/>
        </w:rPr>
        <w:tab/>
      </w:r>
      <w:r w:rsidRPr="0003708B">
        <w:rPr>
          <w:rFonts w:ascii="Times New Roman" w:hAnsi="Times New Roman"/>
          <w:noProof/>
        </w:rPr>
        <w:t>Συμπεράσματα</w:t>
      </w:r>
      <w:r w:rsidRPr="0003708B">
        <w:rPr>
          <w:rFonts w:ascii="Times New Roman" w:hAnsi="Times New Roman"/>
          <w:noProof/>
        </w:rPr>
        <w:tab/>
      </w:r>
      <w:r w:rsidR="00532F6D">
        <w:rPr>
          <w:rFonts w:ascii="Times New Roman" w:hAnsi="Times New Roman"/>
          <w:noProof/>
        </w:rPr>
        <w:t>16</w:t>
      </w:r>
    </w:p>
    <w:p w:rsidR="0003708B" w:rsidRPr="0003708B" w:rsidRDefault="0003708B">
      <w:pPr>
        <w:pStyle w:val="10"/>
        <w:tabs>
          <w:tab w:val="left" w:pos="440"/>
          <w:tab w:val="right" w:leader="dot" w:pos="8296"/>
        </w:tabs>
        <w:rPr>
          <w:rFonts w:ascii="Times New Roman" w:eastAsiaTheme="minorEastAsia" w:hAnsi="Times New Roman"/>
          <w:noProof/>
          <w:lang w:eastAsia="el-GR"/>
        </w:rPr>
      </w:pPr>
      <w:r w:rsidRPr="0003708B">
        <w:rPr>
          <w:rFonts w:ascii="Times New Roman" w:hAnsi="Times New Roman"/>
          <w:noProof/>
        </w:rPr>
        <w:t>5</w:t>
      </w:r>
      <w:r w:rsidRPr="0003708B">
        <w:rPr>
          <w:rFonts w:ascii="Times New Roman" w:eastAsiaTheme="minorEastAsia" w:hAnsi="Times New Roman"/>
          <w:noProof/>
          <w:lang w:eastAsia="el-GR"/>
        </w:rPr>
        <w:tab/>
      </w:r>
      <w:r w:rsidRPr="0003708B">
        <w:rPr>
          <w:rFonts w:ascii="Times New Roman" w:hAnsi="Times New Roman"/>
          <w:noProof/>
        </w:rPr>
        <w:t>Βιβλιογραφία</w:t>
      </w:r>
      <w:r w:rsidRPr="0003708B">
        <w:rPr>
          <w:rFonts w:ascii="Times New Roman" w:hAnsi="Times New Roman"/>
          <w:noProof/>
        </w:rPr>
        <w:tab/>
      </w:r>
      <w:r w:rsidR="00532F6D">
        <w:rPr>
          <w:rFonts w:ascii="Times New Roman" w:hAnsi="Times New Roman"/>
          <w:noProof/>
        </w:rPr>
        <w:t>16</w:t>
      </w:r>
    </w:p>
    <w:p w:rsidR="0003708B" w:rsidRPr="0003708B" w:rsidRDefault="0003708B">
      <w:pPr>
        <w:pStyle w:val="10"/>
        <w:tabs>
          <w:tab w:val="right" w:leader="dot" w:pos="8296"/>
        </w:tabs>
        <w:rPr>
          <w:rFonts w:ascii="Times New Roman" w:eastAsiaTheme="minorEastAsia" w:hAnsi="Times New Roman"/>
          <w:noProof/>
          <w:lang w:eastAsia="el-GR"/>
        </w:rPr>
      </w:pPr>
      <w:r w:rsidRPr="0003708B">
        <w:rPr>
          <w:rFonts w:ascii="Times New Roman" w:hAnsi="Times New Roman"/>
          <w:noProof/>
        </w:rPr>
        <w:t>Παράρτημα</w:t>
      </w:r>
      <w:r w:rsidRPr="0003708B">
        <w:rPr>
          <w:rFonts w:ascii="Times New Roman" w:hAnsi="Times New Roman"/>
          <w:noProof/>
        </w:rPr>
        <w:tab/>
      </w:r>
      <w:r w:rsidR="00532F6D">
        <w:rPr>
          <w:rFonts w:ascii="Times New Roman" w:hAnsi="Times New Roman"/>
          <w:noProof/>
        </w:rPr>
        <w:t>17</w:t>
      </w:r>
    </w:p>
    <w:p w:rsidR="00B36E93" w:rsidRPr="00462B02" w:rsidRDefault="00776809" w:rsidP="00B36E93">
      <w:pPr>
        <w:keepNext/>
        <w:rPr>
          <w:rFonts w:ascii="Times New Roman" w:hAnsi="Times New Roman"/>
          <w:b/>
          <w:sz w:val="32"/>
          <w:szCs w:val="28"/>
        </w:rPr>
      </w:pPr>
      <w:r w:rsidRPr="00462B02">
        <w:rPr>
          <w:rFonts w:ascii="Times New Roman" w:hAnsi="Times New Roman"/>
          <w:b/>
          <w:sz w:val="32"/>
          <w:szCs w:val="28"/>
        </w:rPr>
        <w:lastRenderedPageBreak/>
        <w:fldChar w:fldCharType="end"/>
      </w:r>
    </w:p>
    <w:p w:rsidR="004F541D" w:rsidRPr="00462B02" w:rsidRDefault="004F541D" w:rsidP="00B36E93">
      <w:pPr>
        <w:keepNext/>
        <w:rPr>
          <w:rFonts w:ascii="Times New Roman" w:hAnsi="Times New Roman"/>
          <w:b/>
          <w:sz w:val="28"/>
          <w:szCs w:val="28"/>
        </w:rPr>
      </w:pPr>
      <w:r w:rsidRPr="00462B02">
        <w:rPr>
          <w:rFonts w:ascii="Times New Roman" w:hAnsi="Times New Roman"/>
          <w:b/>
          <w:sz w:val="28"/>
          <w:szCs w:val="28"/>
        </w:rPr>
        <w:t>Πίνακες</w:t>
      </w:r>
    </w:p>
    <w:p w:rsidR="0003708B" w:rsidRDefault="00776809">
      <w:pPr>
        <w:pStyle w:val="a6"/>
        <w:tabs>
          <w:tab w:val="right" w:leader="dot" w:pos="8296"/>
        </w:tabs>
        <w:rPr>
          <w:rFonts w:asciiTheme="minorHAnsi" w:eastAsiaTheme="minorEastAsia" w:hAnsiTheme="minorHAnsi" w:cstheme="minorBidi"/>
          <w:noProof/>
          <w:lang w:eastAsia="el-GR"/>
        </w:rPr>
      </w:pPr>
      <w:r w:rsidRPr="00462B02">
        <w:rPr>
          <w:rFonts w:ascii="Times New Roman" w:hAnsi="Times New Roman"/>
          <w:b/>
          <w:sz w:val="32"/>
          <w:szCs w:val="28"/>
        </w:rPr>
        <w:fldChar w:fldCharType="begin"/>
      </w:r>
      <w:r w:rsidR="00B36E93" w:rsidRPr="00462B02">
        <w:rPr>
          <w:rFonts w:ascii="Times New Roman" w:hAnsi="Times New Roman"/>
          <w:b/>
          <w:sz w:val="32"/>
          <w:szCs w:val="28"/>
        </w:rPr>
        <w:instrText xml:space="preserve"> TOC \h \z \c "Πίνακας" </w:instrText>
      </w:r>
      <w:r w:rsidRPr="00462B02">
        <w:rPr>
          <w:rFonts w:ascii="Times New Roman" w:hAnsi="Times New Roman"/>
          <w:b/>
          <w:sz w:val="32"/>
          <w:szCs w:val="28"/>
        </w:rPr>
        <w:fldChar w:fldCharType="separate"/>
      </w:r>
      <w:hyperlink w:anchor="_Toc532160950" w:history="1">
        <w:r w:rsidR="0003708B" w:rsidRPr="004333FA">
          <w:rPr>
            <w:rStyle w:val="-"/>
            <w:rFonts w:ascii="Times New Roman" w:hAnsi="Times New Roman"/>
            <w:noProof/>
          </w:rPr>
          <w:t>Πίνακας 3.2.1: Περιγρα</w:t>
        </w:r>
        <w:r w:rsidR="007B243B">
          <w:rPr>
            <w:rStyle w:val="-"/>
            <w:rFonts w:ascii="Times New Roman" w:hAnsi="Times New Roman"/>
            <w:noProof/>
          </w:rPr>
          <w:t>φικά στατιστικά για</w:t>
        </w:r>
        <w:r w:rsidR="0003708B" w:rsidRPr="004333FA">
          <w:rPr>
            <w:rStyle w:val="-"/>
            <w:rFonts w:ascii="Times New Roman" w:hAnsi="Times New Roman"/>
            <w:noProof/>
          </w:rPr>
          <w:t xml:space="preserve"> τον πληθωρισμό και το ΑΕΠ</w:t>
        </w:r>
        <w:r w:rsidR="0003708B">
          <w:rPr>
            <w:noProof/>
            <w:webHidden/>
          </w:rPr>
          <w:tab/>
        </w:r>
        <w:r w:rsidR="00DF2903">
          <w:rPr>
            <w:noProof/>
            <w:webHidden/>
          </w:rPr>
          <w:t>9</w:t>
        </w:r>
      </w:hyperlink>
    </w:p>
    <w:p w:rsidR="0003708B" w:rsidRDefault="00776809">
      <w:pPr>
        <w:pStyle w:val="a6"/>
        <w:tabs>
          <w:tab w:val="right" w:leader="dot" w:pos="8296"/>
        </w:tabs>
        <w:rPr>
          <w:rFonts w:asciiTheme="minorHAnsi" w:eastAsiaTheme="minorEastAsia" w:hAnsiTheme="minorHAnsi" w:cstheme="minorBidi"/>
          <w:noProof/>
          <w:lang w:eastAsia="el-GR"/>
        </w:rPr>
      </w:pPr>
      <w:hyperlink w:anchor="_Toc532160951" w:history="1">
        <w:r w:rsidR="0003708B" w:rsidRPr="004333FA">
          <w:rPr>
            <w:rStyle w:val="-"/>
            <w:rFonts w:ascii="Times New Roman" w:hAnsi="Times New Roman"/>
            <w:noProof/>
          </w:rPr>
          <w:t xml:space="preserve">Πίνακας 3.2.2: Συσχέτιση και ελαστικότητα μεταξύ Α.Ε.Π. και </w:t>
        </w:r>
        <w:r w:rsidR="007B243B">
          <w:rPr>
            <w:rStyle w:val="-"/>
            <w:rFonts w:ascii="Times New Roman" w:hAnsi="Times New Roman"/>
            <w:noProof/>
          </w:rPr>
          <w:t>Πληθωρισμού</w:t>
        </w:r>
        <w:r w:rsidR="0003708B">
          <w:rPr>
            <w:noProof/>
            <w:webHidden/>
          </w:rPr>
          <w:tab/>
        </w:r>
        <w:r w:rsidR="00DF2903">
          <w:rPr>
            <w:noProof/>
            <w:webHidden/>
          </w:rPr>
          <w:t>10</w:t>
        </w:r>
      </w:hyperlink>
    </w:p>
    <w:p w:rsidR="0003708B" w:rsidRDefault="00776809">
      <w:pPr>
        <w:pStyle w:val="a6"/>
        <w:tabs>
          <w:tab w:val="right" w:leader="dot" w:pos="8296"/>
        </w:tabs>
        <w:rPr>
          <w:rFonts w:asciiTheme="minorHAnsi" w:eastAsiaTheme="minorEastAsia" w:hAnsiTheme="minorHAnsi" w:cstheme="minorBidi"/>
          <w:noProof/>
          <w:lang w:eastAsia="el-GR"/>
        </w:rPr>
      </w:pPr>
      <w:hyperlink w:anchor="_Toc532160952" w:history="1">
        <w:r w:rsidR="0003708B" w:rsidRPr="004333FA">
          <w:rPr>
            <w:rStyle w:val="-"/>
            <w:rFonts w:ascii="Times New Roman" w:hAnsi="Times New Roman"/>
            <w:noProof/>
          </w:rPr>
          <w:t>Πίνακας 3.3.1: Εκτίμηση Παλινδρόμησης (Α.Ε.Π. σαν εξαρτημένη μεταβλητή)</w:t>
        </w:r>
        <w:r w:rsidR="0003708B">
          <w:rPr>
            <w:noProof/>
            <w:webHidden/>
          </w:rPr>
          <w:tab/>
        </w:r>
        <w:r w:rsidR="00DF2903">
          <w:rPr>
            <w:noProof/>
            <w:webHidden/>
          </w:rPr>
          <w:t>10</w:t>
        </w:r>
      </w:hyperlink>
    </w:p>
    <w:p w:rsidR="0003708B" w:rsidRDefault="00776809">
      <w:pPr>
        <w:pStyle w:val="a6"/>
        <w:tabs>
          <w:tab w:val="right" w:leader="dot" w:pos="8296"/>
        </w:tabs>
        <w:rPr>
          <w:rFonts w:asciiTheme="minorHAnsi" w:eastAsiaTheme="minorEastAsia" w:hAnsiTheme="minorHAnsi" w:cstheme="minorBidi"/>
          <w:noProof/>
          <w:lang w:eastAsia="el-GR"/>
        </w:rPr>
      </w:pPr>
      <w:hyperlink w:anchor="_Toc532160953" w:history="1">
        <w:r w:rsidR="0003708B" w:rsidRPr="004333FA">
          <w:rPr>
            <w:rStyle w:val="-"/>
            <w:rFonts w:ascii="Times New Roman" w:hAnsi="Times New Roman"/>
            <w:noProof/>
          </w:rPr>
          <w:t>Πίνακας 3.3.2: Διαστήματα εμπιστοσύνης των συντελεστών σε επίπεδο σημαντικότητας 5%</w:t>
        </w:r>
        <w:r w:rsidR="0003708B">
          <w:rPr>
            <w:noProof/>
            <w:webHidden/>
          </w:rPr>
          <w:tab/>
        </w:r>
        <w:r w:rsidR="00DF2903">
          <w:rPr>
            <w:noProof/>
            <w:webHidden/>
          </w:rPr>
          <w:t>14</w:t>
        </w:r>
      </w:hyperlink>
    </w:p>
    <w:p w:rsidR="0003708B" w:rsidRDefault="00776809">
      <w:pPr>
        <w:pStyle w:val="a6"/>
        <w:tabs>
          <w:tab w:val="right" w:leader="dot" w:pos="8296"/>
        </w:tabs>
        <w:rPr>
          <w:rFonts w:asciiTheme="minorHAnsi" w:eastAsiaTheme="minorEastAsia" w:hAnsiTheme="minorHAnsi" w:cstheme="minorBidi"/>
          <w:noProof/>
          <w:lang w:eastAsia="el-GR"/>
        </w:rPr>
      </w:pPr>
      <w:hyperlink w:anchor="_Toc532160954" w:history="1">
        <w:r w:rsidR="0003708B" w:rsidRPr="004333FA">
          <w:rPr>
            <w:rStyle w:val="-"/>
            <w:rFonts w:ascii="Times New Roman" w:hAnsi="Times New Roman"/>
            <w:noProof/>
          </w:rPr>
          <w:t>Πίνακας 3.4.1</w:t>
        </w:r>
        <w:r w:rsidR="0003708B" w:rsidRPr="004333FA">
          <w:rPr>
            <w:rStyle w:val="-"/>
            <w:rFonts w:ascii="Times New Roman" w:hAnsi="Times New Roman"/>
            <w:noProof/>
            <w:lang w:val="en-US"/>
          </w:rPr>
          <w:t xml:space="preserve">: </w:t>
        </w:r>
        <w:r w:rsidR="0003708B" w:rsidRPr="004333FA">
          <w:rPr>
            <w:rStyle w:val="-"/>
            <w:rFonts w:ascii="Times New Roman" w:hAnsi="Times New Roman"/>
            <w:noProof/>
          </w:rPr>
          <w:t>Σύγκριση τιμών κριτηρίων πληροφοριών</w:t>
        </w:r>
        <w:r w:rsidR="0003708B">
          <w:rPr>
            <w:noProof/>
            <w:webHidden/>
          </w:rPr>
          <w:tab/>
        </w:r>
        <w:r w:rsidR="00DF2903">
          <w:rPr>
            <w:noProof/>
            <w:webHidden/>
          </w:rPr>
          <w:t>1</w:t>
        </w:r>
      </w:hyperlink>
      <w:r w:rsidR="00C40FDC">
        <w:t>6</w:t>
      </w:r>
    </w:p>
    <w:p w:rsidR="00B36E93" w:rsidRPr="00462B02" w:rsidRDefault="00776809" w:rsidP="00B36E93">
      <w:pPr>
        <w:keepNext/>
        <w:rPr>
          <w:rFonts w:ascii="Times New Roman" w:hAnsi="Times New Roman"/>
          <w:b/>
          <w:sz w:val="32"/>
          <w:szCs w:val="28"/>
        </w:rPr>
      </w:pPr>
      <w:r w:rsidRPr="00462B02">
        <w:rPr>
          <w:rFonts w:ascii="Times New Roman" w:hAnsi="Times New Roman"/>
          <w:b/>
          <w:sz w:val="32"/>
          <w:szCs w:val="28"/>
        </w:rPr>
        <w:fldChar w:fldCharType="end"/>
      </w:r>
    </w:p>
    <w:p w:rsidR="004F541D" w:rsidRPr="00462B02" w:rsidRDefault="004F541D" w:rsidP="00B36E93">
      <w:pPr>
        <w:keepNext/>
        <w:rPr>
          <w:rFonts w:ascii="Times New Roman" w:hAnsi="Times New Roman"/>
          <w:b/>
          <w:sz w:val="28"/>
          <w:szCs w:val="28"/>
        </w:rPr>
      </w:pPr>
      <w:r w:rsidRPr="00462B02">
        <w:rPr>
          <w:rFonts w:ascii="Times New Roman" w:hAnsi="Times New Roman"/>
          <w:b/>
          <w:sz w:val="28"/>
          <w:szCs w:val="28"/>
        </w:rPr>
        <w:t>Διαγράμματα</w:t>
      </w:r>
    </w:p>
    <w:p w:rsidR="0003708B" w:rsidRDefault="00776809">
      <w:pPr>
        <w:pStyle w:val="a6"/>
        <w:tabs>
          <w:tab w:val="right" w:leader="dot" w:pos="8296"/>
        </w:tabs>
        <w:rPr>
          <w:rFonts w:asciiTheme="minorHAnsi" w:eastAsiaTheme="minorEastAsia" w:hAnsiTheme="minorHAnsi" w:cstheme="minorBidi"/>
          <w:noProof/>
          <w:lang w:eastAsia="el-GR"/>
        </w:rPr>
      </w:pPr>
      <w:r w:rsidRPr="00462B02">
        <w:rPr>
          <w:rFonts w:ascii="Times New Roman" w:hAnsi="Times New Roman"/>
          <w:b/>
          <w:sz w:val="32"/>
          <w:szCs w:val="28"/>
        </w:rPr>
        <w:fldChar w:fldCharType="begin"/>
      </w:r>
      <w:r w:rsidR="00B36E93" w:rsidRPr="00462B02">
        <w:rPr>
          <w:rFonts w:ascii="Times New Roman" w:hAnsi="Times New Roman"/>
          <w:b/>
          <w:sz w:val="32"/>
          <w:szCs w:val="28"/>
        </w:rPr>
        <w:instrText xml:space="preserve"> TOC \h \z \c "Διάγραμμα" </w:instrText>
      </w:r>
      <w:r w:rsidRPr="00462B02">
        <w:rPr>
          <w:rFonts w:ascii="Times New Roman" w:hAnsi="Times New Roman"/>
          <w:b/>
          <w:sz w:val="32"/>
          <w:szCs w:val="28"/>
        </w:rPr>
        <w:fldChar w:fldCharType="separate"/>
      </w:r>
      <w:hyperlink w:anchor="_Toc532160956" w:history="1">
        <w:r w:rsidR="0003708B" w:rsidRPr="003C7AB0">
          <w:rPr>
            <w:rStyle w:val="-"/>
            <w:rFonts w:ascii="Times New Roman" w:hAnsi="Times New Roman"/>
            <w:noProof/>
          </w:rPr>
          <w:t xml:space="preserve">Διάγραμμα 3.1.1: </w:t>
        </w:r>
        <w:r w:rsidR="007B243B">
          <w:rPr>
            <w:rStyle w:val="-"/>
            <w:rFonts w:ascii="Times New Roman" w:hAnsi="Times New Roman"/>
            <w:noProof/>
          </w:rPr>
          <w:t>Ο</w:t>
        </w:r>
        <w:r w:rsidR="007B243B" w:rsidRPr="007B243B">
          <w:rPr>
            <w:rStyle w:val="-"/>
            <w:rFonts w:ascii="Times New Roman" w:hAnsi="Times New Roman"/>
            <w:noProof/>
          </w:rPr>
          <w:t xml:space="preserve"> πληθωρισμός τη</w:t>
        </w:r>
        <w:r w:rsidR="007B243B">
          <w:rPr>
            <w:rStyle w:val="-"/>
            <w:rFonts w:ascii="Times New Roman" w:hAnsi="Times New Roman"/>
            <w:noProof/>
          </w:rPr>
          <w:t>ς</w:t>
        </w:r>
        <w:r w:rsidR="007B243B" w:rsidRPr="007B243B">
          <w:rPr>
            <w:rStyle w:val="-"/>
            <w:rFonts w:ascii="Times New Roman" w:hAnsi="Times New Roman"/>
            <w:noProof/>
          </w:rPr>
          <w:t xml:space="preserve"> Δανία</w:t>
        </w:r>
        <w:r w:rsidR="007B243B">
          <w:rPr>
            <w:rStyle w:val="-"/>
            <w:rFonts w:ascii="Times New Roman" w:hAnsi="Times New Roman"/>
            <w:noProof/>
          </w:rPr>
          <w:t>ς</w:t>
        </w:r>
        <w:r w:rsidR="00FE0509">
          <w:rPr>
            <w:rStyle w:val="-"/>
            <w:rFonts w:ascii="Times New Roman" w:hAnsi="Times New Roman"/>
            <w:noProof/>
          </w:rPr>
          <w:t xml:space="preserve"> από το 1961</w:t>
        </w:r>
        <w:r w:rsidR="007B243B">
          <w:rPr>
            <w:rStyle w:val="-"/>
            <w:rFonts w:ascii="Times New Roman" w:hAnsi="Times New Roman"/>
            <w:noProof/>
          </w:rPr>
          <w:t xml:space="preserve"> έως το 2018</w:t>
        </w:r>
        <w:r w:rsidR="0003708B">
          <w:rPr>
            <w:noProof/>
            <w:webHidden/>
          </w:rPr>
          <w:tab/>
        </w:r>
        <w:r>
          <w:rPr>
            <w:noProof/>
            <w:webHidden/>
          </w:rPr>
          <w:fldChar w:fldCharType="begin"/>
        </w:r>
        <w:r w:rsidR="0003708B">
          <w:rPr>
            <w:noProof/>
            <w:webHidden/>
          </w:rPr>
          <w:instrText xml:space="preserve"> PAGEREF _Toc532160956 \h </w:instrText>
        </w:r>
        <w:r>
          <w:rPr>
            <w:noProof/>
            <w:webHidden/>
          </w:rPr>
        </w:r>
        <w:r>
          <w:rPr>
            <w:noProof/>
            <w:webHidden/>
          </w:rPr>
          <w:fldChar w:fldCharType="separate"/>
        </w:r>
        <w:r w:rsidR="0003708B">
          <w:rPr>
            <w:noProof/>
            <w:webHidden/>
          </w:rPr>
          <w:t>4</w:t>
        </w:r>
        <w:r>
          <w:rPr>
            <w:noProof/>
            <w:webHidden/>
          </w:rPr>
          <w:fldChar w:fldCharType="end"/>
        </w:r>
      </w:hyperlink>
    </w:p>
    <w:p w:rsidR="0003708B" w:rsidRDefault="00776809">
      <w:pPr>
        <w:pStyle w:val="a6"/>
        <w:tabs>
          <w:tab w:val="right" w:leader="dot" w:pos="8296"/>
        </w:tabs>
        <w:rPr>
          <w:rFonts w:asciiTheme="minorHAnsi" w:eastAsiaTheme="minorEastAsia" w:hAnsiTheme="minorHAnsi" w:cstheme="minorBidi"/>
          <w:noProof/>
          <w:lang w:eastAsia="el-GR"/>
        </w:rPr>
      </w:pPr>
      <w:hyperlink w:anchor="_Toc532160957" w:history="1">
        <w:r w:rsidR="0003708B" w:rsidRPr="003C7AB0">
          <w:rPr>
            <w:rStyle w:val="-"/>
            <w:rFonts w:ascii="Times New Roman" w:hAnsi="Times New Roman"/>
            <w:noProof/>
          </w:rPr>
          <w:t xml:space="preserve">Διάγραμμα 3.1.2: Το Α.Ε.Π. </w:t>
        </w:r>
        <w:r w:rsidR="007B243B" w:rsidRPr="007B243B">
          <w:rPr>
            <w:rStyle w:val="-"/>
            <w:rFonts w:ascii="Times New Roman" w:hAnsi="Times New Roman"/>
            <w:noProof/>
          </w:rPr>
          <w:t>τη</w:t>
        </w:r>
        <w:r w:rsidR="00FE0509">
          <w:rPr>
            <w:rStyle w:val="-"/>
            <w:rFonts w:ascii="Times New Roman" w:hAnsi="Times New Roman"/>
            <w:noProof/>
          </w:rPr>
          <w:t>ς Δανίας από το 1961</w:t>
        </w:r>
        <w:r w:rsidR="007B243B">
          <w:rPr>
            <w:rStyle w:val="-"/>
            <w:rFonts w:ascii="Times New Roman" w:hAnsi="Times New Roman"/>
            <w:noProof/>
          </w:rPr>
          <w:t xml:space="preserve"> έως το 2018</w:t>
        </w:r>
        <w:r w:rsidR="0003708B">
          <w:rPr>
            <w:noProof/>
            <w:webHidden/>
          </w:rPr>
          <w:tab/>
        </w:r>
        <w:r>
          <w:rPr>
            <w:noProof/>
            <w:webHidden/>
          </w:rPr>
          <w:fldChar w:fldCharType="begin"/>
        </w:r>
        <w:r w:rsidR="0003708B">
          <w:rPr>
            <w:noProof/>
            <w:webHidden/>
          </w:rPr>
          <w:instrText xml:space="preserve"> PAGEREF _Toc532160957 \h </w:instrText>
        </w:r>
        <w:r>
          <w:rPr>
            <w:noProof/>
            <w:webHidden/>
          </w:rPr>
        </w:r>
        <w:r>
          <w:rPr>
            <w:noProof/>
            <w:webHidden/>
          </w:rPr>
          <w:fldChar w:fldCharType="separate"/>
        </w:r>
        <w:r w:rsidR="0003708B">
          <w:rPr>
            <w:noProof/>
            <w:webHidden/>
          </w:rPr>
          <w:t>5</w:t>
        </w:r>
        <w:r>
          <w:rPr>
            <w:noProof/>
            <w:webHidden/>
          </w:rPr>
          <w:fldChar w:fldCharType="end"/>
        </w:r>
      </w:hyperlink>
    </w:p>
    <w:p w:rsidR="0003708B" w:rsidRDefault="00776809">
      <w:pPr>
        <w:pStyle w:val="a6"/>
        <w:tabs>
          <w:tab w:val="right" w:leader="dot" w:pos="8296"/>
        </w:tabs>
        <w:rPr>
          <w:rFonts w:asciiTheme="minorHAnsi" w:eastAsiaTheme="minorEastAsia" w:hAnsiTheme="minorHAnsi" w:cstheme="minorBidi"/>
          <w:noProof/>
          <w:lang w:eastAsia="el-GR"/>
        </w:rPr>
      </w:pPr>
      <w:hyperlink w:anchor="_Toc532160958" w:history="1">
        <w:r w:rsidR="0003708B" w:rsidRPr="003C7AB0">
          <w:rPr>
            <w:rStyle w:val="-"/>
            <w:rFonts w:ascii="Times New Roman" w:hAnsi="Times New Roman"/>
            <w:noProof/>
          </w:rPr>
          <w:t>Διάγραμμα 3.1.3: Διάγραμμα διασποράς (</w:t>
        </w:r>
        <w:r w:rsidR="0003708B" w:rsidRPr="003C7AB0">
          <w:rPr>
            <w:rStyle w:val="-"/>
            <w:rFonts w:ascii="Times New Roman" w:hAnsi="Times New Roman"/>
            <w:noProof/>
            <w:lang w:val="en-US"/>
          </w:rPr>
          <w:t>scatter</w:t>
        </w:r>
        <w:r w:rsidR="0003708B" w:rsidRPr="003C7AB0">
          <w:rPr>
            <w:rStyle w:val="-"/>
            <w:rFonts w:ascii="Times New Roman" w:hAnsi="Times New Roman"/>
            <w:noProof/>
          </w:rPr>
          <w:t xml:space="preserve"> </w:t>
        </w:r>
        <w:r w:rsidR="0003708B" w:rsidRPr="003C7AB0">
          <w:rPr>
            <w:rStyle w:val="-"/>
            <w:rFonts w:ascii="Times New Roman" w:hAnsi="Times New Roman"/>
            <w:noProof/>
            <w:lang w:val="en-US"/>
          </w:rPr>
          <w:t>plot</w:t>
        </w:r>
        <w:r w:rsidR="0003708B" w:rsidRPr="003C7AB0">
          <w:rPr>
            <w:rStyle w:val="-"/>
            <w:rFonts w:ascii="Times New Roman" w:hAnsi="Times New Roman"/>
            <w:noProof/>
          </w:rPr>
          <w:t>) των μεταβλητών Α.Ε.Π./</w:t>
        </w:r>
        <w:r w:rsidR="007B243B" w:rsidRPr="007B243B">
          <w:t xml:space="preserve"> </w:t>
        </w:r>
        <w:r w:rsidR="007B243B" w:rsidRPr="007B243B">
          <w:rPr>
            <w:rStyle w:val="-"/>
            <w:rFonts w:ascii="Times New Roman" w:hAnsi="Times New Roman"/>
            <w:noProof/>
          </w:rPr>
          <w:t>πληθωρισμός</w:t>
        </w:r>
        <w:r w:rsidR="0003708B" w:rsidRPr="003C7AB0">
          <w:rPr>
            <w:rStyle w:val="-"/>
            <w:rFonts w:ascii="Times New Roman" w:hAnsi="Times New Roman"/>
            <w:noProof/>
          </w:rPr>
          <w:t xml:space="preserve"> και η γραμμή παλινδρόμησης</w:t>
        </w:r>
        <w:r w:rsidR="0003708B">
          <w:rPr>
            <w:noProof/>
            <w:webHidden/>
          </w:rPr>
          <w:tab/>
        </w:r>
        <w:r>
          <w:rPr>
            <w:noProof/>
            <w:webHidden/>
          </w:rPr>
          <w:fldChar w:fldCharType="begin"/>
        </w:r>
        <w:r w:rsidR="0003708B">
          <w:rPr>
            <w:noProof/>
            <w:webHidden/>
          </w:rPr>
          <w:instrText xml:space="preserve"> PAGEREF _Toc532160958 \h </w:instrText>
        </w:r>
        <w:r>
          <w:rPr>
            <w:noProof/>
            <w:webHidden/>
          </w:rPr>
        </w:r>
        <w:r>
          <w:rPr>
            <w:noProof/>
            <w:webHidden/>
          </w:rPr>
          <w:fldChar w:fldCharType="separate"/>
        </w:r>
        <w:r w:rsidR="0003708B">
          <w:rPr>
            <w:noProof/>
            <w:webHidden/>
          </w:rPr>
          <w:t>5</w:t>
        </w:r>
        <w:r>
          <w:rPr>
            <w:noProof/>
            <w:webHidden/>
          </w:rPr>
          <w:fldChar w:fldCharType="end"/>
        </w:r>
      </w:hyperlink>
    </w:p>
    <w:p w:rsidR="0003708B" w:rsidRDefault="00776809" w:rsidP="00E35075">
      <w:pPr>
        <w:keepNext/>
        <w:spacing w:line="240" w:lineRule="auto"/>
        <w:rPr>
          <w:rFonts w:ascii="Times New Roman" w:hAnsi="Times New Roman"/>
          <w:b/>
          <w:sz w:val="28"/>
          <w:szCs w:val="28"/>
          <w:lang w:val="en-US"/>
        </w:rPr>
      </w:pPr>
      <w:r w:rsidRPr="00462B02">
        <w:rPr>
          <w:rFonts w:ascii="Times New Roman" w:hAnsi="Times New Roman"/>
          <w:b/>
          <w:sz w:val="32"/>
          <w:szCs w:val="28"/>
        </w:rPr>
        <w:fldChar w:fldCharType="end"/>
      </w:r>
      <w:r w:rsidR="00BD2A2D" w:rsidRPr="00BD2A2D">
        <w:rPr>
          <w:rFonts w:ascii="Times New Roman" w:hAnsi="Times New Roman"/>
          <w:b/>
          <w:sz w:val="28"/>
          <w:szCs w:val="28"/>
        </w:rPr>
        <w:t xml:space="preserve"> </w:t>
      </w:r>
    </w:p>
    <w:p w:rsidR="0003708B" w:rsidRDefault="00BD2A2D" w:rsidP="00E35075">
      <w:pPr>
        <w:keepNext/>
        <w:spacing w:line="240" w:lineRule="auto"/>
        <w:rPr>
          <w:noProof/>
        </w:rPr>
      </w:pPr>
      <w:r>
        <w:rPr>
          <w:rFonts w:ascii="Times New Roman" w:hAnsi="Times New Roman"/>
          <w:b/>
          <w:sz w:val="28"/>
          <w:szCs w:val="28"/>
        </w:rPr>
        <w:t>Εικόνες</w:t>
      </w:r>
      <w:r w:rsidR="00776809">
        <w:rPr>
          <w:rFonts w:ascii="Times New Roman" w:hAnsi="Times New Roman"/>
          <w:b/>
          <w:sz w:val="32"/>
          <w:szCs w:val="28"/>
        </w:rPr>
        <w:fldChar w:fldCharType="begin"/>
      </w:r>
      <w:r>
        <w:rPr>
          <w:rFonts w:ascii="Times New Roman" w:hAnsi="Times New Roman"/>
          <w:b/>
          <w:sz w:val="32"/>
          <w:szCs w:val="28"/>
        </w:rPr>
        <w:instrText xml:space="preserve"> TOC \h \z \c "Εικόνα" </w:instrText>
      </w:r>
      <w:r w:rsidR="00776809">
        <w:rPr>
          <w:rFonts w:ascii="Times New Roman" w:hAnsi="Times New Roman"/>
          <w:b/>
          <w:sz w:val="32"/>
          <w:szCs w:val="28"/>
        </w:rPr>
        <w:fldChar w:fldCharType="separate"/>
      </w:r>
    </w:p>
    <w:p w:rsidR="0003708B" w:rsidRDefault="00776809">
      <w:pPr>
        <w:pStyle w:val="a6"/>
        <w:tabs>
          <w:tab w:val="right" w:leader="dot" w:pos="8296"/>
        </w:tabs>
        <w:rPr>
          <w:rFonts w:asciiTheme="minorHAnsi" w:eastAsiaTheme="minorEastAsia" w:hAnsiTheme="minorHAnsi" w:cstheme="minorBidi"/>
          <w:noProof/>
          <w:lang w:eastAsia="el-GR"/>
        </w:rPr>
      </w:pPr>
      <w:hyperlink w:anchor="_Toc532160959" w:history="1">
        <w:r w:rsidR="0003708B" w:rsidRPr="00C46CEE">
          <w:rPr>
            <w:rStyle w:val="-"/>
            <w:rFonts w:ascii="Times New Roman" w:hAnsi="Times New Roman"/>
            <w:noProof/>
          </w:rPr>
          <w:t>Εικόνα 3.2.1: Ιστόγραμμα του Α.Ε.Π.</w:t>
        </w:r>
        <w:r w:rsidR="0003708B">
          <w:rPr>
            <w:noProof/>
            <w:webHidden/>
          </w:rPr>
          <w:tab/>
        </w:r>
        <w:r>
          <w:rPr>
            <w:noProof/>
            <w:webHidden/>
          </w:rPr>
          <w:fldChar w:fldCharType="begin"/>
        </w:r>
        <w:r w:rsidR="0003708B">
          <w:rPr>
            <w:noProof/>
            <w:webHidden/>
          </w:rPr>
          <w:instrText xml:space="preserve"> PAGEREF _Toc532160959 \h </w:instrText>
        </w:r>
        <w:r>
          <w:rPr>
            <w:noProof/>
            <w:webHidden/>
          </w:rPr>
        </w:r>
        <w:r>
          <w:rPr>
            <w:noProof/>
            <w:webHidden/>
          </w:rPr>
          <w:fldChar w:fldCharType="separate"/>
        </w:r>
        <w:r w:rsidR="0003708B">
          <w:rPr>
            <w:noProof/>
            <w:webHidden/>
          </w:rPr>
          <w:t>6</w:t>
        </w:r>
        <w:r>
          <w:rPr>
            <w:noProof/>
            <w:webHidden/>
          </w:rPr>
          <w:fldChar w:fldCharType="end"/>
        </w:r>
      </w:hyperlink>
    </w:p>
    <w:p w:rsidR="0003708B" w:rsidRDefault="00776809">
      <w:pPr>
        <w:pStyle w:val="a6"/>
        <w:tabs>
          <w:tab w:val="right" w:leader="dot" w:pos="8296"/>
        </w:tabs>
        <w:rPr>
          <w:rFonts w:asciiTheme="minorHAnsi" w:eastAsiaTheme="minorEastAsia" w:hAnsiTheme="minorHAnsi" w:cstheme="minorBidi"/>
          <w:noProof/>
          <w:lang w:eastAsia="el-GR"/>
        </w:rPr>
      </w:pPr>
      <w:hyperlink w:anchor="_Toc532160960" w:history="1">
        <w:r w:rsidR="0003708B" w:rsidRPr="00C46CEE">
          <w:rPr>
            <w:rStyle w:val="-"/>
            <w:rFonts w:ascii="Times New Roman" w:hAnsi="Times New Roman"/>
            <w:noProof/>
          </w:rPr>
          <w:t>Εικόνα 3.2.2: Ιστόγραμα του Α.Ε.Π. μαζί με την Κανονική Κατανομή</w:t>
        </w:r>
        <w:r w:rsidR="0003708B">
          <w:rPr>
            <w:noProof/>
            <w:webHidden/>
          </w:rPr>
          <w:tab/>
        </w:r>
        <w:r>
          <w:rPr>
            <w:noProof/>
            <w:webHidden/>
          </w:rPr>
          <w:fldChar w:fldCharType="begin"/>
        </w:r>
        <w:r w:rsidR="0003708B">
          <w:rPr>
            <w:noProof/>
            <w:webHidden/>
          </w:rPr>
          <w:instrText xml:space="preserve"> PAGEREF _Toc532160960 \h </w:instrText>
        </w:r>
        <w:r>
          <w:rPr>
            <w:noProof/>
            <w:webHidden/>
          </w:rPr>
        </w:r>
        <w:r>
          <w:rPr>
            <w:noProof/>
            <w:webHidden/>
          </w:rPr>
          <w:fldChar w:fldCharType="separate"/>
        </w:r>
        <w:r w:rsidR="0003708B">
          <w:rPr>
            <w:noProof/>
            <w:webHidden/>
          </w:rPr>
          <w:t>6</w:t>
        </w:r>
        <w:r>
          <w:rPr>
            <w:noProof/>
            <w:webHidden/>
          </w:rPr>
          <w:fldChar w:fldCharType="end"/>
        </w:r>
      </w:hyperlink>
    </w:p>
    <w:p w:rsidR="0003708B" w:rsidRDefault="00776809">
      <w:pPr>
        <w:pStyle w:val="a6"/>
        <w:tabs>
          <w:tab w:val="right" w:leader="dot" w:pos="8296"/>
        </w:tabs>
        <w:rPr>
          <w:rFonts w:asciiTheme="minorHAnsi" w:eastAsiaTheme="minorEastAsia" w:hAnsiTheme="minorHAnsi" w:cstheme="minorBidi"/>
          <w:noProof/>
          <w:lang w:eastAsia="el-GR"/>
        </w:rPr>
      </w:pPr>
      <w:hyperlink w:anchor="_Toc532160961" w:history="1">
        <w:r w:rsidR="0003708B" w:rsidRPr="00C46CEE">
          <w:rPr>
            <w:rStyle w:val="-"/>
            <w:rFonts w:ascii="Times New Roman" w:hAnsi="Times New Roman"/>
            <w:noProof/>
          </w:rPr>
          <w:t xml:space="preserve">Εικόνα 3.2.3: </w:t>
        </w:r>
        <w:r w:rsidR="0003708B" w:rsidRPr="00C46CEE">
          <w:rPr>
            <w:rStyle w:val="-"/>
            <w:rFonts w:ascii="Times New Roman" w:hAnsi="Times New Roman"/>
            <w:noProof/>
            <w:lang w:val="en-US"/>
          </w:rPr>
          <w:t>QQ</w:t>
        </w:r>
        <w:r w:rsidR="0003708B" w:rsidRPr="00C46CEE">
          <w:rPr>
            <w:rStyle w:val="-"/>
            <w:rFonts w:ascii="Times New Roman" w:hAnsi="Times New Roman"/>
            <w:noProof/>
          </w:rPr>
          <w:t>-</w:t>
        </w:r>
        <w:r w:rsidR="0003708B" w:rsidRPr="00C46CEE">
          <w:rPr>
            <w:rStyle w:val="-"/>
            <w:rFonts w:ascii="Times New Roman" w:hAnsi="Times New Roman"/>
            <w:noProof/>
            <w:lang w:val="en-US"/>
          </w:rPr>
          <w:t>plot</w:t>
        </w:r>
        <w:r w:rsidR="0003708B" w:rsidRPr="00C46CEE">
          <w:rPr>
            <w:rStyle w:val="-"/>
            <w:rFonts w:ascii="Times New Roman" w:hAnsi="Times New Roman"/>
            <w:noProof/>
          </w:rPr>
          <w:t xml:space="preserve"> Α.Ε.Π.</w:t>
        </w:r>
        <w:r w:rsidR="0003708B">
          <w:rPr>
            <w:noProof/>
            <w:webHidden/>
          </w:rPr>
          <w:tab/>
        </w:r>
        <w:r>
          <w:rPr>
            <w:noProof/>
            <w:webHidden/>
          </w:rPr>
          <w:fldChar w:fldCharType="begin"/>
        </w:r>
        <w:r w:rsidR="0003708B">
          <w:rPr>
            <w:noProof/>
            <w:webHidden/>
          </w:rPr>
          <w:instrText xml:space="preserve"> PAGEREF _Toc532160961 \h </w:instrText>
        </w:r>
        <w:r>
          <w:rPr>
            <w:noProof/>
            <w:webHidden/>
          </w:rPr>
        </w:r>
        <w:r>
          <w:rPr>
            <w:noProof/>
            <w:webHidden/>
          </w:rPr>
          <w:fldChar w:fldCharType="separate"/>
        </w:r>
        <w:r w:rsidR="0003708B">
          <w:rPr>
            <w:noProof/>
            <w:webHidden/>
          </w:rPr>
          <w:t>7</w:t>
        </w:r>
        <w:r>
          <w:rPr>
            <w:noProof/>
            <w:webHidden/>
          </w:rPr>
          <w:fldChar w:fldCharType="end"/>
        </w:r>
      </w:hyperlink>
    </w:p>
    <w:p w:rsidR="0003708B" w:rsidRDefault="00776809">
      <w:pPr>
        <w:pStyle w:val="a6"/>
        <w:tabs>
          <w:tab w:val="right" w:leader="dot" w:pos="8296"/>
        </w:tabs>
        <w:rPr>
          <w:rFonts w:asciiTheme="minorHAnsi" w:eastAsiaTheme="minorEastAsia" w:hAnsiTheme="minorHAnsi" w:cstheme="minorBidi"/>
          <w:noProof/>
          <w:lang w:eastAsia="el-GR"/>
        </w:rPr>
      </w:pPr>
      <w:hyperlink w:anchor="_Toc532160962" w:history="1">
        <w:r w:rsidR="0003708B" w:rsidRPr="00C46CEE">
          <w:rPr>
            <w:rStyle w:val="-"/>
            <w:rFonts w:ascii="Times New Roman" w:hAnsi="Times New Roman"/>
            <w:noProof/>
          </w:rPr>
          <w:t>Εικόνα 3.2.4</w:t>
        </w:r>
        <w:r w:rsidR="0003708B" w:rsidRPr="00C46CEE">
          <w:rPr>
            <w:rStyle w:val="-"/>
            <w:rFonts w:ascii="Times New Roman" w:hAnsi="Times New Roman"/>
            <w:noProof/>
            <w:lang w:val="en-US"/>
          </w:rPr>
          <w:t>:</w:t>
        </w:r>
        <w:r w:rsidR="003A38D7">
          <w:rPr>
            <w:rStyle w:val="-"/>
            <w:rFonts w:ascii="Times New Roman" w:hAnsi="Times New Roman"/>
            <w:noProof/>
          </w:rPr>
          <w:t xml:space="preserve"> Ιστόγραμμα του Πληθωρισμού</w:t>
        </w:r>
        <w:r w:rsidR="0003708B">
          <w:rPr>
            <w:noProof/>
            <w:webHidden/>
          </w:rPr>
          <w:tab/>
        </w:r>
        <w:r>
          <w:rPr>
            <w:noProof/>
            <w:webHidden/>
          </w:rPr>
          <w:fldChar w:fldCharType="begin"/>
        </w:r>
        <w:r w:rsidR="0003708B">
          <w:rPr>
            <w:noProof/>
            <w:webHidden/>
          </w:rPr>
          <w:instrText xml:space="preserve"> PAGEREF _Toc532160962 \h </w:instrText>
        </w:r>
        <w:r>
          <w:rPr>
            <w:noProof/>
            <w:webHidden/>
          </w:rPr>
        </w:r>
        <w:r>
          <w:rPr>
            <w:noProof/>
            <w:webHidden/>
          </w:rPr>
          <w:fldChar w:fldCharType="separate"/>
        </w:r>
        <w:r w:rsidR="0003708B">
          <w:rPr>
            <w:noProof/>
            <w:webHidden/>
          </w:rPr>
          <w:t>7</w:t>
        </w:r>
        <w:r>
          <w:rPr>
            <w:noProof/>
            <w:webHidden/>
          </w:rPr>
          <w:fldChar w:fldCharType="end"/>
        </w:r>
      </w:hyperlink>
    </w:p>
    <w:p w:rsidR="0003708B" w:rsidRDefault="00776809">
      <w:pPr>
        <w:pStyle w:val="a6"/>
        <w:tabs>
          <w:tab w:val="right" w:leader="dot" w:pos="8296"/>
        </w:tabs>
        <w:rPr>
          <w:rFonts w:asciiTheme="minorHAnsi" w:eastAsiaTheme="minorEastAsia" w:hAnsiTheme="minorHAnsi" w:cstheme="minorBidi"/>
          <w:noProof/>
          <w:lang w:eastAsia="el-GR"/>
        </w:rPr>
      </w:pPr>
      <w:hyperlink w:anchor="_Toc532160963" w:history="1">
        <w:r w:rsidR="0003708B" w:rsidRPr="00C46CEE">
          <w:rPr>
            <w:rStyle w:val="-"/>
            <w:rFonts w:ascii="Times New Roman" w:hAnsi="Times New Roman"/>
            <w:noProof/>
          </w:rPr>
          <w:t>Εικόνα 3.2.5</w:t>
        </w:r>
        <w:r w:rsidR="0003708B" w:rsidRPr="00C46CEE">
          <w:rPr>
            <w:rStyle w:val="-"/>
            <w:rFonts w:ascii="Times New Roman" w:hAnsi="Times New Roman"/>
            <w:noProof/>
            <w:lang w:val="en-US"/>
          </w:rPr>
          <w:t>:</w:t>
        </w:r>
        <w:r w:rsidR="0003708B" w:rsidRPr="00C46CEE">
          <w:rPr>
            <w:rStyle w:val="-"/>
            <w:rFonts w:ascii="Times New Roman" w:hAnsi="Times New Roman"/>
            <w:noProof/>
          </w:rPr>
          <w:t xml:space="preserve"> QQ-plot </w:t>
        </w:r>
        <w:r w:rsidR="003A38D7" w:rsidRPr="003A38D7">
          <w:rPr>
            <w:rStyle w:val="-"/>
            <w:rFonts w:ascii="Times New Roman" w:hAnsi="Times New Roman"/>
            <w:noProof/>
          </w:rPr>
          <w:t>Πληθωρισμού</w:t>
        </w:r>
        <w:r w:rsidR="0003708B">
          <w:rPr>
            <w:noProof/>
            <w:webHidden/>
          </w:rPr>
          <w:tab/>
        </w:r>
        <w:r>
          <w:rPr>
            <w:noProof/>
            <w:webHidden/>
          </w:rPr>
          <w:fldChar w:fldCharType="begin"/>
        </w:r>
        <w:r w:rsidR="0003708B">
          <w:rPr>
            <w:noProof/>
            <w:webHidden/>
          </w:rPr>
          <w:instrText xml:space="preserve"> PAGEREF _Toc532160963 \h </w:instrText>
        </w:r>
        <w:r>
          <w:rPr>
            <w:noProof/>
            <w:webHidden/>
          </w:rPr>
        </w:r>
        <w:r>
          <w:rPr>
            <w:noProof/>
            <w:webHidden/>
          </w:rPr>
          <w:fldChar w:fldCharType="separate"/>
        </w:r>
        <w:r w:rsidR="0003708B">
          <w:rPr>
            <w:noProof/>
            <w:webHidden/>
          </w:rPr>
          <w:t>8</w:t>
        </w:r>
        <w:r>
          <w:rPr>
            <w:noProof/>
            <w:webHidden/>
          </w:rPr>
          <w:fldChar w:fldCharType="end"/>
        </w:r>
      </w:hyperlink>
    </w:p>
    <w:p w:rsidR="0003708B" w:rsidRDefault="00776809">
      <w:pPr>
        <w:pStyle w:val="a6"/>
        <w:tabs>
          <w:tab w:val="right" w:leader="dot" w:pos="8296"/>
        </w:tabs>
        <w:rPr>
          <w:rFonts w:asciiTheme="minorHAnsi" w:eastAsiaTheme="minorEastAsia" w:hAnsiTheme="minorHAnsi" w:cstheme="minorBidi"/>
          <w:noProof/>
          <w:lang w:eastAsia="el-GR"/>
        </w:rPr>
      </w:pPr>
      <w:hyperlink w:anchor="_Toc532160964" w:history="1">
        <w:r w:rsidR="0003708B" w:rsidRPr="00C46CEE">
          <w:rPr>
            <w:rStyle w:val="-"/>
            <w:rFonts w:ascii="Times New Roman" w:hAnsi="Times New Roman"/>
            <w:noProof/>
          </w:rPr>
          <w:t>Εικόνα 3.3.1: Περιγραφικά Στατιστικά, Ιστόγραμμα και Έλεγχος Κανονικότητας Καταλοίπων Παλινδρόμησης</w:t>
        </w:r>
        <w:r w:rsidR="0003708B">
          <w:rPr>
            <w:noProof/>
            <w:webHidden/>
          </w:rPr>
          <w:tab/>
        </w:r>
        <w:r w:rsidR="00DE08F7">
          <w:rPr>
            <w:noProof/>
            <w:webHidden/>
          </w:rPr>
          <w:t>13</w:t>
        </w:r>
      </w:hyperlink>
    </w:p>
    <w:p w:rsidR="0003708B" w:rsidRDefault="00776809">
      <w:pPr>
        <w:pStyle w:val="a6"/>
        <w:tabs>
          <w:tab w:val="right" w:leader="dot" w:pos="8296"/>
        </w:tabs>
        <w:rPr>
          <w:rFonts w:asciiTheme="minorHAnsi" w:eastAsiaTheme="minorEastAsia" w:hAnsiTheme="minorHAnsi" w:cstheme="minorBidi"/>
          <w:noProof/>
          <w:lang w:eastAsia="el-GR"/>
        </w:rPr>
      </w:pPr>
      <w:hyperlink w:anchor="_Toc532160965" w:history="1">
        <w:r w:rsidR="0003708B" w:rsidRPr="00C46CEE">
          <w:rPr>
            <w:rStyle w:val="-"/>
            <w:rFonts w:ascii="Times New Roman" w:hAnsi="Times New Roman"/>
            <w:noProof/>
          </w:rPr>
          <w:t xml:space="preserve">Εικόνα 3.3.2: </w:t>
        </w:r>
        <w:r w:rsidR="0003708B" w:rsidRPr="00C46CEE">
          <w:rPr>
            <w:rStyle w:val="-"/>
            <w:rFonts w:ascii="Times New Roman" w:hAnsi="Times New Roman"/>
            <w:noProof/>
            <w:lang w:val="en-US"/>
          </w:rPr>
          <w:t>QQ</w:t>
        </w:r>
        <w:r w:rsidR="0003708B" w:rsidRPr="00C46CEE">
          <w:rPr>
            <w:rStyle w:val="-"/>
            <w:rFonts w:ascii="Times New Roman" w:hAnsi="Times New Roman"/>
            <w:noProof/>
          </w:rPr>
          <w:t>-</w:t>
        </w:r>
        <w:r w:rsidR="0003708B" w:rsidRPr="00C46CEE">
          <w:rPr>
            <w:rStyle w:val="-"/>
            <w:rFonts w:ascii="Times New Roman" w:hAnsi="Times New Roman"/>
            <w:noProof/>
            <w:lang w:val="en-US"/>
          </w:rPr>
          <w:t>plot</w:t>
        </w:r>
        <w:r w:rsidR="0003708B" w:rsidRPr="00C46CEE">
          <w:rPr>
            <w:rStyle w:val="-"/>
            <w:rFonts w:ascii="Times New Roman" w:hAnsi="Times New Roman"/>
            <w:noProof/>
          </w:rPr>
          <w:t xml:space="preserve"> των Καταλοίπων της Παλινδρόμησης</w:t>
        </w:r>
        <w:r w:rsidR="0003708B">
          <w:rPr>
            <w:noProof/>
            <w:webHidden/>
          </w:rPr>
          <w:tab/>
        </w:r>
        <w:r w:rsidR="00DE08F7">
          <w:rPr>
            <w:noProof/>
            <w:webHidden/>
          </w:rPr>
          <w:t>14</w:t>
        </w:r>
      </w:hyperlink>
    </w:p>
    <w:p w:rsidR="0003708B" w:rsidRDefault="00776809">
      <w:pPr>
        <w:pStyle w:val="a6"/>
        <w:tabs>
          <w:tab w:val="right" w:leader="dot" w:pos="8296"/>
        </w:tabs>
        <w:rPr>
          <w:rFonts w:asciiTheme="minorHAnsi" w:eastAsiaTheme="minorEastAsia" w:hAnsiTheme="minorHAnsi" w:cstheme="minorBidi"/>
          <w:noProof/>
          <w:lang w:eastAsia="el-GR"/>
        </w:rPr>
      </w:pPr>
      <w:hyperlink w:anchor="_Toc532160966" w:history="1">
        <w:r w:rsidR="0003708B" w:rsidRPr="00C46CEE">
          <w:rPr>
            <w:rStyle w:val="-"/>
            <w:rFonts w:ascii="Times New Roman" w:hAnsi="Times New Roman"/>
            <w:noProof/>
          </w:rPr>
          <w:t>Εικόνα 3.4.1</w:t>
        </w:r>
        <w:r w:rsidR="0003708B" w:rsidRPr="00C46CEE">
          <w:rPr>
            <w:rStyle w:val="-"/>
            <w:rFonts w:ascii="Times New Roman" w:hAnsi="Times New Roman"/>
            <w:noProof/>
            <w:lang w:val="en-US"/>
          </w:rPr>
          <w:t>:</w:t>
        </w:r>
        <w:r w:rsidR="0003708B" w:rsidRPr="00C46CEE">
          <w:rPr>
            <w:rStyle w:val="-"/>
            <w:rFonts w:ascii="Times New Roman" w:hAnsi="Times New Roman"/>
            <w:noProof/>
          </w:rPr>
          <w:t xml:space="preserve"> Παλινδρόμηση χωρίς λογαρίθμους</w:t>
        </w:r>
        <w:r w:rsidR="0003708B">
          <w:rPr>
            <w:noProof/>
            <w:webHidden/>
          </w:rPr>
          <w:tab/>
        </w:r>
        <w:r w:rsidR="00DE08F7">
          <w:rPr>
            <w:noProof/>
            <w:webHidden/>
          </w:rPr>
          <w:t>15</w:t>
        </w:r>
      </w:hyperlink>
    </w:p>
    <w:p w:rsidR="0003708B" w:rsidRDefault="00776809">
      <w:pPr>
        <w:pStyle w:val="a6"/>
        <w:tabs>
          <w:tab w:val="right" w:leader="dot" w:pos="8296"/>
        </w:tabs>
        <w:rPr>
          <w:rFonts w:asciiTheme="minorHAnsi" w:eastAsiaTheme="minorEastAsia" w:hAnsiTheme="minorHAnsi" w:cstheme="minorBidi"/>
          <w:noProof/>
          <w:lang w:eastAsia="el-GR"/>
        </w:rPr>
      </w:pPr>
      <w:hyperlink w:anchor="_Toc532160967" w:history="1">
        <w:r w:rsidR="0003708B" w:rsidRPr="00C46CEE">
          <w:rPr>
            <w:rStyle w:val="-"/>
            <w:rFonts w:ascii="Times New Roman" w:hAnsi="Times New Roman"/>
            <w:noProof/>
          </w:rPr>
          <w:t>Εικόνα 3.4.2</w:t>
        </w:r>
        <w:r w:rsidR="0003708B" w:rsidRPr="00C46CEE">
          <w:rPr>
            <w:rStyle w:val="-"/>
            <w:rFonts w:ascii="Times New Roman" w:hAnsi="Times New Roman"/>
            <w:noProof/>
            <w:lang w:val="en-US"/>
          </w:rPr>
          <w:t>:</w:t>
        </w:r>
        <w:r w:rsidR="0003708B" w:rsidRPr="00C46CEE">
          <w:rPr>
            <w:rStyle w:val="-"/>
            <w:rFonts w:ascii="Times New Roman" w:hAnsi="Times New Roman"/>
            <w:noProof/>
          </w:rPr>
          <w:t xml:space="preserve"> Παλινδρόμηση με λογαρίθμους</w:t>
        </w:r>
        <w:r w:rsidR="0003708B">
          <w:rPr>
            <w:noProof/>
            <w:webHidden/>
          </w:rPr>
          <w:tab/>
        </w:r>
        <w:r w:rsidR="00DE08F7">
          <w:rPr>
            <w:noProof/>
            <w:webHidden/>
          </w:rPr>
          <w:t>15</w:t>
        </w:r>
      </w:hyperlink>
    </w:p>
    <w:p w:rsidR="003D3EBA" w:rsidRDefault="00776809" w:rsidP="003A22AD">
      <w:pPr>
        <w:spacing w:after="0" w:line="240" w:lineRule="auto"/>
        <w:rPr>
          <w:rFonts w:ascii="Times New Roman" w:hAnsi="Times New Roman"/>
          <w:b/>
          <w:sz w:val="32"/>
          <w:szCs w:val="28"/>
        </w:rPr>
      </w:pPr>
      <w:r>
        <w:rPr>
          <w:rFonts w:ascii="Times New Roman" w:hAnsi="Times New Roman"/>
          <w:b/>
          <w:sz w:val="32"/>
          <w:szCs w:val="28"/>
        </w:rPr>
        <w:fldChar w:fldCharType="end"/>
      </w:r>
    </w:p>
    <w:p w:rsidR="00506031" w:rsidRDefault="00506031" w:rsidP="003A22AD">
      <w:pPr>
        <w:spacing w:after="0" w:line="240" w:lineRule="auto"/>
        <w:rPr>
          <w:rFonts w:ascii="Times New Roman" w:hAnsi="Times New Roman"/>
          <w:b/>
          <w:sz w:val="32"/>
          <w:szCs w:val="28"/>
        </w:rPr>
      </w:pPr>
    </w:p>
    <w:p w:rsidR="00506031" w:rsidRDefault="00506031" w:rsidP="003A22AD">
      <w:pPr>
        <w:spacing w:after="0" w:line="240" w:lineRule="auto"/>
        <w:rPr>
          <w:rFonts w:ascii="Times New Roman" w:hAnsi="Times New Roman"/>
          <w:b/>
          <w:sz w:val="32"/>
          <w:szCs w:val="28"/>
        </w:rPr>
      </w:pPr>
    </w:p>
    <w:p w:rsidR="00506031" w:rsidRDefault="00506031" w:rsidP="003A22AD">
      <w:pPr>
        <w:spacing w:after="0" w:line="240" w:lineRule="auto"/>
        <w:rPr>
          <w:rFonts w:ascii="Times New Roman" w:hAnsi="Times New Roman"/>
          <w:b/>
          <w:sz w:val="32"/>
          <w:szCs w:val="28"/>
        </w:rPr>
      </w:pPr>
    </w:p>
    <w:p w:rsidR="00506031" w:rsidRDefault="00506031" w:rsidP="003A22AD">
      <w:pPr>
        <w:spacing w:after="0" w:line="240" w:lineRule="auto"/>
        <w:rPr>
          <w:rFonts w:ascii="Times New Roman" w:hAnsi="Times New Roman"/>
          <w:b/>
          <w:sz w:val="32"/>
          <w:szCs w:val="28"/>
        </w:rPr>
      </w:pPr>
    </w:p>
    <w:p w:rsidR="00506031" w:rsidRDefault="00506031" w:rsidP="003A22AD">
      <w:pPr>
        <w:spacing w:after="0" w:line="240" w:lineRule="auto"/>
        <w:rPr>
          <w:rFonts w:ascii="Times New Roman" w:hAnsi="Times New Roman"/>
          <w:b/>
          <w:sz w:val="32"/>
          <w:szCs w:val="28"/>
        </w:rPr>
      </w:pPr>
    </w:p>
    <w:p w:rsidR="00506031" w:rsidRDefault="00506031" w:rsidP="003A22AD">
      <w:pPr>
        <w:spacing w:after="0" w:line="240" w:lineRule="auto"/>
        <w:rPr>
          <w:rFonts w:ascii="Times New Roman" w:hAnsi="Times New Roman"/>
          <w:b/>
          <w:sz w:val="32"/>
          <w:szCs w:val="28"/>
        </w:rPr>
      </w:pPr>
    </w:p>
    <w:p w:rsidR="00DE08F7" w:rsidRDefault="00DE08F7" w:rsidP="003A22AD">
      <w:pPr>
        <w:spacing w:after="0" w:line="240" w:lineRule="auto"/>
        <w:rPr>
          <w:rFonts w:ascii="Times New Roman" w:hAnsi="Times New Roman"/>
          <w:b/>
          <w:sz w:val="32"/>
          <w:szCs w:val="28"/>
        </w:rPr>
      </w:pPr>
    </w:p>
    <w:p w:rsidR="00506031" w:rsidRDefault="00506031" w:rsidP="003A22AD">
      <w:pPr>
        <w:spacing w:after="0" w:line="240" w:lineRule="auto"/>
        <w:rPr>
          <w:rFonts w:ascii="Times New Roman" w:hAnsi="Times New Roman"/>
          <w:b/>
          <w:sz w:val="32"/>
          <w:szCs w:val="28"/>
        </w:rPr>
      </w:pPr>
    </w:p>
    <w:p w:rsidR="00506031" w:rsidRPr="00BD2A2D" w:rsidRDefault="00506031" w:rsidP="003A22AD">
      <w:pPr>
        <w:spacing w:after="0" w:line="240" w:lineRule="auto"/>
        <w:rPr>
          <w:rFonts w:ascii="Times New Roman" w:hAnsi="Times New Roman"/>
          <w:b/>
          <w:sz w:val="32"/>
          <w:szCs w:val="28"/>
          <w:lang w:val="en-US"/>
        </w:rPr>
      </w:pPr>
    </w:p>
    <w:p w:rsidR="00BA4532" w:rsidRPr="00506031" w:rsidRDefault="00BA4532" w:rsidP="00506031">
      <w:pPr>
        <w:pStyle w:val="1"/>
        <w:rPr>
          <w:rFonts w:ascii="Times New Roman" w:hAnsi="Times New Roman" w:cs="Times New Roman"/>
        </w:rPr>
      </w:pPr>
      <w:bookmarkStart w:id="1" w:name="_Toc532160940"/>
      <w:r w:rsidRPr="00506031">
        <w:rPr>
          <w:rFonts w:ascii="Times New Roman" w:hAnsi="Times New Roman" w:cs="Times New Roman"/>
        </w:rPr>
        <w:lastRenderedPageBreak/>
        <w:t>Εισαγωγή</w:t>
      </w:r>
      <w:bookmarkEnd w:id="1"/>
    </w:p>
    <w:p w:rsidR="00564C22" w:rsidRPr="00462B02" w:rsidRDefault="00564C22" w:rsidP="00564C22">
      <w:pPr>
        <w:rPr>
          <w:rFonts w:ascii="Times New Roman" w:hAnsi="Times New Roman"/>
          <w:sz w:val="24"/>
          <w:szCs w:val="24"/>
        </w:rPr>
      </w:pPr>
    </w:p>
    <w:p w:rsidR="004802A2" w:rsidRDefault="004802A2" w:rsidP="004802A2">
      <w:pPr>
        <w:rPr>
          <w:rFonts w:ascii="Arial" w:hAnsi="Arial" w:cs="Arial"/>
          <w:color w:val="222222"/>
          <w:highlight w:val="white"/>
        </w:rPr>
      </w:pPr>
      <w:r>
        <w:rPr>
          <w:rFonts w:ascii="Arial" w:hAnsi="Arial" w:cs="Arial"/>
          <w:color w:val="222222"/>
          <w:sz w:val="21"/>
          <w:szCs w:val="21"/>
          <w:shd w:val="clear" w:color="auto" w:fill="FFFFFF"/>
        </w:rPr>
        <w:t> </w:t>
      </w:r>
      <w:r>
        <w:rPr>
          <w:rFonts w:ascii="Arial" w:hAnsi="Arial" w:cs="Arial"/>
          <w:b/>
          <w:bCs/>
          <w:color w:val="222222"/>
          <w:shd w:val="clear" w:color="auto" w:fill="FFFFFF"/>
        </w:rPr>
        <w:t>Ακαθάριστο εγχώριο προϊόν</w:t>
      </w:r>
      <w:r>
        <w:rPr>
          <w:rFonts w:ascii="Arial" w:hAnsi="Arial" w:cs="Arial"/>
          <w:color w:val="222222"/>
          <w:shd w:val="clear" w:color="auto" w:fill="FFFFFF"/>
        </w:rPr>
        <w:t> (ή </w:t>
      </w:r>
      <w:r>
        <w:rPr>
          <w:rFonts w:ascii="Arial" w:hAnsi="Arial" w:cs="Arial"/>
          <w:b/>
          <w:bCs/>
          <w:color w:val="222222"/>
          <w:shd w:val="clear" w:color="auto" w:fill="FFFFFF"/>
        </w:rPr>
        <w:t>ΑΕΠ</w:t>
      </w:r>
      <w:r>
        <w:rPr>
          <w:rFonts w:ascii="Arial" w:hAnsi="Arial" w:cs="Arial"/>
          <w:color w:val="222222"/>
          <w:shd w:val="clear" w:color="auto" w:fill="FFFFFF"/>
        </w:rPr>
        <w:t>) (αγγλ. </w:t>
      </w:r>
      <w:r>
        <w:rPr>
          <w:rFonts w:ascii="Arial" w:hAnsi="Arial" w:cs="Arial"/>
          <w:i/>
          <w:iCs/>
          <w:color w:val="222222"/>
          <w:shd w:val="clear" w:color="auto" w:fill="FFFFFF"/>
        </w:rPr>
        <w:t>Gross Domestic Product</w:t>
      </w:r>
      <w:r>
        <w:rPr>
          <w:rFonts w:ascii="Arial" w:hAnsi="Arial" w:cs="Arial"/>
          <w:color w:val="222222"/>
          <w:shd w:val="clear" w:color="auto" w:fill="FFFFFF"/>
        </w:rPr>
        <w:t> - GDP) είναι το σύνολο όλων των προϊόντων και αγαθών που παράγει μια οικονομία σε διάστημα ενός έτους, εκφρασμένο σε χρηματικές μονάδες. Με άλλα λόγια είναι η συνολική αξία όλων των τελικών αγαθών (υλικών και άυλων) που παρήχθησαν εντός μιας χώρας σε διάστημα ενός έτους, ακόμα και αν μέρος αυτού παρήχθη από παραγωγικές μονάδες που ανήκουν σε κατοίκους του εξωτερικού.</w:t>
      </w:r>
    </w:p>
    <w:p w:rsidR="004802A2" w:rsidRDefault="004802A2" w:rsidP="004802A2">
      <w:pPr>
        <w:rPr>
          <w:rFonts w:ascii="Arial" w:hAnsi="Arial" w:cs="Arial"/>
          <w:color w:val="222222"/>
          <w:highlight w:val="white"/>
        </w:rPr>
      </w:pPr>
      <w:r>
        <w:rPr>
          <w:rFonts w:ascii="Arial" w:hAnsi="Arial" w:cs="Arial"/>
          <w:b/>
          <w:bCs/>
          <w:color w:val="222222"/>
          <w:shd w:val="clear" w:color="auto" w:fill="FFFFFF"/>
        </w:rPr>
        <w:t>Πληθωρισμός</w:t>
      </w:r>
      <w:r>
        <w:rPr>
          <w:rFonts w:ascii="Arial" w:hAnsi="Arial" w:cs="Arial"/>
          <w:color w:val="222222"/>
          <w:shd w:val="clear" w:color="auto" w:fill="FFFFFF"/>
        </w:rPr>
        <w:t> είναι η συνεχής αύξηση του γενικού επιπέδου τιμών μιας </w:t>
      </w:r>
      <w:r w:rsidRPr="004802A2">
        <w:rPr>
          <w:rStyle w:val="InternetLink"/>
          <w:rFonts w:ascii="Arial" w:hAnsi="Arial" w:cs="Arial"/>
          <w:color w:val="000000" w:themeColor="text1"/>
          <w:u w:val="none"/>
        </w:rPr>
        <w:t>οικονομίας</w:t>
      </w:r>
      <w:r>
        <w:rPr>
          <w:rFonts w:ascii="Arial" w:hAnsi="Arial" w:cs="Arial"/>
          <w:color w:val="222222"/>
          <w:shd w:val="clear" w:color="auto" w:fill="FFFFFF"/>
        </w:rPr>
        <w:t> σε μια συγκεκριμένη χρονική περίοδο, που προκαλεί πτώση στην </w:t>
      </w:r>
      <w:hyperlink r:id="rId9" w:tgtFrame="Αγοραστική δύναμη">
        <w:r w:rsidRPr="004802A2">
          <w:rPr>
            <w:rStyle w:val="InternetLink"/>
            <w:rFonts w:ascii="Arial" w:hAnsi="Arial" w:cs="Arial"/>
            <w:color w:val="000000" w:themeColor="text1"/>
            <w:u w:val="none"/>
          </w:rPr>
          <w:t>αγοραστική δύναμη</w:t>
        </w:r>
      </w:hyperlink>
      <w:r>
        <w:rPr>
          <w:rFonts w:ascii="Arial" w:hAnsi="Arial" w:cs="Arial"/>
          <w:color w:val="000000" w:themeColor="text1"/>
          <w:shd w:val="clear" w:color="auto" w:fill="FFFFFF"/>
        </w:rPr>
        <w:t xml:space="preserve">, </w:t>
      </w:r>
      <w:r>
        <w:rPr>
          <w:rFonts w:ascii="Arial" w:hAnsi="Arial" w:cs="Arial"/>
          <w:color w:val="222222"/>
          <w:shd w:val="clear" w:color="auto" w:fill="FFFFFF"/>
        </w:rPr>
        <w:t>καθώς κάθε μονάδα χρήματος (π.χ. €) αγοράζει λιγότερα αγαθά και υπηρεσίες. Αναγκαία συνθήκη για την ύπαρξη του πληθωρισμού είναι η μεταβολή των </w:t>
      </w:r>
      <w:r>
        <w:rPr>
          <w:rStyle w:val="InternetLink"/>
          <w:rFonts w:ascii="Arial" w:hAnsi="Arial" w:cs="Arial"/>
          <w:color w:val="000000" w:themeColor="text1"/>
          <w:u w:val="none"/>
        </w:rPr>
        <w:t>τιμών.</w:t>
      </w:r>
      <w:r>
        <w:rPr>
          <w:rFonts w:ascii="Arial" w:hAnsi="Arial" w:cs="Arial"/>
          <w:color w:val="222222"/>
          <w:shd w:val="clear" w:color="auto" w:fill="FFFFFF"/>
        </w:rPr>
        <w:t xml:space="preserve"> Δεν υφίσταται όταν οι τιμές παραμένουν σταθερές, ανεξαρτήτως αν είναι υψηλές ή όχι.</w:t>
      </w:r>
    </w:p>
    <w:p w:rsidR="004802A2" w:rsidRDefault="004802A2" w:rsidP="004802A2">
      <w:pPr>
        <w:rPr>
          <w:rFonts w:ascii="Arial" w:hAnsi="Arial" w:cs="Arial"/>
          <w:b/>
          <w:color w:val="222222"/>
          <w:sz w:val="21"/>
          <w:szCs w:val="21"/>
          <w:highlight w:val="white"/>
        </w:rPr>
      </w:pPr>
      <w:r>
        <w:rPr>
          <w:rFonts w:ascii="Arial" w:hAnsi="Arial" w:cs="Arial"/>
          <w:b/>
          <w:color w:val="222222"/>
          <w:shd w:val="clear" w:color="auto" w:fill="FFFFFF"/>
        </w:rPr>
        <w:t>ΑΕΠ και πληθωρισμός</w:t>
      </w:r>
    </w:p>
    <w:p w:rsidR="004802A2" w:rsidRDefault="004802A2" w:rsidP="004802A2">
      <w:pPr>
        <w:rPr>
          <w:rFonts w:ascii="Arial" w:hAnsi="Arial" w:cs="Arial"/>
          <w:color w:val="333333"/>
          <w:highlight w:val="white"/>
        </w:rPr>
      </w:pPr>
      <w:r>
        <w:rPr>
          <w:rFonts w:ascii="Arial" w:hAnsi="Arial" w:cs="Arial"/>
          <w:color w:val="333333"/>
          <w:shd w:val="clear" w:color="auto" w:fill="FFFFFF"/>
        </w:rPr>
        <w:t xml:space="preserve">Η αύξηση του ΑΕΠ προκαλεί πληθωρισμό και ο πληθωρισμός προκαλεί υπερπληθωρισμό. Μόλις ολοκληρωθεί αυτή η διαδικασία, μπορεί να γίνει γρήγορα ένας βρόχος ανατροφοδότησης που ενισχύει τον εαυτό του. Αυτό συμβαίνει επειδή σε έναν κόσμο όπου ο </w:t>
      </w:r>
      <w:r>
        <w:rPr>
          <w:rFonts w:ascii="Arial" w:hAnsi="Arial" w:cs="Arial"/>
        </w:rPr>
        <w:t>πληθωρισμός αυξάνεται, οι άνθρωποι θα δαπανούν περισσότερα χρήματα επειδή γνωρίζ</w:t>
      </w:r>
      <w:r>
        <w:rPr>
          <w:rFonts w:ascii="Arial" w:hAnsi="Arial" w:cs="Arial"/>
          <w:color w:val="333333"/>
          <w:shd w:val="clear" w:color="auto" w:fill="FFFFFF"/>
        </w:rPr>
        <w:t>ουν ότι θα είναι λιγότερο πολύτιμα στο μέλλον. Αυτό προκαλεί περαιτέρω αύξηση του ΑΕΠ βραχυπρόθεσμα, επιφέροντας περαιτέρω αυξήσεις των τιμών. Επίσης, οι επιδράσεις του πληθωρισμού δεν είναι γραμμικές.</w:t>
      </w:r>
    </w:p>
    <w:p w:rsidR="00506031" w:rsidRDefault="00506031" w:rsidP="003A22AD">
      <w:pPr>
        <w:spacing w:after="0" w:line="240" w:lineRule="auto"/>
        <w:rPr>
          <w:rFonts w:ascii="Times New Roman" w:hAnsi="Times New Roman"/>
        </w:rPr>
      </w:pPr>
    </w:p>
    <w:p w:rsidR="00506031" w:rsidRDefault="00506031" w:rsidP="003A22AD">
      <w:pPr>
        <w:spacing w:after="0" w:line="240" w:lineRule="auto"/>
        <w:rPr>
          <w:rFonts w:ascii="Times New Roman" w:hAnsi="Times New Roman"/>
        </w:rPr>
      </w:pPr>
    </w:p>
    <w:p w:rsidR="00506031" w:rsidRPr="00462B02" w:rsidRDefault="00506031" w:rsidP="00506031">
      <w:pPr>
        <w:pStyle w:val="1"/>
        <w:rPr>
          <w:rFonts w:ascii="Times New Roman" w:hAnsi="Times New Roman" w:cs="Times New Roman"/>
        </w:rPr>
      </w:pPr>
      <w:r w:rsidRPr="00462B02">
        <w:rPr>
          <w:rFonts w:ascii="Times New Roman" w:hAnsi="Times New Roman" w:cs="Times New Roman"/>
        </w:rPr>
        <w:t>Βιβλιογραφική Ανασκόπηση</w:t>
      </w:r>
    </w:p>
    <w:p w:rsidR="00506031" w:rsidRPr="00462B02" w:rsidRDefault="00506031" w:rsidP="00506031">
      <w:pPr>
        <w:rPr>
          <w:rFonts w:ascii="Times New Roman" w:hAnsi="Times New Roman"/>
        </w:rPr>
      </w:pPr>
    </w:p>
    <w:p w:rsidR="00506031" w:rsidRDefault="00506031" w:rsidP="00506031">
      <w:pPr>
        <w:rPr>
          <w:rFonts w:ascii="Arial" w:hAnsi="Arial" w:cs="Arial"/>
          <w:color w:val="333333"/>
          <w:highlight w:val="white"/>
        </w:rPr>
      </w:pPr>
      <w:r>
        <w:rPr>
          <w:rFonts w:ascii="Arial" w:hAnsi="Arial" w:cs="Arial"/>
          <w:color w:val="333333"/>
          <w:shd w:val="clear" w:color="auto" w:fill="FFFFFF"/>
        </w:rPr>
        <w:t xml:space="preserve">Ο </w:t>
      </w:r>
      <w:r>
        <w:rPr>
          <w:rFonts w:ascii="Arial" w:hAnsi="Arial" w:cs="Arial"/>
          <w:color w:val="333333"/>
          <w:shd w:val="clear" w:color="auto" w:fill="FFFFFF"/>
          <w:lang w:val="en-US"/>
        </w:rPr>
        <w:t>MichaelSarel</w:t>
      </w:r>
      <w:r>
        <w:rPr>
          <w:rFonts w:ascii="Arial" w:hAnsi="Arial" w:cs="Arial"/>
          <w:color w:val="333333"/>
          <w:shd w:val="clear" w:color="auto" w:fill="FFFFFF"/>
        </w:rPr>
        <w:t xml:space="preserve"> διερεύνησε τη σχέση μεταξύ ΑΕΠ και πληθωρισμού και βρίσκει στοιχεία που καταδεικνύουν πως υπάρχει ένα σημαντικό διαρθρωτικό σημείο που συνδέει την οικονομική ανάπτυξη με τον πληθωρισμό. Πιο συγκεκριμένα η ρήξη εκτιμάται ότι θα συμβεί όταν ο πληθωρισμός είναι 8%. Κάτω από το ποσοστό αυτό, ο πληθωρισμός δεν έχει καμία επίδραση στην ανάπτυξη ή μπορεί να έχει κάποια ελαφρώς θετική επίδραση. Όταν όμως ο πληθωρισμός είναι πάνω από 8%, η εκτιμώμενη επίδραση του πληθωρισμού στους ρυθμούς ανάπτυξης είναι σημαντική, και εξαιρετικά ισχυρή.</w:t>
      </w:r>
    </w:p>
    <w:p w:rsidR="00B01A5C" w:rsidRDefault="00B01A5C" w:rsidP="003A22AD">
      <w:pPr>
        <w:spacing w:after="0" w:line="240" w:lineRule="auto"/>
        <w:rPr>
          <w:rFonts w:ascii="Times New Roman" w:hAnsi="Times New Roman"/>
          <w:sz w:val="24"/>
          <w:szCs w:val="24"/>
        </w:rPr>
      </w:pPr>
    </w:p>
    <w:p w:rsidR="00B01A5C" w:rsidRDefault="00B01A5C" w:rsidP="003A22AD">
      <w:pPr>
        <w:spacing w:after="0" w:line="240" w:lineRule="auto"/>
        <w:rPr>
          <w:rFonts w:ascii="Times New Roman" w:hAnsi="Times New Roman"/>
          <w:sz w:val="24"/>
          <w:szCs w:val="24"/>
        </w:rPr>
      </w:pPr>
    </w:p>
    <w:p w:rsidR="00B01A5C" w:rsidRDefault="00B01A5C" w:rsidP="003A22AD">
      <w:pPr>
        <w:spacing w:after="0" w:line="240" w:lineRule="auto"/>
        <w:rPr>
          <w:rFonts w:ascii="Times New Roman" w:hAnsi="Times New Roman"/>
          <w:sz w:val="24"/>
          <w:szCs w:val="24"/>
        </w:rPr>
      </w:pPr>
    </w:p>
    <w:p w:rsidR="00B01A5C" w:rsidRDefault="00B01A5C" w:rsidP="003A22AD">
      <w:pPr>
        <w:spacing w:after="0" w:line="240" w:lineRule="auto"/>
        <w:rPr>
          <w:rFonts w:ascii="Times New Roman" w:hAnsi="Times New Roman"/>
          <w:sz w:val="24"/>
          <w:szCs w:val="24"/>
        </w:rPr>
      </w:pPr>
    </w:p>
    <w:p w:rsidR="00B01A5C" w:rsidRDefault="00B01A5C" w:rsidP="003A22AD">
      <w:pPr>
        <w:spacing w:after="0" w:line="240" w:lineRule="auto"/>
        <w:rPr>
          <w:rFonts w:ascii="Times New Roman" w:hAnsi="Times New Roman"/>
          <w:sz w:val="24"/>
          <w:szCs w:val="24"/>
        </w:rPr>
      </w:pPr>
    </w:p>
    <w:p w:rsidR="000E4D83" w:rsidRPr="00462B02" w:rsidRDefault="003A22AD" w:rsidP="003A22AD">
      <w:pPr>
        <w:spacing w:after="0" w:line="240" w:lineRule="auto"/>
        <w:rPr>
          <w:rFonts w:ascii="Times New Roman" w:hAnsi="Times New Roman"/>
          <w:sz w:val="24"/>
          <w:szCs w:val="24"/>
        </w:rPr>
      </w:pPr>
      <w:r>
        <w:rPr>
          <w:rFonts w:ascii="Times New Roman" w:hAnsi="Times New Roman"/>
          <w:sz w:val="24"/>
          <w:szCs w:val="24"/>
        </w:rPr>
        <w:br w:type="page"/>
      </w:r>
    </w:p>
    <w:p w:rsidR="00623322" w:rsidRPr="00462B02" w:rsidRDefault="006909D3" w:rsidP="003D3EBA">
      <w:pPr>
        <w:pStyle w:val="1"/>
        <w:rPr>
          <w:rFonts w:ascii="Times New Roman" w:hAnsi="Times New Roman" w:cs="Times New Roman"/>
        </w:rPr>
      </w:pPr>
      <w:bookmarkStart w:id="2" w:name="_Toc532160942"/>
      <w:r w:rsidRPr="00462B02">
        <w:rPr>
          <w:rFonts w:ascii="Times New Roman" w:hAnsi="Times New Roman" w:cs="Times New Roman"/>
        </w:rPr>
        <w:lastRenderedPageBreak/>
        <w:t>Παρουσίαση Δεδομένων</w:t>
      </w:r>
      <w:r w:rsidR="00623322" w:rsidRPr="00462B02">
        <w:rPr>
          <w:rFonts w:ascii="Times New Roman" w:hAnsi="Times New Roman" w:cs="Times New Roman"/>
        </w:rPr>
        <w:t xml:space="preserve"> και Εμπειρικά αποτελέσματα</w:t>
      </w:r>
      <w:bookmarkEnd w:id="2"/>
    </w:p>
    <w:p w:rsidR="007A33D8" w:rsidRPr="00462B02" w:rsidRDefault="007A33D8" w:rsidP="007A33D8">
      <w:pPr>
        <w:rPr>
          <w:rFonts w:ascii="Times New Roman" w:hAnsi="Times New Roman"/>
        </w:rPr>
      </w:pPr>
    </w:p>
    <w:p w:rsidR="003A22AD" w:rsidRPr="007B243B" w:rsidRDefault="007B243B" w:rsidP="007A33D8">
      <w:pPr>
        <w:spacing w:line="360" w:lineRule="auto"/>
        <w:jc w:val="both"/>
        <w:rPr>
          <w:rFonts w:ascii="Times New Roman" w:hAnsi="Times New Roman"/>
          <w:sz w:val="24"/>
        </w:rPr>
      </w:pPr>
      <w:r>
        <w:rPr>
          <w:rFonts w:ascii="Arial" w:hAnsi="Arial" w:cs="Arial"/>
        </w:rPr>
        <w:t xml:space="preserve">Η </w:t>
      </w:r>
      <w:r>
        <w:rPr>
          <w:rFonts w:ascii="Arial" w:hAnsi="Arial" w:cs="Arial"/>
          <w:color w:val="333333"/>
          <w:shd w:val="clear" w:color="auto" w:fill="FFFFFF"/>
        </w:rPr>
        <w:t>παρούσα εργασία, βασίζεται στα οικονομικά στοιχεία της Δανίας  από το έτος 1960 έως 2018. Οι μεταβλητές που χρησιμοποιήθηκαν στη μελέτη αυτή είναι η ποσοστιαία μεταβολή του ακαθάριστου εγχώριου προϊόν (Α.Ε.Π.) εκφρασμένο σε σταθερές (</w:t>
      </w:r>
      <w:r>
        <w:rPr>
          <w:rFonts w:ascii="Arial" w:hAnsi="Arial" w:cs="Arial"/>
          <w:color w:val="333333"/>
          <w:shd w:val="clear" w:color="auto" w:fill="FFFFFF"/>
          <w:lang w:val="en-US"/>
        </w:rPr>
        <w:t>annual</w:t>
      </w:r>
      <w:r w:rsidRPr="00FA5F15">
        <w:rPr>
          <w:rFonts w:ascii="Arial" w:hAnsi="Arial" w:cs="Arial"/>
          <w:color w:val="333333"/>
          <w:shd w:val="clear" w:color="auto" w:fill="FFFFFF"/>
        </w:rPr>
        <w:t xml:space="preserve"> %</w:t>
      </w:r>
      <w:r>
        <w:rPr>
          <w:rFonts w:ascii="Arial" w:hAnsi="Arial" w:cs="Arial"/>
          <w:color w:val="333333"/>
          <w:shd w:val="clear" w:color="auto" w:fill="FFFFFF"/>
        </w:rPr>
        <w:t>) τιμές , ο πληθωρισμός και οι τιμές καταναλωτών εκφρασμένα σε (</w:t>
      </w:r>
      <w:r>
        <w:rPr>
          <w:rFonts w:ascii="Arial" w:hAnsi="Arial" w:cs="Arial"/>
          <w:color w:val="333333"/>
          <w:shd w:val="clear" w:color="auto" w:fill="FFFFFF"/>
          <w:lang w:val="en-US"/>
        </w:rPr>
        <w:t>annual</w:t>
      </w:r>
      <w:r w:rsidRPr="00FA5F15">
        <w:rPr>
          <w:rFonts w:ascii="Arial" w:hAnsi="Arial" w:cs="Arial"/>
          <w:color w:val="333333"/>
          <w:shd w:val="clear" w:color="auto" w:fill="FFFFFF"/>
        </w:rPr>
        <w:t xml:space="preserve"> %</w:t>
      </w:r>
      <w:r>
        <w:rPr>
          <w:rFonts w:ascii="Arial" w:hAnsi="Arial" w:cs="Arial"/>
          <w:color w:val="333333"/>
          <w:shd w:val="clear" w:color="auto" w:fill="FFFFFF"/>
        </w:rPr>
        <w:t xml:space="preserve">) τιμές. Τα δεδομένα είναι ετήσια και συλλέχτηκαν από τις βάσεις δεδομένων </w:t>
      </w:r>
      <w:r>
        <w:rPr>
          <w:rFonts w:ascii="Arial" w:hAnsi="Arial" w:cs="Arial"/>
          <w:color w:val="333333"/>
          <w:shd w:val="clear" w:color="auto" w:fill="FFFFFF"/>
          <w:lang w:val="en-US"/>
        </w:rPr>
        <w:t>WorldBank</w:t>
      </w:r>
      <w:r>
        <w:rPr>
          <w:rFonts w:ascii="Arial" w:hAnsi="Arial" w:cs="Arial"/>
          <w:color w:val="333333"/>
          <w:shd w:val="clear" w:color="auto" w:fill="FFFFFF"/>
        </w:rPr>
        <w:t>.</w:t>
      </w:r>
    </w:p>
    <w:p w:rsidR="00623322" w:rsidRPr="00462B02" w:rsidRDefault="00623322" w:rsidP="003D3EBA">
      <w:pPr>
        <w:pStyle w:val="2"/>
        <w:rPr>
          <w:sz w:val="28"/>
        </w:rPr>
      </w:pPr>
      <w:bookmarkStart w:id="3" w:name="_Toc532160943"/>
      <w:r w:rsidRPr="00462B02">
        <w:rPr>
          <w:sz w:val="28"/>
        </w:rPr>
        <w:t>Γραφήματα</w:t>
      </w:r>
      <w:bookmarkEnd w:id="3"/>
    </w:p>
    <w:p w:rsidR="00013A51" w:rsidRDefault="00013A51" w:rsidP="00623322">
      <w:pPr>
        <w:pStyle w:val="a3"/>
        <w:jc w:val="center"/>
        <w:rPr>
          <w:rFonts w:ascii="Times New Roman" w:hAnsi="Times New Roman"/>
          <w:color w:val="auto"/>
          <w:sz w:val="24"/>
          <w:szCs w:val="24"/>
        </w:rPr>
      </w:pPr>
    </w:p>
    <w:p w:rsidR="009F1694" w:rsidRPr="00462B02" w:rsidRDefault="00623322" w:rsidP="00623322">
      <w:pPr>
        <w:pStyle w:val="a3"/>
        <w:jc w:val="center"/>
        <w:rPr>
          <w:rFonts w:ascii="Times New Roman" w:hAnsi="Times New Roman"/>
          <w:color w:val="auto"/>
          <w:sz w:val="24"/>
          <w:szCs w:val="24"/>
        </w:rPr>
      </w:pPr>
      <w:bookmarkStart w:id="4" w:name="_Toc532160956"/>
      <w:r w:rsidRPr="00462B02">
        <w:rPr>
          <w:rFonts w:ascii="Times New Roman" w:hAnsi="Times New Roman"/>
          <w:color w:val="auto"/>
          <w:sz w:val="24"/>
          <w:szCs w:val="24"/>
        </w:rPr>
        <w:t xml:space="preserve">Διάγραμμα </w:t>
      </w:r>
      <w:r w:rsidR="00776809">
        <w:rPr>
          <w:rFonts w:ascii="Times New Roman" w:hAnsi="Times New Roman"/>
          <w:color w:val="auto"/>
          <w:sz w:val="24"/>
          <w:szCs w:val="24"/>
        </w:rPr>
        <w:fldChar w:fldCharType="begin"/>
      </w:r>
      <w:r w:rsidR="00DC2A42">
        <w:rPr>
          <w:rFonts w:ascii="Times New Roman" w:hAnsi="Times New Roman"/>
          <w:color w:val="auto"/>
          <w:sz w:val="24"/>
          <w:szCs w:val="24"/>
        </w:rPr>
        <w:instrText xml:space="preserve"> STYLEREF 2 \s </w:instrText>
      </w:r>
      <w:r w:rsidR="00776809">
        <w:rPr>
          <w:rFonts w:ascii="Times New Roman" w:hAnsi="Times New Roman"/>
          <w:color w:val="auto"/>
          <w:sz w:val="24"/>
          <w:szCs w:val="24"/>
        </w:rPr>
        <w:fldChar w:fldCharType="separate"/>
      </w:r>
      <w:r w:rsidR="00DC2A42">
        <w:rPr>
          <w:rFonts w:ascii="Times New Roman" w:hAnsi="Times New Roman"/>
          <w:noProof/>
          <w:color w:val="auto"/>
          <w:sz w:val="24"/>
          <w:szCs w:val="24"/>
        </w:rPr>
        <w:t>3.1</w:t>
      </w:r>
      <w:r w:rsidR="00776809">
        <w:rPr>
          <w:rFonts w:ascii="Times New Roman" w:hAnsi="Times New Roman"/>
          <w:color w:val="auto"/>
          <w:sz w:val="24"/>
          <w:szCs w:val="24"/>
        </w:rPr>
        <w:fldChar w:fldCharType="end"/>
      </w:r>
      <w:r w:rsidR="00DC2A42">
        <w:rPr>
          <w:rFonts w:ascii="Times New Roman" w:hAnsi="Times New Roman"/>
          <w:color w:val="auto"/>
          <w:sz w:val="24"/>
          <w:szCs w:val="24"/>
        </w:rPr>
        <w:t>.</w:t>
      </w:r>
      <w:r w:rsidR="00776809">
        <w:rPr>
          <w:rFonts w:ascii="Times New Roman" w:hAnsi="Times New Roman"/>
          <w:color w:val="auto"/>
          <w:sz w:val="24"/>
          <w:szCs w:val="24"/>
        </w:rPr>
        <w:fldChar w:fldCharType="begin"/>
      </w:r>
      <w:r w:rsidR="00DC2A42">
        <w:rPr>
          <w:rFonts w:ascii="Times New Roman" w:hAnsi="Times New Roman"/>
          <w:color w:val="auto"/>
          <w:sz w:val="24"/>
          <w:szCs w:val="24"/>
        </w:rPr>
        <w:instrText xml:space="preserve"> SEQ Διάγραμμα \* ARABIC \s 2 </w:instrText>
      </w:r>
      <w:r w:rsidR="00776809">
        <w:rPr>
          <w:rFonts w:ascii="Times New Roman" w:hAnsi="Times New Roman"/>
          <w:color w:val="auto"/>
          <w:sz w:val="24"/>
          <w:szCs w:val="24"/>
        </w:rPr>
        <w:fldChar w:fldCharType="separate"/>
      </w:r>
      <w:r w:rsidR="00DC2A42">
        <w:rPr>
          <w:rFonts w:ascii="Times New Roman" w:hAnsi="Times New Roman"/>
          <w:noProof/>
          <w:color w:val="auto"/>
          <w:sz w:val="24"/>
          <w:szCs w:val="24"/>
        </w:rPr>
        <w:t>1</w:t>
      </w:r>
      <w:r w:rsidR="00776809">
        <w:rPr>
          <w:rFonts w:ascii="Times New Roman" w:hAnsi="Times New Roman"/>
          <w:color w:val="auto"/>
          <w:sz w:val="24"/>
          <w:szCs w:val="24"/>
        </w:rPr>
        <w:fldChar w:fldCharType="end"/>
      </w:r>
      <w:r w:rsidRPr="00462B02">
        <w:rPr>
          <w:rFonts w:ascii="Times New Roman" w:hAnsi="Times New Roman"/>
          <w:color w:val="auto"/>
          <w:sz w:val="24"/>
          <w:szCs w:val="24"/>
        </w:rPr>
        <w:t xml:space="preserve">: </w:t>
      </w:r>
      <w:bookmarkEnd w:id="4"/>
      <w:r w:rsidR="003A38D7" w:rsidRPr="003A38D7">
        <w:rPr>
          <w:rFonts w:ascii="Times New Roman" w:hAnsi="Times New Roman"/>
          <w:color w:val="auto"/>
          <w:sz w:val="24"/>
          <w:szCs w:val="24"/>
        </w:rPr>
        <w:t>Ο πληθωρισμός της Δανίας από το 1961 έως το 2018</w:t>
      </w:r>
    </w:p>
    <w:p w:rsidR="004867DA" w:rsidRPr="00462B02" w:rsidRDefault="005052F8" w:rsidP="004867DA">
      <w:pPr>
        <w:jc w:val="center"/>
        <w:rPr>
          <w:rFonts w:ascii="Times New Roman" w:hAnsi="Times New Roman"/>
        </w:rPr>
      </w:pPr>
      <w:r>
        <w:object w:dxaOrig="7155" w:dyaOrig="4965">
          <v:shape id="_x0000_i1026" type="#_x0000_t75" style="width:357.95pt;height:247.9pt" o:ole="">
            <v:imagedata r:id="rId10" o:title=""/>
          </v:shape>
          <o:OLEObject Type="Embed" ProgID="EViews.Workfile.2" ShapeID="_x0000_i1026" DrawAspect="Content" ObjectID="_1637781493" r:id="rId11"/>
        </w:object>
      </w:r>
    </w:p>
    <w:p w:rsidR="00E74CB4" w:rsidRPr="00E74CB4" w:rsidRDefault="00BF5E55" w:rsidP="00BA4532">
      <w:pPr>
        <w:rPr>
          <w:rFonts w:ascii="Times New Roman" w:hAnsi="Times New Roman"/>
          <w:b/>
          <w:sz w:val="24"/>
          <w:szCs w:val="24"/>
        </w:rPr>
      </w:pPr>
      <w:r w:rsidRPr="00E052E2">
        <w:rPr>
          <w:rFonts w:ascii="Times New Roman" w:hAnsi="Times New Roman"/>
          <w:b/>
          <w:sz w:val="24"/>
          <w:szCs w:val="24"/>
        </w:rPr>
        <w:t>Σχολιασμός</w:t>
      </w:r>
      <w:r w:rsidR="00E74CB4" w:rsidRPr="00E74CB4">
        <w:rPr>
          <w:rFonts w:ascii="Times New Roman" w:hAnsi="Times New Roman"/>
          <w:b/>
          <w:sz w:val="24"/>
          <w:szCs w:val="24"/>
        </w:rPr>
        <w:t xml:space="preserve">: </w:t>
      </w:r>
      <w:r w:rsidR="00E74CB4" w:rsidRPr="00E74CB4">
        <w:rPr>
          <w:rFonts w:ascii="Arial" w:hAnsi="Arial" w:cs="Arial"/>
        </w:rPr>
        <w:t>Ο πλ</w:t>
      </w:r>
      <w:r w:rsidR="00E74CB4">
        <w:rPr>
          <w:rFonts w:ascii="Arial" w:hAnsi="Arial" w:cs="Arial"/>
        </w:rPr>
        <w:t>ηθωρισμός της Δανίας από το 196</w:t>
      </w:r>
      <w:r w:rsidR="00E74CB4" w:rsidRPr="00E74CB4">
        <w:rPr>
          <w:rFonts w:ascii="Arial" w:hAnsi="Arial" w:cs="Arial"/>
        </w:rPr>
        <w:t>1</w:t>
      </w:r>
      <w:r w:rsidR="00E74CB4">
        <w:rPr>
          <w:rFonts w:ascii="Arial" w:hAnsi="Arial" w:cs="Arial"/>
        </w:rPr>
        <w:t xml:space="preserve"> έως το 201</w:t>
      </w:r>
      <w:r w:rsidR="00E74CB4" w:rsidRPr="00E74CB4">
        <w:rPr>
          <w:rFonts w:ascii="Arial" w:hAnsi="Arial" w:cs="Arial"/>
        </w:rPr>
        <w:t>8 παρουσιάζει πολύ έντονες αυξ</w:t>
      </w:r>
      <w:r w:rsidR="00E74CB4">
        <w:rPr>
          <w:rFonts w:ascii="Arial" w:hAnsi="Arial" w:cs="Arial"/>
        </w:rPr>
        <w:t>ομειώσεις και ειδικά από το 19</w:t>
      </w:r>
      <w:r w:rsidR="00E74CB4" w:rsidRPr="00E74CB4">
        <w:rPr>
          <w:rFonts w:ascii="Arial" w:hAnsi="Arial" w:cs="Arial"/>
        </w:rPr>
        <w:t>74</w:t>
      </w:r>
      <w:r w:rsidR="00E74CB4">
        <w:rPr>
          <w:rFonts w:ascii="Arial" w:hAnsi="Arial" w:cs="Arial"/>
        </w:rPr>
        <w:t xml:space="preserve"> έως το 19</w:t>
      </w:r>
      <w:r w:rsidR="00E74CB4" w:rsidRPr="00E74CB4">
        <w:rPr>
          <w:rFonts w:ascii="Arial" w:hAnsi="Arial" w:cs="Arial"/>
        </w:rPr>
        <w:t>82</w:t>
      </w:r>
      <w:r w:rsidR="00E74CB4">
        <w:rPr>
          <w:rFonts w:ascii="Arial" w:hAnsi="Arial" w:cs="Arial"/>
        </w:rPr>
        <w:t xml:space="preserve"> έφτασ</w:t>
      </w:r>
      <w:r w:rsidR="00E74CB4" w:rsidRPr="00E74CB4">
        <w:rPr>
          <w:rFonts w:ascii="Arial" w:hAnsi="Arial" w:cs="Arial"/>
        </w:rPr>
        <w:t>ε σε πολύ  μεγ</w:t>
      </w:r>
      <w:r w:rsidR="00E74CB4">
        <w:rPr>
          <w:rFonts w:ascii="Arial" w:hAnsi="Arial" w:cs="Arial"/>
        </w:rPr>
        <w:t>άλες τιμές με μεγαλύτερη το 197</w:t>
      </w:r>
      <w:r w:rsidR="00E74CB4" w:rsidRPr="00E74CB4">
        <w:rPr>
          <w:rFonts w:ascii="Arial" w:hAnsi="Arial" w:cs="Arial"/>
        </w:rPr>
        <w:t>4</w:t>
      </w:r>
      <w:r w:rsidR="00E74CB4">
        <w:rPr>
          <w:rFonts w:ascii="Arial" w:hAnsi="Arial" w:cs="Arial"/>
        </w:rPr>
        <w:t xml:space="preserve"> στο </w:t>
      </w:r>
      <w:r w:rsidR="00E74CB4" w:rsidRPr="00E74CB4">
        <w:rPr>
          <w:rFonts w:ascii="Arial" w:hAnsi="Arial" w:cs="Arial"/>
        </w:rPr>
        <w:t xml:space="preserve">15.275.Ωστόσο στη συνέχεια σταδιακά παρατηρείται μια πτώση όπου </w:t>
      </w:r>
      <w:r w:rsidR="00E74CB4">
        <w:rPr>
          <w:rFonts w:ascii="Arial" w:hAnsi="Arial" w:cs="Arial"/>
        </w:rPr>
        <w:t>τη χρονική περίοδο 2013 έως 2018</w:t>
      </w:r>
      <w:r w:rsidR="00E74CB4" w:rsidRPr="00E74CB4">
        <w:rPr>
          <w:rFonts w:ascii="Arial" w:hAnsi="Arial" w:cs="Arial"/>
        </w:rPr>
        <w:t xml:space="preserve"> άγγιξε την τιμή </w:t>
      </w:r>
      <w:r w:rsidR="00E74CB4">
        <w:rPr>
          <w:rFonts w:ascii="Arial" w:hAnsi="Arial" w:cs="Arial"/>
        </w:rPr>
        <w:t>0.</w:t>
      </w:r>
    </w:p>
    <w:p w:rsidR="00462B02" w:rsidRDefault="00462B02" w:rsidP="00E74CB4">
      <w:pPr>
        <w:pStyle w:val="a3"/>
        <w:keepNext/>
      </w:pPr>
      <w:bookmarkStart w:id="5" w:name="_Toc532160957"/>
      <w:r w:rsidRPr="00462B02">
        <w:rPr>
          <w:rFonts w:ascii="Times New Roman" w:hAnsi="Times New Roman"/>
          <w:color w:val="auto"/>
          <w:sz w:val="24"/>
        </w:rPr>
        <w:lastRenderedPageBreak/>
        <w:t xml:space="preserve">Διάγραμμα </w:t>
      </w:r>
      <w:r w:rsidR="00776809">
        <w:rPr>
          <w:rFonts w:ascii="Times New Roman" w:hAnsi="Times New Roman"/>
          <w:color w:val="auto"/>
          <w:sz w:val="24"/>
        </w:rPr>
        <w:fldChar w:fldCharType="begin"/>
      </w:r>
      <w:r w:rsidR="00DC2A42">
        <w:rPr>
          <w:rFonts w:ascii="Times New Roman" w:hAnsi="Times New Roman"/>
          <w:color w:val="auto"/>
          <w:sz w:val="24"/>
        </w:rPr>
        <w:instrText xml:space="preserve"> STYLEREF 2 \s </w:instrText>
      </w:r>
      <w:r w:rsidR="00776809">
        <w:rPr>
          <w:rFonts w:ascii="Times New Roman" w:hAnsi="Times New Roman"/>
          <w:color w:val="auto"/>
          <w:sz w:val="24"/>
        </w:rPr>
        <w:fldChar w:fldCharType="separate"/>
      </w:r>
      <w:r w:rsidR="00DC2A42">
        <w:rPr>
          <w:rFonts w:ascii="Times New Roman" w:hAnsi="Times New Roman"/>
          <w:noProof/>
          <w:color w:val="auto"/>
          <w:sz w:val="24"/>
        </w:rPr>
        <w:t>3.1</w:t>
      </w:r>
      <w:r w:rsidR="00776809">
        <w:rPr>
          <w:rFonts w:ascii="Times New Roman" w:hAnsi="Times New Roman"/>
          <w:color w:val="auto"/>
          <w:sz w:val="24"/>
        </w:rPr>
        <w:fldChar w:fldCharType="end"/>
      </w:r>
      <w:r w:rsidR="00DC2A42">
        <w:rPr>
          <w:rFonts w:ascii="Times New Roman" w:hAnsi="Times New Roman"/>
          <w:color w:val="auto"/>
          <w:sz w:val="24"/>
        </w:rPr>
        <w:t>.</w:t>
      </w:r>
      <w:r w:rsidR="00776809">
        <w:rPr>
          <w:rFonts w:ascii="Times New Roman" w:hAnsi="Times New Roman"/>
          <w:color w:val="auto"/>
          <w:sz w:val="24"/>
        </w:rPr>
        <w:fldChar w:fldCharType="begin"/>
      </w:r>
      <w:r w:rsidR="00DC2A42">
        <w:rPr>
          <w:rFonts w:ascii="Times New Roman" w:hAnsi="Times New Roman"/>
          <w:color w:val="auto"/>
          <w:sz w:val="24"/>
        </w:rPr>
        <w:instrText xml:space="preserve"> SEQ Διάγραμμα \* ARABIC \s 2 </w:instrText>
      </w:r>
      <w:r w:rsidR="00776809">
        <w:rPr>
          <w:rFonts w:ascii="Times New Roman" w:hAnsi="Times New Roman"/>
          <w:color w:val="auto"/>
          <w:sz w:val="24"/>
        </w:rPr>
        <w:fldChar w:fldCharType="separate"/>
      </w:r>
      <w:r w:rsidR="00DC2A42">
        <w:rPr>
          <w:rFonts w:ascii="Times New Roman" w:hAnsi="Times New Roman"/>
          <w:noProof/>
          <w:color w:val="auto"/>
          <w:sz w:val="24"/>
        </w:rPr>
        <w:t>2</w:t>
      </w:r>
      <w:r w:rsidR="00776809">
        <w:rPr>
          <w:rFonts w:ascii="Times New Roman" w:hAnsi="Times New Roman"/>
          <w:color w:val="auto"/>
          <w:sz w:val="24"/>
        </w:rPr>
        <w:fldChar w:fldCharType="end"/>
      </w:r>
      <w:r w:rsidR="003A22AD" w:rsidRPr="003A22AD">
        <w:rPr>
          <w:rFonts w:ascii="Times New Roman" w:hAnsi="Times New Roman"/>
          <w:color w:val="auto"/>
          <w:sz w:val="24"/>
        </w:rPr>
        <w:t>:</w:t>
      </w:r>
      <w:r w:rsidRPr="00462B02">
        <w:rPr>
          <w:rFonts w:ascii="Times New Roman" w:hAnsi="Times New Roman"/>
          <w:color w:val="auto"/>
          <w:sz w:val="36"/>
          <w:szCs w:val="24"/>
        </w:rPr>
        <w:t xml:space="preserve"> </w:t>
      </w:r>
      <w:bookmarkEnd w:id="5"/>
      <w:r w:rsidR="003A38D7" w:rsidRPr="003A38D7">
        <w:rPr>
          <w:rFonts w:ascii="Times New Roman" w:hAnsi="Times New Roman"/>
          <w:color w:val="auto"/>
          <w:sz w:val="24"/>
          <w:szCs w:val="24"/>
        </w:rPr>
        <w:t>Το Α.Ε.Π. της Δανίας από το 1961 έως το 2018</w:t>
      </w:r>
    </w:p>
    <w:p w:rsidR="003D3EBA" w:rsidRPr="00462B02" w:rsidRDefault="005052F8" w:rsidP="003D3EBA">
      <w:pPr>
        <w:jc w:val="center"/>
        <w:rPr>
          <w:rFonts w:ascii="Times New Roman" w:hAnsi="Times New Roman"/>
        </w:rPr>
      </w:pPr>
      <w:r>
        <w:object w:dxaOrig="7155" w:dyaOrig="4965">
          <v:shape id="_x0000_i1027" type="#_x0000_t75" style="width:357.95pt;height:247.9pt" o:ole="">
            <v:imagedata r:id="rId12" o:title=""/>
          </v:shape>
          <o:OLEObject Type="Embed" ProgID="EViews.Workfile.2" ShapeID="_x0000_i1027" DrawAspect="Content" ObjectID="_1637781494" r:id="rId13"/>
        </w:object>
      </w:r>
    </w:p>
    <w:p w:rsidR="00B76FD1" w:rsidRDefault="00FB4F5C" w:rsidP="00BA4532">
      <w:pPr>
        <w:rPr>
          <w:rFonts w:ascii="Arial" w:hAnsi="Arial" w:cs="Arial"/>
        </w:rPr>
      </w:pPr>
      <w:r>
        <w:rPr>
          <w:rFonts w:ascii="Times New Roman" w:hAnsi="Times New Roman"/>
          <w:b/>
          <w:sz w:val="24"/>
          <w:szCs w:val="24"/>
        </w:rPr>
        <w:t>Σχολιασμός</w:t>
      </w:r>
      <w:r w:rsidRPr="00FB4F5C">
        <w:rPr>
          <w:rFonts w:ascii="Times New Roman" w:hAnsi="Times New Roman"/>
          <w:b/>
          <w:sz w:val="24"/>
          <w:szCs w:val="24"/>
        </w:rPr>
        <w:t xml:space="preserve">: </w:t>
      </w:r>
      <w:r>
        <w:rPr>
          <w:rFonts w:ascii="Arial" w:hAnsi="Arial" w:cs="Arial"/>
        </w:rPr>
        <w:t>Το Α.Ε.Π. της Δανίας από το 196</w:t>
      </w:r>
      <w:r w:rsidRPr="00FB4F5C">
        <w:rPr>
          <w:rFonts w:ascii="Arial" w:hAnsi="Arial" w:cs="Arial"/>
        </w:rPr>
        <w:t>1</w:t>
      </w:r>
      <w:r>
        <w:rPr>
          <w:rFonts w:ascii="Arial" w:hAnsi="Arial" w:cs="Arial"/>
        </w:rPr>
        <w:t xml:space="preserve"> έως το 201</w:t>
      </w:r>
      <w:r w:rsidRPr="00FB4F5C">
        <w:rPr>
          <w:rFonts w:ascii="Arial" w:hAnsi="Arial" w:cs="Arial"/>
        </w:rPr>
        <w:t>8</w:t>
      </w:r>
      <w:r>
        <w:rPr>
          <w:rFonts w:ascii="Arial" w:hAnsi="Arial" w:cs="Arial"/>
        </w:rPr>
        <w:t xml:space="preserve"> φαίνεται να παρουσιάζει πολλές αυξομειώσεις .Πιο συγκεκριμένα το 196</w:t>
      </w:r>
      <w:r w:rsidRPr="00FB4F5C">
        <w:rPr>
          <w:rFonts w:ascii="Arial" w:hAnsi="Arial" w:cs="Arial"/>
        </w:rPr>
        <w:t>4</w:t>
      </w:r>
      <w:r>
        <w:rPr>
          <w:rFonts w:ascii="Arial" w:hAnsi="Arial" w:cs="Arial"/>
        </w:rPr>
        <w:t xml:space="preserve"> έφτασε στο αποκορύφωμά του με τιμή 9</w:t>
      </w:r>
      <w:r w:rsidRPr="00FB4F5C">
        <w:rPr>
          <w:rFonts w:ascii="Arial" w:hAnsi="Arial" w:cs="Arial"/>
        </w:rPr>
        <w:t>.</w:t>
      </w:r>
      <w:r>
        <w:rPr>
          <w:rFonts w:ascii="Arial" w:hAnsi="Arial" w:cs="Arial"/>
        </w:rPr>
        <w:t>2</w:t>
      </w:r>
      <w:r w:rsidRPr="00FB4F5C">
        <w:rPr>
          <w:rFonts w:ascii="Arial" w:hAnsi="Arial" w:cs="Arial"/>
        </w:rPr>
        <w:t>6</w:t>
      </w:r>
      <w:r>
        <w:rPr>
          <w:rFonts w:ascii="Arial" w:hAnsi="Arial" w:cs="Arial"/>
        </w:rPr>
        <w:t xml:space="preserve"> ενώ αντίθετα το 200</w:t>
      </w:r>
      <w:r w:rsidRPr="00FB4F5C">
        <w:rPr>
          <w:rFonts w:ascii="Arial" w:hAnsi="Arial" w:cs="Arial"/>
        </w:rPr>
        <w:t>9</w:t>
      </w:r>
      <w:r>
        <w:rPr>
          <w:rFonts w:ascii="Arial" w:hAnsi="Arial" w:cs="Arial"/>
        </w:rPr>
        <w:t xml:space="preserve"> έφτασε στο -4</w:t>
      </w:r>
      <w:r w:rsidRPr="00FB4F5C">
        <w:rPr>
          <w:rFonts w:ascii="Arial" w:hAnsi="Arial" w:cs="Arial"/>
        </w:rPr>
        <w:t>.</w:t>
      </w:r>
      <w:r>
        <w:rPr>
          <w:rFonts w:ascii="Arial" w:hAnsi="Arial" w:cs="Arial"/>
        </w:rPr>
        <w:t>9</w:t>
      </w:r>
      <w:r w:rsidRPr="00FB4F5C">
        <w:rPr>
          <w:rFonts w:ascii="Arial" w:hAnsi="Arial" w:cs="Arial"/>
        </w:rPr>
        <w:t>0</w:t>
      </w:r>
      <w:r>
        <w:rPr>
          <w:rFonts w:ascii="Arial" w:hAnsi="Arial" w:cs="Arial"/>
        </w:rPr>
        <w:t>.</w:t>
      </w:r>
    </w:p>
    <w:p w:rsidR="008555A3" w:rsidRPr="00FB4F5C" w:rsidRDefault="008555A3" w:rsidP="00BA4532">
      <w:pPr>
        <w:rPr>
          <w:rFonts w:ascii="Times New Roman" w:hAnsi="Times New Roman"/>
          <w:b/>
          <w:sz w:val="24"/>
          <w:szCs w:val="24"/>
        </w:rPr>
      </w:pPr>
    </w:p>
    <w:p w:rsidR="00DC2A42" w:rsidRPr="00AA1219" w:rsidRDefault="00DC2A42" w:rsidP="00DC2A42">
      <w:pPr>
        <w:pStyle w:val="a3"/>
        <w:keepNext/>
        <w:jc w:val="center"/>
        <w:rPr>
          <w:rFonts w:ascii="Times New Roman" w:hAnsi="Times New Roman"/>
          <w:color w:val="auto"/>
          <w:sz w:val="24"/>
        </w:rPr>
      </w:pPr>
      <w:bookmarkStart w:id="6" w:name="_Toc532160958"/>
      <w:r w:rsidRPr="00AA1219">
        <w:rPr>
          <w:rFonts w:ascii="Times New Roman" w:hAnsi="Times New Roman"/>
          <w:color w:val="auto"/>
          <w:sz w:val="24"/>
        </w:rPr>
        <w:t xml:space="preserve">Διάγραμμα </w:t>
      </w:r>
      <w:r w:rsidR="00776809" w:rsidRPr="00AA1219">
        <w:rPr>
          <w:rFonts w:ascii="Times New Roman" w:hAnsi="Times New Roman"/>
          <w:color w:val="auto"/>
          <w:sz w:val="24"/>
        </w:rPr>
        <w:fldChar w:fldCharType="begin"/>
      </w:r>
      <w:r w:rsidRPr="00AA1219">
        <w:rPr>
          <w:rFonts w:ascii="Times New Roman" w:hAnsi="Times New Roman"/>
          <w:color w:val="auto"/>
          <w:sz w:val="24"/>
        </w:rPr>
        <w:instrText xml:space="preserve"> STYLEREF 2 \s </w:instrText>
      </w:r>
      <w:r w:rsidR="00776809" w:rsidRPr="00AA1219">
        <w:rPr>
          <w:rFonts w:ascii="Times New Roman" w:hAnsi="Times New Roman"/>
          <w:color w:val="auto"/>
          <w:sz w:val="24"/>
        </w:rPr>
        <w:fldChar w:fldCharType="separate"/>
      </w:r>
      <w:r w:rsidRPr="00AA1219">
        <w:rPr>
          <w:rFonts w:ascii="Times New Roman" w:hAnsi="Times New Roman"/>
          <w:noProof/>
          <w:color w:val="auto"/>
          <w:sz w:val="24"/>
        </w:rPr>
        <w:t>3.1</w:t>
      </w:r>
      <w:r w:rsidR="00776809" w:rsidRPr="00AA1219">
        <w:rPr>
          <w:rFonts w:ascii="Times New Roman" w:hAnsi="Times New Roman"/>
          <w:color w:val="auto"/>
          <w:sz w:val="24"/>
        </w:rPr>
        <w:fldChar w:fldCharType="end"/>
      </w:r>
      <w:r w:rsidRPr="00AA1219">
        <w:rPr>
          <w:rFonts w:ascii="Times New Roman" w:hAnsi="Times New Roman"/>
          <w:color w:val="auto"/>
          <w:sz w:val="24"/>
        </w:rPr>
        <w:t>.</w:t>
      </w:r>
      <w:r w:rsidR="00776809" w:rsidRPr="00AA1219">
        <w:rPr>
          <w:rFonts w:ascii="Times New Roman" w:hAnsi="Times New Roman"/>
          <w:color w:val="auto"/>
          <w:sz w:val="24"/>
        </w:rPr>
        <w:fldChar w:fldCharType="begin"/>
      </w:r>
      <w:r w:rsidRPr="00AA1219">
        <w:rPr>
          <w:rFonts w:ascii="Times New Roman" w:hAnsi="Times New Roman"/>
          <w:color w:val="auto"/>
          <w:sz w:val="24"/>
        </w:rPr>
        <w:instrText xml:space="preserve"> SEQ Διάγραμμα \* ARABIC \s 2 </w:instrText>
      </w:r>
      <w:r w:rsidR="00776809" w:rsidRPr="00AA1219">
        <w:rPr>
          <w:rFonts w:ascii="Times New Roman" w:hAnsi="Times New Roman"/>
          <w:color w:val="auto"/>
          <w:sz w:val="24"/>
        </w:rPr>
        <w:fldChar w:fldCharType="separate"/>
      </w:r>
      <w:r w:rsidRPr="00AA1219">
        <w:rPr>
          <w:rFonts w:ascii="Times New Roman" w:hAnsi="Times New Roman"/>
          <w:noProof/>
          <w:color w:val="auto"/>
          <w:sz w:val="24"/>
        </w:rPr>
        <w:t>3</w:t>
      </w:r>
      <w:r w:rsidR="00776809" w:rsidRPr="00AA1219">
        <w:rPr>
          <w:rFonts w:ascii="Times New Roman" w:hAnsi="Times New Roman"/>
          <w:color w:val="auto"/>
          <w:sz w:val="24"/>
        </w:rPr>
        <w:fldChar w:fldCharType="end"/>
      </w:r>
      <w:r w:rsidR="00BD2A2D" w:rsidRPr="00BD2A2D">
        <w:rPr>
          <w:rFonts w:ascii="Times New Roman" w:hAnsi="Times New Roman"/>
          <w:color w:val="auto"/>
          <w:sz w:val="24"/>
        </w:rPr>
        <w:t>:</w:t>
      </w:r>
      <w:r w:rsidRPr="00AA1219">
        <w:rPr>
          <w:rFonts w:ascii="Times New Roman" w:hAnsi="Times New Roman"/>
          <w:color w:val="auto"/>
          <w:sz w:val="24"/>
        </w:rPr>
        <w:t xml:space="preserve"> Διάγραμμα διασποράς (</w:t>
      </w:r>
      <w:r w:rsidRPr="00AA1219">
        <w:rPr>
          <w:rFonts w:ascii="Times New Roman" w:hAnsi="Times New Roman"/>
          <w:color w:val="auto"/>
          <w:sz w:val="24"/>
          <w:lang w:val="en-US"/>
        </w:rPr>
        <w:t>scatter</w:t>
      </w:r>
      <w:r w:rsidRPr="00AA1219">
        <w:rPr>
          <w:rFonts w:ascii="Times New Roman" w:hAnsi="Times New Roman"/>
          <w:color w:val="auto"/>
          <w:sz w:val="24"/>
        </w:rPr>
        <w:t xml:space="preserve"> </w:t>
      </w:r>
      <w:r w:rsidRPr="00AA1219">
        <w:rPr>
          <w:rFonts w:ascii="Times New Roman" w:hAnsi="Times New Roman"/>
          <w:color w:val="auto"/>
          <w:sz w:val="24"/>
          <w:lang w:val="en-US"/>
        </w:rPr>
        <w:t>plot</w:t>
      </w:r>
      <w:r w:rsidRPr="00AA1219">
        <w:rPr>
          <w:rFonts w:ascii="Times New Roman" w:hAnsi="Times New Roman"/>
          <w:color w:val="auto"/>
          <w:sz w:val="24"/>
        </w:rPr>
        <w:t xml:space="preserve">) </w:t>
      </w:r>
      <w:r w:rsidR="00AA1219" w:rsidRPr="00AA1219">
        <w:rPr>
          <w:rFonts w:ascii="Times New Roman" w:hAnsi="Times New Roman"/>
          <w:color w:val="auto"/>
          <w:sz w:val="24"/>
        </w:rPr>
        <w:t>των μεταβλητών Α.Ε.Π./</w:t>
      </w:r>
      <w:r w:rsidR="003A38D7" w:rsidRPr="003A38D7">
        <w:t xml:space="preserve"> </w:t>
      </w:r>
      <w:r w:rsidR="003A38D7" w:rsidRPr="003A38D7">
        <w:rPr>
          <w:rFonts w:ascii="Times New Roman" w:hAnsi="Times New Roman"/>
          <w:color w:val="auto"/>
          <w:sz w:val="24"/>
        </w:rPr>
        <w:t>πληθωρισμός</w:t>
      </w:r>
      <w:r w:rsidR="00AA1219" w:rsidRPr="00AA1219">
        <w:rPr>
          <w:rFonts w:ascii="Times New Roman" w:hAnsi="Times New Roman"/>
          <w:color w:val="auto"/>
          <w:sz w:val="24"/>
        </w:rPr>
        <w:t xml:space="preserve"> και η γραμμή παλινδρόμησης</w:t>
      </w:r>
      <w:bookmarkEnd w:id="6"/>
    </w:p>
    <w:p w:rsidR="00DC2A42" w:rsidRDefault="00CA3B53" w:rsidP="00AA1219">
      <w:pPr>
        <w:jc w:val="center"/>
        <w:rPr>
          <w:rFonts w:ascii="Times New Roman" w:hAnsi="Times New Roman"/>
          <w:sz w:val="24"/>
          <w:szCs w:val="24"/>
        </w:rPr>
      </w:pPr>
      <w:r>
        <w:object w:dxaOrig="5011" w:dyaOrig="5041">
          <v:shape id="_x0000_i1028" type="#_x0000_t75" style="width:250.65pt;height:252pt" o:ole="">
            <v:imagedata r:id="rId14" o:title=""/>
          </v:shape>
          <o:OLEObject Type="Embed" ProgID="EViews.Workfile.2" ShapeID="_x0000_i1028" DrawAspect="Content" ObjectID="_1637781495" r:id="rId15"/>
        </w:object>
      </w:r>
    </w:p>
    <w:p w:rsidR="00AA1219" w:rsidRPr="008555A3" w:rsidRDefault="00AA1219" w:rsidP="00AA1219">
      <w:pPr>
        <w:jc w:val="both"/>
        <w:rPr>
          <w:rFonts w:ascii="Arial" w:hAnsi="Arial" w:cs="Arial"/>
        </w:rPr>
      </w:pPr>
      <w:r w:rsidRPr="00E052E2">
        <w:rPr>
          <w:rFonts w:ascii="Times New Roman" w:hAnsi="Times New Roman"/>
          <w:b/>
          <w:sz w:val="24"/>
          <w:szCs w:val="24"/>
        </w:rPr>
        <w:t>Σχολιασμός</w:t>
      </w:r>
      <w:r w:rsidR="00113114" w:rsidRPr="00113114">
        <w:rPr>
          <w:rFonts w:ascii="Times New Roman" w:hAnsi="Times New Roman"/>
          <w:sz w:val="24"/>
          <w:szCs w:val="24"/>
        </w:rPr>
        <w:t xml:space="preserve">: </w:t>
      </w:r>
      <w:r w:rsidR="00E84ED1" w:rsidRPr="008555A3">
        <w:rPr>
          <w:rFonts w:ascii="Arial" w:hAnsi="Arial" w:cs="Arial"/>
        </w:rPr>
        <w:t>Μας δ</w:t>
      </w:r>
      <w:r w:rsidR="00113114" w:rsidRPr="008555A3">
        <w:rPr>
          <w:rFonts w:ascii="Arial" w:hAnsi="Arial" w:cs="Arial"/>
        </w:rPr>
        <w:t>ίνει</w:t>
      </w:r>
      <w:r w:rsidR="008555A3" w:rsidRPr="008555A3">
        <w:rPr>
          <w:rFonts w:ascii="Arial" w:hAnsi="Arial" w:cs="Arial"/>
        </w:rPr>
        <w:t xml:space="preserve"> μια ένδειξη ότι οι μεταβλητές Α.Ε.Π. και πληθωρισμός </w:t>
      </w:r>
      <w:r w:rsidR="00113114" w:rsidRPr="008555A3">
        <w:rPr>
          <w:rFonts w:ascii="Arial" w:hAnsi="Arial" w:cs="Arial"/>
        </w:rPr>
        <w:t xml:space="preserve"> είναι ασυσχέτιστες.</w:t>
      </w:r>
    </w:p>
    <w:p w:rsidR="00B018E1" w:rsidRDefault="00B018E1" w:rsidP="00B36E93">
      <w:pPr>
        <w:pStyle w:val="2"/>
        <w:rPr>
          <w:sz w:val="28"/>
        </w:rPr>
      </w:pPr>
      <w:bookmarkStart w:id="7" w:name="_Toc532160944"/>
      <w:r w:rsidRPr="00462B02">
        <w:rPr>
          <w:sz w:val="28"/>
        </w:rPr>
        <w:lastRenderedPageBreak/>
        <w:t>Περιγραφικά Σ</w:t>
      </w:r>
      <w:r w:rsidR="00DB4E0D" w:rsidRPr="00462B02">
        <w:rPr>
          <w:sz w:val="28"/>
        </w:rPr>
        <w:t>τατιστικά</w:t>
      </w:r>
      <w:bookmarkEnd w:id="7"/>
    </w:p>
    <w:p w:rsidR="00A2655D" w:rsidRDefault="00A2655D" w:rsidP="00A2655D"/>
    <w:p w:rsidR="00A2655D" w:rsidRPr="00A2655D" w:rsidRDefault="00A2655D" w:rsidP="00A2655D">
      <w:pPr>
        <w:pStyle w:val="a3"/>
        <w:keepNext/>
        <w:rPr>
          <w:rFonts w:ascii="Times New Roman" w:hAnsi="Times New Roman"/>
          <w:color w:val="auto"/>
          <w:sz w:val="24"/>
          <w:szCs w:val="24"/>
        </w:rPr>
      </w:pPr>
      <w:bookmarkStart w:id="8" w:name="_Toc532160959"/>
      <w:r w:rsidRPr="00A2655D">
        <w:rPr>
          <w:rFonts w:ascii="Times New Roman" w:hAnsi="Times New Roman"/>
          <w:color w:val="auto"/>
          <w:sz w:val="24"/>
          <w:szCs w:val="24"/>
        </w:rPr>
        <w:t xml:space="preserve">Εικόνα </w:t>
      </w:r>
      <w:r w:rsidR="00776809">
        <w:rPr>
          <w:rFonts w:ascii="Times New Roman" w:hAnsi="Times New Roman"/>
          <w:color w:val="auto"/>
          <w:sz w:val="24"/>
          <w:szCs w:val="24"/>
        </w:rPr>
        <w:fldChar w:fldCharType="begin"/>
      </w:r>
      <w:r w:rsidR="0003708B">
        <w:rPr>
          <w:rFonts w:ascii="Times New Roman" w:hAnsi="Times New Roman"/>
          <w:color w:val="auto"/>
          <w:sz w:val="24"/>
          <w:szCs w:val="24"/>
        </w:rPr>
        <w:instrText xml:space="preserve"> STYLEREF 2 \s </w:instrText>
      </w:r>
      <w:r w:rsidR="00776809">
        <w:rPr>
          <w:rFonts w:ascii="Times New Roman" w:hAnsi="Times New Roman"/>
          <w:color w:val="auto"/>
          <w:sz w:val="24"/>
          <w:szCs w:val="24"/>
        </w:rPr>
        <w:fldChar w:fldCharType="separate"/>
      </w:r>
      <w:r w:rsidR="0003708B">
        <w:rPr>
          <w:rFonts w:ascii="Times New Roman" w:hAnsi="Times New Roman"/>
          <w:noProof/>
          <w:color w:val="auto"/>
          <w:sz w:val="24"/>
          <w:szCs w:val="24"/>
        </w:rPr>
        <w:t>3.2</w:t>
      </w:r>
      <w:r w:rsidR="00776809">
        <w:rPr>
          <w:rFonts w:ascii="Times New Roman" w:hAnsi="Times New Roman"/>
          <w:color w:val="auto"/>
          <w:sz w:val="24"/>
          <w:szCs w:val="24"/>
        </w:rPr>
        <w:fldChar w:fldCharType="end"/>
      </w:r>
      <w:r w:rsidR="0003708B">
        <w:rPr>
          <w:rFonts w:ascii="Times New Roman" w:hAnsi="Times New Roman"/>
          <w:color w:val="auto"/>
          <w:sz w:val="24"/>
          <w:szCs w:val="24"/>
        </w:rPr>
        <w:t>.</w:t>
      </w:r>
      <w:r w:rsidR="00776809">
        <w:rPr>
          <w:rFonts w:ascii="Times New Roman" w:hAnsi="Times New Roman"/>
          <w:color w:val="auto"/>
          <w:sz w:val="24"/>
          <w:szCs w:val="24"/>
        </w:rPr>
        <w:fldChar w:fldCharType="begin"/>
      </w:r>
      <w:r w:rsidR="0003708B">
        <w:rPr>
          <w:rFonts w:ascii="Times New Roman" w:hAnsi="Times New Roman"/>
          <w:color w:val="auto"/>
          <w:sz w:val="24"/>
          <w:szCs w:val="24"/>
        </w:rPr>
        <w:instrText xml:space="preserve"> SEQ Εικόνα \* ARABIC \s 2 </w:instrText>
      </w:r>
      <w:r w:rsidR="00776809">
        <w:rPr>
          <w:rFonts w:ascii="Times New Roman" w:hAnsi="Times New Roman"/>
          <w:color w:val="auto"/>
          <w:sz w:val="24"/>
          <w:szCs w:val="24"/>
        </w:rPr>
        <w:fldChar w:fldCharType="separate"/>
      </w:r>
      <w:r w:rsidR="0003708B">
        <w:rPr>
          <w:rFonts w:ascii="Times New Roman" w:hAnsi="Times New Roman"/>
          <w:noProof/>
          <w:color w:val="auto"/>
          <w:sz w:val="24"/>
          <w:szCs w:val="24"/>
        </w:rPr>
        <w:t>1</w:t>
      </w:r>
      <w:r w:rsidR="00776809">
        <w:rPr>
          <w:rFonts w:ascii="Times New Roman" w:hAnsi="Times New Roman"/>
          <w:color w:val="auto"/>
          <w:sz w:val="24"/>
          <w:szCs w:val="24"/>
        </w:rPr>
        <w:fldChar w:fldCharType="end"/>
      </w:r>
      <w:r w:rsidR="00BD2A2D" w:rsidRPr="00BD2A2D">
        <w:rPr>
          <w:rFonts w:ascii="Times New Roman" w:hAnsi="Times New Roman"/>
          <w:color w:val="auto"/>
          <w:sz w:val="24"/>
          <w:szCs w:val="24"/>
        </w:rPr>
        <w:t>:</w:t>
      </w:r>
      <w:r w:rsidRPr="00A2655D">
        <w:rPr>
          <w:rFonts w:ascii="Times New Roman" w:hAnsi="Times New Roman"/>
          <w:color w:val="auto"/>
          <w:sz w:val="24"/>
          <w:szCs w:val="24"/>
        </w:rPr>
        <w:t xml:space="preserve"> Ιστόγραμμα του Α.Ε.Π.</w:t>
      </w:r>
      <w:bookmarkEnd w:id="8"/>
    </w:p>
    <w:p w:rsidR="00A2655D" w:rsidRDefault="00CA3B53" w:rsidP="00A2655D">
      <w:pPr>
        <w:jc w:val="center"/>
      </w:pPr>
      <w:r>
        <w:object w:dxaOrig="9660" w:dyaOrig="4275">
          <v:shape id="_x0000_i1029" type="#_x0000_t75" style="width:415pt;height:184.1pt" o:ole="">
            <v:imagedata r:id="rId16" o:title=""/>
          </v:shape>
          <o:OLEObject Type="Embed" ProgID="EViews.Workfile.2" ShapeID="_x0000_i1029" DrawAspect="Content" ObjectID="_1637781496" r:id="rId17"/>
        </w:object>
      </w:r>
    </w:p>
    <w:p w:rsidR="00C13822" w:rsidRDefault="00C13822" w:rsidP="00A2655D">
      <w:pPr>
        <w:jc w:val="center"/>
      </w:pPr>
    </w:p>
    <w:p w:rsidR="008555A3" w:rsidRPr="008555A3" w:rsidRDefault="008555A3" w:rsidP="00A2655D">
      <w:pPr>
        <w:jc w:val="center"/>
      </w:pPr>
    </w:p>
    <w:p w:rsidR="007C57B5" w:rsidRDefault="007C57B5" w:rsidP="00C13822">
      <w:pPr>
        <w:pStyle w:val="a3"/>
        <w:keepNext/>
        <w:rPr>
          <w:rFonts w:ascii="Times New Roman" w:hAnsi="Times New Roman"/>
          <w:color w:val="auto"/>
          <w:sz w:val="24"/>
        </w:rPr>
      </w:pPr>
      <w:bookmarkStart w:id="9" w:name="_Toc532160960"/>
    </w:p>
    <w:p w:rsidR="00C13822" w:rsidRPr="00C13822" w:rsidRDefault="00C13822" w:rsidP="00C13822">
      <w:pPr>
        <w:pStyle w:val="a3"/>
        <w:keepNext/>
        <w:rPr>
          <w:rFonts w:ascii="Times New Roman" w:hAnsi="Times New Roman"/>
          <w:color w:val="auto"/>
          <w:sz w:val="24"/>
        </w:rPr>
      </w:pPr>
      <w:r w:rsidRPr="00C13822">
        <w:rPr>
          <w:rFonts w:ascii="Times New Roman" w:hAnsi="Times New Roman"/>
          <w:color w:val="auto"/>
          <w:sz w:val="24"/>
        </w:rPr>
        <w:t xml:space="preserve">Εικόνα </w:t>
      </w:r>
      <w:r w:rsidR="00776809">
        <w:rPr>
          <w:rFonts w:ascii="Times New Roman" w:hAnsi="Times New Roman"/>
          <w:color w:val="auto"/>
          <w:sz w:val="24"/>
        </w:rPr>
        <w:fldChar w:fldCharType="begin"/>
      </w:r>
      <w:r w:rsidR="0003708B">
        <w:rPr>
          <w:rFonts w:ascii="Times New Roman" w:hAnsi="Times New Roman"/>
          <w:color w:val="auto"/>
          <w:sz w:val="24"/>
        </w:rPr>
        <w:instrText xml:space="preserve"> STYLEREF 2 \s </w:instrText>
      </w:r>
      <w:r w:rsidR="00776809">
        <w:rPr>
          <w:rFonts w:ascii="Times New Roman" w:hAnsi="Times New Roman"/>
          <w:color w:val="auto"/>
          <w:sz w:val="24"/>
        </w:rPr>
        <w:fldChar w:fldCharType="separate"/>
      </w:r>
      <w:r w:rsidR="0003708B">
        <w:rPr>
          <w:rFonts w:ascii="Times New Roman" w:hAnsi="Times New Roman"/>
          <w:noProof/>
          <w:color w:val="auto"/>
          <w:sz w:val="24"/>
        </w:rPr>
        <w:t>3.2</w:t>
      </w:r>
      <w:r w:rsidR="00776809">
        <w:rPr>
          <w:rFonts w:ascii="Times New Roman" w:hAnsi="Times New Roman"/>
          <w:color w:val="auto"/>
          <w:sz w:val="24"/>
        </w:rPr>
        <w:fldChar w:fldCharType="end"/>
      </w:r>
      <w:r w:rsidR="0003708B">
        <w:rPr>
          <w:rFonts w:ascii="Times New Roman" w:hAnsi="Times New Roman"/>
          <w:color w:val="auto"/>
          <w:sz w:val="24"/>
        </w:rPr>
        <w:t>.</w:t>
      </w:r>
      <w:r w:rsidR="00776809">
        <w:rPr>
          <w:rFonts w:ascii="Times New Roman" w:hAnsi="Times New Roman"/>
          <w:color w:val="auto"/>
          <w:sz w:val="24"/>
        </w:rPr>
        <w:fldChar w:fldCharType="begin"/>
      </w:r>
      <w:r w:rsidR="0003708B">
        <w:rPr>
          <w:rFonts w:ascii="Times New Roman" w:hAnsi="Times New Roman"/>
          <w:color w:val="auto"/>
          <w:sz w:val="24"/>
        </w:rPr>
        <w:instrText xml:space="preserve"> SEQ Εικόνα \* ARABIC \s 2 </w:instrText>
      </w:r>
      <w:r w:rsidR="00776809">
        <w:rPr>
          <w:rFonts w:ascii="Times New Roman" w:hAnsi="Times New Roman"/>
          <w:color w:val="auto"/>
          <w:sz w:val="24"/>
        </w:rPr>
        <w:fldChar w:fldCharType="separate"/>
      </w:r>
      <w:r w:rsidR="0003708B">
        <w:rPr>
          <w:rFonts w:ascii="Times New Roman" w:hAnsi="Times New Roman"/>
          <w:noProof/>
          <w:color w:val="auto"/>
          <w:sz w:val="24"/>
        </w:rPr>
        <w:t>2</w:t>
      </w:r>
      <w:r w:rsidR="00776809">
        <w:rPr>
          <w:rFonts w:ascii="Times New Roman" w:hAnsi="Times New Roman"/>
          <w:color w:val="auto"/>
          <w:sz w:val="24"/>
        </w:rPr>
        <w:fldChar w:fldCharType="end"/>
      </w:r>
      <w:r w:rsidRPr="00C13822">
        <w:rPr>
          <w:rFonts w:ascii="Times New Roman" w:hAnsi="Times New Roman"/>
          <w:color w:val="auto"/>
          <w:sz w:val="24"/>
        </w:rPr>
        <w:t>: Ιστόγραμα του Α.Ε.Π. μαζί με την Κανονική Κατανομή</w:t>
      </w:r>
      <w:bookmarkEnd w:id="9"/>
    </w:p>
    <w:p w:rsidR="00C13822" w:rsidRPr="00C13822" w:rsidRDefault="00CA3B53" w:rsidP="00A2655D">
      <w:pPr>
        <w:jc w:val="center"/>
        <w:rPr>
          <w:lang w:val="en-US"/>
        </w:rPr>
      </w:pPr>
      <w:r>
        <w:object w:dxaOrig="7695" w:dyaOrig="5521">
          <v:shape id="_x0000_i1030" type="#_x0000_t75" style="width:384.45pt;height:275.75pt" o:ole="">
            <v:imagedata r:id="rId18" o:title=""/>
          </v:shape>
          <o:OLEObject Type="Embed" ProgID="EViews.Workfile.2" ShapeID="_x0000_i1030" DrawAspect="Content" ObjectID="_1637781497" r:id="rId19"/>
        </w:object>
      </w:r>
    </w:p>
    <w:p w:rsidR="00DA4540" w:rsidRPr="00DA4540" w:rsidRDefault="00DA4540" w:rsidP="00DA4540">
      <w:pPr>
        <w:pStyle w:val="a3"/>
        <w:keepNext/>
        <w:rPr>
          <w:rFonts w:ascii="Times New Roman" w:hAnsi="Times New Roman"/>
          <w:color w:val="auto"/>
          <w:sz w:val="24"/>
        </w:rPr>
      </w:pPr>
      <w:bookmarkStart w:id="10" w:name="_Toc532160961"/>
      <w:r w:rsidRPr="00DA4540">
        <w:rPr>
          <w:rFonts w:ascii="Times New Roman" w:hAnsi="Times New Roman"/>
          <w:color w:val="auto"/>
          <w:sz w:val="24"/>
        </w:rPr>
        <w:lastRenderedPageBreak/>
        <w:t xml:space="preserve">Εικόνα </w:t>
      </w:r>
      <w:r w:rsidR="00776809">
        <w:rPr>
          <w:rFonts w:ascii="Times New Roman" w:hAnsi="Times New Roman"/>
          <w:color w:val="auto"/>
          <w:sz w:val="24"/>
        </w:rPr>
        <w:fldChar w:fldCharType="begin"/>
      </w:r>
      <w:r w:rsidR="0003708B">
        <w:rPr>
          <w:rFonts w:ascii="Times New Roman" w:hAnsi="Times New Roman"/>
          <w:color w:val="auto"/>
          <w:sz w:val="24"/>
        </w:rPr>
        <w:instrText xml:space="preserve"> STYLEREF 2 \s </w:instrText>
      </w:r>
      <w:r w:rsidR="00776809">
        <w:rPr>
          <w:rFonts w:ascii="Times New Roman" w:hAnsi="Times New Roman"/>
          <w:color w:val="auto"/>
          <w:sz w:val="24"/>
        </w:rPr>
        <w:fldChar w:fldCharType="separate"/>
      </w:r>
      <w:r w:rsidR="0003708B">
        <w:rPr>
          <w:rFonts w:ascii="Times New Roman" w:hAnsi="Times New Roman"/>
          <w:noProof/>
          <w:color w:val="auto"/>
          <w:sz w:val="24"/>
        </w:rPr>
        <w:t>3.2</w:t>
      </w:r>
      <w:r w:rsidR="00776809">
        <w:rPr>
          <w:rFonts w:ascii="Times New Roman" w:hAnsi="Times New Roman"/>
          <w:color w:val="auto"/>
          <w:sz w:val="24"/>
        </w:rPr>
        <w:fldChar w:fldCharType="end"/>
      </w:r>
      <w:r w:rsidR="0003708B">
        <w:rPr>
          <w:rFonts w:ascii="Times New Roman" w:hAnsi="Times New Roman"/>
          <w:color w:val="auto"/>
          <w:sz w:val="24"/>
        </w:rPr>
        <w:t>.</w:t>
      </w:r>
      <w:r w:rsidR="00776809">
        <w:rPr>
          <w:rFonts w:ascii="Times New Roman" w:hAnsi="Times New Roman"/>
          <w:color w:val="auto"/>
          <w:sz w:val="24"/>
        </w:rPr>
        <w:fldChar w:fldCharType="begin"/>
      </w:r>
      <w:r w:rsidR="0003708B">
        <w:rPr>
          <w:rFonts w:ascii="Times New Roman" w:hAnsi="Times New Roman"/>
          <w:color w:val="auto"/>
          <w:sz w:val="24"/>
        </w:rPr>
        <w:instrText xml:space="preserve"> SEQ Εικόνα \* ARABIC \s 2 </w:instrText>
      </w:r>
      <w:r w:rsidR="00776809">
        <w:rPr>
          <w:rFonts w:ascii="Times New Roman" w:hAnsi="Times New Roman"/>
          <w:color w:val="auto"/>
          <w:sz w:val="24"/>
        </w:rPr>
        <w:fldChar w:fldCharType="separate"/>
      </w:r>
      <w:r w:rsidR="0003708B">
        <w:rPr>
          <w:rFonts w:ascii="Times New Roman" w:hAnsi="Times New Roman"/>
          <w:noProof/>
          <w:color w:val="auto"/>
          <w:sz w:val="24"/>
        </w:rPr>
        <w:t>3</w:t>
      </w:r>
      <w:r w:rsidR="00776809">
        <w:rPr>
          <w:rFonts w:ascii="Times New Roman" w:hAnsi="Times New Roman"/>
          <w:color w:val="auto"/>
          <w:sz w:val="24"/>
        </w:rPr>
        <w:fldChar w:fldCharType="end"/>
      </w:r>
      <w:r w:rsidR="00BD2A2D" w:rsidRPr="00BD2A2D">
        <w:rPr>
          <w:rFonts w:ascii="Times New Roman" w:hAnsi="Times New Roman"/>
          <w:color w:val="auto"/>
          <w:sz w:val="24"/>
        </w:rPr>
        <w:t>:</w:t>
      </w:r>
      <w:r w:rsidRPr="00DA4540">
        <w:rPr>
          <w:rFonts w:ascii="Times New Roman" w:hAnsi="Times New Roman"/>
          <w:color w:val="auto"/>
          <w:sz w:val="24"/>
        </w:rPr>
        <w:t xml:space="preserve"> </w:t>
      </w:r>
      <w:r w:rsidRPr="00DA4540">
        <w:rPr>
          <w:rFonts w:ascii="Times New Roman" w:hAnsi="Times New Roman"/>
          <w:color w:val="auto"/>
          <w:sz w:val="24"/>
          <w:lang w:val="en-US"/>
        </w:rPr>
        <w:t>QQ</w:t>
      </w:r>
      <w:r w:rsidRPr="00DA4540">
        <w:rPr>
          <w:rFonts w:ascii="Times New Roman" w:hAnsi="Times New Roman"/>
          <w:color w:val="auto"/>
          <w:sz w:val="24"/>
        </w:rPr>
        <w:t>-</w:t>
      </w:r>
      <w:r w:rsidRPr="00DA4540">
        <w:rPr>
          <w:rFonts w:ascii="Times New Roman" w:hAnsi="Times New Roman"/>
          <w:color w:val="auto"/>
          <w:sz w:val="24"/>
          <w:lang w:val="en-US"/>
        </w:rPr>
        <w:t>plot</w:t>
      </w:r>
      <w:r w:rsidRPr="00DA4540">
        <w:rPr>
          <w:rFonts w:ascii="Times New Roman" w:hAnsi="Times New Roman"/>
          <w:color w:val="auto"/>
          <w:sz w:val="24"/>
        </w:rPr>
        <w:t xml:space="preserve"> Α.Ε.Π.</w:t>
      </w:r>
      <w:bookmarkEnd w:id="10"/>
    </w:p>
    <w:p w:rsidR="00DA4540" w:rsidRPr="00DA4540" w:rsidRDefault="00CA3B53" w:rsidP="00A2655D">
      <w:pPr>
        <w:jc w:val="center"/>
        <w:rPr>
          <w:lang w:val="en-US"/>
        </w:rPr>
      </w:pPr>
      <w:r>
        <w:object w:dxaOrig="4966" w:dyaOrig="5041">
          <v:shape id="_x0000_i1031" type="#_x0000_t75" style="width:248.6pt;height:252pt" o:ole="">
            <v:imagedata r:id="rId20" o:title=""/>
          </v:shape>
          <o:OLEObject Type="Embed" ProgID="EViews.Workfile.2" ShapeID="_x0000_i1031" DrawAspect="Content" ObjectID="_1637781498" r:id="rId21"/>
        </w:object>
      </w:r>
    </w:p>
    <w:p w:rsidR="00DA4540" w:rsidRPr="00A2655D" w:rsidRDefault="00DA4540" w:rsidP="00A2655D">
      <w:pPr>
        <w:jc w:val="center"/>
      </w:pPr>
    </w:p>
    <w:p w:rsidR="008555A3" w:rsidRDefault="008555A3" w:rsidP="00A2655D">
      <w:pPr>
        <w:pStyle w:val="a3"/>
        <w:keepNext/>
        <w:rPr>
          <w:rFonts w:ascii="Times New Roman" w:hAnsi="Times New Roman"/>
          <w:color w:val="auto"/>
          <w:sz w:val="24"/>
        </w:rPr>
      </w:pPr>
      <w:bookmarkStart w:id="11" w:name="_Toc532160962"/>
    </w:p>
    <w:p w:rsidR="008555A3" w:rsidRDefault="008555A3" w:rsidP="00A2655D">
      <w:pPr>
        <w:pStyle w:val="a3"/>
        <w:keepNext/>
        <w:rPr>
          <w:rFonts w:ascii="Times New Roman" w:hAnsi="Times New Roman"/>
          <w:color w:val="auto"/>
          <w:sz w:val="24"/>
        </w:rPr>
      </w:pPr>
    </w:p>
    <w:p w:rsidR="00A2655D" w:rsidRPr="00A2655D" w:rsidRDefault="00A2655D" w:rsidP="00A2655D">
      <w:pPr>
        <w:pStyle w:val="a3"/>
        <w:keepNext/>
        <w:rPr>
          <w:rFonts w:ascii="Times New Roman" w:hAnsi="Times New Roman"/>
          <w:color w:val="auto"/>
          <w:sz w:val="24"/>
        </w:rPr>
      </w:pPr>
      <w:r w:rsidRPr="00A2655D">
        <w:rPr>
          <w:rFonts w:ascii="Times New Roman" w:hAnsi="Times New Roman"/>
          <w:color w:val="auto"/>
          <w:sz w:val="24"/>
        </w:rPr>
        <w:t xml:space="preserve">Εικόνα </w:t>
      </w:r>
      <w:r w:rsidR="00776809">
        <w:rPr>
          <w:rFonts w:ascii="Times New Roman" w:hAnsi="Times New Roman"/>
          <w:color w:val="auto"/>
          <w:sz w:val="24"/>
        </w:rPr>
        <w:fldChar w:fldCharType="begin"/>
      </w:r>
      <w:r w:rsidR="0003708B">
        <w:rPr>
          <w:rFonts w:ascii="Times New Roman" w:hAnsi="Times New Roman"/>
          <w:color w:val="auto"/>
          <w:sz w:val="24"/>
        </w:rPr>
        <w:instrText xml:space="preserve"> STYLEREF 2 \s </w:instrText>
      </w:r>
      <w:r w:rsidR="00776809">
        <w:rPr>
          <w:rFonts w:ascii="Times New Roman" w:hAnsi="Times New Roman"/>
          <w:color w:val="auto"/>
          <w:sz w:val="24"/>
        </w:rPr>
        <w:fldChar w:fldCharType="separate"/>
      </w:r>
      <w:r w:rsidR="0003708B">
        <w:rPr>
          <w:rFonts w:ascii="Times New Roman" w:hAnsi="Times New Roman"/>
          <w:noProof/>
          <w:color w:val="auto"/>
          <w:sz w:val="24"/>
        </w:rPr>
        <w:t>3.2</w:t>
      </w:r>
      <w:r w:rsidR="00776809">
        <w:rPr>
          <w:rFonts w:ascii="Times New Roman" w:hAnsi="Times New Roman"/>
          <w:color w:val="auto"/>
          <w:sz w:val="24"/>
        </w:rPr>
        <w:fldChar w:fldCharType="end"/>
      </w:r>
      <w:r w:rsidR="0003708B">
        <w:rPr>
          <w:rFonts w:ascii="Times New Roman" w:hAnsi="Times New Roman"/>
          <w:color w:val="auto"/>
          <w:sz w:val="24"/>
        </w:rPr>
        <w:t>.</w:t>
      </w:r>
      <w:r w:rsidR="00776809">
        <w:rPr>
          <w:rFonts w:ascii="Times New Roman" w:hAnsi="Times New Roman"/>
          <w:color w:val="auto"/>
          <w:sz w:val="24"/>
        </w:rPr>
        <w:fldChar w:fldCharType="begin"/>
      </w:r>
      <w:r w:rsidR="0003708B">
        <w:rPr>
          <w:rFonts w:ascii="Times New Roman" w:hAnsi="Times New Roman"/>
          <w:color w:val="auto"/>
          <w:sz w:val="24"/>
        </w:rPr>
        <w:instrText xml:space="preserve"> SEQ Εικόνα \* ARABIC \s 2 </w:instrText>
      </w:r>
      <w:r w:rsidR="00776809">
        <w:rPr>
          <w:rFonts w:ascii="Times New Roman" w:hAnsi="Times New Roman"/>
          <w:color w:val="auto"/>
          <w:sz w:val="24"/>
        </w:rPr>
        <w:fldChar w:fldCharType="separate"/>
      </w:r>
      <w:r w:rsidR="0003708B">
        <w:rPr>
          <w:rFonts w:ascii="Times New Roman" w:hAnsi="Times New Roman"/>
          <w:noProof/>
          <w:color w:val="auto"/>
          <w:sz w:val="24"/>
        </w:rPr>
        <w:t>4</w:t>
      </w:r>
      <w:r w:rsidR="00776809">
        <w:rPr>
          <w:rFonts w:ascii="Times New Roman" w:hAnsi="Times New Roman"/>
          <w:color w:val="auto"/>
          <w:sz w:val="24"/>
        </w:rPr>
        <w:fldChar w:fldCharType="end"/>
      </w:r>
      <w:r w:rsidR="00BD2A2D">
        <w:rPr>
          <w:rFonts w:ascii="Times New Roman" w:hAnsi="Times New Roman"/>
          <w:color w:val="auto"/>
          <w:sz w:val="24"/>
          <w:lang w:val="en-US"/>
        </w:rPr>
        <w:t>:</w:t>
      </w:r>
      <w:r w:rsidR="003A38D7">
        <w:rPr>
          <w:rFonts w:ascii="Times New Roman" w:hAnsi="Times New Roman"/>
          <w:color w:val="auto"/>
          <w:sz w:val="24"/>
        </w:rPr>
        <w:t xml:space="preserve"> Ιστόγραμμα του</w:t>
      </w:r>
      <w:r w:rsidRPr="00A2655D">
        <w:rPr>
          <w:rFonts w:ascii="Times New Roman" w:hAnsi="Times New Roman"/>
          <w:color w:val="auto"/>
          <w:sz w:val="24"/>
        </w:rPr>
        <w:t xml:space="preserve"> </w:t>
      </w:r>
      <w:bookmarkEnd w:id="11"/>
      <w:r w:rsidR="003A38D7" w:rsidRPr="003A38D7">
        <w:rPr>
          <w:rFonts w:ascii="Times New Roman" w:hAnsi="Times New Roman"/>
          <w:color w:val="auto"/>
          <w:sz w:val="24"/>
        </w:rPr>
        <w:t>Πληθωρισμού</w:t>
      </w:r>
    </w:p>
    <w:p w:rsidR="00B018E1" w:rsidRDefault="00CA3B53" w:rsidP="00A2655D">
      <w:pPr>
        <w:jc w:val="center"/>
        <w:rPr>
          <w:rFonts w:ascii="Times New Roman" w:hAnsi="Times New Roman"/>
          <w:sz w:val="24"/>
          <w:szCs w:val="24"/>
        </w:rPr>
      </w:pPr>
      <w:r>
        <w:object w:dxaOrig="9660" w:dyaOrig="4290">
          <v:shape id="_x0000_i1032" type="#_x0000_t75" style="width:415pt;height:184.75pt" o:ole="">
            <v:imagedata r:id="rId22" o:title=""/>
          </v:shape>
          <o:OLEObject Type="Embed" ProgID="EViews.Workfile.2" ShapeID="_x0000_i1032" DrawAspect="Content" ObjectID="_1637781499" r:id="rId23"/>
        </w:object>
      </w:r>
    </w:p>
    <w:p w:rsidR="00A2655D" w:rsidRDefault="00A2655D" w:rsidP="00623322">
      <w:pPr>
        <w:rPr>
          <w:rFonts w:ascii="Times New Roman" w:hAnsi="Times New Roman"/>
          <w:sz w:val="24"/>
          <w:szCs w:val="24"/>
        </w:rPr>
      </w:pPr>
    </w:p>
    <w:p w:rsidR="00DA4540" w:rsidRPr="00DA4540" w:rsidRDefault="00DA4540" w:rsidP="00DA4540">
      <w:pPr>
        <w:pStyle w:val="a3"/>
        <w:keepNext/>
        <w:rPr>
          <w:rFonts w:ascii="Times New Roman" w:hAnsi="Times New Roman"/>
          <w:color w:val="auto"/>
          <w:sz w:val="24"/>
        </w:rPr>
      </w:pPr>
      <w:bookmarkStart w:id="12" w:name="_Toc532160963"/>
      <w:r w:rsidRPr="00DA4540">
        <w:rPr>
          <w:rFonts w:ascii="Times New Roman" w:hAnsi="Times New Roman"/>
          <w:color w:val="auto"/>
          <w:sz w:val="24"/>
        </w:rPr>
        <w:lastRenderedPageBreak/>
        <w:t xml:space="preserve">Εικόνα </w:t>
      </w:r>
      <w:r w:rsidR="00776809">
        <w:rPr>
          <w:rFonts w:ascii="Times New Roman" w:hAnsi="Times New Roman"/>
          <w:color w:val="auto"/>
          <w:sz w:val="24"/>
        </w:rPr>
        <w:fldChar w:fldCharType="begin"/>
      </w:r>
      <w:r w:rsidR="0003708B">
        <w:rPr>
          <w:rFonts w:ascii="Times New Roman" w:hAnsi="Times New Roman"/>
          <w:color w:val="auto"/>
          <w:sz w:val="24"/>
        </w:rPr>
        <w:instrText xml:space="preserve"> STYLEREF 2 \s </w:instrText>
      </w:r>
      <w:r w:rsidR="00776809">
        <w:rPr>
          <w:rFonts w:ascii="Times New Roman" w:hAnsi="Times New Roman"/>
          <w:color w:val="auto"/>
          <w:sz w:val="24"/>
        </w:rPr>
        <w:fldChar w:fldCharType="separate"/>
      </w:r>
      <w:r w:rsidR="0003708B">
        <w:rPr>
          <w:rFonts w:ascii="Times New Roman" w:hAnsi="Times New Roman"/>
          <w:noProof/>
          <w:color w:val="auto"/>
          <w:sz w:val="24"/>
        </w:rPr>
        <w:t>3.2</w:t>
      </w:r>
      <w:r w:rsidR="00776809">
        <w:rPr>
          <w:rFonts w:ascii="Times New Roman" w:hAnsi="Times New Roman"/>
          <w:color w:val="auto"/>
          <w:sz w:val="24"/>
        </w:rPr>
        <w:fldChar w:fldCharType="end"/>
      </w:r>
      <w:r w:rsidR="0003708B">
        <w:rPr>
          <w:rFonts w:ascii="Times New Roman" w:hAnsi="Times New Roman"/>
          <w:color w:val="auto"/>
          <w:sz w:val="24"/>
        </w:rPr>
        <w:t>.</w:t>
      </w:r>
      <w:r w:rsidR="00776809">
        <w:rPr>
          <w:rFonts w:ascii="Times New Roman" w:hAnsi="Times New Roman"/>
          <w:color w:val="auto"/>
          <w:sz w:val="24"/>
        </w:rPr>
        <w:fldChar w:fldCharType="begin"/>
      </w:r>
      <w:r w:rsidR="0003708B">
        <w:rPr>
          <w:rFonts w:ascii="Times New Roman" w:hAnsi="Times New Roman"/>
          <w:color w:val="auto"/>
          <w:sz w:val="24"/>
        </w:rPr>
        <w:instrText xml:space="preserve"> SEQ Εικόνα \* ARABIC \s 2 </w:instrText>
      </w:r>
      <w:r w:rsidR="00776809">
        <w:rPr>
          <w:rFonts w:ascii="Times New Roman" w:hAnsi="Times New Roman"/>
          <w:color w:val="auto"/>
          <w:sz w:val="24"/>
        </w:rPr>
        <w:fldChar w:fldCharType="separate"/>
      </w:r>
      <w:r w:rsidR="0003708B">
        <w:rPr>
          <w:rFonts w:ascii="Times New Roman" w:hAnsi="Times New Roman"/>
          <w:noProof/>
          <w:color w:val="auto"/>
          <w:sz w:val="24"/>
        </w:rPr>
        <w:t>5</w:t>
      </w:r>
      <w:r w:rsidR="00776809">
        <w:rPr>
          <w:rFonts w:ascii="Times New Roman" w:hAnsi="Times New Roman"/>
          <w:color w:val="auto"/>
          <w:sz w:val="24"/>
        </w:rPr>
        <w:fldChar w:fldCharType="end"/>
      </w:r>
      <w:r w:rsidR="00BD2A2D">
        <w:rPr>
          <w:rFonts w:ascii="Times New Roman" w:hAnsi="Times New Roman"/>
          <w:color w:val="auto"/>
          <w:sz w:val="24"/>
          <w:lang w:val="en-US"/>
        </w:rPr>
        <w:t>:</w:t>
      </w:r>
      <w:r w:rsidRPr="00DA4540">
        <w:rPr>
          <w:rFonts w:ascii="Times New Roman" w:hAnsi="Times New Roman"/>
          <w:color w:val="auto"/>
          <w:sz w:val="24"/>
        </w:rPr>
        <w:t xml:space="preserve"> QQ-plot </w:t>
      </w:r>
      <w:bookmarkEnd w:id="12"/>
      <w:r w:rsidR="003A38D7" w:rsidRPr="003A38D7">
        <w:rPr>
          <w:rFonts w:ascii="Times New Roman" w:hAnsi="Times New Roman"/>
          <w:color w:val="auto"/>
          <w:sz w:val="24"/>
        </w:rPr>
        <w:t>Πληθωρισμού</w:t>
      </w:r>
    </w:p>
    <w:p w:rsidR="00DA4540" w:rsidRDefault="003A5E38" w:rsidP="00DA4540">
      <w:pPr>
        <w:jc w:val="center"/>
      </w:pPr>
      <w:r>
        <w:object w:dxaOrig="5011" w:dyaOrig="5041">
          <v:shape id="_x0000_i1033" type="#_x0000_t75" style="width:250.65pt;height:252pt" o:ole="">
            <v:imagedata r:id="rId24" o:title=""/>
          </v:shape>
          <o:OLEObject Type="Embed" ProgID="EViews.Workfile.2" ShapeID="_x0000_i1033" DrawAspect="Content" ObjectID="_1637781500" r:id="rId25"/>
        </w:object>
      </w:r>
    </w:p>
    <w:p w:rsidR="00DA4540" w:rsidRDefault="00DA4540" w:rsidP="00623322">
      <w:pPr>
        <w:rPr>
          <w:rFonts w:ascii="Times New Roman" w:hAnsi="Times New Roman"/>
          <w:sz w:val="24"/>
          <w:szCs w:val="24"/>
        </w:rPr>
      </w:pPr>
    </w:p>
    <w:p w:rsidR="00795850" w:rsidRDefault="00795850" w:rsidP="00A2655D">
      <w:pPr>
        <w:jc w:val="both"/>
        <w:rPr>
          <w:rFonts w:ascii="Times New Roman" w:hAnsi="Times New Roman"/>
          <w:b/>
          <w:sz w:val="24"/>
          <w:szCs w:val="24"/>
        </w:rPr>
      </w:pPr>
    </w:p>
    <w:p w:rsidR="00A2655D" w:rsidRDefault="00A2655D" w:rsidP="00A2655D">
      <w:pPr>
        <w:jc w:val="both"/>
        <w:rPr>
          <w:rFonts w:ascii="Times New Roman" w:hAnsi="Times New Roman"/>
          <w:sz w:val="24"/>
          <w:szCs w:val="24"/>
        </w:rPr>
      </w:pPr>
      <w:r w:rsidRPr="00E052E2">
        <w:rPr>
          <w:rFonts w:ascii="Times New Roman" w:hAnsi="Times New Roman"/>
          <w:b/>
          <w:sz w:val="24"/>
          <w:szCs w:val="24"/>
        </w:rPr>
        <w:t>Σχολιασμός</w:t>
      </w:r>
      <w:r w:rsidR="00DA4540">
        <w:rPr>
          <w:rFonts w:ascii="Times New Roman" w:hAnsi="Times New Roman"/>
          <w:b/>
          <w:sz w:val="24"/>
          <w:szCs w:val="24"/>
        </w:rPr>
        <w:t xml:space="preserve"> για τα Ιστογράμματα</w:t>
      </w:r>
      <w:r w:rsidRPr="00E052E2">
        <w:rPr>
          <w:rFonts w:ascii="Times New Roman" w:hAnsi="Times New Roman"/>
          <w:b/>
          <w:sz w:val="24"/>
          <w:szCs w:val="24"/>
        </w:rPr>
        <w:t>:</w:t>
      </w:r>
      <w:r w:rsidRPr="00A2655D">
        <w:rPr>
          <w:rFonts w:ascii="Times New Roman" w:hAnsi="Times New Roman"/>
          <w:sz w:val="24"/>
          <w:szCs w:val="24"/>
        </w:rPr>
        <w:t xml:space="preserve"> </w:t>
      </w:r>
      <w:r w:rsidRPr="00795850">
        <w:rPr>
          <w:rFonts w:ascii="Arial" w:hAnsi="Arial" w:cs="Arial"/>
        </w:rPr>
        <w:t>Τα ιστογράμματα των μεταβλητών μας δίνουν μια ένδειξη ότι οι μεταβλητές μας ακ</w:t>
      </w:r>
      <w:r w:rsidR="00795850" w:rsidRPr="00795850">
        <w:rPr>
          <w:rFonts w:ascii="Arial" w:hAnsi="Arial" w:cs="Arial"/>
        </w:rPr>
        <w:t xml:space="preserve">ολουθούν την κανονική κατανομή διότι </w:t>
      </w:r>
      <w:r w:rsidRPr="00795850">
        <w:rPr>
          <w:rFonts w:ascii="Arial" w:hAnsi="Arial" w:cs="Arial"/>
        </w:rPr>
        <w:t>έχουν το σχήμα της καμπάνα</w:t>
      </w:r>
      <w:r w:rsidR="00795850" w:rsidRPr="00795850">
        <w:rPr>
          <w:rFonts w:ascii="Arial" w:hAnsi="Arial" w:cs="Arial"/>
        </w:rPr>
        <w:t>ς όπως έχει η κανονική κατανομή</w:t>
      </w:r>
      <w:r>
        <w:rPr>
          <w:rFonts w:ascii="Times New Roman" w:hAnsi="Times New Roman"/>
          <w:sz w:val="24"/>
          <w:szCs w:val="24"/>
        </w:rPr>
        <w:t xml:space="preserve">. </w:t>
      </w:r>
    </w:p>
    <w:p w:rsidR="00795850" w:rsidRDefault="00795850" w:rsidP="00795850">
      <w:pPr>
        <w:jc w:val="both"/>
        <w:rPr>
          <w:rFonts w:ascii="Times New Roman" w:hAnsi="Times New Roman"/>
          <w:b/>
          <w:sz w:val="24"/>
          <w:szCs w:val="24"/>
        </w:rPr>
      </w:pPr>
    </w:p>
    <w:p w:rsidR="00795850" w:rsidRPr="00795850" w:rsidRDefault="00DA4540" w:rsidP="00795850">
      <w:pPr>
        <w:jc w:val="both"/>
        <w:rPr>
          <w:rFonts w:ascii="Arial" w:hAnsi="Arial" w:cs="Arial"/>
        </w:rPr>
      </w:pPr>
      <w:r w:rsidRPr="00E052E2">
        <w:rPr>
          <w:rFonts w:ascii="Times New Roman" w:hAnsi="Times New Roman"/>
          <w:b/>
          <w:sz w:val="24"/>
          <w:szCs w:val="24"/>
        </w:rPr>
        <w:t>Σχολιασμός</w:t>
      </w:r>
      <w:r>
        <w:rPr>
          <w:rFonts w:ascii="Times New Roman" w:hAnsi="Times New Roman"/>
          <w:b/>
          <w:sz w:val="24"/>
          <w:szCs w:val="24"/>
        </w:rPr>
        <w:t xml:space="preserve"> για τα </w:t>
      </w:r>
      <w:r>
        <w:rPr>
          <w:rFonts w:ascii="Times New Roman" w:hAnsi="Times New Roman"/>
          <w:b/>
          <w:sz w:val="24"/>
          <w:szCs w:val="24"/>
          <w:lang w:val="en-US"/>
        </w:rPr>
        <w:t>QQ</w:t>
      </w:r>
      <w:r w:rsidRPr="00DA4540">
        <w:rPr>
          <w:rFonts w:ascii="Times New Roman" w:hAnsi="Times New Roman"/>
          <w:b/>
          <w:sz w:val="24"/>
          <w:szCs w:val="24"/>
        </w:rPr>
        <w:t>-</w:t>
      </w:r>
      <w:r>
        <w:rPr>
          <w:rFonts w:ascii="Times New Roman" w:hAnsi="Times New Roman"/>
          <w:b/>
          <w:sz w:val="24"/>
          <w:szCs w:val="24"/>
          <w:lang w:val="en-US"/>
        </w:rPr>
        <w:t>plots</w:t>
      </w:r>
      <w:r w:rsidRPr="00DA4540">
        <w:rPr>
          <w:rFonts w:ascii="Times New Roman" w:hAnsi="Times New Roman"/>
          <w:b/>
          <w:sz w:val="24"/>
          <w:szCs w:val="24"/>
        </w:rPr>
        <w:t xml:space="preserve"> </w:t>
      </w:r>
      <w:r>
        <w:rPr>
          <w:rFonts w:ascii="Times New Roman" w:hAnsi="Times New Roman"/>
          <w:b/>
          <w:sz w:val="24"/>
          <w:szCs w:val="24"/>
        </w:rPr>
        <w:t>ή Διαγράμματα Ποσοστημορίων</w:t>
      </w:r>
      <w:r w:rsidRPr="00E052E2">
        <w:rPr>
          <w:rFonts w:ascii="Times New Roman" w:hAnsi="Times New Roman"/>
          <w:b/>
          <w:sz w:val="24"/>
          <w:szCs w:val="24"/>
        </w:rPr>
        <w:t>:</w:t>
      </w:r>
      <w:r>
        <w:rPr>
          <w:rFonts w:ascii="Times New Roman" w:hAnsi="Times New Roman"/>
          <w:b/>
          <w:sz w:val="24"/>
          <w:szCs w:val="24"/>
        </w:rPr>
        <w:t xml:space="preserve"> </w:t>
      </w:r>
      <w:r w:rsidR="00795850" w:rsidRPr="00795850">
        <w:rPr>
          <w:rFonts w:ascii="Arial" w:hAnsi="Arial" w:cs="Arial"/>
        </w:rPr>
        <w:t>Στο το Α.Ε.Π. επειδή η πλειοψηφία των  σημείων  βρίσκεται κοντά-πάνω στην  γραμμή  μας δίνει ενδείξεις ότι  κατανέμεται σύμφωνα με</w:t>
      </w:r>
      <w:r w:rsidR="00795850">
        <w:rPr>
          <w:rFonts w:ascii="Arial" w:hAnsi="Arial" w:cs="Arial"/>
        </w:rPr>
        <w:t xml:space="preserve"> την κανονική κατανομή, ενώ </w:t>
      </w:r>
      <w:r w:rsidR="00795850" w:rsidRPr="00795850">
        <w:rPr>
          <w:rFonts w:ascii="Arial" w:hAnsi="Arial" w:cs="Arial"/>
        </w:rPr>
        <w:t xml:space="preserve">στον πληθωρισμό η πλειοψηφία των σημείων δεν βρίσκεται κοντά-πάνω από την γραμμή. Γενικά για να κατανέμονται κανονικά θα πρέπει τα  σημεία να είναι όσο το δυνατόν πιο κοντά-πάνω στην γραμμή. Ωστόσο, τα </w:t>
      </w:r>
      <w:r w:rsidR="00795850" w:rsidRPr="00795850">
        <w:rPr>
          <w:rFonts w:ascii="Arial" w:hAnsi="Arial" w:cs="Arial"/>
          <w:lang w:val="en-US"/>
        </w:rPr>
        <w:t>QQ</w:t>
      </w:r>
      <w:r w:rsidR="00795850" w:rsidRPr="00795850">
        <w:rPr>
          <w:rFonts w:ascii="Arial" w:hAnsi="Arial" w:cs="Arial"/>
        </w:rPr>
        <w:t>-</w:t>
      </w:r>
      <w:r w:rsidR="00795850" w:rsidRPr="00795850">
        <w:rPr>
          <w:rFonts w:ascii="Arial" w:hAnsi="Arial" w:cs="Arial"/>
          <w:lang w:val="en-US"/>
        </w:rPr>
        <w:t>plots</w:t>
      </w:r>
      <w:r w:rsidR="00795850" w:rsidRPr="00795850">
        <w:rPr>
          <w:rFonts w:ascii="Arial" w:hAnsi="Arial" w:cs="Arial"/>
        </w:rPr>
        <w:t xml:space="preserve"> δίνουν πιο αξιόπιστα αποτελέσματα όταν το δείγμα είναι μεγάλο.</w:t>
      </w:r>
    </w:p>
    <w:p w:rsidR="00DA4540" w:rsidRPr="0019278E" w:rsidRDefault="00DA4540" w:rsidP="00795850">
      <w:pPr>
        <w:jc w:val="both"/>
        <w:rPr>
          <w:rFonts w:ascii="Times New Roman" w:hAnsi="Times New Roman"/>
          <w:sz w:val="24"/>
          <w:szCs w:val="24"/>
        </w:rPr>
      </w:pPr>
    </w:p>
    <w:p w:rsidR="00795850" w:rsidRDefault="00795850" w:rsidP="00150466">
      <w:pPr>
        <w:pStyle w:val="a3"/>
        <w:rPr>
          <w:rFonts w:ascii="Times New Roman" w:hAnsi="Times New Roman"/>
          <w:color w:val="auto"/>
          <w:sz w:val="24"/>
          <w:szCs w:val="24"/>
        </w:rPr>
      </w:pPr>
      <w:bookmarkStart w:id="13" w:name="_Toc532160950"/>
    </w:p>
    <w:p w:rsidR="00795850" w:rsidRDefault="00795850" w:rsidP="00150466">
      <w:pPr>
        <w:pStyle w:val="a3"/>
        <w:rPr>
          <w:rFonts w:ascii="Times New Roman" w:hAnsi="Times New Roman"/>
          <w:color w:val="auto"/>
          <w:sz w:val="24"/>
          <w:szCs w:val="24"/>
        </w:rPr>
      </w:pPr>
    </w:p>
    <w:p w:rsidR="00795850" w:rsidRDefault="00795850" w:rsidP="00150466">
      <w:pPr>
        <w:pStyle w:val="a3"/>
        <w:rPr>
          <w:rFonts w:ascii="Times New Roman" w:hAnsi="Times New Roman"/>
          <w:color w:val="auto"/>
          <w:sz w:val="24"/>
          <w:szCs w:val="24"/>
        </w:rPr>
      </w:pPr>
    </w:p>
    <w:p w:rsidR="00795850" w:rsidRDefault="00795850" w:rsidP="00150466">
      <w:pPr>
        <w:pStyle w:val="a3"/>
        <w:rPr>
          <w:rFonts w:ascii="Times New Roman" w:hAnsi="Times New Roman"/>
          <w:color w:val="auto"/>
          <w:sz w:val="24"/>
          <w:szCs w:val="24"/>
        </w:rPr>
      </w:pPr>
    </w:p>
    <w:p w:rsidR="00795850" w:rsidRDefault="00795850" w:rsidP="00150466">
      <w:pPr>
        <w:pStyle w:val="a3"/>
        <w:rPr>
          <w:rFonts w:ascii="Times New Roman" w:hAnsi="Times New Roman"/>
          <w:color w:val="auto"/>
          <w:sz w:val="24"/>
          <w:szCs w:val="24"/>
        </w:rPr>
      </w:pPr>
    </w:p>
    <w:p w:rsidR="00795850" w:rsidRDefault="00795850" w:rsidP="00150466">
      <w:pPr>
        <w:pStyle w:val="a3"/>
        <w:rPr>
          <w:rFonts w:ascii="Times New Roman" w:hAnsi="Times New Roman"/>
          <w:color w:val="auto"/>
          <w:sz w:val="24"/>
          <w:szCs w:val="24"/>
        </w:rPr>
      </w:pPr>
    </w:p>
    <w:p w:rsidR="00795850" w:rsidRDefault="00795850" w:rsidP="00150466">
      <w:pPr>
        <w:pStyle w:val="a3"/>
        <w:rPr>
          <w:rFonts w:ascii="Times New Roman" w:hAnsi="Times New Roman"/>
          <w:color w:val="auto"/>
          <w:sz w:val="24"/>
          <w:szCs w:val="24"/>
        </w:rPr>
      </w:pPr>
    </w:p>
    <w:p w:rsidR="00623322" w:rsidRPr="003B6418" w:rsidRDefault="00150466" w:rsidP="00150466">
      <w:pPr>
        <w:pStyle w:val="a3"/>
        <w:rPr>
          <w:rFonts w:ascii="Times New Roman" w:hAnsi="Times New Roman"/>
          <w:color w:val="auto"/>
          <w:sz w:val="24"/>
          <w:szCs w:val="24"/>
        </w:rPr>
      </w:pPr>
      <w:r w:rsidRPr="00462B02">
        <w:rPr>
          <w:rFonts w:ascii="Times New Roman" w:hAnsi="Times New Roman"/>
          <w:color w:val="auto"/>
          <w:sz w:val="24"/>
          <w:szCs w:val="24"/>
        </w:rPr>
        <w:t xml:space="preserve">Πίνακας </w:t>
      </w:r>
      <w:r w:rsidR="00776809">
        <w:rPr>
          <w:rFonts w:ascii="Times New Roman" w:hAnsi="Times New Roman"/>
          <w:color w:val="auto"/>
          <w:sz w:val="24"/>
          <w:szCs w:val="24"/>
        </w:rPr>
        <w:fldChar w:fldCharType="begin"/>
      </w:r>
      <w:r w:rsidR="0003708B">
        <w:rPr>
          <w:rFonts w:ascii="Times New Roman" w:hAnsi="Times New Roman"/>
          <w:color w:val="auto"/>
          <w:sz w:val="24"/>
          <w:szCs w:val="24"/>
        </w:rPr>
        <w:instrText xml:space="preserve"> STYLEREF 2 \s </w:instrText>
      </w:r>
      <w:r w:rsidR="00776809">
        <w:rPr>
          <w:rFonts w:ascii="Times New Roman" w:hAnsi="Times New Roman"/>
          <w:color w:val="auto"/>
          <w:sz w:val="24"/>
          <w:szCs w:val="24"/>
        </w:rPr>
        <w:fldChar w:fldCharType="separate"/>
      </w:r>
      <w:r w:rsidR="0003708B">
        <w:rPr>
          <w:rFonts w:ascii="Times New Roman" w:hAnsi="Times New Roman"/>
          <w:noProof/>
          <w:color w:val="auto"/>
          <w:sz w:val="24"/>
          <w:szCs w:val="24"/>
        </w:rPr>
        <w:t>3.2</w:t>
      </w:r>
      <w:r w:rsidR="00776809">
        <w:rPr>
          <w:rFonts w:ascii="Times New Roman" w:hAnsi="Times New Roman"/>
          <w:color w:val="auto"/>
          <w:sz w:val="24"/>
          <w:szCs w:val="24"/>
        </w:rPr>
        <w:fldChar w:fldCharType="end"/>
      </w:r>
      <w:r w:rsidR="0003708B">
        <w:rPr>
          <w:rFonts w:ascii="Times New Roman" w:hAnsi="Times New Roman"/>
          <w:color w:val="auto"/>
          <w:sz w:val="24"/>
          <w:szCs w:val="24"/>
        </w:rPr>
        <w:t>.</w:t>
      </w:r>
      <w:r w:rsidR="00776809">
        <w:rPr>
          <w:rFonts w:ascii="Times New Roman" w:hAnsi="Times New Roman"/>
          <w:color w:val="auto"/>
          <w:sz w:val="24"/>
          <w:szCs w:val="24"/>
        </w:rPr>
        <w:fldChar w:fldCharType="begin"/>
      </w:r>
      <w:r w:rsidR="0003708B">
        <w:rPr>
          <w:rFonts w:ascii="Times New Roman" w:hAnsi="Times New Roman"/>
          <w:color w:val="auto"/>
          <w:sz w:val="24"/>
          <w:szCs w:val="24"/>
        </w:rPr>
        <w:instrText xml:space="preserve"> SEQ Πίνακας \* ARABIC \s 2 </w:instrText>
      </w:r>
      <w:r w:rsidR="00776809">
        <w:rPr>
          <w:rFonts w:ascii="Times New Roman" w:hAnsi="Times New Roman"/>
          <w:color w:val="auto"/>
          <w:sz w:val="24"/>
          <w:szCs w:val="24"/>
        </w:rPr>
        <w:fldChar w:fldCharType="separate"/>
      </w:r>
      <w:r w:rsidR="0003708B">
        <w:rPr>
          <w:rFonts w:ascii="Times New Roman" w:hAnsi="Times New Roman"/>
          <w:noProof/>
          <w:color w:val="auto"/>
          <w:sz w:val="24"/>
          <w:szCs w:val="24"/>
        </w:rPr>
        <w:t>1</w:t>
      </w:r>
      <w:r w:rsidR="00776809">
        <w:rPr>
          <w:rFonts w:ascii="Times New Roman" w:hAnsi="Times New Roman"/>
          <w:color w:val="auto"/>
          <w:sz w:val="24"/>
          <w:szCs w:val="24"/>
        </w:rPr>
        <w:fldChar w:fldCharType="end"/>
      </w:r>
      <w:r w:rsidRPr="00462B02">
        <w:rPr>
          <w:rFonts w:ascii="Times New Roman" w:hAnsi="Times New Roman"/>
          <w:color w:val="auto"/>
          <w:sz w:val="24"/>
          <w:szCs w:val="24"/>
        </w:rPr>
        <w:t>: Περιγραφικά στατιστικά</w:t>
      </w:r>
      <w:r w:rsidR="003B6418">
        <w:rPr>
          <w:rFonts w:ascii="Times New Roman" w:hAnsi="Times New Roman"/>
          <w:color w:val="auto"/>
          <w:sz w:val="24"/>
          <w:szCs w:val="24"/>
        </w:rPr>
        <w:t xml:space="preserve"> για</w:t>
      </w:r>
      <w:r w:rsidR="00BA4532" w:rsidRPr="00462B02">
        <w:rPr>
          <w:rFonts w:ascii="Times New Roman" w:hAnsi="Times New Roman"/>
          <w:color w:val="auto"/>
          <w:sz w:val="24"/>
          <w:szCs w:val="24"/>
        </w:rPr>
        <w:t xml:space="preserve"> τον </w:t>
      </w:r>
      <w:r w:rsidRPr="00462B02">
        <w:rPr>
          <w:rFonts w:ascii="Times New Roman" w:hAnsi="Times New Roman"/>
          <w:color w:val="auto"/>
          <w:sz w:val="24"/>
          <w:szCs w:val="24"/>
        </w:rPr>
        <w:t>πληθωρισμό</w:t>
      </w:r>
      <w:r w:rsidR="00BA4532" w:rsidRPr="00462B02">
        <w:rPr>
          <w:rFonts w:ascii="Times New Roman" w:hAnsi="Times New Roman"/>
          <w:color w:val="auto"/>
          <w:sz w:val="24"/>
          <w:szCs w:val="24"/>
        </w:rPr>
        <w:t xml:space="preserve"> και το ΑΕΠ</w:t>
      </w:r>
      <w:bookmarkEnd w:id="13"/>
      <w:r w:rsidR="003B6418" w:rsidRPr="003B6418">
        <w:rPr>
          <w:rFonts w:ascii="Times New Roman" w:hAnsi="Times New Roman"/>
          <w:color w:val="auto"/>
          <w:sz w:val="24"/>
          <w:szCs w:val="24"/>
        </w:rPr>
        <w:t>.</w:t>
      </w:r>
    </w:p>
    <w:tbl>
      <w:tblPr>
        <w:tblW w:w="3822" w:type="pct"/>
        <w:jc w:val="center"/>
        <w:tblCellMar>
          <w:left w:w="0" w:type="dxa"/>
          <w:right w:w="0" w:type="dxa"/>
        </w:tblCellMar>
        <w:tblLook w:val="04A0"/>
      </w:tblPr>
      <w:tblGrid>
        <w:gridCol w:w="2422"/>
        <w:gridCol w:w="1972"/>
        <w:gridCol w:w="1970"/>
      </w:tblGrid>
      <w:tr w:rsidR="006C3442" w:rsidRPr="00462B02" w:rsidTr="006C3442">
        <w:trPr>
          <w:trHeight w:val="280"/>
          <w:jc w:val="center"/>
        </w:trPr>
        <w:tc>
          <w:tcPr>
            <w:tcW w:w="1903"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C3442" w:rsidRPr="00462B02" w:rsidRDefault="006C3442">
            <w:pPr>
              <w:jc w:val="center"/>
              <w:rPr>
                <w:rFonts w:ascii="Times New Roman" w:eastAsia="Times New Roman" w:hAnsi="Times New Roman"/>
                <w:b/>
                <w:bCs/>
                <w:color w:val="000000"/>
                <w:sz w:val="24"/>
              </w:rPr>
            </w:pPr>
            <w:r w:rsidRPr="00462B02">
              <w:rPr>
                <w:rFonts w:ascii="Times New Roman" w:eastAsia="Times New Roman" w:hAnsi="Times New Roman"/>
                <w:b/>
                <w:bCs/>
                <w:color w:val="000000"/>
                <w:sz w:val="24"/>
              </w:rPr>
              <w:t> </w:t>
            </w:r>
          </w:p>
        </w:tc>
        <w:tc>
          <w:tcPr>
            <w:tcW w:w="1549"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C3442" w:rsidRPr="00462B02" w:rsidRDefault="003A5E38">
            <w:pPr>
              <w:jc w:val="center"/>
              <w:rPr>
                <w:rFonts w:ascii="Times New Roman" w:eastAsia="Times New Roman" w:hAnsi="Times New Roman"/>
                <w:b/>
                <w:bCs/>
                <w:color w:val="000000"/>
                <w:sz w:val="24"/>
              </w:rPr>
            </w:pPr>
            <w:r>
              <w:rPr>
                <w:rFonts w:ascii="Times New Roman" w:eastAsia="Times New Roman" w:hAnsi="Times New Roman"/>
                <w:b/>
                <w:bCs/>
                <w:color w:val="000000"/>
                <w:sz w:val="24"/>
              </w:rPr>
              <w:t>Πληθωρισμός</w:t>
            </w:r>
          </w:p>
        </w:tc>
        <w:tc>
          <w:tcPr>
            <w:tcW w:w="1548" w:type="pct"/>
            <w:tcBorders>
              <w:top w:val="single" w:sz="4" w:space="0" w:color="auto"/>
              <w:left w:val="nil"/>
              <w:bottom w:val="single" w:sz="4" w:space="0" w:color="auto"/>
              <w:right w:val="single" w:sz="4" w:space="0" w:color="auto"/>
            </w:tcBorders>
          </w:tcPr>
          <w:p w:rsidR="006C3442" w:rsidRPr="00462B02" w:rsidRDefault="006C3442">
            <w:pPr>
              <w:jc w:val="center"/>
              <w:rPr>
                <w:rFonts w:ascii="Times New Roman" w:eastAsia="Times New Roman" w:hAnsi="Times New Roman"/>
                <w:b/>
                <w:bCs/>
                <w:color w:val="000000"/>
                <w:sz w:val="24"/>
              </w:rPr>
            </w:pPr>
            <w:r w:rsidRPr="00462B02">
              <w:rPr>
                <w:rFonts w:ascii="Times New Roman" w:eastAsia="Times New Roman" w:hAnsi="Times New Roman"/>
                <w:b/>
                <w:bCs/>
                <w:color w:val="000000"/>
                <w:sz w:val="24"/>
              </w:rPr>
              <w:t>Α.Ε.Π.</w:t>
            </w:r>
          </w:p>
        </w:tc>
      </w:tr>
      <w:tr w:rsidR="006C3442" w:rsidRPr="00462B02" w:rsidTr="006C3442">
        <w:trPr>
          <w:trHeight w:val="280"/>
          <w:jc w:val="center"/>
        </w:trPr>
        <w:tc>
          <w:tcPr>
            <w:tcW w:w="19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C3442" w:rsidRPr="00462B02" w:rsidRDefault="006C3442">
            <w:pPr>
              <w:jc w:val="center"/>
              <w:rPr>
                <w:rFonts w:ascii="Times New Roman" w:eastAsia="Times New Roman" w:hAnsi="Times New Roman"/>
                <w:b/>
                <w:bCs/>
                <w:color w:val="000000"/>
                <w:sz w:val="24"/>
              </w:rPr>
            </w:pPr>
            <w:r w:rsidRPr="00462B02">
              <w:rPr>
                <w:rFonts w:ascii="Times New Roman" w:eastAsia="Times New Roman" w:hAnsi="Times New Roman"/>
                <w:b/>
                <w:bCs/>
                <w:color w:val="000000"/>
                <w:sz w:val="24"/>
              </w:rPr>
              <w:t>Μέσος</w:t>
            </w:r>
          </w:p>
        </w:tc>
        <w:tc>
          <w:tcPr>
            <w:tcW w:w="154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C3442" w:rsidRPr="00462B02" w:rsidRDefault="003A5E38">
            <w:pPr>
              <w:jc w:val="center"/>
              <w:rPr>
                <w:rFonts w:ascii="Times New Roman" w:eastAsia="Times New Roman" w:hAnsi="Times New Roman"/>
                <w:color w:val="000000"/>
                <w:sz w:val="24"/>
                <w:lang w:val="en-US"/>
              </w:rPr>
            </w:pPr>
            <w:r>
              <w:rPr>
                <w:rFonts w:ascii="Times New Roman" w:eastAsia="Times New Roman" w:hAnsi="Times New Roman"/>
                <w:color w:val="000000"/>
                <w:sz w:val="24"/>
              </w:rPr>
              <w:t>4.618309</w:t>
            </w:r>
          </w:p>
        </w:tc>
        <w:tc>
          <w:tcPr>
            <w:tcW w:w="1548" w:type="pct"/>
            <w:tcBorders>
              <w:top w:val="nil"/>
              <w:left w:val="nil"/>
              <w:bottom w:val="single" w:sz="4" w:space="0" w:color="auto"/>
              <w:right w:val="single" w:sz="4" w:space="0" w:color="auto"/>
            </w:tcBorders>
          </w:tcPr>
          <w:p w:rsidR="006C3442" w:rsidRPr="00462B02" w:rsidRDefault="003A5E38">
            <w:pPr>
              <w:jc w:val="center"/>
              <w:rPr>
                <w:rFonts w:ascii="Times New Roman" w:eastAsia="Times New Roman" w:hAnsi="Times New Roman"/>
                <w:color w:val="000000"/>
                <w:sz w:val="24"/>
              </w:rPr>
            </w:pPr>
            <w:r>
              <w:rPr>
                <w:rFonts w:ascii="Times New Roman" w:eastAsia="Times New Roman" w:hAnsi="Times New Roman"/>
                <w:color w:val="000000"/>
                <w:sz w:val="24"/>
              </w:rPr>
              <w:t>2.344365</w:t>
            </w:r>
          </w:p>
        </w:tc>
      </w:tr>
      <w:tr w:rsidR="006C3442" w:rsidRPr="00462B02" w:rsidTr="006C3442">
        <w:trPr>
          <w:trHeight w:val="280"/>
          <w:jc w:val="center"/>
        </w:trPr>
        <w:tc>
          <w:tcPr>
            <w:tcW w:w="19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C3442" w:rsidRPr="00462B02" w:rsidRDefault="006C3442">
            <w:pPr>
              <w:jc w:val="center"/>
              <w:rPr>
                <w:rFonts w:ascii="Times New Roman" w:eastAsia="Times New Roman" w:hAnsi="Times New Roman"/>
                <w:b/>
                <w:bCs/>
                <w:color w:val="000000"/>
                <w:sz w:val="24"/>
              </w:rPr>
            </w:pPr>
            <w:r w:rsidRPr="00462B02">
              <w:rPr>
                <w:rFonts w:ascii="Times New Roman" w:eastAsia="Times New Roman" w:hAnsi="Times New Roman"/>
                <w:b/>
                <w:bCs/>
                <w:color w:val="000000"/>
                <w:sz w:val="24"/>
              </w:rPr>
              <w:t>Μεσαία Τιμή</w:t>
            </w:r>
          </w:p>
        </w:tc>
        <w:tc>
          <w:tcPr>
            <w:tcW w:w="154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C3442" w:rsidRPr="00462B02" w:rsidRDefault="003A5E38">
            <w:pPr>
              <w:jc w:val="center"/>
              <w:rPr>
                <w:rFonts w:ascii="Times New Roman" w:eastAsia="Times New Roman" w:hAnsi="Times New Roman"/>
                <w:color w:val="000000"/>
                <w:sz w:val="24"/>
              </w:rPr>
            </w:pPr>
            <w:r>
              <w:rPr>
                <w:rFonts w:ascii="Times New Roman" w:eastAsia="Times New Roman" w:hAnsi="Times New Roman"/>
                <w:color w:val="000000"/>
                <w:sz w:val="24"/>
              </w:rPr>
              <w:t>3.254526</w:t>
            </w:r>
          </w:p>
        </w:tc>
        <w:tc>
          <w:tcPr>
            <w:tcW w:w="1548" w:type="pct"/>
            <w:tcBorders>
              <w:top w:val="nil"/>
              <w:left w:val="nil"/>
              <w:bottom w:val="single" w:sz="4" w:space="0" w:color="auto"/>
              <w:right w:val="single" w:sz="4" w:space="0" w:color="auto"/>
            </w:tcBorders>
          </w:tcPr>
          <w:p w:rsidR="006C3442" w:rsidRPr="00462B02" w:rsidRDefault="007A33D8">
            <w:pPr>
              <w:jc w:val="center"/>
              <w:rPr>
                <w:rFonts w:ascii="Times New Roman" w:eastAsia="Times New Roman" w:hAnsi="Times New Roman"/>
                <w:color w:val="000000"/>
                <w:sz w:val="24"/>
              </w:rPr>
            </w:pPr>
            <w:r w:rsidRPr="00462B02">
              <w:rPr>
                <w:rFonts w:ascii="Times New Roman" w:eastAsia="Times New Roman" w:hAnsi="Times New Roman"/>
                <w:color w:val="000000"/>
                <w:sz w:val="24"/>
              </w:rPr>
              <w:t>2</w:t>
            </w:r>
            <w:r w:rsidR="003A5E38">
              <w:rPr>
                <w:rFonts w:ascii="Times New Roman" w:eastAsia="Times New Roman" w:hAnsi="Times New Roman"/>
                <w:color w:val="000000"/>
                <w:sz w:val="24"/>
              </w:rPr>
              <w:t>.339616</w:t>
            </w:r>
          </w:p>
        </w:tc>
      </w:tr>
      <w:tr w:rsidR="006C3442" w:rsidRPr="00462B02" w:rsidTr="006C3442">
        <w:trPr>
          <w:trHeight w:val="280"/>
          <w:jc w:val="center"/>
        </w:trPr>
        <w:tc>
          <w:tcPr>
            <w:tcW w:w="19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C3442" w:rsidRPr="00462B02" w:rsidRDefault="006C3442">
            <w:pPr>
              <w:jc w:val="center"/>
              <w:rPr>
                <w:rFonts w:ascii="Times New Roman" w:eastAsia="Times New Roman" w:hAnsi="Times New Roman"/>
                <w:b/>
                <w:bCs/>
                <w:color w:val="000000"/>
                <w:sz w:val="24"/>
              </w:rPr>
            </w:pPr>
            <w:r w:rsidRPr="00462B02">
              <w:rPr>
                <w:rFonts w:ascii="Times New Roman" w:eastAsia="Times New Roman" w:hAnsi="Times New Roman"/>
                <w:b/>
                <w:bCs/>
                <w:color w:val="000000"/>
                <w:sz w:val="24"/>
              </w:rPr>
              <w:t>Μέγιστο</w:t>
            </w:r>
          </w:p>
        </w:tc>
        <w:tc>
          <w:tcPr>
            <w:tcW w:w="154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C3442" w:rsidRPr="00462B02" w:rsidRDefault="003A5E38">
            <w:pPr>
              <w:jc w:val="center"/>
              <w:rPr>
                <w:rFonts w:ascii="Times New Roman" w:eastAsia="Times New Roman" w:hAnsi="Times New Roman"/>
                <w:color w:val="000000"/>
                <w:sz w:val="24"/>
              </w:rPr>
            </w:pPr>
            <w:r>
              <w:rPr>
                <w:rFonts w:ascii="Times New Roman" w:eastAsia="Times New Roman" w:hAnsi="Times New Roman"/>
                <w:color w:val="000000"/>
                <w:sz w:val="24"/>
              </w:rPr>
              <w:t>15.27521</w:t>
            </w:r>
          </w:p>
        </w:tc>
        <w:tc>
          <w:tcPr>
            <w:tcW w:w="1548" w:type="pct"/>
            <w:tcBorders>
              <w:top w:val="nil"/>
              <w:left w:val="nil"/>
              <w:bottom w:val="single" w:sz="4" w:space="0" w:color="auto"/>
              <w:right w:val="single" w:sz="4" w:space="0" w:color="auto"/>
            </w:tcBorders>
          </w:tcPr>
          <w:p w:rsidR="006C3442" w:rsidRPr="00462B02" w:rsidRDefault="003A5E38">
            <w:pPr>
              <w:jc w:val="center"/>
              <w:rPr>
                <w:rFonts w:ascii="Times New Roman" w:eastAsia="Times New Roman" w:hAnsi="Times New Roman"/>
                <w:color w:val="000000"/>
                <w:sz w:val="24"/>
              </w:rPr>
            </w:pPr>
            <w:r>
              <w:rPr>
                <w:rFonts w:ascii="Times New Roman" w:eastAsia="Times New Roman" w:hAnsi="Times New Roman"/>
                <w:color w:val="000000"/>
                <w:sz w:val="24"/>
              </w:rPr>
              <w:t>9.269938</w:t>
            </w:r>
          </w:p>
        </w:tc>
      </w:tr>
      <w:tr w:rsidR="006C3442" w:rsidRPr="00462B02" w:rsidTr="006C3442">
        <w:trPr>
          <w:trHeight w:val="280"/>
          <w:jc w:val="center"/>
        </w:trPr>
        <w:tc>
          <w:tcPr>
            <w:tcW w:w="19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C3442" w:rsidRPr="00462B02" w:rsidRDefault="006C3442">
            <w:pPr>
              <w:jc w:val="center"/>
              <w:rPr>
                <w:rFonts w:ascii="Times New Roman" w:eastAsia="Times New Roman" w:hAnsi="Times New Roman"/>
                <w:b/>
                <w:bCs/>
                <w:color w:val="000000"/>
                <w:sz w:val="24"/>
              </w:rPr>
            </w:pPr>
            <w:r w:rsidRPr="00462B02">
              <w:rPr>
                <w:rFonts w:ascii="Times New Roman" w:eastAsia="Times New Roman" w:hAnsi="Times New Roman"/>
                <w:b/>
                <w:bCs/>
                <w:color w:val="000000"/>
                <w:sz w:val="24"/>
              </w:rPr>
              <w:t>Ελάχιστο</w:t>
            </w:r>
          </w:p>
        </w:tc>
        <w:tc>
          <w:tcPr>
            <w:tcW w:w="154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C3442" w:rsidRPr="00462B02" w:rsidRDefault="007A33D8">
            <w:pPr>
              <w:jc w:val="center"/>
              <w:rPr>
                <w:rFonts w:ascii="Times New Roman" w:eastAsia="Times New Roman" w:hAnsi="Times New Roman"/>
                <w:color w:val="000000"/>
                <w:sz w:val="24"/>
              </w:rPr>
            </w:pPr>
            <w:r w:rsidRPr="00462B02">
              <w:rPr>
                <w:rFonts w:ascii="Times New Roman" w:eastAsia="Times New Roman" w:hAnsi="Times New Roman"/>
                <w:color w:val="000000"/>
                <w:sz w:val="24"/>
              </w:rPr>
              <w:t>0</w:t>
            </w:r>
            <w:r w:rsidR="003A5E38">
              <w:rPr>
                <w:rFonts w:ascii="Times New Roman" w:eastAsia="Times New Roman" w:hAnsi="Times New Roman"/>
                <w:color w:val="000000"/>
                <w:sz w:val="24"/>
              </w:rPr>
              <w:t>.25</w:t>
            </w:r>
          </w:p>
        </w:tc>
        <w:tc>
          <w:tcPr>
            <w:tcW w:w="1548" w:type="pct"/>
            <w:tcBorders>
              <w:top w:val="nil"/>
              <w:left w:val="nil"/>
              <w:bottom w:val="single" w:sz="4" w:space="0" w:color="auto"/>
              <w:right w:val="single" w:sz="4" w:space="0" w:color="auto"/>
            </w:tcBorders>
          </w:tcPr>
          <w:p w:rsidR="006C3442" w:rsidRPr="00462B02" w:rsidRDefault="007A33D8">
            <w:pPr>
              <w:jc w:val="center"/>
              <w:rPr>
                <w:rFonts w:ascii="Times New Roman" w:eastAsia="Times New Roman" w:hAnsi="Times New Roman"/>
                <w:color w:val="000000"/>
                <w:sz w:val="24"/>
              </w:rPr>
            </w:pPr>
            <w:r w:rsidRPr="00462B02">
              <w:rPr>
                <w:rFonts w:ascii="Times New Roman" w:eastAsia="Times New Roman" w:hAnsi="Times New Roman"/>
                <w:color w:val="000000"/>
                <w:sz w:val="24"/>
              </w:rPr>
              <w:t>-</w:t>
            </w:r>
            <w:r w:rsidR="003A5E38">
              <w:rPr>
                <w:rFonts w:ascii="Times New Roman" w:eastAsia="Times New Roman" w:hAnsi="Times New Roman"/>
                <w:color w:val="000000"/>
                <w:sz w:val="24"/>
              </w:rPr>
              <w:t>4.906548</w:t>
            </w:r>
          </w:p>
        </w:tc>
      </w:tr>
      <w:tr w:rsidR="006C3442" w:rsidRPr="00462B02" w:rsidTr="006C3442">
        <w:trPr>
          <w:trHeight w:val="280"/>
          <w:jc w:val="center"/>
        </w:trPr>
        <w:tc>
          <w:tcPr>
            <w:tcW w:w="19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C3442" w:rsidRPr="00462B02" w:rsidRDefault="006C3442">
            <w:pPr>
              <w:jc w:val="center"/>
              <w:rPr>
                <w:rFonts w:ascii="Times New Roman" w:eastAsia="Times New Roman" w:hAnsi="Times New Roman"/>
                <w:b/>
                <w:bCs/>
                <w:color w:val="000000"/>
                <w:sz w:val="24"/>
              </w:rPr>
            </w:pPr>
            <w:r w:rsidRPr="00462B02">
              <w:rPr>
                <w:rFonts w:ascii="Times New Roman" w:eastAsia="Times New Roman" w:hAnsi="Times New Roman"/>
                <w:b/>
                <w:bCs/>
                <w:color w:val="000000"/>
                <w:sz w:val="24"/>
              </w:rPr>
              <w:t>Τυπ. Απόκλιση</w:t>
            </w:r>
          </w:p>
        </w:tc>
        <w:tc>
          <w:tcPr>
            <w:tcW w:w="154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C3442" w:rsidRPr="00462B02" w:rsidRDefault="003A5E38">
            <w:pPr>
              <w:jc w:val="center"/>
              <w:rPr>
                <w:rFonts w:ascii="Times New Roman" w:eastAsia="Times New Roman" w:hAnsi="Times New Roman"/>
                <w:color w:val="000000"/>
                <w:sz w:val="24"/>
              </w:rPr>
            </w:pPr>
            <w:r>
              <w:rPr>
                <w:rFonts w:ascii="Times New Roman" w:eastAsia="Times New Roman" w:hAnsi="Times New Roman"/>
                <w:color w:val="000000"/>
                <w:sz w:val="24"/>
              </w:rPr>
              <w:t>3.553242</w:t>
            </w:r>
          </w:p>
        </w:tc>
        <w:tc>
          <w:tcPr>
            <w:tcW w:w="1548" w:type="pct"/>
            <w:tcBorders>
              <w:top w:val="nil"/>
              <w:left w:val="nil"/>
              <w:bottom w:val="single" w:sz="4" w:space="0" w:color="auto"/>
              <w:right w:val="single" w:sz="4" w:space="0" w:color="auto"/>
            </w:tcBorders>
          </w:tcPr>
          <w:p w:rsidR="006C3442" w:rsidRPr="00462B02" w:rsidRDefault="003A5E38">
            <w:pPr>
              <w:jc w:val="center"/>
              <w:rPr>
                <w:rFonts w:ascii="Times New Roman" w:eastAsia="Times New Roman" w:hAnsi="Times New Roman"/>
                <w:color w:val="000000"/>
                <w:sz w:val="24"/>
              </w:rPr>
            </w:pPr>
            <w:r>
              <w:rPr>
                <w:rFonts w:ascii="Times New Roman" w:eastAsia="Times New Roman" w:hAnsi="Times New Roman"/>
                <w:color w:val="000000"/>
                <w:sz w:val="24"/>
              </w:rPr>
              <w:t>2.291851</w:t>
            </w:r>
          </w:p>
        </w:tc>
      </w:tr>
      <w:tr w:rsidR="006C3442" w:rsidRPr="00462B02" w:rsidTr="006C3442">
        <w:trPr>
          <w:trHeight w:val="280"/>
          <w:jc w:val="center"/>
        </w:trPr>
        <w:tc>
          <w:tcPr>
            <w:tcW w:w="19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C3442" w:rsidRPr="00462B02" w:rsidRDefault="006C3442">
            <w:pPr>
              <w:jc w:val="center"/>
              <w:rPr>
                <w:rFonts w:ascii="Times New Roman" w:eastAsia="Times New Roman" w:hAnsi="Times New Roman"/>
                <w:b/>
                <w:bCs/>
                <w:color w:val="000000"/>
                <w:sz w:val="24"/>
              </w:rPr>
            </w:pPr>
            <w:r w:rsidRPr="00462B02">
              <w:rPr>
                <w:rFonts w:ascii="Times New Roman" w:eastAsia="Times New Roman" w:hAnsi="Times New Roman"/>
                <w:b/>
                <w:bCs/>
                <w:color w:val="000000"/>
                <w:sz w:val="24"/>
              </w:rPr>
              <w:t>Ασυμμετρία</w:t>
            </w:r>
          </w:p>
        </w:tc>
        <w:tc>
          <w:tcPr>
            <w:tcW w:w="154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C3442" w:rsidRPr="00462B02" w:rsidRDefault="003A5E38">
            <w:pPr>
              <w:jc w:val="center"/>
              <w:rPr>
                <w:rFonts w:ascii="Times New Roman" w:eastAsia="Times New Roman" w:hAnsi="Times New Roman"/>
                <w:color w:val="000000"/>
                <w:sz w:val="24"/>
              </w:rPr>
            </w:pPr>
            <w:r>
              <w:rPr>
                <w:rFonts w:ascii="Times New Roman" w:eastAsia="Times New Roman" w:hAnsi="Times New Roman"/>
                <w:color w:val="000000"/>
                <w:sz w:val="24"/>
              </w:rPr>
              <w:t>0.964519</w:t>
            </w:r>
          </w:p>
        </w:tc>
        <w:tc>
          <w:tcPr>
            <w:tcW w:w="1548" w:type="pct"/>
            <w:tcBorders>
              <w:top w:val="nil"/>
              <w:left w:val="nil"/>
              <w:bottom w:val="single" w:sz="4" w:space="0" w:color="auto"/>
              <w:right w:val="single" w:sz="4" w:space="0" w:color="auto"/>
            </w:tcBorders>
          </w:tcPr>
          <w:p w:rsidR="006C3442" w:rsidRPr="00462B02" w:rsidRDefault="003A5E38">
            <w:pPr>
              <w:jc w:val="center"/>
              <w:rPr>
                <w:rFonts w:ascii="Times New Roman" w:eastAsia="Times New Roman" w:hAnsi="Times New Roman"/>
                <w:color w:val="000000"/>
                <w:sz w:val="24"/>
              </w:rPr>
            </w:pPr>
            <w:r>
              <w:rPr>
                <w:rFonts w:ascii="Times New Roman" w:eastAsia="Times New Roman" w:hAnsi="Times New Roman"/>
                <w:color w:val="000000"/>
                <w:sz w:val="24"/>
              </w:rPr>
              <w:t>0.007571</w:t>
            </w:r>
          </w:p>
        </w:tc>
      </w:tr>
      <w:tr w:rsidR="006C3442" w:rsidRPr="00462B02" w:rsidTr="006C3442">
        <w:trPr>
          <w:trHeight w:val="280"/>
          <w:jc w:val="center"/>
        </w:trPr>
        <w:tc>
          <w:tcPr>
            <w:tcW w:w="19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C3442" w:rsidRPr="00462B02" w:rsidRDefault="006C3442">
            <w:pPr>
              <w:jc w:val="center"/>
              <w:rPr>
                <w:rFonts w:ascii="Times New Roman" w:eastAsia="Times New Roman" w:hAnsi="Times New Roman"/>
                <w:b/>
                <w:bCs/>
                <w:color w:val="000000"/>
                <w:sz w:val="24"/>
              </w:rPr>
            </w:pPr>
            <w:r w:rsidRPr="00462B02">
              <w:rPr>
                <w:rFonts w:ascii="Times New Roman" w:eastAsia="Times New Roman" w:hAnsi="Times New Roman"/>
                <w:b/>
                <w:bCs/>
                <w:color w:val="000000"/>
                <w:sz w:val="24"/>
              </w:rPr>
              <w:t>Κύρτωση</w:t>
            </w:r>
          </w:p>
        </w:tc>
        <w:tc>
          <w:tcPr>
            <w:tcW w:w="154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C3442" w:rsidRPr="00462B02" w:rsidRDefault="003A5E38">
            <w:pPr>
              <w:jc w:val="center"/>
              <w:rPr>
                <w:rFonts w:ascii="Times New Roman" w:eastAsia="Times New Roman" w:hAnsi="Times New Roman"/>
                <w:color w:val="000000"/>
                <w:sz w:val="24"/>
              </w:rPr>
            </w:pPr>
            <w:r>
              <w:rPr>
                <w:rFonts w:ascii="Times New Roman" w:eastAsia="Times New Roman" w:hAnsi="Times New Roman"/>
                <w:color w:val="000000"/>
                <w:sz w:val="24"/>
              </w:rPr>
              <w:t>3.092918</w:t>
            </w:r>
          </w:p>
        </w:tc>
        <w:tc>
          <w:tcPr>
            <w:tcW w:w="1548" w:type="pct"/>
            <w:tcBorders>
              <w:top w:val="nil"/>
              <w:left w:val="nil"/>
              <w:bottom w:val="single" w:sz="4" w:space="0" w:color="auto"/>
              <w:right w:val="single" w:sz="4" w:space="0" w:color="auto"/>
            </w:tcBorders>
          </w:tcPr>
          <w:p w:rsidR="006C3442" w:rsidRPr="00462B02" w:rsidRDefault="003A5E38">
            <w:pPr>
              <w:jc w:val="center"/>
              <w:rPr>
                <w:rFonts w:ascii="Times New Roman" w:eastAsia="Times New Roman" w:hAnsi="Times New Roman"/>
                <w:color w:val="000000"/>
                <w:sz w:val="24"/>
              </w:rPr>
            </w:pPr>
            <w:r>
              <w:rPr>
                <w:rFonts w:ascii="Times New Roman" w:eastAsia="Times New Roman" w:hAnsi="Times New Roman"/>
                <w:color w:val="000000"/>
                <w:sz w:val="24"/>
              </w:rPr>
              <w:t>4.401038</w:t>
            </w:r>
          </w:p>
        </w:tc>
      </w:tr>
      <w:tr w:rsidR="006C3442" w:rsidRPr="00462B02" w:rsidTr="006C3442">
        <w:trPr>
          <w:trHeight w:val="280"/>
          <w:jc w:val="center"/>
        </w:trPr>
        <w:tc>
          <w:tcPr>
            <w:tcW w:w="19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C3442" w:rsidRPr="00F412ED" w:rsidRDefault="0012631E">
            <w:pPr>
              <w:jc w:val="center"/>
              <w:rPr>
                <w:rFonts w:ascii="Times New Roman" w:eastAsia="Times New Roman" w:hAnsi="Times New Roman"/>
                <w:b/>
                <w:bCs/>
                <w:color w:val="000000"/>
                <w:sz w:val="24"/>
              </w:rPr>
            </w:pPr>
            <w:r>
              <w:rPr>
                <w:rFonts w:ascii="Times New Roman" w:eastAsia="Times New Roman" w:hAnsi="Times New Roman"/>
                <w:b/>
                <w:bCs/>
                <w:color w:val="000000"/>
                <w:sz w:val="24"/>
              </w:rPr>
              <w:t>Jarque-Be</w:t>
            </w:r>
            <w:r w:rsidR="006C3442" w:rsidRPr="00F412ED">
              <w:rPr>
                <w:rFonts w:ascii="Times New Roman" w:eastAsia="Times New Roman" w:hAnsi="Times New Roman"/>
                <w:b/>
                <w:bCs/>
                <w:color w:val="000000"/>
                <w:sz w:val="24"/>
              </w:rPr>
              <w:t>ra</w:t>
            </w:r>
          </w:p>
        </w:tc>
        <w:tc>
          <w:tcPr>
            <w:tcW w:w="154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C3442" w:rsidRPr="00F412ED" w:rsidRDefault="003A5E38">
            <w:pPr>
              <w:jc w:val="center"/>
              <w:rPr>
                <w:rFonts w:ascii="Times New Roman" w:eastAsia="Times New Roman" w:hAnsi="Times New Roman"/>
                <w:color w:val="000000"/>
                <w:sz w:val="24"/>
              </w:rPr>
            </w:pPr>
            <w:r>
              <w:rPr>
                <w:rFonts w:ascii="Times New Roman" w:eastAsia="Times New Roman" w:hAnsi="Times New Roman"/>
                <w:color w:val="000000"/>
                <w:sz w:val="24"/>
              </w:rPr>
              <w:t>9.013735</w:t>
            </w:r>
          </w:p>
        </w:tc>
        <w:tc>
          <w:tcPr>
            <w:tcW w:w="1548" w:type="pct"/>
            <w:tcBorders>
              <w:top w:val="nil"/>
              <w:left w:val="nil"/>
              <w:bottom w:val="single" w:sz="4" w:space="0" w:color="auto"/>
              <w:right w:val="single" w:sz="4" w:space="0" w:color="auto"/>
            </w:tcBorders>
          </w:tcPr>
          <w:p w:rsidR="006C3442" w:rsidRPr="00F412ED" w:rsidRDefault="003A5E38" w:rsidP="00F412ED">
            <w:pPr>
              <w:jc w:val="center"/>
              <w:rPr>
                <w:rFonts w:ascii="Times New Roman" w:eastAsia="Times New Roman" w:hAnsi="Times New Roman"/>
                <w:color w:val="000000"/>
                <w:sz w:val="24"/>
              </w:rPr>
            </w:pPr>
            <w:r>
              <w:rPr>
                <w:rFonts w:ascii="Times New Roman" w:eastAsia="Times New Roman" w:hAnsi="Times New Roman"/>
                <w:color w:val="000000"/>
                <w:sz w:val="24"/>
              </w:rPr>
              <w:t>4.744245</w:t>
            </w:r>
          </w:p>
        </w:tc>
      </w:tr>
      <w:tr w:rsidR="006C3442" w:rsidRPr="00462B02" w:rsidTr="006C3442">
        <w:trPr>
          <w:trHeight w:val="280"/>
          <w:jc w:val="center"/>
        </w:trPr>
        <w:tc>
          <w:tcPr>
            <w:tcW w:w="19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C3442" w:rsidRPr="00F412ED" w:rsidRDefault="006C3442">
            <w:pPr>
              <w:jc w:val="center"/>
              <w:rPr>
                <w:rFonts w:ascii="Times New Roman" w:eastAsia="Times New Roman" w:hAnsi="Times New Roman"/>
                <w:b/>
                <w:bCs/>
                <w:color w:val="000000"/>
                <w:sz w:val="24"/>
              </w:rPr>
            </w:pPr>
            <w:r w:rsidRPr="00F412ED">
              <w:rPr>
                <w:rFonts w:ascii="Times New Roman" w:eastAsia="Times New Roman" w:hAnsi="Times New Roman"/>
                <w:b/>
                <w:bCs/>
                <w:color w:val="000000"/>
                <w:sz w:val="24"/>
              </w:rPr>
              <w:t>Prob</w:t>
            </w:r>
          </w:p>
        </w:tc>
        <w:tc>
          <w:tcPr>
            <w:tcW w:w="154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C3442" w:rsidRPr="00F412ED" w:rsidRDefault="00F412ED" w:rsidP="00150466">
            <w:pPr>
              <w:jc w:val="center"/>
              <w:rPr>
                <w:rFonts w:ascii="Times New Roman" w:eastAsia="Times New Roman" w:hAnsi="Times New Roman"/>
                <w:color w:val="000000"/>
                <w:sz w:val="24"/>
              </w:rPr>
            </w:pPr>
            <w:r w:rsidRPr="00F412ED">
              <w:rPr>
                <w:rFonts w:ascii="Times New Roman" w:eastAsia="Times New Roman" w:hAnsi="Times New Roman"/>
                <w:color w:val="000000"/>
                <w:sz w:val="24"/>
              </w:rPr>
              <w:t>0</w:t>
            </w:r>
            <w:r w:rsidR="003A5E38">
              <w:rPr>
                <w:rFonts w:ascii="Times New Roman" w:eastAsia="Times New Roman" w:hAnsi="Times New Roman"/>
                <w:color w:val="000000"/>
                <w:sz w:val="24"/>
              </w:rPr>
              <w:t>.011033</w:t>
            </w:r>
          </w:p>
        </w:tc>
        <w:tc>
          <w:tcPr>
            <w:tcW w:w="1548" w:type="pct"/>
            <w:tcBorders>
              <w:top w:val="nil"/>
              <w:left w:val="nil"/>
              <w:bottom w:val="single" w:sz="4" w:space="0" w:color="auto"/>
              <w:right w:val="single" w:sz="4" w:space="0" w:color="auto"/>
            </w:tcBorders>
          </w:tcPr>
          <w:p w:rsidR="006C3442" w:rsidRPr="00F412ED" w:rsidRDefault="003A5E38" w:rsidP="00150466">
            <w:pPr>
              <w:jc w:val="center"/>
              <w:rPr>
                <w:rFonts w:ascii="Times New Roman" w:eastAsia="Times New Roman" w:hAnsi="Times New Roman"/>
                <w:color w:val="000000"/>
                <w:sz w:val="24"/>
              </w:rPr>
            </w:pPr>
            <w:r>
              <w:rPr>
                <w:rFonts w:ascii="Times New Roman" w:eastAsia="Times New Roman" w:hAnsi="Times New Roman"/>
                <w:color w:val="000000"/>
                <w:sz w:val="24"/>
              </w:rPr>
              <w:t>0.093283</w:t>
            </w:r>
          </w:p>
        </w:tc>
      </w:tr>
      <w:tr w:rsidR="006C3442" w:rsidRPr="00462B02" w:rsidTr="006C3442">
        <w:trPr>
          <w:trHeight w:val="280"/>
          <w:jc w:val="center"/>
        </w:trPr>
        <w:tc>
          <w:tcPr>
            <w:tcW w:w="19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C3442" w:rsidRPr="00462B02" w:rsidRDefault="006C3442">
            <w:pPr>
              <w:jc w:val="center"/>
              <w:rPr>
                <w:rFonts w:ascii="Times New Roman" w:eastAsia="Times New Roman" w:hAnsi="Times New Roman"/>
                <w:b/>
                <w:bCs/>
                <w:color w:val="000000"/>
                <w:sz w:val="24"/>
              </w:rPr>
            </w:pPr>
            <w:r w:rsidRPr="00462B02">
              <w:rPr>
                <w:rFonts w:ascii="Times New Roman" w:eastAsia="Times New Roman" w:hAnsi="Times New Roman"/>
                <w:b/>
                <w:bCs/>
                <w:color w:val="000000"/>
                <w:sz w:val="24"/>
              </w:rPr>
              <w:t>Αρ. Παρατηρήσεων</w:t>
            </w:r>
          </w:p>
        </w:tc>
        <w:tc>
          <w:tcPr>
            <w:tcW w:w="154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C3442" w:rsidRPr="00462B02" w:rsidRDefault="003A5E38" w:rsidP="00150466">
            <w:pPr>
              <w:jc w:val="center"/>
              <w:rPr>
                <w:rFonts w:ascii="Times New Roman" w:eastAsia="Times New Roman" w:hAnsi="Times New Roman"/>
                <w:color w:val="000000"/>
                <w:sz w:val="24"/>
              </w:rPr>
            </w:pPr>
            <w:r>
              <w:rPr>
                <w:rFonts w:ascii="Times New Roman" w:eastAsia="Times New Roman" w:hAnsi="Times New Roman"/>
                <w:color w:val="000000"/>
                <w:sz w:val="24"/>
              </w:rPr>
              <w:t>58</w:t>
            </w:r>
          </w:p>
        </w:tc>
        <w:tc>
          <w:tcPr>
            <w:tcW w:w="1548" w:type="pct"/>
            <w:tcBorders>
              <w:top w:val="nil"/>
              <w:left w:val="nil"/>
              <w:bottom w:val="single" w:sz="4" w:space="0" w:color="auto"/>
              <w:right w:val="single" w:sz="4" w:space="0" w:color="auto"/>
            </w:tcBorders>
          </w:tcPr>
          <w:p w:rsidR="006C3442" w:rsidRPr="00462B02" w:rsidRDefault="003A5E38" w:rsidP="00150466">
            <w:pPr>
              <w:jc w:val="center"/>
              <w:rPr>
                <w:rFonts w:ascii="Times New Roman" w:eastAsia="Times New Roman" w:hAnsi="Times New Roman"/>
                <w:color w:val="000000"/>
                <w:sz w:val="24"/>
              </w:rPr>
            </w:pPr>
            <w:r>
              <w:rPr>
                <w:rFonts w:ascii="Times New Roman" w:eastAsia="Times New Roman" w:hAnsi="Times New Roman"/>
                <w:color w:val="000000"/>
                <w:sz w:val="24"/>
              </w:rPr>
              <w:t>58</w:t>
            </w:r>
          </w:p>
        </w:tc>
      </w:tr>
    </w:tbl>
    <w:p w:rsidR="00150466" w:rsidRPr="00462B02" w:rsidRDefault="00150466" w:rsidP="00BF5E55">
      <w:pPr>
        <w:pStyle w:val="a3"/>
        <w:jc w:val="center"/>
        <w:rPr>
          <w:rFonts w:ascii="Times New Roman" w:hAnsi="Times New Roman"/>
          <w:color w:val="auto"/>
          <w:sz w:val="24"/>
          <w:szCs w:val="24"/>
        </w:rPr>
      </w:pPr>
    </w:p>
    <w:p w:rsidR="006770C9" w:rsidRPr="00200715" w:rsidRDefault="006770C9" w:rsidP="006770C9">
      <w:pPr>
        <w:rPr>
          <w:rFonts w:ascii="Times New Roman" w:hAnsi="Times New Roman"/>
          <w:b/>
          <w:sz w:val="24"/>
          <w:szCs w:val="24"/>
        </w:rPr>
      </w:pPr>
      <w:r w:rsidRPr="00200715">
        <w:rPr>
          <w:rFonts w:ascii="Times New Roman" w:hAnsi="Times New Roman"/>
          <w:b/>
          <w:sz w:val="24"/>
          <w:szCs w:val="24"/>
        </w:rPr>
        <w:t>Σχολιασμός</w:t>
      </w:r>
      <w:r w:rsidR="0097603E" w:rsidRPr="00200715">
        <w:rPr>
          <w:rFonts w:ascii="Times New Roman" w:hAnsi="Times New Roman"/>
          <w:b/>
          <w:sz w:val="24"/>
          <w:szCs w:val="24"/>
        </w:rPr>
        <w:t xml:space="preserve"> αποτελεσμάτων και συγκρίσεις μεταξύ των μεταβλητών</w:t>
      </w:r>
    </w:p>
    <w:p w:rsidR="00200715" w:rsidRDefault="00200715" w:rsidP="00200715">
      <w:pPr>
        <w:jc w:val="both"/>
        <w:rPr>
          <w:rFonts w:ascii="Arial" w:hAnsi="Arial" w:cs="Arial"/>
        </w:rPr>
      </w:pPr>
      <w:r>
        <w:rPr>
          <w:rFonts w:ascii="Arial" w:hAnsi="Arial" w:cs="Arial"/>
        </w:rPr>
        <w:t>Όσο πιο κοντά είναι οι τιμές της ασυμμετρίας (</w:t>
      </w:r>
      <w:r>
        <w:rPr>
          <w:rFonts w:ascii="Arial" w:hAnsi="Arial" w:cs="Arial"/>
          <w:lang w:val="en-US"/>
        </w:rPr>
        <w:t>skewness</w:t>
      </w:r>
      <w:r>
        <w:rPr>
          <w:rFonts w:ascii="Arial" w:hAnsi="Arial" w:cs="Arial"/>
        </w:rPr>
        <w:t>) και της κύρτωσης (</w:t>
      </w:r>
      <w:r>
        <w:rPr>
          <w:rFonts w:ascii="Arial" w:hAnsi="Arial" w:cs="Arial"/>
          <w:lang w:val="en-US"/>
        </w:rPr>
        <w:t>kurtosis</w:t>
      </w:r>
      <w:r>
        <w:rPr>
          <w:rFonts w:ascii="Arial" w:hAnsi="Arial" w:cs="Arial"/>
        </w:rPr>
        <w:t>) στο 0 και 3 αντίστοιχα, τόσο πιο πιθανό είναι η μεταβλητή να κατανέμεται σύμφωνα με την κανονική κατανομή. Η ασυμμετρία του Α.Ε.Π (</w:t>
      </w:r>
      <w:r>
        <w:rPr>
          <w:rFonts w:ascii="Times New Roman" w:eastAsia="Times New Roman" w:hAnsi="Times New Roman"/>
          <w:color w:val="000000"/>
          <w:sz w:val="24"/>
        </w:rPr>
        <w:t>0.007571</w:t>
      </w:r>
      <w:r>
        <w:rPr>
          <w:rFonts w:ascii="Arial" w:hAnsi="Arial" w:cs="Arial"/>
        </w:rPr>
        <w:t>) τείνει πολύ περισσότερο στο 0 από ότι του πληθωρισμού (</w:t>
      </w:r>
      <w:r>
        <w:rPr>
          <w:rFonts w:ascii="Times New Roman" w:eastAsia="Times New Roman" w:hAnsi="Times New Roman"/>
          <w:color w:val="000000"/>
          <w:sz w:val="24"/>
        </w:rPr>
        <w:t>0.964519</w:t>
      </w:r>
      <w:r>
        <w:rPr>
          <w:rFonts w:ascii="Arial" w:hAnsi="Arial" w:cs="Arial"/>
        </w:rPr>
        <w:t>). Η κύρτωση του Α.Ε.Π. όμως (</w:t>
      </w:r>
      <w:r>
        <w:rPr>
          <w:rFonts w:ascii="Times New Roman" w:eastAsia="Times New Roman" w:hAnsi="Times New Roman"/>
          <w:color w:val="000000"/>
          <w:sz w:val="24"/>
        </w:rPr>
        <w:t>4.401038</w:t>
      </w:r>
      <w:r>
        <w:rPr>
          <w:rFonts w:ascii="Arial" w:hAnsi="Arial" w:cs="Arial"/>
        </w:rPr>
        <w:t>) τείνει λιγότερο στο 3 από ότι αυτή του πληθωρισμού (</w:t>
      </w:r>
      <w:r>
        <w:rPr>
          <w:rFonts w:ascii="Times New Roman" w:eastAsia="Times New Roman" w:hAnsi="Times New Roman"/>
          <w:color w:val="000000"/>
          <w:sz w:val="24"/>
        </w:rPr>
        <w:t>3.092918</w:t>
      </w:r>
      <w:r>
        <w:rPr>
          <w:rFonts w:ascii="Arial" w:hAnsi="Arial" w:cs="Arial"/>
        </w:rPr>
        <w:t>).</w:t>
      </w:r>
    </w:p>
    <w:p w:rsidR="00E052E2" w:rsidRDefault="00E052E2" w:rsidP="00E052E2">
      <w:pPr>
        <w:rPr>
          <w:rFonts w:ascii="Times New Roman" w:hAnsi="Times New Roman"/>
          <w:sz w:val="24"/>
          <w:szCs w:val="24"/>
        </w:rPr>
      </w:pPr>
      <w:r>
        <w:rPr>
          <w:rFonts w:ascii="Times New Roman" w:hAnsi="Times New Roman"/>
          <w:b/>
          <w:sz w:val="24"/>
          <w:szCs w:val="24"/>
        </w:rPr>
        <w:t xml:space="preserve">Σχολιασμός </w:t>
      </w:r>
      <w:r w:rsidRPr="00E052E2">
        <w:rPr>
          <w:rFonts w:ascii="Times New Roman" w:hAnsi="Times New Roman"/>
          <w:b/>
          <w:sz w:val="24"/>
          <w:szCs w:val="24"/>
          <w:lang w:val="en-US"/>
        </w:rPr>
        <w:t>Jarque</w:t>
      </w:r>
      <w:r>
        <w:rPr>
          <w:rFonts w:ascii="Times New Roman" w:hAnsi="Times New Roman"/>
          <w:b/>
          <w:sz w:val="24"/>
          <w:szCs w:val="24"/>
        </w:rPr>
        <w:t>-</w:t>
      </w:r>
      <w:r w:rsidRPr="00E052E2">
        <w:rPr>
          <w:rFonts w:ascii="Times New Roman" w:hAnsi="Times New Roman"/>
          <w:b/>
          <w:sz w:val="24"/>
          <w:szCs w:val="24"/>
          <w:lang w:val="en-US"/>
        </w:rPr>
        <w:t>Bera</w:t>
      </w:r>
      <w:r w:rsidRPr="00F412ED">
        <w:rPr>
          <w:rFonts w:ascii="Times New Roman" w:hAnsi="Times New Roman"/>
          <w:sz w:val="24"/>
          <w:szCs w:val="24"/>
        </w:rPr>
        <w:t>:</w:t>
      </w:r>
    </w:p>
    <w:p w:rsidR="00F412ED" w:rsidRDefault="00776809" w:rsidP="00E052E2">
      <w:pPr>
        <w:jc w:val="both"/>
        <w:rPr>
          <w:rFonts w:ascii="Times New Roman" w:hAnsi="Times New Roman"/>
          <w:i/>
          <w:sz w:val="24"/>
          <w:szCs w:val="24"/>
        </w:rPr>
      </w:pPr>
      <m:oMathPara>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rPr>
                <m:t>0</m:t>
              </m:r>
            </m:sub>
          </m:sSub>
          <m:r>
            <w:rPr>
              <w:rFonts w:ascii="Cambria Math" w:hAnsi="Cambria Math"/>
              <w:sz w:val="24"/>
              <w:szCs w:val="24"/>
            </w:rPr>
            <m:t xml:space="preserve">:Η μεταβλητή </m:t>
          </m:r>
          <m:d>
            <m:dPr>
              <m:ctrlPr>
                <w:rPr>
                  <w:rFonts w:ascii="Cambria Math" w:hAnsi="Cambria Math"/>
                  <w:i/>
                  <w:sz w:val="24"/>
                  <w:szCs w:val="24"/>
                </w:rPr>
              </m:ctrlPr>
            </m:dPr>
            <m:e>
              <m:r>
                <w:rPr>
                  <w:rFonts w:ascii="Cambria Math" w:hAnsi="Cambria Math"/>
                  <w:sz w:val="24"/>
                  <w:szCs w:val="24"/>
                </w:rPr>
                <m:t>Α.Ε.Π.</m:t>
              </m:r>
            </m:e>
          </m:d>
          <m:r>
            <m:rPr>
              <m:sty m:val="bi"/>
            </m:rPr>
            <w:rPr>
              <w:rFonts w:ascii="Cambria Math" w:hAnsi="Cambria Math"/>
              <w:sz w:val="24"/>
              <w:szCs w:val="24"/>
            </w:rPr>
            <m:t>κατανέμεται</m:t>
          </m:r>
          <m:r>
            <w:rPr>
              <w:rFonts w:ascii="Cambria Math" w:hAnsi="Cambria Math"/>
              <w:sz w:val="24"/>
              <w:szCs w:val="24"/>
            </w:rPr>
            <m:t xml:space="preserve"> σύμφωνα με την κανονική κατανομή</m:t>
          </m:r>
        </m:oMath>
      </m:oMathPara>
    </w:p>
    <w:p w:rsidR="00F412ED" w:rsidRDefault="00776809" w:rsidP="00E63624">
      <w:pPr>
        <w:jc w:val="both"/>
        <w:rPr>
          <w:rFonts w:ascii="Times New Roman" w:hAnsi="Times New Roman"/>
          <w:i/>
          <w:sz w:val="24"/>
          <w:szCs w:val="24"/>
        </w:rPr>
      </w:pPr>
      <m:oMathPara>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1</m:t>
              </m:r>
            </m:sub>
          </m:sSub>
          <m:r>
            <w:rPr>
              <w:rFonts w:ascii="Cambria Math" w:hAnsi="Cambria Math"/>
              <w:sz w:val="24"/>
              <w:szCs w:val="24"/>
              <w:lang w:val="en-US"/>
            </w:rPr>
            <m:t>:</m:t>
          </m:r>
          <m:r>
            <w:rPr>
              <w:rFonts w:ascii="Cambria Math" w:hAnsi="Cambria Math"/>
              <w:sz w:val="24"/>
              <w:szCs w:val="24"/>
            </w:rPr>
            <m:t xml:space="preserve">Η μεταβλητή </m:t>
          </m:r>
          <m:d>
            <m:dPr>
              <m:ctrlPr>
                <w:rPr>
                  <w:rFonts w:ascii="Cambria Math" w:hAnsi="Cambria Math"/>
                  <w:i/>
                  <w:sz w:val="24"/>
                  <w:szCs w:val="24"/>
                </w:rPr>
              </m:ctrlPr>
            </m:dPr>
            <m:e>
              <m:r>
                <w:rPr>
                  <w:rFonts w:ascii="Cambria Math" w:hAnsi="Cambria Math"/>
                  <w:sz w:val="24"/>
                  <w:szCs w:val="24"/>
                </w:rPr>
                <m:t>Α.Ε.Π.</m:t>
              </m:r>
            </m:e>
          </m:d>
          <m:r>
            <w:rPr>
              <w:rFonts w:ascii="Cambria Math" w:hAnsi="Cambria Math"/>
              <w:sz w:val="24"/>
              <w:szCs w:val="24"/>
            </w:rPr>
            <m:t xml:space="preserve"> </m:t>
          </m:r>
          <m:r>
            <m:rPr>
              <m:sty m:val="bi"/>
            </m:rPr>
            <w:rPr>
              <w:rFonts w:ascii="Cambria Math" w:hAnsi="Cambria Math"/>
              <w:sz w:val="24"/>
              <w:szCs w:val="24"/>
            </w:rPr>
            <m:t>δεν κατανέμεται</m:t>
          </m:r>
          <m:r>
            <w:rPr>
              <w:rFonts w:ascii="Cambria Math" w:hAnsi="Cambria Math"/>
              <w:sz w:val="24"/>
              <w:szCs w:val="24"/>
            </w:rPr>
            <m:t xml:space="preserve"> σύμφωνα με την κανονική κατα</m:t>
          </m:r>
          <m:r>
            <w:rPr>
              <w:rFonts w:ascii="Cambria Math" w:hAnsi="Cambria Math"/>
              <w:sz w:val="24"/>
              <w:szCs w:val="24"/>
            </w:rPr>
            <m:t>νομή</m:t>
          </m:r>
        </m:oMath>
      </m:oMathPara>
    </w:p>
    <w:p w:rsidR="00F412ED" w:rsidRPr="00F412ED" w:rsidRDefault="00F412ED" w:rsidP="00E63624">
      <w:pPr>
        <w:jc w:val="both"/>
        <w:rPr>
          <w:rFonts w:ascii="Times New Roman" w:hAnsi="Times New Roman"/>
          <w:sz w:val="24"/>
          <w:szCs w:val="24"/>
        </w:rPr>
      </w:pPr>
      <w:r w:rsidRPr="00F412ED">
        <w:rPr>
          <w:rFonts w:ascii="Times New Roman" w:hAnsi="Times New Roman"/>
          <w:sz w:val="24"/>
          <w:szCs w:val="24"/>
        </w:rPr>
        <w:t>Για επ</w:t>
      </w:r>
      <w:r>
        <w:rPr>
          <w:rFonts w:ascii="Times New Roman" w:hAnsi="Times New Roman"/>
          <w:sz w:val="24"/>
          <w:szCs w:val="24"/>
        </w:rPr>
        <w:t xml:space="preserve">ίπεδο σημαντικότητας </w:t>
      </w:r>
      <m:oMath>
        <m:r>
          <m:rPr>
            <m:sty m:val="bi"/>
          </m:rPr>
          <w:rPr>
            <w:rFonts w:ascii="Cambria Math" w:hAnsi="Cambria Math"/>
            <w:sz w:val="24"/>
            <w:szCs w:val="24"/>
          </w:rPr>
          <m:t>α=5%</m:t>
        </m:r>
      </m:oMath>
      <w:r>
        <w:rPr>
          <w:rFonts w:ascii="Times New Roman" w:hAnsi="Times New Roman"/>
          <w:sz w:val="24"/>
          <w:szCs w:val="24"/>
        </w:rPr>
        <w:t xml:space="preserve"> </w:t>
      </w:r>
      <w:r w:rsidR="00200EFF">
        <w:rPr>
          <w:rFonts w:ascii="Times New Roman" w:hAnsi="Times New Roman"/>
          <w:sz w:val="24"/>
          <w:szCs w:val="24"/>
        </w:rPr>
        <w:t xml:space="preserve"> το </w:t>
      </w:r>
      <w:r w:rsidRPr="00E63624">
        <w:rPr>
          <w:rFonts w:ascii="Times New Roman" w:hAnsi="Times New Roman"/>
          <w:b/>
          <w:sz w:val="24"/>
          <w:szCs w:val="24"/>
        </w:rPr>
        <w:t>Α.Ε.Π.</w:t>
      </w:r>
      <w:r>
        <w:rPr>
          <w:rFonts w:ascii="Times New Roman" w:hAnsi="Times New Roman"/>
          <w:sz w:val="24"/>
          <w:szCs w:val="24"/>
        </w:rPr>
        <w:t xml:space="preserve"> </w:t>
      </w:r>
      <w:r w:rsidRPr="00E63624">
        <w:rPr>
          <w:rFonts w:ascii="Times New Roman" w:hAnsi="Times New Roman"/>
          <w:b/>
          <w:sz w:val="24"/>
          <w:szCs w:val="24"/>
        </w:rPr>
        <w:t>ακολουθ</w:t>
      </w:r>
      <w:r w:rsidR="00200EFF">
        <w:rPr>
          <w:rFonts w:ascii="Times New Roman" w:hAnsi="Times New Roman"/>
          <w:b/>
          <w:sz w:val="24"/>
          <w:szCs w:val="24"/>
        </w:rPr>
        <w:t>εί</w:t>
      </w:r>
      <w:r>
        <w:rPr>
          <w:rFonts w:ascii="Times New Roman" w:hAnsi="Times New Roman"/>
          <w:sz w:val="24"/>
          <w:szCs w:val="24"/>
        </w:rPr>
        <w:t xml:space="preserve"> την κανονική κατανο</w:t>
      </w:r>
      <w:r w:rsidR="00200EFF">
        <w:rPr>
          <w:rFonts w:ascii="Times New Roman" w:hAnsi="Times New Roman"/>
          <w:sz w:val="24"/>
          <w:szCs w:val="24"/>
        </w:rPr>
        <w:t>μή. Αυτό προκύπτει επειδή το</w:t>
      </w:r>
      <w:r>
        <w:rPr>
          <w:rFonts w:ascii="Times New Roman" w:hAnsi="Times New Roman"/>
          <w:sz w:val="24"/>
          <w:szCs w:val="24"/>
        </w:rPr>
        <w:t xml:space="preserve"> </w:t>
      </w:r>
      <w:r>
        <w:rPr>
          <w:rFonts w:ascii="Times New Roman" w:hAnsi="Times New Roman"/>
          <w:sz w:val="24"/>
          <w:szCs w:val="24"/>
          <w:lang w:val="en-US"/>
        </w:rPr>
        <w:t>Prob</w:t>
      </w:r>
      <w:r w:rsidR="00200EFF">
        <w:rPr>
          <w:rFonts w:ascii="Times New Roman" w:hAnsi="Times New Roman"/>
          <w:sz w:val="24"/>
          <w:szCs w:val="24"/>
        </w:rPr>
        <w:t xml:space="preserve"> της μεταβλητής</w:t>
      </w:r>
      <w:r w:rsidRPr="00F412ED">
        <w:rPr>
          <w:rFonts w:ascii="Times New Roman" w:hAnsi="Times New Roman"/>
          <w:sz w:val="24"/>
          <w:szCs w:val="24"/>
        </w:rPr>
        <w:t xml:space="preserve"> </w:t>
      </w:r>
      <w:r>
        <w:rPr>
          <w:rFonts w:ascii="Times New Roman" w:hAnsi="Times New Roman"/>
          <w:sz w:val="24"/>
          <w:szCs w:val="24"/>
        </w:rPr>
        <w:t xml:space="preserve">είναι </w:t>
      </w:r>
      <w:r w:rsidR="00200EFF">
        <w:rPr>
          <w:rFonts w:ascii="Times New Roman" w:hAnsi="Times New Roman"/>
          <w:b/>
          <w:sz w:val="24"/>
          <w:szCs w:val="24"/>
        </w:rPr>
        <w:t>μεγαλύτερο</w:t>
      </w:r>
      <w:r w:rsidRPr="00E63624">
        <w:rPr>
          <w:rFonts w:ascii="Times New Roman" w:hAnsi="Times New Roman"/>
          <w:b/>
          <w:sz w:val="24"/>
          <w:szCs w:val="24"/>
        </w:rPr>
        <w:t xml:space="preserve"> από το 0.05 (5%).</w:t>
      </w:r>
      <w:r>
        <w:rPr>
          <w:rFonts w:ascii="Times New Roman" w:hAnsi="Times New Roman"/>
          <w:sz w:val="24"/>
          <w:szCs w:val="24"/>
        </w:rPr>
        <w:t xml:space="preserve"> Οπότε </w:t>
      </w:r>
      <w:r w:rsidRPr="00E63624">
        <w:rPr>
          <w:rFonts w:ascii="Times New Roman" w:hAnsi="Times New Roman"/>
          <w:b/>
          <w:sz w:val="24"/>
          <w:szCs w:val="24"/>
        </w:rPr>
        <w:t>δεν</w:t>
      </w:r>
      <w:r w:rsidR="00E63624" w:rsidRPr="00E63624">
        <w:rPr>
          <w:rFonts w:ascii="Times New Roman" w:hAnsi="Times New Roman"/>
          <w:b/>
          <w:sz w:val="24"/>
          <w:szCs w:val="24"/>
        </w:rPr>
        <w:t xml:space="preserve"> μπορούμε να</w:t>
      </w:r>
      <w:r w:rsidR="00496711">
        <w:rPr>
          <w:rFonts w:ascii="Times New Roman" w:hAnsi="Times New Roman"/>
          <w:b/>
          <w:sz w:val="24"/>
          <w:szCs w:val="24"/>
        </w:rPr>
        <w:t xml:space="preserve"> απορρίψουμ</w:t>
      </w:r>
      <w:r w:rsidRPr="00E63624">
        <w:rPr>
          <w:rFonts w:ascii="Times New Roman" w:hAnsi="Times New Roman"/>
          <w:b/>
          <w:sz w:val="24"/>
          <w:szCs w:val="24"/>
        </w:rPr>
        <w:t xml:space="preserve">ε την </w:t>
      </w:r>
      <m:oMath>
        <m:sSub>
          <m:sSubPr>
            <m:ctrlPr>
              <w:rPr>
                <w:rFonts w:ascii="Cambria Math" w:hAnsi="Cambria Math"/>
                <w:b/>
                <w:i/>
                <w:sz w:val="24"/>
                <w:szCs w:val="24"/>
                <w:lang w:val="en-US"/>
              </w:rPr>
            </m:ctrlPr>
          </m:sSubPr>
          <m:e>
            <m:r>
              <m:rPr>
                <m:sty m:val="bi"/>
              </m:rPr>
              <w:rPr>
                <w:rFonts w:ascii="Cambria Math" w:hAnsi="Cambria Math"/>
                <w:sz w:val="24"/>
                <w:szCs w:val="24"/>
                <w:lang w:val="en-US"/>
              </w:rPr>
              <m:t>H</m:t>
            </m:r>
          </m:e>
          <m:sub>
            <m:r>
              <m:rPr>
                <m:sty m:val="bi"/>
              </m:rPr>
              <w:rPr>
                <w:rFonts w:ascii="Cambria Math" w:hAnsi="Cambria Math"/>
                <w:sz w:val="24"/>
                <w:szCs w:val="24"/>
                <w:lang w:val="en-US"/>
              </w:rPr>
              <m:t>0</m:t>
            </m:r>
          </m:sub>
        </m:sSub>
      </m:oMath>
      <w:r w:rsidRPr="00E63624">
        <w:rPr>
          <w:rFonts w:ascii="Times New Roman" w:hAnsi="Times New Roman"/>
          <w:b/>
          <w:sz w:val="24"/>
          <w:szCs w:val="24"/>
        </w:rPr>
        <w:t>.</w:t>
      </w:r>
    </w:p>
    <w:p w:rsidR="00F412ED" w:rsidRPr="00F412ED" w:rsidRDefault="00F412ED" w:rsidP="006770C9">
      <w:pPr>
        <w:rPr>
          <w:oMath/>
          <w:rFonts w:ascii="Cambria Math" w:hAnsi="Cambria Math"/>
          <w:sz w:val="24"/>
          <w:szCs w:val="24"/>
        </w:rPr>
      </w:pPr>
      <m:oMathPara>
        <m:oMath>
          <m:r>
            <w:rPr>
              <w:rFonts w:ascii="Cambria Math" w:hAnsi="Cambria Math"/>
              <w:sz w:val="24"/>
              <w:szCs w:val="24"/>
              <w:lang w:val="en-US"/>
            </w:rPr>
            <m:t>Prob-JB</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rPr>
                <m:t>πληθωρισμού</m:t>
              </m:r>
            </m:e>
          </m:d>
          <m:r>
            <w:rPr>
              <w:rFonts w:ascii="Cambria Math" w:hAnsi="Cambria Math"/>
              <w:sz w:val="24"/>
              <w:szCs w:val="24"/>
            </w:rPr>
            <m:t xml:space="preserve">= </m:t>
          </m:r>
          <m:r>
            <m:rPr>
              <m:sty m:val="p"/>
            </m:rPr>
            <w:rPr>
              <w:rFonts w:ascii="Cambria Math" w:eastAsia="Times New Roman" w:hAnsi="Cambria Math"/>
              <w:color w:val="000000"/>
              <w:sz w:val="24"/>
            </w:rPr>
            <m:t>0.011033</m:t>
          </m:r>
          <m:r>
            <w:rPr>
              <w:rFonts w:ascii="Cambria Math" w:hAnsi="Cambria Math"/>
              <w:sz w:val="24"/>
              <w:szCs w:val="24"/>
            </w:rPr>
            <m:t>&lt; 0.05</m:t>
          </m:r>
        </m:oMath>
      </m:oMathPara>
    </w:p>
    <w:p w:rsidR="001E3F08" w:rsidRDefault="00F412ED" w:rsidP="001E3F08">
      <w:pPr>
        <w:rPr>
          <w:rFonts w:ascii="Times New Roman" w:hAnsi="Times New Roman"/>
          <w:sz w:val="24"/>
          <w:szCs w:val="24"/>
        </w:rPr>
      </w:pPr>
      <m:oMathPara>
        <m:oMath>
          <m:r>
            <w:rPr>
              <w:rFonts w:ascii="Cambria Math" w:hAnsi="Cambria Math"/>
              <w:sz w:val="24"/>
              <w:szCs w:val="24"/>
              <w:lang w:val="en-US"/>
            </w:rPr>
            <m:t>Prob-JB</m:t>
          </m:r>
          <m:r>
            <w:rPr>
              <w:rFonts w:ascii="Cambria Math" w:hAnsi="Cambria Math"/>
              <w:sz w:val="24"/>
              <w:szCs w:val="24"/>
            </w:rPr>
            <m:t xml:space="preserve"> (Α.Ε.Π.) = </m:t>
          </m:r>
          <m:r>
            <m:rPr>
              <m:sty m:val="p"/>
            </m:rPr>
            <w:rPr>
              <w:rFonts w:ascii="Cambria Math" w:eastAsia="Times New Roman" w:hAnsi="Cambria Math"/>
              <w:color w:val="000000"/>
              <w:sz w:val="24"/>
            </w:rPr>
            <m:t>0.093283</m:t>
          </m:r>
          <m:r>
            <w:rPr>
              <w:rFonts w:ascii="Cambria Math" w:hAnsi="Cambria Math"/>
              <w:sz w:val="24"/>
              <w:szCs w:val="24"/>
            </w:rPr>
            <m:t>&gt; 0.05</m:t>
          </m:r>
        </m:oMath>
      </m:oMathPara>
    </w:p>
    <w:p w:rsidR="00462B02" w:rsidRPr="001A5DCE" w:rsidRDefault="00BB5970" w:rsidP="006770C9">
      <w:pPr>
        <w:rPr>
          <w:rFonts w:ascii="Times New Roman" w:hAnsi="Times New Roman"/>
          <w:sz w:val="24"/>
          <w:szCs w:val="24"/>
        </w:rPr>
      </w:pPr>
      <w:r>
        <w:rPr>
          <w:rFonts w:ascii="Times New Roman" w:hAnsi="Times New Roman"/>
          <w:sz w:val="24"/>
          <w:szCs w:val="24"/>
        </w:rPr>
        <w:t>Επομένως, η υπόθεση του γραμμικού υποδείγματος περί κανονικότητας τ</w:t>
      </w:r>
      <w:r w:rsidR="001E3F08">
        <w:rPr>
          <w:rFonts w:ascii="Times New Roman" w:hAnsi="Times New Roman"/>
          <w:sz w:val="24"/>
          <w:szCs w:val="24"/>
        </w:rPr>
        <w:t xml:space="preserve">ης εξαρτημένης μεταβλητής Α.Ε.Π. </w:t>
      </w:r>
      <w:r>
        <w:rPr>
          <w:rFonts w:ascii="Times New Roman" w:hAnsi="Times New Roman"/>
          <w:sz w:val="24"/>
          <w:szCs w:val="24"/>
        </w:rPr>
        <w:t xml:space="preserve"> ικανοποιείται.</w:t>
      </w:r>
    </w:p>
    <w:p w:rsidR="00462B02" w:rsidRPr="00877C36" w:rsidRDefault="00462B02" w:rsidP="00462B02">
      <w:pPr>
        <w:pStyle w:val="a3"/>
        <w:keepNext/>
        <w:rPr>
          <w:rFonts w:ascii="Times New Roman" w:hAnsi="Times New Roman"/>
          <w:color w:val="auto"/>
          <w:sz w:val="24"/>
        </w:rPr>
      </w:pPr>
      <w:bookmarkStart w:id="14" w:name="_Toc532160951"/>
      <w:r w:rsidRPr="00462B02">
        <w:rPr>
          <w:rFonts w:ascii="Times New Roman" w:hAnsi="Times New Roman"/>
          <w:color w:val="auto"/>
          <w:sz w:val="24"/>
        </w:rPr>
        <w:lastRenderedPageBreak/>
        <w:t xml:space="preserve">Πίνακας </w:t>
      </w:r>
      <w:r w:rsidR="00776809">
        <w:rPr>
          <w:rFonts w:ascii="Times New Roman" w:hAnsi="Times New Roman"/>
          <w:color w:val="auto"/>
          <w:sz w:val="24"/>
        </w:rPr>
        <w:fldChar w:fldCharType="begin"/>
      </w:r>
      <w:r w:rsidR="0003708B">
        <w:rPr>
          <w:rFonts w:ascii="Times New Roman" w:hAnsi="Times New Roman"/>
          <w:color w:val="auto"/>
          <w:sz w:val="24"/>
        </w:rPr>
        <w:instrText xml:space="preserve"> STYLEREF 2 \s </w:instrText>
      </w:r>
      <w:r w:rsidR="00776809">
        <w:rPr>
          <w:rFonts w:ascii="Times New Roman" w:hAnsi="Times New Roman"/>
          <w:color w:val="auto"/>
          <w:sz w:val="24"/>
        </w:rPr>
        <w:fldChar w:fldCharType="separate"/>
      </w:r>
      <w:r w:rsidR="0003708B">
        <w:rPr>
          <w:rFonts w:ascii="Times New Roman" w:hAnsi="Times New Roman"/>
          <w:noProof/>
          <w:color w:val="auto"/>
          <w:sz w:val="24"/>
        </w:rPr>
        <w:t>3.2</w:t>
      </w:r>
      <w:r w:rsidR="00776809">
        <w:rPr>
          <w:rFonts w:ascii="Times New Roman" w:hAnsi="Times New Roman"/>
          <w:color w:val="auto"/>
          <w:sz w:val="24"/>
        </w:rPr>
        <w:fldChar w:fldCharType="end"/>
      </w:r>
      <w:r w:rsidR="0003708B">
        <w:rPr>
          <w:rFonts w:ascii="Times New Roman" w:hAnsi="Times New Roman"/>
          <w:color w:val="auto"/>
          <w:sz w:val="24"/>
        </w:rPr>
        <w:t>.</w:t>
      </w:r>
      <w:r w:rsidR="00776809">
        <w:rPr>
          <w:rFonts w:ascii="Times New Roman" w:hAnsi="Times New Roman"/>
          <w:color w:val="auto"/>
          <w:sz w:val="24"/>
        </w:rPr>
        <w:fldChar w:fldCharType="begin"/>
      </w:r>
      <w:r w:rsidR="0003708B">
        <w:rPr>
          <w:rFonts w:ascii="Times New Roman" w:hAnsi="Times New Roman"/>
          <w:color w:val="auto"/>
          <w:sz w:val="24"/>
        </w:rPr>
        <w:instrText xml:space="preserve"> SEQ Πίνακας \* ARABIC \s 2 </w:instrText>
      </w:r>
      <w:r w:rsidR="00776809">
        <w:rPr>
          <w:rFonts w:ascii="Times New Roman" w:hAnsi="Times New Roman"/>
          <w:color w:val="auto"/>
          <w:sz w:val="24"/>
        </w:rPr>
        <w:fldChar w:fldCharType="separate"/>
      </w:r>
      <w:r w:rsidR="0003708B">
        <w:rPr>
          <w:rFonts w:ascii="Times New Roman" w:hAnsi="Times New Roman"/>
          <w:noProof/>
          <w:color w:val="auto"/>
          <w:sz w:val="24"/>
        </w:rPr>
        <w:t>2</w:t>
      </w:r>
      <w:r w:rsidR="00776809">
        <w:rPr>
          <w:rFonts w:ascii="Times New Roman" w:hAnsi="Times New Roman"/>
          <w:color w:val="auto"/>
          <w:sz w:val="24"/>
        </w:rPr>
        <w:fldChar w:fldCharType="end"/>
      </w:r>
      <w:r w:rsidR="003A22AD" w:rsidRPr="003A22AD">
        <w:rPr>
          <w:rFonts w:ascii="Times New Roman" w:hAnsi="Times New Roman"/>
          <w:color w:val="auto"/>
          <w:sz w:val="24"/>
        </w:rPr>
        <w:t>:</w:t>
      </w:r>
      <w:r w:rsidRPr="00462B02">
        <w:rPr>
          <w:rFonts w:ascii="Times New Roman" w:hAnsi="Times New Roman"/>
          <w:color w:val="auto"/>
          <w:sz w:val="24"/>
        </w:rPr>
        <w:t xml:space="preserve"> Συσχέτιση και ελαστικότητα μεταξύ Α.Ε.Π. και </w:t>
      </w:r>
      <w:bookmarkEnd w:id="14"/>
      <w:r w:rsidR="00877C36">
        <w:rPr>
          <w:rFonts w:ascii="Times New Roman" w:hAnsi="Times New Roman"/>
          <w:color w:val="auto"/>
          <w:sz w:val="24"/>
        </w:rPr>
        <w:t>Πληθωρισμού</w:t>
      </w:r>
    </w:p>
    <w:tbl>
      <w:tblPr>
        <w:tblStyle w:val="a5"/>
        <w:tblW w:w="0" w:type="auto"/>
        <w:tblLook w:val="04A0"/>
      </w:tblPr>
      <w:tblGrid>
        <w:gridCol w:w="4261"/>
        <w:gridCol w:w="4261"/>
      </w:tblGrid>
      <w:tr w:rsidR="00462B02" w:rsidRPr="00462B02" w:rsidTr="00462B02">
        <w:tc>
          <w:tcPr>
            <w:tcW w:w="4261" w:type="dxa"/>
          </w:tcPr>
          <w:p w:rsidR="00462B02" w:rsidRPr="00462B02" w:rsidRDefault="00462B02" w:rsidP="00462B02">
            <w:pPr>
              <w:jc w:val="center"/>
              <w:rPr>
                <w:rFonts w:ascii="Times New Roman" w:hAnsi="Times New Roman"/>
                <w:sz w:val="24"/>
              </w:rPr>
            </w:pPr>
            <w:r w:rsidRPr="00462B02">
              <w:rPr>
                <w:rFonts w:ascii="Times New Roman" w:hAnsi="Times New Roman"/>
                <w:sz w:val="24"/>
              </w:rPr>
              <w:t>Συντελεστής Συσχέτισης</w:t>
            </w:r>
          </w:p>
        </w:tc>
        <w:tc>
          <w:tcPr>
            <w:tcW w:w="4261" w:type="dxa"/>
          </w:tcPr>
          <w:p w:rsidR="00462B02" w:rsidRPr="00462B02" w:rsidRDefault="00877C36" w:rsidP="00462B02">
            <w:pPr>
              <w:jc w:val="center"/>
              <w:rPr>
                <w:rFonts w:ascii="Times New Roman" w:hAnsi="Times New Roman"/>
                <w:sz w:val="24"/>
              </w:rPr>
            </w:pPr>
            <w:r>
              <w:rPr>
                <w:rFonts w:ascii="Times New Roman" w:hAnsi="Times New Roman"/>
                <w:sz w:val="24"/>
              </w:rPr>
              <w:t>-0</w:t>
            </w:r>
            <w:r w:rsidRPr="00877C36">
              <w:rPr>
                <w:rFonts w:ascii="Times New Roman" w:hAnsi="Times New Roman"/>
                <w:sz w:val="24"/>
              </w:rPr>
              <w:t>.</w:t>
            </w:r>
            <w:r>
              <w:rPr>
                <w:rFonts w:ascii="Times New Roman" w:hAnsi="Times New Roman"/>
                <w:sz w:val="24"/>
                <w:lang w:val="en-US"/>
              </w:rPr>
              <w:t>007261</w:t>
            </w:r>
            <w:r>
              <w:rPr>
                <w:rFonts w:ascii="Times New Roman" w:hAnsi="Times New Roman"/>
                <w:sz w:val="24"/>
              </w:rPr>
              <w:t xml:space="preserve"> (0</w:t>
            </w:r>
            <w:r>
              <w:rPr>
                <w:rFonts w:ascii="Times New Roman" w:hAnsi="Times New Roman"/>
                <w:sz w:val="24"/>
                <w:lang w:val="en-US"/>
              </w:rPr>
              <w:t>.9569</w:t>
            </w:r>
            <w:r w:rsidR="00462B02">
              <w:rPr>
                <w:rFonts w:ascii="Times New Roman" w:hAnsi="Times New Roman"/>
                <w:sz w:val="24"/>
              </w:rPr>
              <w:t>)</w:t>
            </w:r>
          </w:p>
        </w:tc>
      </w:tr>
      <w:tr w:rsidR="00462B02" w:rsidRPr="00462B02" w:rsidTr="00462B02">
        <w:tc>
          <w:tcPr>
            <w:tcW w:w="4261" w:type="dxa"/>
          </w:tcPr>
          <w:p w:rsidR="00462B02" w:rsidRPr="00462B02" w:rsidRDefault="00462B02" w:rsidP="00462B02">
            <w:pPr>
              <w:jc w:val="center"/>
              <w:rPr>
                <w:rFonts w:ascii="Times New Roman" w:hAnsi="Times New Roman"/>
                <w:sz w:val="24"/>
              </w:rPr>
            </w:pPr>
            <w:r w:rsidRPr="00462B02">
              <w:rPr>
                <w:rFonts w:ascii="Times New Roman" w:hAnsi="Times New Roman"/>
                <w:sz w:val="24"/>
              </w:rPr>
              <w:t>Μέση Ελαστικότητα</w:t>
            </w:r>
          </w:p>
        </w:tc>
        <w:tc>
          <w:tcPr>
            <w:tcW w:w="4261" w:type="dxa"/>
          </w:tcPr>
          <w:p w:rsidR="00462B02" w:rsidRPr="00877C36" w:rsidRDefault="00877C36" w:rsidP="00462B02">
            <w:pPr>
              <w:jc w:val="center"/>
              <w:rPr>
                <w:rFonts w:ascii="Times New Roman" w:hAnsi="Times New Roman"/>
                <w:sz w:val="24"/>
                <w:lang w:val="en-US"/>
              </w:rPr>
            </w:pPr>
            <w:r>
              <w:rPr>
                <w:rFonts w:ascii="Times New Roman" w:hAnsi="Times New Roman"/>
                <w:sz w:val="24"/>
              </w:rPr>
              <w:t>-0</w:t>
            </w:r>
            <w:r>
              <w:rPr>
                <w:rFonts w:ascii="Times New Roman" w:hAnsi="Times New Roman"/>
                <w:sz w:val="24"/>
                <w:lang w:val="en-US"/>
              </w:rPr>
              <w:t>.009226</w:t>
            </w:r>
          </w:p>
        </w:tc>
      </w:tr>
    </w:tbl>
    <w:p w:rsidR="00462B02" w:rsidRPr="00B76FD1" w:rsidRDefault="00462B02" w:rsidP="0097603E">
      <w:pPr>
        <w:rPr>
          <w:rFonts w:ascii="Times New Roman" w:hAnsi="Times New Roman"/>
        </w:rPr>
      </w:pPr>
      <w:r>
        <w:rPr>
          <w:rFonts w:ascii="Times New Roman" w:hAnsi="Times New Roman"/>
        </w:rPr>
        <w:t>Στην παρένθεση αναγράφεται η πιθανότητα.</w:t>
      </w:r>
    </w:p>
    <w:p w:rsidR="00462B02" w:rsidRPr="00E84ED1" w:rsidRDefault="00462B02" w:rsidP="00462B02">
      <w:pPr>
        <w:rPr>
          <w:rFonts w:ascii="Times New Roman" w:hAnsi="Times New Roman"/>
          <w:b/>
          <w:i/>
          <w:sz w:val="24"/>
          <w:szCs w:val="24"/>
        </w:rPr>
      </w:pPr>
      <w:r w:rsidRPr="00E052E2">
        <w:rPr>
          <w:rFonts w:ascii="Times New Roman" w:hAnsi="Times New Roman"/>
          <w:b/>
          <w:i/>
          <w:sz w:val="24"/>
          <w:szCs w:val="24"/>
        </w:rPr>
        <w:t>Σχολιασμός συντελεστή συσχέτισης (πιθανότητας) και ελαστικότητας</w:t>
      </w:r>
    </w:p>
    <w:p w:rsidR="00496711" w:rsidRPr="00E052E2" w:rsidRDefault="00E052E2" w:rsidP="00496711">
      <w:pPr>
        <w:jc w:val="both"/>
        <w:rPr>
          <w:rFonts w:ascii="Times New Roman" w:hAnsi="Times New Roman"/>
          <w:b/>
          <w:sz w:val="24"/>
          <w:szCs w:val="24"/>
          <w:lang w:val="en-US"/>
        </w:rPr>
      </w:pPr>
      <w:r w:rsidRPr="00E052E2">
        <w:rPr>
          <w:rFonts w:ascii="Times New Roman" w:hAnsi="Times New Roman"/>
          <w:b/>
          <w:sz w:val="24"/>
          <w:szCs w:val="24"/>
        </w:rPr>
        <w:t>Σχολιασμός</w:t>
      </w:r>
      <w:r>
        <w:rPr>
          <w:rFonts w:ascii="Times New Roman" w:hAnsi="Times New Roman"/>
          <w:b/>
          <w:sz w:val="24"/>
          <w:szCs w:val="24"/>
        </w:rPr>
        <w:t xml:space="preserve"> γ</w:t>
      </w:r>
      <w:r w:rsidR="00496711" w:rsidRPr="00E052E2">
        <w:rPr>
          <w:rFonts w:ascii="Times New Roman" w:hAnsi="Times New Roman"/>
          <w:b/>
          <w:sz w:val="24"/>
          <w:szCs w:val="24"/>
        </w:rPr>
        <w:t>ια συντελεστή συσχέτισης</w:t>
      </w:r>
      <w:r w:rsidR="00496711" w:rsidRPr="00E052E2">
        <w:rPr>
          <w:rFonts w:ascii="Times New Roman" w:hAnsi="Times New Roman"/>
          <w:b/>
          <w:sz w:val="24"/>
          <w:szCs w:val="24"/>
          <w:lang w:val="en-US"/>
        </w:rPr>
        <w:t>:</w:t>
      </w:r>
    </w:p>
    <w:p w:rsidR="00496711" w:rsidRDefault="00776809" w:rsidP="00496711">
      <w:pPr>
        <w:jc w:val="both"/>
        <w:rPr>
          <w:rFonts w:ascii="Times New Roman" w:hAnsi="Times New Roman"/>
          <w:i/>
          <w:sz w:val="24"/>
          <w:szCs w:val="24"/>
        </w:rPr>
      </w:pPr>
      <m:oMathPara>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0</m:t>
              </m:r>
            </m:sub>
          </m:sSub>
          <m:r>
            <w:rPr>
              <w:rFonts w:ascii="Cambria Math" w:hAnsi="Cambria Math"/>
              <w:sz w:val="24"/>
              <w:szCs w:val="24"/>
              <w:lang w:val="en-US"/>
            </w:rPr>
            <m:t>:</m:t>
          </m:r>
          <m:r>
            <w:rPr>
              <w:rFonts w:ascii="Cambria Math" w:hAnsi="Cambria Math"/>
              <w:sz w:val="24"/>
              <w:szCs w:val="24"/>
            </w:rPr>
            <m:t>Ο συντελεστής συσχέτισης=0 ή δεν είναι στατιστικά σημαντικός</m:t>
          </m:r>
        </m:oMath>
      </m:oMathPara>
    </w:p>
    <w:p w:rsidR="00496711" w:rsidRDefault="00776809" w:rsidP="00496711">
      <w:pPr>
        <w:jc w:val="both"/>
        <w:rPr>
          <w:rFonts w:ascii="Times New Roman" w:hAnsi="Times New Roman"/>
          <w:i/>
          <w:sz w:val="24"/>
          <w:szCs w:val="24"/>
        </w:rPr>
      </w:pPr>
      <m:oMathPara>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1</m:t>
              </m:r>
            </m:sub>
          </m:sSub>
          <m:r>
            <w:rPr>
              <w:rFonts w:ascii="Cambria Math" w:hAnsi="Cambria Math"/>
              <w:sz w:val="24"/>
              <w:szCs w:val="24"/>
              <w:lang w:val="en-US"/>
            </w:rPr>
            <m:t>:</m:t>
          </m:r>
          <m:r>
            <w:rPr>
              <w:rFonts w:ascii="Cambria Math" w:hAnsi="Cambria Math"/>
              <w:sz w:val="24"/>
              <w:szCs w:val="24"/>
            </w:rPr>
            <m:t>Ο συντελεστής συσχέτισης≠0 ή είναι στατιστικά σημαντικός</m:t>
          </m:r>
        </m:oMath>
      </m:oMathPara>
    </w:p>
    <w:p w:rsidR="00496711" w:rsidRDefault="00496711" w:rsidP="00496711">
      <w:pPr>
        <w:jc w:val="both"/>
        <w:rPr>
          <w:rFonts w:ascii="Times New Roman" w:hAnsi="Times New Roman"/>
          <w:b/>
          <w:sz w:val="24"/>
          <w:szCs w:val="24"/>
        </w:rPr>
      </w:pPr>
      <w:r w:rsidRPr="00F412ED">
        <w:rPr>
          <w:rFonts w:ascii="Times New Roman" w:hAnsi="Times New Roman"/>
          <w:sz w:val="24"/>
          <w:szCs w:val="24"/>
        </w:rPr>
        <w:t>Για επ</w:t>
      </w:r>
      <w:r>
        <w:rPr>
          <w:rFonts w:ascii="Times New Roman" w:hAnsi="Times New Roman"/>
          <w:sz w:val="24"/>
          <w:szCs w:val="24"/>
        </w:rPr>
        <w:t xml:space="preserve">ίπεδο σημαντικότητας </w:t>
      </w:r>
      <m:oMath>
        <m:r>
          <m:rPr>
            <m:sty m:val="bi"/>
          </m:rPr>
          <w:rPr>
            <w:rFonts w:ascii="Cambria Math" w:hAnsi="Cambria Math"/>
            <w:sz w:val="24"/>
            <w:szCs w:val="24"/>
          </w:rPr>
          <m:t>α=5%</m:t>
        </m:r>
      </m:oMath>
      <w:r>
        <w:rPr>
          <w:rFonts w:ascii="Times New Roman" w:hAnsi="Times New Roman"/>
          <w:sz w:val="24"/>
          <w:szCs w:val="24"/>
        </w:rPr>
        <w:t xml:space="preserve"> </w:t>
      </w:r>
      <w:r w:rsidRPr="00496711">
        <w:rPr>
          <w:rFonts w:ascii="Times New Roman" w:hAnsi="Times New Roman"/>
          <w:sz w:val="24"/>
          <w:szCs w:val="24"/>
        </w:rPr>
        <w:t>ο συντελεστής συ</w:t>
      </w:r>
      <w:r w:rsidR="0012631E">
        <w:rPr>
          <w:rFonts w:ascii="Times New Roman" w:hAnsi="Times New Roman"/>
          <w:sz w:val="24"/>
          <w:szCs w:val="24"/>
        </w:rPr>
        <w:t>σ</w:t>
      </w:r>
      <w:r w:rsidRPr="00496711">
        <w:rPr>
          <w:rFonts w:ascii="Times New Roman" w:hAnsi="Times New Roman"/>
          <w:sz w:val="24"/>
          <w:szCs w:val="24"/>
        </w:rPr>
        <w:t>χέτισης δεν είναι στατιστικά σημαντικός άρα είναι μηδέν (επομένως</w:t>
      </w:r>
      <w:r w:rsidR="00877C36">
        <w:rPr>
          <w:rFonts w:ascii="Times New Roman" w:hAnsi="Times New Roman"/>
          <w:sz w:val="24"/>
          <w:szCs w:val="24"/>
        </w:rPr>
        <w:t xml:space="preserve"> οι μεταβλητές Α.Ε.Π και πληθωρισμού</w:t>
      </w:r>
      <w:r w:rsidRPr="00496711">
        <w:rPr>
          <w:rFonts w:ascii="Times New Roman" w:hAnsi="Times New Roman"/>
          <w:sz w:val="24"/>
          <w:szCs w:val="24"/>
        </w:rPr>
        <w:t xml:space="preserve"> δεν συσχετίζονται)</w:t>
      </w:r>
      <w:r>
        <w:rPr>
          <w:rFonts w:ascii="Times New Roman" w:hAnsi="Times New Roman"/>
          <w:b/>
          <w:sz w:val="24"/>
          <w:szCs w:val="24"/>
        </w:rPr>
        <w:t xml:space="preserve"> </w:t>
      </w:r>
      <w:r>
        <w:rPr>
          <w:rFonts w:ascii="Times New Roman" w:hAnsi="Times New Roman"/>
          <w:sz w:val="24"/>
          <w:szCs w:val="24"/>
        </w:rPr>
        <w:t xml:space="preserve">. Αυτό προκύπτει επειδή το </w:t>
      </w:r>
      <w:r>
        <w:rPr>
          <w:rFonts w:ascii="Times New Roman" w:hAnsi="Times New Roman"/>
          <w:sz w:val="24"/>
          <w:szCs w:val="24"/>
          <w:lang w:val="en-US"/>
        </w:rPr>
        <w:t>Prob</w:t>
      </w:r>
      <w:r>
        <w:rPr>
          <w:rFonts w:ascii="Times New Roman" w:hAnsi="Times New Roman"/>
          <w:sz w:val="24"/>
          <w:szCs w:val="24"/>
        </w:rPr>
        <w:t xml:space="preserve"> του συντελεστή συσχέτισης</w:t>
      </w:r>
      <w:r w:rsidRPr="00F412ED">
        <w:rPr>
          <w:rFonts w:ascii="Times New Roman" w:hAnsi="Times New Roman"/>
          <w:sz w:val="24"/>
          <w:szCs w:val="24"/>
        </w:rPr>
        <w:t xml:space="preserve"> </w:t>
      </w:r>
      <w:r>
        <w:rPr>
          <w:rFonts w:ascii="Times New Roman" w:hAnsi="Times New Roman"/>
          <w:sz w:val="24"/>
          <w:szCs w:val="24"/>
        </w:rPr>
        <w:t xml:space="preserve">είναι </w:t>
      </w:r>
      <w:r w:rsidRPr="00E63624">
        <w:rPr>
          <w:rFonts w:ascii="Times New Roman" w:hAnsi="Times New Roman"/>
          <w:b/>
          <w:sz w:val="24"/>
          <w:szCs w:val="24"/>
        </w:rPr>
        <w:t>μεγαλύτερ</w:t>
      </w:r>
      <w:r>
        <w:rPr>
          <w:rFonts w:ascii="Times New Roman" w:hAnsi="Times New Roman"/>
          <w:b/>
          <w:sz w:val="24"/>
          <w:szCs w:val="24"/>
        </w:rPr>
        <w:t>ο</w:t>
      </w:r>
      <w:r w:rsidRPr="00E63624">
        <w:rPr>
          <w:rFonts w:ascii="Times New Roman" w:hAnsi="Times New Roman"/>
          <w:b/>
          <w:sz w:val="24"/>
          <w:szCs w:val="24"/>
        </w:rPr>
        <w:t xml:space="preserve"> από το 0.05 (5%).</w:t>
      </w:r>
      <w:r>
        <w:rPr>
          <w:rFonts w:ascii="Times New Roman" w:hAnsi="Times New Roman"/>
          <w:sz w:val="24"/>
          <w:szCs w:val="24"/>
        </w:rPr>
        <w:t xml:space="preserve"> Οπότε </w:t>
      </w:r>
      <w:r w:rsidRPr="00E63624">
        <w:rPr>
          <w:rFonts w:ascii="Times New Roman" w:hAnsi="Times New Roman"/>
          <w:b/>
          <w:sz w:val="24"/>
          <w:szCs w:val="24"/>
        </w:rPr>
        <w:t>δεν μπορούμε να</w:t>
      </w:r>
      <w:r>
        <w:rPr>
          <w:rFonts w:ascii="Times New Roman" w:hAnsi="Times New Roman"/>
          <w:b/>
          <w:sz w:val="24"/>
          <w:szCs w:val="24"/>
        </w:rPr>
        <w:t xml:space="preserve"> απορρίψουμε</w:t>
      </w:r>
      <w:r w:rsidRPr="00E63624">
        <w:rPr>
          <w:rFonts w:ascii="Times New Roman" w:hAnsi="Times New Roman"/>
          <w:b/>
          <w:sz w:val="24"/>
          <w:szCs w:val="24"/>
        </w:rPr>
        <w:t xml:space="preserve"> την </w:t>
      </w:r>
      <m:oMath>
        <m:sSub>
          <m:sSubPr>
            <m:ctrlPr>
              <w:rPr>
                <w:rFonts w:ascii="Cambria Math" w:hAnsi="Cambria Math"/>
                <w:b/>
                <w:i/>
                <w:sz w:val="24"/>
                <w:szCs w:val="24"/>
                <w:lang w:val="en-US"/>
              </w:rPr>
            </m:ctrlPr>
          </m:sSubPr>
          <m:e>
            <m:r>
              <m:rPr>
                <m:sty m:val="bi"/>
              </m:rPr>
              <w:rPr>
                <w:rFonts w:ascii="Cambria Math" w:hAnsi="Cambria Math"/>
                <w:sz w:val="24"/>
                <w:szCs w:val="24"/>
                <w:lang w:val="en-US"/>
              </w:rPr>
              <m:t>H</m:t>
            </m:r>
          </m:e>
          <m:sub>
            <m:r>
              <m:rPr>
                <m:sty m:val="bi"/>
              </m:rPr>
              <w:rPr>
                <w:rFonts w:ascii="Cambria Math" w:hAnsi="Cambria Math"/>
                <w:sz w:val="24"/>
                <w:szCs w:val="24"/>
                <w:lang w:val="en-US"/>
              </w:rPr>
              <m:t>0</m:t>
            </m:r>
          </m:sub>
        </m:sSub>
      </m:oMath>
      <w:r w:rsidRPr="00E63624">
        <w:rPr>
          <w:rFonts w:ascii="Times New Roman" w:hAnsi="Times New Roman"/>
          <w:b/>
          <w:sz w:val="24"/>
          <w:szCs w:val="24"/>
        </w:rPr>
        <w:t>.</w:t>
      </w:r>
    </w:p>
    <w:p w:rsidR="00877C36" w:rsidRDefault="00877C36" w:rsidP="00496711">
      <w:pPr>
        <w:jc w:val="both"/>
        <w:rPr>
          <w:rFonts w:ascii="Times New Roman" w:hAnsi="Times New Roman"/>
          <w:sz w:val="24"/>
          <w:szCs w:val="24"/>
        </w:rPr>
      </w:pPr>
    </w:p>
    <w:p w:rsidR="00DC62E3" w:rsidRPr="00E052E2" w:rsidRDefault="00E052E2" w:rsidP="00496711">
      <w:pPr>
        <w:jc w:val="both"/>
        <w:rPr>
          <w:rFonts w:ascii="Times New Roman" w:hAnsi="Times New Roman"/>
          <w:b/>
          <w:sz w:val="24"/>
          <w:szCs w:val="24"/>
        </w:rPr>
      </w:pPr>
      <w:r w:rsidRPr="00E052E2">
        <w:rPr>
          <w:rFonts w:ascii="Times New Roman" w:hAnsi="Times New Roman"/>
          <w:b/>
          <w:sz w:val="24"/>
          <w:szCs w:val="24"/>
        </w:rPr>
        <w:t xml:space="preserve">Σχολιασμός </w:t>
      </w:r>
      <w:r>
        <w:rPr>
          <w:rFonts w:ascii="Times New Roman" w:hAnsi="Times New Roman"/>
          <w:b/>
          <w:sz w:val="24"/>
          <w:szCs w:val="24"/>
        </w:rPr>
        <w:t>γ</w:t>
      </w:r>
      <w:r w:rsidR="00DC62E3" w:rsidRPr="00E052E2">
        <w:rPr>
          <w:rFonts w:ascii="Times New Roman" w:hAnsi="Times New Roman"/>
          <w:b/>
          <w:sz w:val="24"/>
          <w:szCs w:val="24"/>
        </w:rPr>
        <w:t xml:space="preserve">ια </w:t>
      </w:r>
      <w:r>
        <w:rPr>
          <w:rFonts w:ascii="Times New Roman" w:hAnsi="Times New Roman"/>
          <w:b/>
          <w:sz w:val="24"/>
          <w:szCs w:val="24"/>
        </w:rPr>
        <w:t>μέση ελαστικότητα</w:t>
      </w:r>
      <w:r w:rsidR="00DC62E3" w:rsidRPr="00E052E2">
        <w:rPr>
          <w:rFonts w:ascii="Times New Roman" w:hAnsi="Times New Roman"/>
          <w:b/>
          <w:sz w:val="24"/>
          <w:szCs w:val="24"/>
        </w:rPr>
        <w:t>:</w:t>
      </w:r>
    </w:p>
    <w:p w:rsidR="00E052E2" w:rsidRPr="001A5DCE" w:rsidRDefault="00DC62E3" w:rsidP="001A5DCE">
      <w:pPr>
        <w:jc w:val="both"/>
        <w:rPr>
          <w:rFonts w:ascii="Times New Roman" w:hAnsi="Times New Roman"/>
          <w:sz w:val="24"/>
          <w:szCs w:val="24"/>
        </w:rPr>
      </w:pPr>
      <w:r>
        <w:rPr>
          <w:rFonts w:ascii="Times New Roman" w:hAnsi="Times New Roman"/>
          <w:sz w:val="24"/>
          <w:szCs w:val="24"/>
        </w:rPr>
        <w:t xml:space="preserve">Μια αύξηση </w:t>
      </w:r>
      <w:r w:rsidRPr="00753D59">
        <w:rPr>
          <w:rFonts w:ascii="Times New Roman" w:hAnsi="Times New Roman"/>
          <w:b/>
          <w:sz w:val="24"/>
          <w:szCs w:val="24"/>
        </w:rPr>
        <w:t>1%</w:t>
      </w:r>
      <w:r w:rsidR="00877C36">
        <w:rPr>
          <w:rFonts w:ascii="Times New Roman" w:hAnsi="Times New Roman"/>
          <w:sz w:val="24"/>
          <w:szCs w:val="24"/>
        </w:rPr>
        <w:t xml:space="preserve"> του πληθωρισμού</w:t>
      </w:r>
      <w:r>
        <w:rPr>
          <w:rFonts w:ascii="Times New Roman" w:hAnsi="Times New Roman"/>
          <w:sz w:val="24"/>
          <w:szCs w:val="24"/>
        </w:rPr>
        <w:t xml:space="preserve"> (</w:t>
      </w:r>
      <w:r w:rsidRPr="00753D59">
        <w:rPr>
          <w:rFonts w:ascii="Times New Roman" w:hAnsi="Times New Roman"/>
          <w:b/>
          <w:sz w:val="24"/>
          <w:szCs w:val="24"/>
        </w:rPr>
        <w:t>ανεξάρτητη</w:t>
      </w:r>
      <w:r>
        <w:rPr>
          <w:rFonts w:ascii="Times New Roman" w:hAnsi="Times New Roman"/>
          <w:sz w:val="24"/>
          <w:szCs w:val="24"/>
        </w:rPr>
        <w:t xml:space="preserve"> μεταβλητή στο υπόδειγμα παρακάτω) θα είχε ως αποτέ</w:t>
      </w:r>
      <w:r w:rsidR="00753D59">
        <w:rPr>
          <w:rFonts w:ascii="Times New Roman" w:hAnsi="Times New Roman"/>
          <w:sz w:val="24"/>
          <w:szCs w:val="24"/>
        </w:rPr>
        <w:t>λε</w:t>
      </w:r>
      <w:r>
        <w:rPr>
          <w:rFonts w:ascii="Times New Roman" w:hAnsi="Times New Roman"/>
          <w:sz w:val="24"/>
          <w:szCs w:val="24"/>
        </w:rPr>
        <w:t xml:space="preserve">σμα μια μέση μείωση </w:t>
      </w:r>
      <w:r w:rsidR="00753D59">
        <w:rPr>
          <w:rFonts w:ascii="Times New Roman" w:hAnsi="Times New Roman"/>
          <w:sz w:val="24"/>
          <w:szCs w:val="24"/>
        </w:rPr>
        <w:t>του Α.Ε.Π. (</w:t>
      </w:r>
      <w:r w:rsidR="00753D59" w:rsidRPr="00753D59">
        <w:rPr>
          <w:rFonts w:ascii="Times New Roman" w:hAnsi="Times New Roman"/>
          <w:b/>
          <w:sz w:val="24"/>
          <w:szCs w:val="24"/>
        </w:rPr>
        <w:t>εξαρτημένη</w:t>
      </w:r>
      <w:r w:rsidR="00753D59">
        <w:rPr>
          <w:rFonts w:ascii="Times New Roman" w:hAnsi="Times New Roman"/>
          <w:sz w:val="24"/>
          <w:szCs w:val="24"/>
        </w:rPr>
        <w:t xml:space="preserve"> μεταβλητή) κατά </w:t>
      </w:r>
      <w:r w:rsidR="00877C36">
        <w:rPr>
          <w:rFonts w:ascii="Times New Roman" w:hAnsi="Times New Roman"/>
          <w:b/>
          <w:sz w:val="24"/>
          <w:szCs w:val="24"/>
        </w:rPr>
        <w:t>-0.</w:t>
      </w:r>
      <w:r w:rsidR="00D0614B">
        <w:rPr>
          <w:rFonts w:ascii="Times New Roman" w:hAnsi="Times New Roman"/>
          <w:b/>
          <w:sz w:val="24"/>
          <w:szCs w:val="24"/>
        </w:rPr>
        <w:t>009226</w:t>
      </w:r>
      <w:r w:rsidR="00753D59" w:rsidRPr="00753D59">
        <w:rPr>
          <w:rFonts w:ascii="Times New Roman" w:hAnsi="Times New Roman"/>
          <w:b/>
          <w:sz w:val="24"/>
          <w:szCs w:val="24"/>
        </w:rPr>
        <w:t>%</w:t>
      </w:r>
      <w:r w:rsidR="00753D59">
        <w:rPr>
          <w:rFonts w:ascii="Times New Roman" w:hAnsi="Times New Roman"/>
          <w:sz w:val="24"/>
          <w:szCs w:val="24"/>
        </w:rPr>
        <w:t>.</w:t>
      </w:r>
    </w:p>
    <w:p w:rsidR="004867DA" w:rsidRPr="008935B9" w:rsidRDefault="00C84F80" w:rsidP="008935B9">
      <w:pPr>
        <w:pStyle w:val="2"/>
        <w:rPr>
          <w:b/>
          <w:sz w:val="28"/>
        </w:rPr>
      </w:pPr>
      <w:bookmarkStart w:id="15" w:name="_Toc532160945"/>
      <w:r w:rsidRPr="008935B9">
        <w:rPr>
          <w:b/>
          <w:sz w:val="28"/>
        </w:rPr>
        <w:t xml:space="preserve">                </w:t>
      </w:r>
      <w:r w:rsidR="004867DA" w:rsidRPr="008935B9">
        <w:rPr>
          <w:b/>
          <w:sz w:val="28"/>
        </w:rPr>
        <w:t>Μέθοδος Ελαχίστων Τετραγώνων (</w:t>
      </w:r>
      <w:r w:rsidR="004867DA" w:rsidRPr="008935B9">
        <w:rPr>
          <w:b/>
          <w:sz w:val="28"/>
          <w:lang w:val="en-US"/>
        </w:rPr>
        <w:t>OLS</w:t>
      </w:r>
      <w:r w:rsidR="004867DA" w:rsidRPr="008935B9">
        <w:rPr>
          <w:b/>
          <w:sz w:val="28"/>
        </w:rPr>
        <w:t>)</w:t>
      </w:r>
      <w:bookmarkEnd w:id="15"/>
    </w:p>
    <w:p w:rsidR="007A33D8" w:rsidRPr="00462B02" w:rsidRDefault="007A33D8" w:rsidP="007A33D8">
      <w:pPr>
        <w:rPr>
          <w:rFonts w:ascii="Times New Roman" w:hAnsi="Times New Roman"/>
        </w:rPr>
      </w:pPr>
    </w:p>
    <w:p w:rsidR="007A33D8" w:rsidRPr="00462B02" w:rsidRDefault="007A33D8" w:rsidP="007A33D8">
      <w:pPr>
        <w:jc w:val="center"/>
        <w:rPr>
          <w:rFonts w:ascii="Times New Roman" w:hAnsi="Times New Roman"/>
          <w:b/>
          <w:sz w:val="24"/>
        </w:rPr>
      </w:pPr>
      <w:r w:rsidRPr="00462B02">
        <w:rPr>
          <w:rFonts w:ascii="Times New Roman" w:hAnsi="Times New Roman"/>
          <w:b/>
          <w:sz w:val="24"/>
        </w:rPr>
        <w:t>Θεωρητικό Υπόδειγμα</w:t>
      </w:r>
    </w:p>
    <w:p w:rsidR="004867DA" w:rsidRPr="00462B02" w:rsidRDefault="00776809" w:rsidP="004867DA">
      <w:pPr>
        <w:rPr>
          <w:rFonts w:ascii="Times New Roman" w:hAnsi="Times New Roman"/>
          <w:sz w:val="24"/>
        </w:rPr>
      </w:pPr>
      <m:oMathPara>
        <m:oMath>
          <m:sSub>
            <m:sSubPr>
              <m:ctrlPr>
                <w:rPr>
                  <w:rFonts w:ascii="Cambria Math" w:hAnsi="Times New Roman"/>
                  <w:i/>
                  <w:sz w:val="24"/>
                </w:rPr>
              </m:ctrlPr>
            </m:sSubPr>
            <m:e>
              <m:r>
                <w:rPr>
                  <w:rFonts w:ascii="Cambria Math" w:hAnsi="Cambria Math"/>
                  <w:sz w:val="24"/>
                  <w:lang w:val="en-US"/>
                </w:rPr>
                <m:t>Α.Ε.Π.</m:t>
              </m:r>
            </m:e>
            <m:sub>
              <m:r>
                <w:rPr>
                  <w:rFonts w:ascii="Cambria Math" w:hAnsi="Cambria Math"/>
                  <w:sz w:val="24"/>
                </w:rPr>
                <m:t>t</m:t>
              </m:r>
            </m:sub>
          </m:sSub>
          <m:r>
            <w:rPr>
              <w:rFonts w:ascii="Cambria Math" w:hAnsi="Times New Roman"/>
              <w:sz w:val="24"/>
            </w:rPr>
            <m:t>=</m:t>
          </m:r>
          <m:sSub>
            <m:sSubPr>
              <m:ctrlPr>
                <w:rPr>
                  <w:rFonts w:ascii="Cambria Math" w:hAnsi="Times New Roman"/>
                  <w:i/>
                  <w:sz w:val="24"/>
                </w:rPr>
              </m:ctrlPr>
            </m:sSubPr>
            <m:e>
              <m:r>
                <w:rPr>
                  <w:rFonts w:ascii="Cambria Math" w:hAnsi="Cambria Math"/>
                  <w:sz w:val="24"/>
                  <w:lang w:val="en-US"/>
                </w:rPr>
                <m:t>β</m:t>
              </m:r>
            </m:e>
            <m:sub>
              <m:r>
                <w:rPr>
                  <w:rFonts w:ascii="Cambria Math" w:hAnsi="Times New Roman"/>
                  <w:sz w:val="24"/>
                </w:rPr>
                <m:t>0</m:t>
              </m:r>
            </m:sub>
          </m:sSub>
          <m:r>
            <w:rPr>
              <w:rFonts w:ascii="Cambria Math" w:hAnsi="Times New Roman"/>
              <w:sz w:val="24"/>
            </w:rPr>
            <m:t>+</m:t>
          </m:r>
          <m:sSub>
            <m:sSubPr>
              <m:ctrlPr>
                <w:rPr>
                  <w:rFonts w:ascii="Cambria Math" w:hAnsi="Times New Roman"/>
                  <w:i/>
                  <w:sz w:val="24"/>
                </w:rPr>
              </m:ctrlPr>
            </m:sSubPr>
            <m:e>
              <m:r>
                <w:rPr>
                  <w:rFonts w:ascii="Cambria Math" w:hAnsi="Cambria Math"/>
                  <w:sz w:val="24"/>
                  <w:lang w:val="en-US"/>
                </w:rPr>
                <m:t>β</m:t>
              </m:r>
            </m:e>
            <m:sub>
              <m:r>
                <w:rPr>
                  <w:rFonts w:ascii="Cambria Math" w:hAnsi="Times New Roman"/>
                  <w:sz w:val="24"/>
                </w:rPr>
                <m:t>1</m:t>
              </m:r>
            </m:sub>
          </m:sSub>
          <m:r>
            <w:rPr>
              <w:rFonts w:ascii="Times New Roman" w:hAnsi="Times New Roman"/>
              <w:sz w:val="24"/>
            </w:rPr>
            <m:t>*</m:t>
          </m:r>
          <m:sSub>
            <m:sSubPr>
              <m:ctrlPr>
                <w:rPr>
                  <w:rFonts w:ascii="Cambria Math" w:hAnsi="Times New Roman"/>
                  <w:i/>
                  <w:sz w:val="24"/>
                </w:rPr>
              </m:ctrlPr>
            </m:sSubPr>
            <m:e>
              <m:r>
                <w:rPr>
                  <w:rFonts w:ascii="Cambria Math" w:hAnsi="Times New Roman"/>
                  <w:sz w:val="24"/>
                </w:rPr>
                <m:t>πληθωρισμ</m:t>
              </m:r>
              <m:r>
                <w:rPr>
                  <w:rFonts w:ascii="Cambria Math" w:hAnsi="Times New Roman"/>
                  <w:sz w:val="24"/>
                </w:rPr>
                <m:t>ό</m:t>
              </m:r>
              <m:r>
                <w:rPr>
                  <w:rFonts w:ascii="Cambria Math" w:hAnsi="Times New Roman"/>
                  <w:sz w:val="24"/>
                </w:rPr>
                <m:t>ς</m:t>
              </m:r>
            </m:e>
            <m:sub>
              <m:r>
                <w:rPr>
                  <w:rFonts w:ascii="Cambria Math" w:hAnsi="Cambria Math"/>
                  <w:sz w:val="24"/>
                </w:rPr>
                <m:t>t</m:t>
              </m:r>
            </m:sub>
          </m:sSub>
          <m:r>
            <w:rPr>
              <w:rFonts w:ascii="Cambria Math" w:hAnsi="Times New Roman"/>
              <w:sz w:val="24"/>
            </w:rPr>
            <m:t>+</m:t>
          </m:r>
          <m:sSub>
            <m:sSubPr>
              <m:ctrlPr>
                <w:rPr>
                  <w:rFonts w:ascii="Cambria Math" w:hAnsi="Times New Roman"/>
                  <w:i/>
                  <w:sz w:val="24"/>
                </w:rPr>
              </m:ctrlPr>
            </m:sSubPr>
            <m:e>
              <m:r>
                <w:rPr>
                  <w:rFonts w:ascii="Cambria Math" w:hAnsi="Cambria Math"/>
                  <w:sz w:val="24"/>
                  <w:lang w:val="en-US"/>
                </w:rPr>
                <m:t>ε</m:t>
              </m:r>
            </m:e>
            <m:sub>
              <m:r>
                <w:rPr>
                  <w:rFonts w:ascii="Cambria Math" w:hAnsi="Cambria Math"/>
                  <w:sz w:val="24"/>
                </w:rPr>
                <m:t>t</m:t>
              </m:r>
            </m:sub>
          </m:sSub>
        </m:oMath>
      </m:oMathPara>
    </w:p>
    <w:p w:rsidR="008935B9" w:rsidRDefault="008935B9" w:rsidP="004867DA">
      <w:pPr>
        <w:pStyle w:val="a3"/>
        <w:rPr>
          <w:rFonts w:ascii="Times New Roman" w:hAnsi="Times New Roman"/>
          <w:color w:val="000000" w:themeColor="text1"/>
          <w:sz w:val="24"/>
        </w:rPr>
      </w:pPr>
      <w:bookmarkStart w:id="16" w:name="_Toc532160952"/>
    </w:p>
    <w:p w:rsidR="004867DA" w:rsidRPr="00462B02" w:rsidRDefault="004867DA" w:rsidP="004867DA">
      <w:pPr>
        <w:pStyle w:val="a3"/>
        <w:rPr>
          <w:rFonts w:ascii="Times New Roman" w:hAnsi="Times New Roman"/>
          <w:color w:val="000000" w:themeColor="text1"/>
          <w:sz w:val="24"/>
        </w:rPr>
      </w:pPr>
      <w:r w:rsidRPr="00462B02">
        <w:rPr>
          <w:rFonts w:ascii="Times New Roman" w:hAnsi="Times New Roman"/>
          <w:color w:val="000000" w:themeColor="text1"/>
          <w:sz w:val="24"/>
        </w:rPr>
        <w:t xml:space="preserve">Πίνακας </w:t>
      </w:r>
      <w:r w:rsidR="00776809">
        <w:rPr>
          <w:rFonts w:ascii="Times New Roman" w:hAnsi="Times New Roman"/>
          <w:color w:val="000000" w:themeColor="text1"/>
          <w:sz w:val="24"/>
        </w:rPr>
        <w:fldChar w:fldCharType="begin"/>
      </w:r>
      <w:r w:rsidR="0003708B">
        <w:rPr>
          <w:rFonts w:ascii="Times New Roman" w:hAnsi="Times New Roman"/>
          <w:color w:val="000000" w:themeColor="text1"/>
          <w:sz w:val="24"/>
        </w:rPr>
        <w:instrText xml:space="preserve"> STYLEREF 2 \s </w:instrText>
      </w:r>
      <w:r w:rsidR="00776809">
        <w:rPr>
          <w:rFonts w:ascii="Times New Roman" w:hAnsi="Times New Roman"/>
          <w:color w:val="000000" w:themeColor="text1"/>
          <w:sz w:val="24"/>
        </w:rPr>
        <w:fldChar w:fldCharType="separate"/>
      </w:r>
      <w:r w:rsidR="0003708B">
        <w:rPr>
          <w:rFonts w:ascii="Times New Roman" w:hAnsi="Times New Roman"/>
          <w:noProof/>
          <w:color w:val="000000" w:themeColor="text1"/>
          <w:sz w:val="24"/>
        </w:rPr>
        <w:t>3.3</w:t>
      </w:r>
      <w:r w:rsidR="00776809">
        <w:rPr>
          <w:rFonts w:ascii="Times New Roman" w:hAnsi="Times New Roman"/>
          <w:color w:val="000000" w:themeColor="text1"/>
          <w:sz w:val="24"/>
        </w:rPr>
        <w:fldChar w:fldCharType="end"/>
      </w:r>
      <w:r w:rsidR="0003708B">
        <w:rPr>
          <w:rFonts w:ascii="Times New Roman" w:hAnsi="Times New Roman"/>
          <w:color w:val="000000" w:themeColor="text1"/>
          <w:sz w:val="24"/>
        </w:rPr>
        <w:t>.</w:t>
      </w:r>
      <w:r w:rsidR="00776809">
        <w:rPr>
          <w:rFonts w:ascii="Times New Roman" w:hAnsi="Times New Roman"/>
          <w:color w:val="000000" w:themeColor="text1"/>
          <w:sz w:val="24"/>
        </w:rPr>
        <w:fldChar w:fldCharType="begin"/>
      </w:r>
      <w:r w:rsidR="0003708B">
        <w:rPr>
          <w:rFonts w:ascii="Times New Roman" w:hAnsi="Times New Roman"/>
          <w:color w:val="000000" w:themeColor="text1"/>
          <w:sz w:val="24"/>
        </w:rPr>
        <w:instrText xml:space="preserve"> SEQ Πίνακας \* ARABIC \s 2 </w:instrText>
      </w:r>
      <w:r w:rsidR="00776809">
        <w:rPr>
          <w:rFonts w:ascii="Times New Roman" w:hAnsi="Times New Roman"/>
          <w:color w:val="000000" w:themeColor="text1"/>
          <w:sz w:val="24"/>
        </w:rPr>
        <w:fldChar w:fldCharType="separate"/>
      </w:r>
      <w:r w:rsidR="0003708B">
        <w:rPr>
          <w:rFonts w:ascii="Times New Roman" w:hAnsi="Times New Roman"/>
          <w:noProof/>
          <w:color w:val="000000" w:themeColor="text1"/>
          <w:sz w:val="24"/>
        </w:rPr>
        <w:t>1</w:t>
      </w:r>
      <w:r w:rsidR="00776809">
        <w:rPr>
          <w:rFonts w:ascii="Times New Roman" w:hAnsi="Times New Roman"/>
          <w:color w:val="000000" w:themeColor="text1"/>
          <w:sz w:val="24"/>
        </w:rPr>
        <w:fldChar w:fldCharType="end"/>
      </w:r>
      <w:r w:rsidR="003A22AD" w:rsidRPr="003A22AD">
        <w:rPr>
          <w:rFonts w:ascii="Times New Roman" w:hAnsi="Times New Roman"/>
          <w:color w:val="000000" w:themeColor="text1"/>
          <w:sz w:val="24"/>
        </w:rPr>
        <w:t>:</w:t>
      </w:r>
      <w:r w:rsidRPr="00462B02">
        <w:rPr>
          <w:rFonts w:ascii="Times New Roman" w:hAnsi="Times New Roman"/>
          <w:color w:val="000000" w:themeColor="text1"/>
          <w:sz w:val="24"/>
        </w:rPr>
        <w:t xml:space="preserve"> Εκτίμηση Παλινδρόμησης (</w:t>
      </w:r>
      <w:r w:rsidR="003A22AD">
        <w:rPr>
          <w:rFonts w:ascii="Times New Roman" w:hAnsi="Times New Roman"/>
          <w:color w:val="000000" w:themeColor="text1"/>
          <w:sz w:val="24"/>
        </w:rPr>
        <w:t>Α.Ε.Π.</w:t>
      </w:r>
      <w:r w:rsidRPr="00462B02">
        <w:rPr>
          <w:rFonts w:ascii="Times New Roman" w:hAnsi="Times New Roman"/>
          <w:color w:val="000000" w:themeColor="text1"/>
          <w:sz w:val="24"/>
        </w:rPr>
        <w:t xml:space="preserve"> σαν εξαρτη</w:t>
      </w:r>
      <w:r w:rsidR="0098499F" w:rsidRPr="00462B02">
        <w:rPr>
          <w:rFonts w:ascii="Times New Roman" w:hAnsi="Times New Roman"/>
          <w:color w:val="000000" w:themeColor="text1"/>
          <w:sz w:val="24"/>
        </w:rPr>
        <w:t>μ</w:t>
      </w:r>
      <w:r w:rsidRPr="00462B02">
        <w:rPr>
          <w:rFonts w:ascii="Times New Roman" w:hAnsi="Times New Roman"/>
          <w:color w:val="000000" w:themeColor="text1"/>
          <w:sz w:val="24"/>
        </w:rPr>
        <w:t>ένη μεταβλητή)</w:t>
      </w:r>
      <w:bookmarkEnd w:id="16"/>
    </w:p>
    <w:tbl>
      <w:tblPr>
        <w:tblStyle w:val="a5"/>
        <w:tblW w:w="0" w:type="auto"/>
        <w:tblBorders>
          <w:top w:val="single" w:sz="18"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0"/>
        <w:gridCol w:w="1702"/>
        <w:gridCol w:w="1702"/>
        <w:gridCol w:w="1704"/>
        <w:gridCol w:w="1704"/>
      </w:tblGrid>
      <w:tr w:rsidR="004867DA" w:rsidRPr="00462B02" w:rsidTr="00B31039">
        <w:tc>
          <w:tcPr>
            <w:tcW w:w="1710" w:type="dxa"/>
          </w:tcPr>
          <w:p w:rsidR="004867DA" w:rsidRPr="00462B02" w:rsidRDefault="00462B02" w:rsidP="00462B02">
            <w:pPr>
              <w:spacing w:line="240" w:lineRule="auto"/>
              <w:jc w:val="center"/>
              <w:rPr>
                <w:rFonts w:ascii="Times New Roman" w:hAnsi="Times New Roman"/>
                <w:sz w:val="24"/>
                <w:szCs w:val="24"/>
              </w:rPr>
            </w:pPr>
            <w:r w:rsidRPr="00462B02">
              <w:rPr>
                <w:rFonts w:ascii="Times New Roman" w:hAnsi="Times New Roman"/>
                <w:sz w:val="24"/>
                <w:szCs w:val="24"/>
              </w:rPr>
              <w:t>Μεταβλητή</w:t>
            </w:r>
          </w:p>
        </w:tc>
        <w:tc>
          <w:tcPr>
            <w:tcW w:w="1702" w:type="dxa"/>
          </w:tcPr>
          <w:p w:rsidR="004867DA" w:rsidRPr="00462B02" w:rsidRDefault="00462B02" w:rsidP="00462B02">
            <w:pPr>
              <w:spacing w:line="240" w:lineRule="auto"/>
              <w:jc w:val="center"/>
              <w:rPr>
                <w:rFonts w:ascii="Times New Roman" w:hAnsi="Times New Roman"/>
                <w:sz w:val="24"/>
                <w:szCs w:val="24"/>
              </w:rPr>
            </w:pPr>
            <w:r w:rsidRPr="00462B02">
              <w:rPr>
                <w:rFonts w:ascii="Times New Roman" w:hAnsi="Times New Roman"/>
                <w:sz w:val="24"/>
                <w:szCs w:val="24"/>
              </w:rPr>
              <w:t>Συντελεστής</w:t>
            </w:r>
          </w:p>
        </w:tc>
        <w:tc>
          <w:tcPr>
            <w:tcW w:w="1702" w:type="dxa"/>
          </w:tcPr>
          <w:p w:rsidR="004867DA" w:rsidRPr="00462B02" w:rsidRDefault="00462B02" w:rsidP="00462B02">
            <w:pPr>
              <w:spacing w:line="240" w:lineRule="auto"/>
              <w:jc w:val="center"/>
              <w:rPr>
                <w:rFonts w:ascii="Times New Roman" w:hAnsi="Times New Roman"/>
                <w:sz w:val="24"/>
                <w:szCs w:val="24"/>
              </w:rPr>
            </w:pPr>
            <w:r w:rsidRPr="00462B02">
              <w:rPr>
                <w:rFonts w:ascii="Times New Roman" w:hAnsi="Times New Roman"/>
                <w:sz w:val="24"/>
                <w:szCs w:val="24"/>
              </w:rPr>
              <w:t>Τυπ. Σφάλμα</w:t>
            </w:r>
          </w:p>
        </w:tc>
        <w:tc>
          <w:tcPr>
            <w:tcW w:w="1704" w:type="dxa"/>
          </w:tcPr>
          <w:p w:rsidR="004867DA" w:rsidRPr="00462B02" w:rsidRDefault="004867DA" w:rsidP="00462B02">
            <w:pPr>
              <w:spacing w:line="240" w:lineRule="auto"/>
              <w:jc w:val="center"/>
              <w:rPr>
                <w:rFonts w:ascii="Times New Roman" w:hAnsi="Times New Roman"/>
                <w:sz w:val="24"/>
                <w:szCs w:val="24"/>
              </w:rPr>
            </w:pPr>
            <w:r w:rsidRPr="00462B02">
              <w:rPr>
                <w:rFonts w:ascii="Times New Roman" w:hAnsi="Times New Roman"/>
                <w:sz w:val="24"/>
                <w:szCs w:val="24"/>
                <w:lang w:val="en-US"/>
              </w:rPr>
              <w:t>t</w:t>
            </w:r>
            <w:r w:rsidRPr="00462B02">
              <w:rPr>
                <w:rFonts w:ascii="Times New Roman" w:hAnsi="Times New Roman"/>
                <w:sz w:val="24"/>
                <w:szCs w:val="24"/>
              </w:rPr>
              <w:t>-</w:t>
            </w:r>
            <w:r w:rsidR="00462B02" w:rsidRPr="00462B02">
              <w:rPr>
                <w:rFonts w:ascii="Times New Roman" w:hAnsi="Times New Roman"/>
                <w:sz w:val="24"/>
                <w:szCs w:val="24"/>
              </w:rPr>
              <w:t>Στατιστική</w:t>
            </w:r>
          </w:p>
        </w:tc>
        <w:tc>
          <w:tcPr>
            <w:tcW w:w="1704" w:type="dxa"/>
          </w:tcPr>
          <w:p w:rsidR="004867DA" w:rsidRPr="00462B02" w:rsidRDefault="00462B02" w:rsidP="00462B02">
            <w:pPr>
              <w:spacing w:line="240" w:lineRule="auto"/>
              <w:jc w:val="center"/>
              <w:rPr>
                <w:rFonts w:ascii="Times New Roman" w:hAnsi="Times New Roman"/>
                <w:sz w:val="24"/>
                <w:szCs w:val="24"/>
              </w:rPr>
            </w:pPr>
            <w:r w:rsidRPr="00462B02">
              <w:rPr>
                <w:rFonts w:ascii="Times New Roman" w:hAnsi="Times New Roman"/>
                <w:sz w:val="24"/>
                <w:szCs w:val="24"/>
              </w:rPr>
              <w:t>Πιθανότητα</w:t>
            </w:r>
          </w:p>
        </w:tc>
      </w:tr>
      <w:tr w:rsidR="004867DA" w:rsidRPr="00462B02" w:rsidTr="00B31039">
        <w:tc>
          <w:tcPr>
            <w:tcW w:w="1710" w:type="dxa"/>
            <w:tcBorders>
              <w:bottom w:val="nil"/>
            </w:tcBorders>
            <w:vAlign w:val="center"/>
          </w:tcPr>
          <w:p w:rsidR="004867DA" w:rsidRPr="003A22AD" w:rsidRDefault="003A22AD" w:rsidP="00462B02">
            <w:pPr>
              <w:spacing w:line="240" w:lineRule="auto"/>
              <w:jc w:val="center"/>
              <w:rPr>
                <w:rFonts w:ascii="Times New Roman" w:hAnsi="Times New Roman"/>
                <w:sz w:val="24"/>
                <w:szCs w:val="24"/>
              </w:rPr>
            </w:pPr>
            <w:r>
              <w:rPr>
                <w:rFonts w:ascii="Times New Roman" w:hAnsi="Times New Roman"/>
                <w:sz w:val="24"/>
                <w:szCs w:val="24"/>
              </w:rPr>
              <w:t>Σταθερά</w:t>
            </w:r>
          </w:p>
        </w:tc>
        <w:tc>
          <w:tcPr>
            <w:tcW w:w="1702" w:type="dxa"/>
            <w:tcBorders>
              <w:bottom w:val="nil"/>
            </w:tcBorders>
            <w:vAlign w:val="center"/>
          </w:tcPr>
          <w:p w:rsidR="004867DA" w:rsidRPr="003B03AE" w:rsidRDefault="003B03AE" w:rsidP="00462B02">
            <w:pPr>
              <w:spacing w:line="240" w:lineRule="auto"/>
              <w:jc w:val="center"/>
              <w:rPr>
                <w:rFonts w:ascii="Times New Roman" w:hAnsi="Times New Roman"/>
                <w:sz w:val="24"/>
                <w:szCs w:val="24"/>
                <w:lang w:val="en-US"/>
              </w:rPr>
            </w:pPr>
            <w:r>
              <w:rPr>
                <w:rFonts w:ascii="Times New Roman" w:hAnsi="Times New Roman"/>
                <w:sz w:val="24"/>
                <w:szCs w:val="24"/>
                <w:lang w:val="en-US"/>
              </w:rPr>
              <w:t>2.365993</w:t>
            </w:r>
          </w:p>
        </w:tc>
        <w:tc>
          <w:tcPr>
            <w:tcW w:w="1702" w:type="dxa"/>
            <w:tcBorders>
              <w:bottom w:val="nil"/>
            </w:tcBorders>
            <w:vAlign w:val="center"/>
          </w:tcPr>
          <w:p w:rsidR="004867DA" w:rsidRPr="003B03AE" w:rsidRDefault="003B03AE" w:rsidP="00462B02">
            <w:pPr>
              <w:spacing w:line="240" w:lineRule="auto"/>
              <w:jc w:val="center"/>
              <w:rPr>
                <w:rFonts w:ascii="Times New Roman" w:hAnsi="Times New Roman"/>
                <w:sz w:val="24"/>
                <w:szCs w:val="24"/>
                <w:lang w:val="en-US"/>
              </w:rPr>
            </w:pPr>
            <w:r>
              <w:rPr>
                <w:rFonts w:ascii="Times New Roman" w:hAnsi="Times New Roman"/>
                <w:sz w:val="24"/>
                <w:szCs w:val="24"/>
                <w:lang w:val="en-US"/>
              </w:rPr>
              <w:t>0.500618</w:t>
            </w:r>
          </w:p>
        </w:tc>
        <w:tc>
          <w:tcPr>
            <w:tcW w:w="1704" w:type="dxa"/>
            <w:tcBorders>
              <w:bottom w:val="nil"/>
            </w:tcBorders>
            <w:vAlign w:val="center"/>
          </w:tcPr>
          <w:p w:rsidR="004867DA" w:rsidRPr="003B03AE" w:rsidRDefault="003B03AE" w:rsidP="00462B02">
            <w:pPr>
              <w:spacing w:line="240" w:lineRule="auto"/>
              <w:jc w:val="center"/>
              <w:rPr>
                <w:rFonts w:ascii="Times New Roman" w:hAnsi="Times New Roman"/>
                <w:sz w:val="24"/>
                <w:szCs w:val="24"/>
                <w:lang w:val="en-US"/>
              </w:rPr>
            </w:pPr>
            <w:r>
              <w:rPr>
                <w:rFonts w:ascii="Times New Roman" w:hAnsi="Times New Roman"/>
                <w:sz w:val="24"/>
                <w:szCs w:val="24"/>
                <w:lang w:val="en-US"/>
              </w:rPr>
              <w:t>4.726140</w:t>
            </w:r>
          </w:p>
        </w:tc>
        <w:tc>
          <w:tcPr>
            <w:tcW w:w="1704" w:type="dxa"/>
            <w:tcBorders>
              <w:bottom w:val="nil"/>
            </w:tcBorders>
            <w:vAlign w:val="center"/>
          </w:tcPr>
          <w:p w:rsidR="004867DA" w:rsidRPr="003B03AE" w:rsidRDefault="007A33D8" w:rsidP="00462B02">
            <w:pPr>
              <w:spacing w:line="240" w:lineRule="auto"/>
              <w:jc w:val="center"/>
              <w:rPr>
                <w:rFonts w:ascii="Times New Roman" w:hAnsi="Times New Roman"/>
                <w:sz w:val="24"/>
                <w:szCs w:val="24"/>
                <w:lang w:val="en-US"/>
              </w:rPr>
            </w:pPr>
            <w:r w:rsidRPr="00462B02">
              <w:rPr>
                <w:rFonts w:ascii="Times New Roman" w:hAnsi="Times New Roman"/>
                <w:sz w:val="24"/>
                <w:szCs w:val="24"/>
              </w:rPr>
              <w:t>0</w:t>
            </w:r>
            <w:r w:rsidR="00B31039">
              <w:rPr>
                <w:rFonts w:ascii="Times New Roman" w:hAnsi="Times New Roman"/>
                <w:sz w:val="24"/>
                <w:szCs w:val="24"/>
              </w:rPr>
              <w:t>.</w:t>
            </w:r>
            <w:r w:rsidRPr="00462B02">
              <w:rPr>
                <w:rFonts w:ascii="Times New Roman" w:hAnsi="Times New Roman"/>
                <w:sz w:val="24"/>
                <w:szCs w:val="24"/>
              </w:rPr>
              <w:t>00</w:t>
            </w:r>
            <w:r w:rsidR="003B03AE">
              <w:rPr>
                <w:rFonts w:ascii="Times New Roman" w:hAnsi="Times New Roman"/>
                <w:sz w:val="24"/>
                <w:szCs w:val="24"/>
                <w:lang w:val="en-US"/>
              </w:rPr>
              <w:t>00</w:t>
            </w:r>
          </w:p>
        </w:tc>
      </w:tr>
      <w:tr w:rsidR="004867DA" w:rsidRPr="00462B02" w:rsidTr="00B31039">
        <w:tc>
          <w:tcPr>
            <w:tcW w:w="1710" w:type="dxa"/>
            <w:tcBorders>
              <w:top w:val="nil"/>
              <w:bottom w:val="single" w:sz="18" w:space="0" w:color="auto"/>
            </w:tcBorders>
            <w:vAlign w:val="center"/>
          </w:tcPr>
          <w:p w:rsidR="004867DA" w:rsidRPr="003A22AD" w:rsidRDefault="00C84F80" w:rsidP="00462B02">
            <w:pPr>
              <w:spacing w:line="240" w:lineRule="auto"/>
              <w:jc w:val="center"/>
              <w:rPr>
                <w:rFonts w:ascii="Times New Roman" w:hAnsi="Times New Roman"/>
                <w:sz w:val="24"/>
                <w:szCs w:val="24"/>
              </w:rPr>
            </w:pPr>
            <w:r>
              <w:rPr>
                <w:rFonts w:ascii="Times New Roman" w:hAnsi="Times New Roman"/>
                <w:sz w:val="24"/>
                <w:szCs w:val="24"/>
              </w:rPr>
              <w:t>Πληθωρισμός</w:t>
            </w:r>
          </w:p>
        </w:tc>
        <w:tc>
          <w:tcPr>
            <w:tcW w:w="1702" w:type="dxa"/>
            <w:tcBorders>
              <w:top w:val="nil"/>
              <w:bottom w:val="single" w:sz="18" w:space="0" w:color="auto"/>
            </w:tcBorders>
            <w:vAlign w:val="center"/>
          </w:tcPr>
          <w:p w:rsidR="004867DA" w:rsidRPr="003B03AE" w:rsidRDefault="008A3338" w:rsidP="00462B02">
            <w:pPr>
              <w:spacing w:line="240" w:lineRule="auto"/>
              <w:jc w:val="center"/>
              <w:rPr>
                <w:rFonts w:ascii="Times New Roman" w:hAnsi="Times New Roman"/>
                <w:sz w:val="24"/>
                <w:szCs w:val="24"/>
                <w:lang w:val="en-US"/>
              </w:rPr>
            </w:pPr>
            <w:r w:rsidRPr="00462B02">
              <w:rPr>
                <w:rFonts w:ascii="Times New Roman" w:hAnsi="Times New Roman"/>
                <w:sz w:val="24"/>
                <w:szCs w:val="24"/>
              </w:rPr>
              <w:t>-0</w:t>
            </w:r>
            <w:r w:rsidR="00B31039">
              <w:rPr>
                <w:rFonts w:ascii="Times New Roman" w:hAnsi="Times New Roman"/>
                <w:sz w:val="24"/>
                <w:szCs w:val="24"/>
              </w:rPr>
              <w:t>.</w:t>
            </w:r>
            <w:r w:rsidR="003B03AE">
              <w:rPr>
                <w:rFonts w:ascii="Times New Roman" w:hAnsi="Times New Roman"/>
                <w:sz w:val="24"/>
                <w:szCs w:val="24"/>
                <w:lang w:val="en-US"/>
              </w:rPr>
              <w:t>004683</w:t>
            </w:r>
          </w:p>
        </w:tc>
        <w:tc>
          <w:tcPr>
            <w:tcW w:w="1702" w:type="dxa"/>
            <w:tcBorders>
              <w:top w:val="nil"/>
              <w:bottom w:val="single" w:sz="18" w:space="0" w:color="auto"/>
            </w:tcBorders>
            <w:vAlign w:val="center"/>
          </w:tcPr>
          <w:p w:rsidR="004867DA" w:rsidRPr="003B03AE" w:rsidRDefault="007A33D8" w:rsidP="00462B02">
            <w:pPr>
              <w:spacing w:line="240" w:lineRule="auto"/>
              <w:jc w:val="center"/>
              <w:rPr>
                <w:rFonts w:ascii="Times New Roman" w:hAnsi="Times New Roman"/>
                <w:sz w:val="24"/>
                <w:szCs w:val="24"/>
                <w:lang w:val="en-US"/>
              </w:rPr>
            </w:pPr>
            <w:r w:rsidRPr="00462B02">
              <w:rPr>
                <w:rFonts w:ascii="Times New Roman" w:hAnsi="Times New Roman"/>
                <w:sz w:val="24"/>
                <w:szCs w:val="24"/>
              </w:rPr>
              <w:t>0</w:t>
            </w:r>
            <w:r w:rsidR="00B31039">
              <w:rPr>
                <w:rFonts w:ascii="Times New Roman" w:hAnsi="Times New Roman"/>
                <w:sz w:val="24"/>
                <w:szCs w:val="24"/>
              </w:rPr>
              <w:t>.</w:t>
            </w:r>
            <w:r w:rsidR="003B03AE">
              <w:rPr>
                <w:rFonts w:ascii="Times New Roman" w:hAnsi="Times New Roman"/>
                <w:sz w:val="24"/>
                <w:szCs w:val="24"/>
                <w:lang w:val="en-US"/>
              </w:rPr>
              <w:t>086190</w:t>
            </w:r>
          </w:p>
        </w:tc>
        <w:tc>
          <w:tcPr>
            <w:tcW w:w="1704" w:type="dxa"/>
            <w:tcBorders>
              <w:top w:val="nil"/>
              <w:bottom w:val="single" w:sz="18" w:space="0" w:color="auto"/>
            </w:tcBorders>
            <w:vAlign w:val="center"/>
          </w:tcPr>
          <w:p w:rsidR="004867DA" w:rsidRPr="003B03AE" w:rsidRDefault="007A33D8" w:rsidP="00462B02">
            <w:pPr>
              <w:spacing w:line="240" w:lineRule="auto"/>
              <w:jc w:val="center"/>
              <w:rPr>
                <w:rFonts w:ascii="Times New Roman" w:hAnsi="Times New Roman"/>
                <w:sz w:val="24"/>
                <w:szCs w:val="24"/>
                <w:lang w:val="en-US"/>
              </w:rPr>
            </w:pPr>
            <w:r w:rsidRPr="00462B02">
              <w:rPr>
                <w:rFonts w:ascii="Times New Roman" w:hAnsi="Times New Roman"/>
                <w:sz w:val="24"/>
                <w:szCs w:val="24"/>
              </w:rPr>
              <w:t>-0</w:t>
            </w:r>
            <w:r w:rsidR="00B31039">
              <w:rPr>
                <w:rFonts w:ascii="Times New Roman" w:hAnsi="Times New Roman"/>
                <w:sz w:val="24"/>
                <w:szCs w:val="24"/>
              </w:rPr>
              <w:t>.</w:t>
            </w:r>
            <w:r w:rsidR="003B03AE">
              <w:rPr>
                <w:rFonts w:ascii="Times New Roman" w:hAnsi="Times New Roman"/>
                <w:sz w:val="24"/>
                <w:szCs w:val="24"/>
                <w:lang w:val="en-US"/>
              </w:rPr>
              <w:t>054335</w:t>
            </w:r>
          </w:p>
        </w:tc>
        <w:tc>
          <w:tcPr>
            <w:tcW w:w="1704" w:type="dxa"/>
            <w:tcBorders>
              <w:top w:val="nil"/>
              <w:bottom w:val="single" w:sz="18" w:space="0" w:color="auto"/>
            </w:tcBorders>
            <w:vAlign w:val="center"/>
          </w:tcPr>
          <w:p w:rsidR="004867DA" w:rsidRPr="003B03AE" w:rsidRDefault="007A33D8" w:rsidP="00462B02">
            <w:pPr>
              <w:spacing w:line="240" w:lineRule="auto"/>
              <w:jc w:val="center"/>
              <w:rPr>
                <w:rFonts w:ascii="Times New Roman" w:hAnsi="Times New Roman"/>
                <w:sz w:val="24"/>
                <w:szCs w:val="24"/>
                <w:lang w:val="en-US"/>
              </w:rPr>
            </w:pPr>
            <w:r w:rsidRPr="00462B02">
              <w:rPr>
                <w:rFonts w:ascii="Times New Roman" w:hAnsi="Times New Roman"/>
                <w:sz w:val="24"/>
                <w:szCs w:val="24"/>
              </w:rPr>
              <w:t>0</w:t>
            </w:r>
            <w:r w:rsidR="00B31039">
              <w:rPr>
                <w:rFonts w:ascii="Times New Roman" w:hAnsi="Times New Roman"/>
                <w:sz w:val="24"/>
                <w:szCs w:val="24"/>
              </w:rPr>
              <w:t>.</w:t>
            </w:r>
            <w:r w:rsidR="003B03AE">
              <w:rPr>
                <w:rFonts w:ascii="Times New Roman" w:hAnsi="Times New Roman"/>
                <w:sz w:val="24"/>
                <w:szCs w:val="24"/>
                <w:lang w:val="en-US"/>
              </w:rPr>
              <w:t>9569</w:t>
            </w:r>
          </w:p>
        </w:tc>
      </w:tr>
      <w:tr w:rsidR="00462B02" w:rsidRPr="00462B02" w:rsidTr="00B31039">
        <w:tc>
          <w:tcPr>
            <w:tcW w:w="1710" w:type="dxa"/>
            <w:tcBorders>
              <w:top w:val="single" w:sz="18" w:space="0" w:color="auto"/>
              <w:bottom w:val="single" w:sz="4" w:space="0" w:color="auto"/>
            </w:tcBorders>
            <w:vAlign w:val="center"/>
          </w:tcPr>
          <w:p w:rsidR="00462B02" w:rsidRPr="00462B02" w:rsidRDefault="00776809" w:rsidP="00462B02">
            <w:pPr>
              <w:spacing w:line="240" w:lineRule="auto"/>
              <w:jc w:val="center"/>
              <w:rPr>
                <w:rFonts w:ascii="Times New Roman" w:hAnsi="Times New Roman"/>
                <w:sz w:val="24"/>
                <w:szCs w:val="24"/>
                <w:lang w:val="en-US"/>
              </w:rPr>
            </w:pPr>
            <m:oMathPara>
              <m:oMath>
                <m:sSup>
                  <m:sSupPr>
                    <m:ctrlPr>
                      <w:rPr>
                        <w:rFonts w:ascii="Cambria Math" w:hAnsi="Times New Roman"/>
                        <w:i/>
                        <w:sz w:val="24"/>
                      </w:rPr>
                    </m:ctrlPr>
                  </m:sSupPr>
                  <m:e>
                    <m:r>
                      <w:rPr>
                        <w:rFonts w:ascii="Cambria Math" w:hAnsi="Times New Roman"/>
                        <w:sz w:val="24"/>
                      </w:rPr>
                      <m:t>R</m:t>
                    </m:r>
                  </m:e>
                  <m:sup>
                    <m:r>
                      <w:rPr>
                        <w:rFonts w:ascii="Cambria Math" w:hAnsi="Times New Roman"/>
                        <w:sz w:val="24"/>
                      </w:rPr>
                      <m:t>2</m:t>
                    </m:r>
                  </m:sup>
                </m:sSup>
              </m:oMath>
            </m:oMathPara>
          </w:p>
        </w:tc>
        <w:tc>
          <w:tcPr>
            <w:tcW w:w="1702" w:type="dxa"/>
            <w:tcBorders>
              <w:top w:val="single" w:sz="18" w:space="0" w:color="auto"/>
              <w:bottom w:val="single" w:sz="4" w:space="0" w:color="auto"/>
            </w:tcBorders>
            <w:vAlign w:val="center"/>
          </w:tcPr>
          <w:p w:rsidR="00462B02" w:rsidRPr="00462B02" w:rsidRDefault="00462B02" w:rsidP="00462B02">
            <w:pPr>
              <w:spacing w:line="240" w:lineRule="auto"/>
              <w:jc w:val="center"/>
              <w:rPr>
                <w:rFonts w:ascii="Times New Roman" w:hAnsi="Times New Roman"/>
                <w:sz w:val="24"/>
                <w:szCs w:val="24"/>
                <w:lang w:val="en-US"/>
              </w:rPr>
            </w:pPr>
            <w:r>
              <w:rPr>
                <w:rFonts w:ascii="Times New Roman" w:hAnsi="Times New Roman"/>
                <w:sz w:val="24"/>
                <w:szCs w:val="24"/>
                <w:lang w:val="en-US"/>
              </w:rPr>
              <w:t>0.0</w:t>
            </w:r>
            <w:r w:rsidR="003B03AE">
              <w:rPr>
                <w:rFonts w:ascii="Times New Roman" w:hAnsi="Times New Roman"/>
                <w:sz w:val="24"/>
                <w:szCs w:val="24"/>
                <w:lang w:val="en-US"/>
              </w:rPr>
              <w:t>00053</w:t>
            </w:r>
          </w:p>
        </w:tc>
        <w:tc>
          <w:tcPr>
            <w:tcW w:w="1702" w:type="dxa"/>
            <w:tcBorders>
              <w:top w:val="single" w:sz="18" w:space="0" w:color="auto"/>
              <w:bottom w:val="single" w:sz="4" w:space="0" w:color="auto"/>
            </w:tcBorders>
            <w:vAlign w:val="center"/>
          </w:tcPr>
          <w:p w:rsidR="00462B02" w:rsidRPr="00B31039" w:rsidRDefault="00B31039" w:rsidP="00462B02">
            <w:pPr>
              <w:spacing w:line="240" w:lineRule="auto"/>
              <w:jc w:val="center"/>
              <w:rPr>
                <w:rFonts w:ascii="Times New Roman" w:hAnsi="Times New Roman"/>
                <w:sz w:val="24"/>
                <w:szCs w:val="24"/>
                <w:lang w:val="en-US"/>
              </w:rPr>
            </w:pPr>
            <w:r>
              <w:rPr>
                <w:rFonts w:ascii="Times New Roman" w:hAnsi="Times New Roman"/>
                <w:sz w:val="24"/>
                <w:szCs w:val="24"/>
                <w:lang w:val="en-US"/>
              </w:rPr>
              <w:t>D-W</w:t>
            </w:r>
          </w:p>
        </w:tc>
        <w:tc>
          <w:tcPr>
            <w:tcW w:w="1704" w:type="dxa"/>
            <w:tcBorders>
              <w:top w:val="single" w:sz="18" w:space="0" w:color="auto"/>
              <w:bottom w:val="single" w:sz="4" w:space="0" w:color="auto"/>
            </w:tcBorders>
            <w:vAlign w:val="center"/>
          </w:tcPr>
          <w:p w:rsidR="00462B02" w:rsidRPr="00B31039" w:rsidRDefault="00B31039" w:rsidP="00462B02">
            <w:pPr>
              <w:spacing w:line="240" w:lineRule="auto"/>
              <w:jc w:val="center"/>
              <w:rPr>
                <w:rFonts w:ascii="Times New Roman" w:hAnsi="Times New Roman"/>
                <w:sz w:val="24"/>
                <w:szCs w:val="24"/>
                <w:lang w:val="en-US"/>
              </w:rPr>
            </w:pPr>
            <w:r>
              <w:rPr>
                <w:rFonts w:ascii="Times New Roman" w:hAnsi="Times New Roman"/>
                <w:sz w:val="24"/>
                <w:szCs w:val="24"/>
                <w:lang w:val="en-US"/>
              </w:rPr>
              <w:t>1.</w:t>
            </w:r>
            <w:r w:rsidR="003B03AE">
              <w:rPr>
                <w:rFonts w:ascii="Times New Roman" w:hAnsi="Times New Roman"/>
                <w:sz w:val="24"/>
                <w:szCs w:val="24"/>
                <w:lang w:val="en-US"/>
              </w:rPr>
              <w:t>495829</w:t>
            </w:r>
          </w:p>
        </w:tc>
        <w:tc>
          <w:tcPr>
            <w:tcW w:w="1704" w:type="dxa"/>
            <w:tcBorders>
              <w:top w:val="single" w:sz="18" w:space="0" w:color="auto"/>
              <w:bottom w:val="single" w:sz="4" w:space="0" w:color="auto"/>
            </w:tcBorders>
            <w:vAlign w:val="center"/>
          </w:tcPr>
          <w:p w:rsidR="00462B02" w:rsidRPr="00462B02" w:rsidRDefault="00462B02" w:rsidP="00462B02">
            <w:pPr>
              <w:spacing w:line="240" w:lineRule="auto"/>
              <w:jc w:val="center"/>
              <w:rPr>
                <w:rFonts w:ascii="Times New Roman" w:hAnsi="Times New Roman"/>
                <w:sz w:val="24"/>
                <w:szCs w:val="24"/>
              </w:rPr>
            </w:pPr>
          </w:p>
        </w:tc>
      </w:tr>
      <w:tr w:rsidR="00B31039" w:rsidRPr="00462B02" w:rsidTr="00B31039">
        <w:tc>
          <w:tcPr>
            <w:tcW w:w="1710" w:type="dxa"/>
            <w:tcBorders>
              <w:top w:val="single" w:sz="4" w:space="0" w:color="auto"/>
            </w:tcBorders>
            <w:vAlign w:val="center"/>
          </w:tcPr>
          <w:p w:rsidR="00B31039" w:rsidRPr="00462B02" w:rsidRDefault="00776809" w:rsidP="00462B02">
            <w:pPr>
              <w:spacing w:line="240" w:lineRule="auto"/>
              <w:jc w:val="center"/>
              <w:rPr>
                <w:rFonts w:ascii="Times New Roman" w:hAnsi="Times New Roman"/>
                <w:sz w:val="24"/>
                <w:szCs w:val="24"/>
                <w:lang w:val="en-US"/>
              </w:rPr>
            </w:pPr>
            <m:oMathPara>
              <m:oMath>
                <m:sSup>
                  <m:sSupPr>
                    <m:ctrlPr>
                      <w:rPr>
                        <w:rFonts w:ascii="Cambria Math" w:hAnsi="Times New Roman"/>
                        <w:i/>
                        <w:sz w:val="24"/>
                      </w:rPr>
                    </m:ctrlPr>
                  </m:sSupPr>
                  <m:e>
                    <m:acc>
                      <m:accPr>
                        <m:chr m:val="̅"/>
                        <m:ctrlPr>
                          <w:rPr>
                            <w:rFonts w:ascii="Cambria Math" w:hAnsi="Times New Roman"/>
                            <w:i/>
                            <w:sz w:val="24"/>
                          </w:rPr>
                        </m:ctrlPr>
                      </m:accPr>
                      <m:e>
                        <m:r>
                          <w:rPr>
                            <w:rFonts w:ascii="Cambria Math" w:hAnsi="Times New Roman"/>
                            <w:sz w:val="24"/>
                          </w:rPr>
                          <m:t>R</m:t>
                        </m:r>
                      </m:e>
                    </m:acc>
                  </m:e>
                  <m:sup>
                    <m:r>
                      <w:rPr>
                        <w:rFonts w:ascii="Cambria Math" w:hAnsi="Times New Roman"/>
                        <w:sz w:val="24"/>
                      </w:rPr>
                      <m:t>2</m:t>
                    </m:r>
                  </m:sup>
                </m:sSup>
              </m:oMath>
            </m:oMathPara>
          </w:p>
        </w:tc>
        <w:tc>
          <w:tcPr>
            <w:tcW w:w="1702" w:type="dxa"/>
            <w:tcBorders>
              <w:top w:val="single" w:sz="4" w:space="0" w:color="auto"/>
            </w:tcBorders>
            <w:vAlign w:val="center"/>
          </w:tcPr>
          <w:p w:rsidR="00B31039" w:rsidRPr="00462B02" w:rsidRDefault="00B31039" w:rsidP="00462B02">
            <w:pPr>
              <w:spacing w:line="240" w:lineRule="auto"/>
              <w:jc w:val="center"/>
              <w:rPr>
                <w:rFonts w:ascii="Times New Roman" w:hAnsi="Times New Roman"/>
                <w:sz w:val="24"/>
                <w:szCs w:val="24"/>
                <w:lang w:val="en-US"/>
              </w:rPr>
            </w:pPr>
            <w:r>
              <w:rPr>
                <w:rFonts w:ascii="Times New Roman" w:hAnsi="Times New Roman"/>
                <w:sz w:val="24"/>
                <w:szCs w:val="24"/>
                <w:lang w:val="en-US"/>
              </w:rPr>
              <w:t>-0.0</w:t>
            </w:r>
            <w:r w:rsidR="003B03AE">
              <w:rPr>
                <w:rFonts w:ascii="Times New Roman" w:hAnsi="Times New Roman"/>
                <w:sz w:val="24"/>
                <w:szCs w:val="24"/>
                <w:lang w:val="en-US"/>
              </w:rPr>
              <w:t>17803</w:t>
            </w:r>
          </w:p>
        </w:tc>
        <w:tc>
          <w:tcPr>
            <w:tcW w:w="1702" w:type="dxa"/>
            <w:tcBorders>
              <w:top w:val="single" w:sz="4" w:space="0" w:color="auto"/>
            </w:tcBorders>
            <w:vAlign w:val="center"/>
          </w:tcPr>
          <w:p w:rsidR="00B31039" w:rsidRPr="00462B02" w:rsidRDefault="00B31039" w:rsidP="008D3481">
            <w:pPr>
              <w:spacing w:line="240" w:lineRule="auto"/>
              <w:jc w:val="center"/>
              <w:rPr>
                <w:rFonts w:ascii="Times New Roman" w:hAnsi="Times New Roman"/>
                <w:sz w:val="24"/>
                <w:szCs w:val="24"/>
                <w:lang w:val="en-US"/>
              </w:rPr>
            </w:pPr>
            <w:r>
              <w:rPr>
                <w:rFonts w:ascii="Times New Roman" w:hAnsi="Times New Roman"/>
                <w:sz w:val="24"/>
                <w:szCs w:val="24"/>
                <w:lang w:val="en-US"/>
              </w:rPr>
              <w:t>F</w:t>
            </w:r>
          </w:p>
        </w:tc>
        <w:tc>
          <w:tcPr>
            <w:tcW w:w="1704" w:type="dxa"/>
            <w:tcBorders>
              <w:top w:val="single" w:sz="4" w:space="0" w:color="auto"/>
            </w:tcBorders>
            <w:vAlign w:val="center"/>
          </w:tcPr>
          <w:p w:rsidR="003B03AE" w:rsidRDefault="003B03AE" w:rsidP="008D3481">
            <w:pPr>
              <w:spacing w:line="240" w:lineRule="auto"/>
              <w:jc w:val="center"/>
              <w:rPr>
                <w:rFonts w:ascii="Times New Roman" w:hAnsi="Times New Roman"/>
                <w:sz w:val="24"/>
                <w:szCs w:val="24"/>
                <w:lang w:val="en-US"/>
              </w:rPr>
            </w:pPr>
            <w:r w:rsidRPr="003B03AE">
              <w:rPr>
                <w:rFonts w:ascii="Times New Roman" w:hAnsi="Times New Roman"/>
                <w:sz w:val="24"/>
                <w:szCs w:val="24"/>
              </w:rPr>
              <w:t>0.</w:t>
            </w:r>
            <w:r>
              <w:rPr>
                <w:rFonts w:ascii="Times New Roman" w:hAnsi="Times New Roman"/>
                <w:sz w:val="24"/>
                <w:szCs w:val="24"/>
                <w:lang w:val="en-US"/>
              </w:rPr>
              <w:t>002952</w:t>
            </w:r>
          </w:p>
          <w:p w:rsidR="00B31039" w:rsidRPr="003B03AE" w:rsidRDefault="003B03AE" w:rsidP="008D3481">
            <w:pPr>
              <w:spacing w:line="240" w:lineRule="auto"/>
              <w:jc w:val="center"/>
              <w:rPr>
                <w:rFonts w:ascii="Times New Roman" w:hAnsi="Times New Roman"/>
                <w:sz w:val="24"/>
                <w:szCs w:val="24"/>
              </w:rPr>
            </w:pPr>
            <w:r>
              <w:rPr>
                <w:rFonts w:ascii="Times New Roman" w:hAnsi="Times New Roman"/>
                <w:sz w:val="24"/>
                <w:szCs w:val="24"/>
              </w:rPr>
              <w:t>(0.</w:t>
            </w:r>
            <w:r>
              <w:rPr>
                <w:rFonts w:ascii="Times New Roman" w:hAnsi="Times New Roman"/>
                <w:sz w:val="24"/>
                <w:szCs w:val="24"/>
                <w:lang w:val="en-US"/>
              </w:rPr>
              <w:t>956861</w:t>
            </w:r>
            <w:r w:rsidR="00B31039" w:rsidRPr="003B03AE">
              <w:rPr>
                <w:rFonts w:ascii="Times New Roman" w:hAnsi="Times New Roman"/>
                <w:sz w:val="24"/>
                <w:szCs w:val="24"/>
              </w:rPr>
              <w:t>)</w:t>
            </w:r>
          </w:p>
        </w:tc>
        <w:tc>
          <w:tcPr>
            <w:tcW w:w="1704" w:type="dxa"/>
            <w:tcBorders>
              <w:top w:val="single" w:sz="4" w:space="0" w:color="auto"/>
            </w:tcBorders>
            <w:vAlign w:val="center"/>
          </w:tcPr>
          <w:p w:rsidR="00B31039" w:rsidRPr="00462B02" w:rsidRDefault="00B31039" w:rsidP="00462B02">
            <w:pPr>
              <w:spacing w:line="240" w:lineRule="auto"/>
              <w:jc w:val="center"/>
              <w:rPr>
                <w:rFonts w:ascii="Times New Roman" w:hAnsi="Times New Roman"/>
                <w:sz w:val="24"/>
                <w:szCs w:val="24"/>
              </w:rPr>
            </w:pPr>
          </w:p>
        </w:tc>
      </w:tr>
    </w:tbl>
    <w:p w:rsidR="004867DA" w:rsidRPr="003B03AE" w:rsidRDefault="004867DA" w:rsidP="004867DA">
      <w:pPr>
        <w:rPr>
          <w:rFonts w:ascii="Times New Roman" w:hAnsi="Times New Roman"/>
        </w:rPr>
      </w:pPr>
    </w:p>
    <w:p w:rsidR="007A33D8" w:rsidRPr="00462B02" w:rsidRDefault="007A33D8" w:rsidP="007A33D8">
      <w:pPr>
        <w:jc w:val="center"/>
        <w:rPr>
          <w:rFonts w:ascii="Times New Roman" w:hAnsi="Times New Roman"/>
          <w:b/>
          <w:sz w:val="24"/>
        </w:rPr>
      </w:pPr>
      <w:r w:rsidRPr="00462B02">
        <w:rPr>
          <w:rFonts w:ascii="Times New Roman" w:hAnsi="Times New Roman"/>
          <w:b/>
          <w:sz w:val="24"/>
        </w:rPr>
        <w:lastRenderedPageBreak/>
        <w:t>Εκτιμημένο Υπόδειγμα</w:t>
      </w:r>
    </w:p>
    <w:p w:rsidR="007A33D8" w:rsidRDefault="00776809" w:rsidP="007A33D8">
      <w:pPr>
        <w:rPr>
          <w:rFonts w:ascii="Times New Roman" w:hAnsi="Times New Roman"/>
          <w:sz w:val="24"/>
        </w:rPr>
      </w:pPr>
      <m:oMathPara>
        <m:oMath>
          <m:sSub>
            <m:sSubPr>
              <m:ctrlPr>
                <w:rPr>
                  <w:rFonts w:ascii="Cambria Math" w:hAnsi="Times New Roman"/>
                  <w:i/>
                  <w:sz w:val="24"/>
                </w:rPr>
              </m:ctrlPr>
            </m:sSubPr>
            <m:e>
              <m:acc>
                <m:accPr>
                  <m:ctrlPr>
                    <w:rPr>
                      <w:rFonts w:ascii="Cambria Math" w:hAnsi="Times New Roman"/>
                      <w:i/>
                      <w:sz w:val="24"/>
                      <w:lang w:val="en-US"/>
                    </w:rPr>
                  </m:ctrlPr>
                </m:accPr>
                <m:e>
                  <m:r>
                    <w:rPr>
                      <w:rFonts w:ascii="Cambria Math" w:hAnsi="Cambria Math"/>
                      <w:sz w:val="24"/>
                      <w:lang w:val="en-US"/>
                    </w:rPr>
                    <m:t>Α</m:t>
                  </m:r>
                  <m:r>
                    <w:rPr>
                      <w:rFonts w:ascii="Cambria Math" w:hAnsi="Cambria Math"/>
                      <w:sz w:val="24"/>
                    </w:rPr>
                    <m:t>.</m:t>
                  </m:r>
                  <m:r>
                    <w:rPr>
                      <w:rFonts w:ascii="Cambria Math" w:hAnsi="Cambria Math"/>
                      <w:sz w:val="24"/>
                      <w:lang w:val="en-US"/>
                    </w:rPr>
                    <m:t>Ε</m:t>
                  </m:r>
                  <m:r>
                    <w:rPr>
                      <w:rFonts w:ascii="Cambria Math" w:hAnsi="Cambria Math"/>
                      <w:sz w:val="24"/>
                    </w:rPr>
                    <m:t>.</m:t>
                  </m:r>
                  <m:r>
                    <w:rPr>
                      <w:rFonts w:ascii="Cambria Math" w:hAnsi="Cambria Math"/>
                      <w:sz w:val="24"/>
                      <w:lang w:val="en-US"/>
                    </w:rPr>
                    <m:t>Π</m:t>
                  </m:r>
                  <m:r>
                    <w:rPr>
                      <w:rFonts w:ascii="Cambria Math" w:hAnsi="Cambria Math"/>
                      <w:sz w:val="24"/>
                    </w:rPr>
                    <m:t>.</m:t>
                  </m:r>
                </m:e>
              </m:acc>
            </m:e>
            <m:sub>
              <m:r>
                <w:rPr>
                  <w:rFonts w:ascii="Cambria Math" w:hAnsi="Cambria Math"/>
                  <w:sz w:val="24"/>
                </w:rPr>
                <m:t>t</m:t>
              </m:r>
            </m:sub>
          </m:sSub>
          <m:r>
            <w:rPr>
              <w:rFonts w:ascii="Cambria Math" w:hAnsi="Times New Roman"/>
              <w:sz w:val="24"/>
            </w:rPr>
            <m:t>=2,365993</m:t>
          </m:r>
          <m:r>
            <w:rPr>
              <w:rFonts w:ascii="Cambria Math" w:hAnsi="Cambria Math"/>
              <w:sz w:val="24"/>
            </w:rPr>
            <m:t>-0,004683</m:t>
          </m:r>
          <m:r>
            <w:rPr>
              <w:rFonts w:ascii="Times New Roman" w:hAnsi="Times New Roman"/>
              <w:sz w:val="24"/>
            </w:rPr>
            <m:t>*</m:t>
          </m:r>
          <m:sSub>
            <m:sSubPr>
              <m:ctrlPr>
                <w:rPr>
                  <w:rFonts w:ascii="Cambria Math" w:hAnsi="Times New Roman"/>
                  <w:i/>
                  <w:sz w:val="24"/>
                </w:rPr>
              </m:ctrlPr>
            </m:sSubPr>
            <m:e>
              <m:r>
                <w:rPr>
                  <w:rFonts w:ascii="Cambria Math" w:hAnsi="Cambria Math"/>
                  <w:sz w:val="24"/>
                  <w:lang w:val="en-US"/>
                </w:rPr>
                <m:t>Πληθωρισμός</m:t>
              </m:r>
            </m:e>
            <m:sub>
              <m:r>
                <w:rPr>
                  <w:rFonts w:ascii="Cambria Math" w:hAnsi="Cambria Math"/>
                  <w:sz w:val="24"/>
                </w:rPr>
                <m:t>t</m:t>
              </m:r>
            </m:sub>
          </m:sSub>
        </m:oMath>
      </m:oMathPara>
    </w:p>
    <w:p w:rsidR="007A33D8" w:rsidRPr="00462B02" w:rsidRDefault="005C4700" w:rsidP="007A33D8">
      <w:pPr>
        <w:rPr>
          <w:rFonts w:ascii="Times New Roman" w:hAnsi="Times New Roman"/>
          <w:sz w:val="24"/>
        </w:rPr>
      </w:pPr>
      <w:r>
        <w:rPr>
          <w:rFonts w:ascii="Times New Roman" w:hAnsi="Times New Roman"/>
          <w:sz w:val="24"/>
        </w:rPr>
        <w:t xml:space="preserve">(κανονικά επειδή ο </w:t>
      </w:r>
      <w:r w:rsidRPr="005C4700">
        <w:rPr>
          <w:rFonts w:ascii="Times New Roman" w:hAnsi="Times New Roman"/>
          <w:b/>
          <w:sz w:val="24"/>
        </w:rPr>
        <w:t>συντελεστής της ανεργίας δεν είναι στατιστικά σημαντικός</w:t>
      </w:r>
      <w:r>
        <w:rPr>
          <w:rFonts w:ascii="Times New Roman" w:hAnsi="Times New Roman"/>
          <w:sz w:val="24"/>
        </w:rPr>
        <w:t xml:space="preserve"> το </w:t>
      </w:r>
      <w:r w:rsidRPr="005C4700">
        <w:rPr>
          <w:rFonts w:ascii="Times New Roman" w:hAnsi="Times New Roman"/>
          <w:b/>
          <w:sz w:val="24"/>
        </w:rPr>
        <w:t>σωστό</w:t>
      </w:r>
      <w:r>
        <w:rPr>
          <w:rFonts w:ascii="Times New Roman" w:hAnsi="Times New Roman"/>
          <w:sz w:val="24"/>
        </w:rPr>
        <w:t xml:space="preserve"> εκτιμημένο υπόδειγμα είναι αυτό  </w:t>
      </w:r>
      <m:oMath>
        <m:sSub>
          <m:sSubPr>
            <m:ctrlPr>
              <w:rPr>
                <w:rFonts w:ascii="Cambria Math" w:hAnsi="Times New Roman"/>
                <w:i/>
                <w:sz w:val="24"/>
              </w:rPr>
            </m:ctrlPr>
          </m:sSubPr>
          <m:e>
            <m:acc>
              <m:accPr>
                <m:ctrlPr>
                  <w:rPr>
                    <w:rFonts w:ascii="Cambria Math" w:hAnsi="Times New Roman"/>
                    <w:i/>
                    <w:sz w:val="24"/>
                    <w:lang w:val="en-US"/>
                  </w:rPr>
                </m:ctrlPr>
              </m:accPr>
              <m:e>
                <m:r>
                  <w:rPr>
                    <w:rFonts w:ascii="Cambria Math" w:hAnsi="Cambria Math"/>
                    <w:sz w:val="24"/>
                    <w:lang w:val="en-US"/>
                  </w:rPr>
                  <m:t>Α</m:t>
                </m:r>
                <m:r>
                  <w:rPr>
                    <w:rFonts w:ascii="Cambria Math" w:hAnsi="Cambria Math"/>
                    <w:sz w:val="24"/>
                  </w:rPr>
                  <m:t>.</m:t>
                </m:r>
                <m:r>
                  <w:rPr>
                    <w:rFonts w:ascii="Cambria Math" w:hAnsi="Cambria Math"/>
                    <w:sz w:val="24"/>
                    <w:lang w:val="en-US"/>
                  </w:rPr>
                  <m:t>Ε</m:t>
                </m:r>
                <m:r>
                  <w:rPr>
                    <w:rFonts w:ascii="Cambria Math" w:hAnsi="Cambria Math"/>
                    <w:sz w:val="24"/>
                  </w:rPr>
                  <m:t>.</m:t>
                </m:r>
                <m:r>
                  <w:rPr>
                    <w:rFonts w:ascii="Cambria Math" w:hAnsi="Cambria Math"/>
                    <w:sz w:val="24"/>
                    <w:lang w:val="en-US"/>
                  </w:rPr>
                  <m:t>Π</m:t>
                </m:r>
                <m:r>
                  <w:rPr>
                    <w:rFonts w:ascii="Cambria Math" w:hAnsi="Cambria Math"/>
                    <w:sz w:val="24"/>
                  </w:rPr>
                  <m:t>.</m:t>
                </m:r>
              </m:e>
            </m:acc>
          </m:e>
          <m:sub>
            <m:r>
              <w:rPr>
                <w:rFonts w:ascii="Cambria Math" w:hAnsi="Cambria Math"/>
                <w:sz w:val="24"/>
              </w:rPr>
              <m:t>t</m:t>
            </m:r>
          </m:sub>
        </m:sSub>
        <m:r>
          <w:rPr>
            <w:rFonts w:ascii="Cambria Math" w:hAnsi="Times New Roman"/>
            <w:sz w:val="24"/>
          </w:rPr>
          <m:t>=</m:t>
        </m:r>
        <m:r>
          <w:rPr>
            <w:rFonts w:ascii="Cambria Math" w:hAnsi="Times New Roman"/>
            <w:sz w:val="24"/>
          </w:rPr>
          <m:t>-</m:t>
        </m:r>
        <m:r>
          <w:rPr>
            <w:rFonts w:ascii="Cambria Math" w:hAnsi="Times New Roman"/>
            <w:sz w:val="24"/>
          </w:rPr>
          <m:t>0,004683</m:t>
        </m:r>
        <m:r>
          <w:rPr>
            <w:rFonts w:ascii="Times New Roman" w:hAnsi="Times New Roman"/>
            <w:sz w:val="24"/>
          </w:rPr>
          <m:t>*</m:t>
        </m:r>
        <m:sSub>
          <m:sSubPr>
            <m:ctrlPr>
              <w:rPr>
                <w:rFonts w:ascii="Cambria Math" w:hAnsi="Times New Roman"/>
                <w:i/>
                <w:sz w:val="24"/>
              </w:rPr>
            </m:ctrlPr>
          </m:sSubPr>
          <m:e>
            <m:r>
              <w:rPr>
                <w:rFonts w:ascii="Cambria Math" w:hAnsi="Cambria Math"/>
                <w:sz w:val="24"/>
                <w:lang w:val="en-US"/>
              </w:rPr>
              <m:t>Πληθωρισμ</m:t>
            </m:r>
            <m:r>
              <w:rPr>
                <w:rFonts w:ascii="Cambria Math" w:hAnsi="Cambria Math"/>
                <w:sz w:val="24"/>
              </w:rPr>
              <m:t>ό</m:t>
            </m:r>
            <m:r>
              <w:rPr>
                <w:rFonts w:ascii="Cambria Math" w:hAnsi="Cambria Math"/>
                <w:sz w:val="24"/>
                <w:lang w:val="en-US"/>
              </w:rPr>
              <m:t>ς</m:t>
            </m:r>
          </m:e>
          <m:sub>
            <m:r>
              <w:rPr>
                <w:rFonts w:ascii="Cambria Math" w:hAnsi="Cambria Math"/>
                <w:sz w:val="24"/>
              </w:rPr>
              <m:t>t</m:t>
            </m:r>
          </m:sub>
        </m:sSub>
      </m:oMath>
      <w:r>
        <w:rPr>
          <w:rFonts w:ascii="Times New Roman" w:hAnsi="Times New Roman"/>
          <w:sz w:val="24"/>
        </w:rPr>
        <w:t xml:space="preserve"> )</w:t>
      </w:r>
    </w:p>
    <w:p w:rsidR="004867DA" w:rsidRPr="00E052E2" w:rsidRDefault="004867DA" w:rsidP="00C43FC4">
      <w:pPr>
        <w:jc w:val="both"/>
        <w:rPr>
          <w:rFonts w:ascii="Times New Roman" w:hAnsi="Times New Roman"/>
          <w:b/>
          <w:i/>
          <w:sz w:val="24"/>
          <w:szCs w:val="24"/>
        </w:rPr>
      </w:pPr>
      <w:r w:rsidRPr="00E052E2">
        <w:rPr>
          <w:rFonts w:ascii="Times New Roman" w:hAnsi="Times New Roman"/>
          <w:b/>
          <w:i/>
          <w:sz w:val="24"/>
          <w:szCs w:val="24"/>
        </w:rPr>
        <w:t>Σχολιασμός παλινδρ</w:t>
      </w:r>
      <w:r w:rsidR="0097603E" w:rsidRPr="00E052E2">
        <w:rPr>
          <w:rFonts w:ascii="Times New Roman" w:hAnsi="Times New Roman"/>
          <w:b/>
          <w:i/>
          <w:sz w:val="24"/>
          <w:szCs w:val="24"/>
        </w:rPr>
        <w:t>ό</w:t>
      </w:r>
      <w:r w:rsidRPr="00E052E2">
        <w:rPr>
          <w:rFonts w:ascii="Times New Roman" w:hAnsi="Times New Roman"/>
          <w:b/>
          <w:i/>
          <w:sz w:val="24"/>
          <w:szCs w:val="24"/>
        </w:rPr>
        <w:t>μησης, πρόσημα, οικονομική θεωρία</w:t>
      </w:r>
    </w:p>
    <w:p w:rsidR="00317C02" w:rsidRPr="00E052E2" w:rsidRDefault="00317C02" w:rsidP="00C43FC4">
      <w:pPr>
        <w:jc w:val="both"/>
        <w:rPr>
          <w:rFonts w:ascii="Times New Roman" w:hAnsi="Times New Roman"/>
          <w:b/>
          <w:sz w:val="24"/>
          <w:szCs w:val="24"/>
        </w:rPr>
      </w:pPr>
      <w:r w:rsidRPr="00E052E2">
        <w:rPr>
          <w:rFonts w:ascii="Times New Roman" w:hAnsi="Times New Roman"/>
          <w:b/>
          <w:sz w:val="24"/>
          <w:szCs w:val="24"/>
        </w:rPr>
        <w:t>Σχολιασμός παλινδρόμησης:</w:t>
      </w:r>
    </w:p>
    <w:p w:rsidR="00317C02" w:rsidRPr="00A55C63" w:rsidRDefault="00317C02" w:rsidP="00C43FC4">
      <w:pPr>
        <w:jc w:val="both"/>
        <w:rPr>
          <w:rFonts w:ascii="Times New Roman" w:hAnsi="Times New Roman"/>
          <w:sz w:val="24"/>
          <w:szCs w:val="24"/>
        </w:rPr>
      </w:pPr>
      <w:r>
        <w:rPr>
          <w:rFonts w:ascii="Times New Roman" w:hAnsi="Times New Roman"/>
          <w:sz w:val="24"/>
          <w:szCs w:val="24"/>
        </w:rPr>
        <w:t>Ανεξάρτητη μεταβλητή</w:t>
      </w:r>
      <w:r w:rsidRPr="00317C02">
        <w:rPr>
          <w:rFonts w:ascii="Times New Roman" w:hAnsi="Times New Roman"/>
          <w:sz w:val="24"/>
          <w:szCs w:val="24"/>
        </w:rPr>
        <w:t>:</w:t>
      </w:r>
      <w:r w:rsidR="00D50264" w:rsidRPr="00D50264">
        <w:rPr>
          <w:rFonts w:ascii="Times New Roman" w:hAnsi="Times New Roman"/>
          <w:sz w:val="24"/>
          <w:szCs w:val="24"/>
        </w:rPr>
        <w:t xml:space="preserve"> </w:t>
      </w:r>
      <w:r w:rsidR="00D50264">
        <w:rPr>
          <w:rFonts w:ascii="Times New Roman" w:hAnsi="Times New Roman"/>
          <w:sz w:val="24"/>
          <w:szCs w:val="24"/>
        </w:rPr>
        <w:t>Πληθωρισμός</w:t>
      </w:r>
    </w:p>
    <w:p w:rsidR="00317C02" w:rsidRDefault="00317C02" w:rsidP="00C43FC4">
      <w:pPr>
        <w:jc w:val="both"/>
        <w:rPr>
          <w:rFonts w:ascii="Times New Roman" w:hAnsi="Times New Roman"/>
          <w:sz w:val="24"/>
          <w:szCs w:val="24"/>
        </w:rPr>
      </w:pPr>
      <w:r>
        <w:rPr>
          <w:rFonts w:ascii="Times New Roman" w:hAnsi="Times New Roman"/>
          <w:sz w:val="24"/>
          <w:szCs w:val="24"/>
        </w:rPr>
        <w:t>Εξαρτημένη μεταβλητή</w:t>
      </w:r>
      <w:r w:rsidRPr="00317C02">
        <w:rPr>
          <w:rFonts w:ascii="Times New Roman" w:hAnsi="Times New Roman"/>
          <w:sz w:val="24"/>
          <w:szCs w:val="24"/>
        </w:rPr>
        <w:t xml:space="preserve">: </w:t>
      </w:r>
      <w:r w:rsidR="00A55C63">
        <w:rPr>
          <w:rFonts w:ascii="Times New Roman" w:hAnsi="Times New Roman"/>
          <w:sz w:val="24"/>
          <w:szCs w:val="24"/>
        </w:rPr>
        <w:t>Α.Ε.Π.</w:t>
      </w:r>
    </w:p>
    <w:p w:rsidR="00317C02" w:rsidRDefault="00317C02" w:rsidP="00C43FC4">
      <w:pPr>
        <w:jc w:val="both"/>
        <w:rPr>
          <w:rFonts w:ascii="Times New Roman" w:hAnsi="Times New Roman"/>
          <w:sz w:val="24"/>
          <w:szCs w:val="24"/>
        </w:rPr>
      </w:pPr>
      <w:r>
        <w:rPr>
          <w:rFonts w:ascii="Times New Roman" w:hAnsi="Times New Roman"/>
          <w:sz w:val="24"/>
          <w:szCs w:val="24"/>
        </w:rPr>
        <w:t>Μέθοδος</w:t>
      </w:r>
      <w:r w:rsidRPr="00317C02">
        <w:rPr>
          <w:rFonts w:ascii="Times New Roman" w:hAnsi="Times New Roman"/>
          <w:sz w:val="24"/>
          <w:szCs w:val="24"/>
        </w:rPr>
        <w:t xml:space="preserve">: </w:t>
      </w:r>
      <w:r>
        <w:rPr>
          <w:rFonts w:ascii="Times New Roman" w:hAnsi="Times New Roman"/>
          <w:sz w:val="24"/>
          <w:szCs w:val="24"/>
        </w:rPr>
        <w:t>Ελαχίστων τετραγώνων (OLS)</w:t>
      </w:r>
    </w:p>
    <w:p w:rsidR="00317C02" w:rsidRDefault="00317C02" w:rsidP="00C43FC4">
      <w:pPr>
        <w:jc w:val="both"/>
        <w:rPr>
          <w:rFonts w:ascii="Times New Roman" w:hAnsi="Times New Roman"/>
          <w:sz w:val="24"/>
          <w:szCs w:val="24"/>
        </w:rPr>
      </w:pPr>
      <w:r>
        <w:rPr>
          <w:rFonts w:ascii="Times New Roman" w:hAnsi="Times New Roman"/>
          <w:sz w:val="24"/>
          <w:szCs w:val="24"/>
        </w:rPr>
        <w:t>Δείγμα</w:t>
      </w:r>
      <w:r w:rsidRPr="00317C02">
        <w:rPr>
          <w:rFonts w:ascii="Times New Roman" w:hAnsi="Times New Roman"/>
          <w:sz w:val="24"/>
          <w:szCs w:val="24"/>
        </w:rPr>
        <w:t xml:space="preserve">: </w:t>
      </w:r>
      <w:r w:rsidR="00D50264">
        <w:rPr>
          <w:rFonts w:ascii="Times New Roman" w:hAnsi="Times New Roman"/>
          <w:sz w:val="24"/>
          <w:szCs w:val="24"/>
        </w:rPr>
        <w:t>1961-2018</w:t>
      </w:r>
    </w:p>
    <w:p w:rsidR="00317C02" w:rsidRDefault="00317C02" w:rsidP="00C43FC4">
      <w:pPr>
        <w:jc w:val="both"/>
        <w:rPr>
          <w:rFonts w:ascii="Times New Roman" w:hAnsi="Times New Roman"/>
          <w:sz w:val="24"/>
          <w:szCs w:val="24"/>
        </w:rPr>
      </w:pPr>
      <w:r>
        <w:rPr>
          <w:rFonts w:ascii="Times New Roman" w:hAnsi="Times New Roman"/>
          <w:sz w:val="24"/>
          <w:szCs w:val="24"/>
        </w:rPr>
        <w:t>Αριθμός παρατηρή</w:t>
      </w:r>
      <w:r w:rsidR="0012631E">
        <w:rPr>
          <w:rFonts w:ascii="Times New Roman" w:hAnsi="Times New Roman"/>
          <w:sz w:val="24"/>
          <w:szCs w:val="24"/>
        </w:rPr>
        <w:t>σ</w:t>
      </w:r>
      <w:r>
        <w:rPr>
          <w:rFonts w:ascii="Times New Roman" w:hAnsi="Times New Roman"/>
          <w:sz w:val="24"/>
          <w:szCs w:val="24"/>
        </w:rPr>
        <w:t>εων</w:t>
      </w:r>
      <w:r w:rsidRPr="00E84ED1">
        <w:rPr>
          <w:rFonts w:ascii="Times New Roman" w:hAnsi="Times New Roman"/>
          <w:sz w:val="24"/>
          <w:szCs w:val="24"/>
        </w:rPr>
        <w:t xml:space="preserve">: </w:t>
      </w:r>
      <w:r w:rsidR="00D50264">
        <w:rPr>
          <w:rFonts w:ascii="Times New Roman" w:hAnsi="Times New Roman"/>
          <w:sz w:val="24"/>
          <w:szCs w:val="24"/>
        </w:rPr>
        <w:t>58</w:t>
      </w:r>
    </w:p>
    <w:p w:rsidR="00317C02" w:rsidRPr="00317C02" w:rsidRDefault="00317C02" w:rsidP="00C43FC4">
      <w:pPr>
        <w:jc w:val="both"/>
        <w:rPr>
          <w:rFonts w:ascii="Times New Roman" w:hAnsi="Times New Roman"/>
          <w:sz w:val="24"/>
          <w:szCs w:val="24"/>
        </w:rPr>
      </w:pPr>
    </w:p>
    <w:p w:rsidR="005C4700" w:rsidRPr="00E052E2" w:rsidRDefault="000C1512" w:rsidP="00C43FC4">
      <w:pPr>
        <w:jc w:val="both"/>
        <w:rPr>
          <w:rFonts w:ascii="Times New Roman" w:hAnsi="Times New Roman"/>
          <w:b/>
          <w:sz w:val="24"/>
          <w:szCs w:val="24"/>
        </w:rPr>
      </w:pPr>
      <w:r>
        <w:rPr>
          <w:rFonts w:ascii="Times New Roman" w:hAnsi="Times New Roman"/>
          <w:b/>
          <w:sz w:val="24"/>
          <w:szCs w:val="24"/>
        </w:rPr>
        <w:t>Σχολιασμός για τον Πληθωρισμό</w:t>
      </w:r>
      <w:r w:rsidR="005C4700" w:rsidRPr="00E052E2">
        <w:rPr>
          <w:rFonts w:ascii="Times New Roman" w:hAnsi="Times New Roman"/>
          <w:b/>
          <w:sz w:val="24"/>
          <w:szCs w:val="24"/>
        </w:rPr>
        <w:t>:</w:t>
      </w:r>
    </w:p>
    <w:p w:rsidR="005C4700" w:rsidRPr="005C4700" w:rsidRDefault="00776809" w:rsidP="00C43FC4">
      <w:pPr>
        <w:jc w:val="both"/>
        <w:rPr>
          <w:rFonts w:ascii="Times New Roman" w:hAnsi="Times New Roman"/>
          <w:i/>
          <w:sz w:val="24"/>
          <w:szCs w:val="24"/>
        </w:rPr>
      </w:pPr>
      <m:oMathPara>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0</m:t>
              </m:r>
            </m:sub>
          </m:sSub>
          <m:r>
            <w:rPr>
              <w:rFonts w:ascii="Cambria Math" w:hAnsi="Cambria Math"/>
              <w:sz w:val="24"/>
              <w:szCs w:val="24"/>
              <w:lang w:val="en-US"/>
            </w:rPr>
            <m:t>:</m:t>
          </m:r>
          <m:r>
            <w:rPr>
              <w:rFonts w:ascii="Cambria Math" w:hAnsi="Cambria Math"/>
              <w:sz w:val="24"/>
              <w:szCs w:val="24"/>
            </w:rPr>
            <m:t xml:space="preserve">Ο συντελεστής του Πληθωρισμού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1</m:t>
              </m:r>
            </m:sub>
          </m:sSub>
          <m:r>
            <w:rPr>
              <w:rFonts w:ascii="Cambria Math" w:hAnsi="Cambria Math"/>
              <w:sz w:val="24"/>
              <w:szCs w:val="24"/>
            </w:rPr>
            <m:t>=0 ή δεν είναι στατιστικά σημαντικός</m:t>
          </m:r>
        </m:oMath>
      </m:oMathPara>
    </w:p>
    <w:p w:rsidR="005C4700" w:rsidRPr="005C4700" w:rsidRDefault="00776809" w:rsidP="00C43FC4">
      <w:pPr>
        <w:jc w:val="both"/>
        <w:rPr>
          <w:rFonts w:ascii="Times New Roman" w:hAnsi="Times New Roman"/>
          <w:i/>
          <w:sz w:val="24"/>
          <w:szCs w:val="24"/>
        </w:rPr>
      </w:pPr>
      <m:oMathPara>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1</m:t>
              </m:r>
            </m:sub>
          </m:sSub>
          <m:r>
            <w:rPr>
              <w:rFonts w:ascii="Cambria Math" w:hAnsi="Cambria Math"/>
              <w:sz w:val="24"/>
              <w:szCs w:val="24"/>
              <w:lang w:val="en-US"/>
            </w:rPr>
            <m:t>:</m:t>
          </m:r>
          <m:r>
            <w:rPr>
              <w:rFonts w:ascii="Cambria Math" w:hAnsi="Cambria Math"/>
              <w:sz w:val="24"/>
              <w:szCs w:val="24"/>
            </w:rPr>
            <m:t xml:space="preserve">Ο συντελεστής του Πληθωρισμού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1</m:t>
              </m:r>
            </m:sub>
          </m:sSub>
          <m:r>
            <w:rPr>
              <w:rFonts w:ascii="Cambria Math" w:hAnsi="Cambria Math"/>
              <w:sz w:val="24"/>
              <w:szCs w:val="24"/>
            </w:rPr>
            <m:t>≠0 ή είναι στατιστικά σημαντικός</m:t>
          </m:r>
        </m:oMath>
      </m:oMathPara>
    </w:p>
    <w:p w:rsidR="005C4700" w:rsidRDefault="00D50264" w:rsidP="00C43FC4">
      <w:pPr>
        <w:jc w:val="both"/>
        <w:rPr>
          <w:rFonts w:ascii="Times New Roman" w:hAnsi="Times New Roman"/>
          <w:sz w:val="24"/>
          <w:szCs w:val="24"/>
        </w:rPr>
      </w:pPr>
      <w:r>
        <w:rPr>
          <w:rFonts w:ascii="Times New Roman" w:hAnsi="Times New Roman"/>
          <w:sz w:val="24"/>
          <w:szCs w:val="24"/>
        </w:rPr>
        <w:t>Ο συντελεστής του Πληθωρισμού είναι -0.</w:t>
      </w:r>
      <w:r w:rsidR="005C4700" w:rsidRPr="005C4700">
        <w:rPr>
          <w:rFonts w:ascii="Times New Roman" w:hAnsi="Times New Roman"/>
          <w:sz w:val="24"/>
          <w:szCs w:val="24"/>
        </w:rPr>
        <w:t>0</w:t>
      </w:r>
      <w:r>
        <w:rPr>
          <w:rFonts w:ascii="Times New Roman" w:hAnsi="Times New Roman"/>
          <w:sz w:val="24"/>
          <w:szCs w:val="24"/>
        </w:rPr>
        <w:t>04683</w:t>
      </w:r>
      <w:r w:rsidR="005C4700" w:rsidRPr="005C4700">
        <w:rPr>
          <w:rFonts w:ascii="Times New Roman" w:hAnsi="Times New Roman"/>
          <w:sz w:val="24"/>
          <w:szCs w:val="24"/>
        </w:rPr>
        <w:t xml:space="preserve"> </w:t>
      </w:r>
      <w:r>
        <w:rPr>
          <w:rFonts w:ascii="Times New Roman" w:hAnsi="Times New Roman"/>
          <w:sz w:val="24"/>
          <w:szCs w:val="24"/>
        </w:rPr>
        <w:t>με τυπικό σφάλμα 0.086190</w:t>
      </w:r>
      <w:r w:rsidR="005C4700">
        <w:rPr>
          <w:rFonts w:ascii="Times New Roman" w:hAnsi="Times New Roman"/>
          <w:sz w:val="24"/>
          <w:szCs w:val="24"/>
        </w:rPr>
        <w:t xml:space="preserve">, </w:t>
      </w:r>
      <w:r w:rsidR="005C4700">
        <w:rPr>
          <w:rFonts w:ascii="Times New Roman" w:hAnsi="Times New Roman"/>
          <w:sz w:val="24"/>
          <w:szCs w:val="24"/>
          <w:lang w:val="en-US"/>
        </w:rPr>
        <w:t>t</w:t>
      </w:r>
      <w:r w:rsidR="005C4700" w:rsidRPr="005C4700">
        <w:rPr>
          <w:rFonts w:ascii="Times New Roman" w:hAnsi="Times New Roman"/>
          <w:sz w:val="24"/>
          <w:szCs w:val="24"/>
        </w:rPr>
        <w:t>-</w:t>
      </w:r>
      <w:r>
        <w:rPr>
          <w:rFonts w:ascii="Times New Roman" w:hAnsi="Times New Roman"/>
          <w:sz w:val="24"/>
          <w:szCs w:val="24"/>
        </w:rPr>
        <w:t>Στατιστική -0.054335</w:t>
      </w:r>
      <w:r w:rsidR="005C4700">
        <w:rPr>
          <w:rFonts w:ascii="Times New Roman" w:hAnsi="Times New Roman"/>
          <w:sz w:val="24"/>
          <w:szCs w:val="24"/>
        </w:rPr>
        <w:t xml:space="preserve"> και </w:t>
      </w:r>
      <w:r w:rsidR="005C4700">
        <w:rPr>
          <w:rFonts w:ascii="Times New Roman" w:hAnsi="Times New Roman"/>
          <w:sz w:val="24"/>
          <w:szCs w:val="24"/>
          <w:lang w:val="en-US"/>
        </w:rPr>
        <w:t>prob</w:t>
      </w:r>
      <w:r w:rsidR="005C4700" w:rsidRPr="005C4700">
        <w:rPr>
          <w:rFonts w:ascii="Times New Roman" w:hAnsi="Times New Roman"/>
          <w:sz w:val="24"/>
          <w:szCs w:val="24"/>
        </w:rPr>
        <w:t xml:space="preserve"> (</w:t>
      </w:r>
      <w:r w:rsidR="005C4700">
        <w:rPr>
          <w:rFonts w:ascii="Times New Roman" w:hAnsi="Times New Roman"/>
          <w:sz w:val="24"/>
          <w:szCs w:val="24"/>
        </w:rPr>
        <w:t xml:space="preserve">ή αλλιώς </w:t>
      </w:r>
      <w:r w:rsidR="005C4700">
        <w:rPr>
          <w:rFonts w:ascii="Times New Roman" w:hAnsi="Times New Roman"/>
          <w:sz w:val="24"/>
          <w:szCs w:val="24"/>
          <w:lang w:val="en-US"/>
        </w:rPr>
        <w:t>p</w:t>
      </w:r>
      <w:r w:rsidR="005C4700" w:rsidRPr="005C4700">
        <w:rPr>
          <w:rFonts w:ascii="Times New Roman" w:hAnsi="Times New Roman"/>
          <w:sz w:val="24"/>
          <w:szCs w:val="24"/>
        </w:rPr>
        <w:t>-</w:t>
      </w:r>
      <w:r w:rsidR="005C4700">
        <w:rPr>
          <w:rFonts w:ascii="Times New Roman" w:hAnsi="Times New Roman"/>
          <w:sz w:val="24"/>
          <w:szCs w:val="24"/>
          <w:lang w:val="en-US"/>
        </w:rPr>
        <w:t>value</w:t>
      </w:r>
      <w:r w:rsidR="005C4700" w:rsidRPr="005C4700">
        <w:rPr>
          <w:rFonts w:ascii="Times New Roman" w:hAnsi="Times New Roman"/>
          <w:sz w:val="24"/>
          <w:szCs w:val="24"/>
        </w:rPr>
        <w:t xml:space="preserve">) </w:t>
      </w:r>
      <w:r w:rsidR="005C4700">
        <w:rPr>
          <w:rFonts w:ascii="Times New Roman" w:hAnsi="Times New Roman"/>
          <w:sz w:val="24"/>
          <w:szCs w:val="24"/>
        </w:rPr>
        <w:t>0</w:t>
      </w:r>
      <w:r w:rsidR="00A55C63">
        <w:rPr>
          <w:rFonts w:ascii="Times New Roman" w:hAnsi="Times New Roman"/>
          <w:sz w:val="24"/>
          <w:szCs w:val="24"/>
        </w:rPr>
        <w:t>.</w:t>
      </w:r>
      <w:r>
        <w:rPr>
          <w:rFonts w:ascii="Times New Roman" w:hAnsi="Times New Roman"/>
          <w:sz w:val="24"/>
          <w:szCs w:val="24"/>
        </w:rPr>
        <w:t>9569</w:t>
      </w:r>
      <w:r w:rsidR="005C4700">
        <w:rPr>
          <w:rFonts w:ascii="Times New Roman" w:hAnsi="Times New Roman"/>
          <w:sz w:val="24"/>
          <w:szCs w:val="24"/>
        </w:rPr>
        <w:t>. Σε επίπεδο σημαντικότητας 5%, ο σ</w:t>
      </w:r>
      <w:r w:rsidR="00A5716F">
        <w:rPr>
          <w:rFonts w:ascii="Times New Roman" w:hAnsi="Times New Roman"/>
          <w:sz w:val="24"/>
          <w:szCs w:val="24"/>
        </w:rPr>
        <w:t>υ</w:t>
      </w:r>
      <w:r w:rsidR="005C4700">
        <w:rPr>
          <w:rFonts w:ascii="Times New Roman" w:hAnsi="Times New Roman"/>
          <w:sz w:val="24"/>
          <w:szCs w:val="24"/>
        </w:rPr>
        <w:t xml:space="preserve">ντελεστής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1</m:t>
            </m:r>
          </m:sub>
        </m:sSub>
      </m:oMath>
      <w:r w:rsidR="00C43FC4">
        <w:rPr>
          <w:rFonts w:ascii="Times New Roman" w:hAnsi="Times New Roman"/>
          <w:sz w:val="24"/>
          <w:szCs w:val="24"/>
        </w:rPr>
        <w:t xml:space="preserve"> </w:t>
      </w:r>
      <w:r w:rsidR="0012631E">
        <w:rPr>
          <w:rFonts w:ascii="Times New Roman" w:hAnsi="Times New Roman"/>
          <w:b/>
          <w:sz w:val="24"/>
          <w:szCs w:val="24"/>
        </w:rPr>
        <w:t>δεν είναι στατι</w:t>
      </w:r>
      <w:r w:rsidR="00C43FC4" w:rsidRPr="00C43FC4">
        <w:rPr>
          <w:rFonts w:ascii="Times New Roman" w:hAnsi="Times New Roman"/>
          <w:b/>
          <w:sz w:val="24"/>
          <w:szCs w:val="24"/>
        </w:rPr>
        <w:t>στικά σημαντικός</w:t>
      </w:r>
      <w:r w:rsidR="00C43FC4">
        <w:rPr>
          <w:rFonts w:ascii="Times New Roman" w:hAnsi="Times New Roman"/>
          <w:sz w:val="24"/>
          <w:szCs w:val="24"/>
        </w:rPr>
        <w:t xml:space="preserve"> διότι το </w:t>
      </w:r>
      <w:r w:rsidR="00C43FC4">
        <w:rPr>
          <w:rFonts w:ascii="Times New Roman" w:hAnsi="Times New Roman"/>
          <w:sz w:val="24"/>
          <w:szCs w:val="24"/>
          <w:lang w:val="en-US"/>
        </w:rPr>
        <w:t>Prob</w:t>
      </w:r>
      <w:r w:rsidR="00C43FC4" w:rsidRPr="00C43FC4">
        <w:rPr>
          <w:rFonts w:ascii="Times New Roman" w:hAnsi="Times New Roman"/>
          <w:sz w:val="24"/>
          <w:szCs w:val="24"/>
        </w:rPr>
        <w:t xml:space="preserve"> </w:t>
      </w:r>
      <w:r w:rsidR="00C43FC4">
        <w:rPr>
          <w:rFonts w:ascii="Times New Roman" w:hAnsi="Times New Roman"/>
          <w:sz w:val="24"/>
          <w:szCs w:val="24"/>
        </w:rPr>
        <w:t xml:space="preserve">ισούται </w:t>
      </w:r>
      <w:r w:rsidR="000C1512">
        <w:rPr>
          <w:rFonts w:ascii="Times New Roman" w:hAnsi="Times New Roman"/>
          <w:b/>
          <w:sz w:val="24"/>
          <w:szCs w:val="24"/>
        </w:rPr>
        <w:t>με 0.9569</w:t>
      </w:r>
      <w:r w:rsidR="00C43FC4" w:rsidRPr="00C43FC4">
        <w:rPr>
          <w:rFonts w:ascii="Times New Roman" w:hAnsi="Times New Roman"/>
          <w:b/>
          <w:sz w:val="24"/>
          <w:szCs w:val="24"/>
        </w:rPr>
        <w:t xml:space="preserve"> που είναι μεγαλύτερο από το 0.05 (5%)</w:t>
      </w:r>
      <w:r w:rsidR="00C43FC4">
        <w:rPr>
          <w:rFonts w:ascii="Times New Roman" w:hAnsi="Times New Roman"/>
          <w:b/>
          <w:sz w:val="24"/>
          <w:szCs w:val="24"/>
        </w:rPr>
        <w:t xml:space="preserve"> οπότε δεν απορρίπτουμε την</w:t>
      </w:r>
      <w:r w:rsidR="00C43FC4">
        <w:rPr>
          <w:rFonts w:ascii="Times New Roman" w:hAnsi="Times New Roman"/>
          <w:sz w:val="24"/>
          <w:szCs w:val="24"/>
        </w:rPr>
        <w:t xml:space="preserve"> </w:t>
      </w:r>
      <m:oMath>
        <m:sSub>
          <m:sSubPr>
            <m:ctrlPr>
              <w:rPr>
                <w:rFonts w:ascii="Cambria Math" w:hAnsi="Cambria Math"/>
                <w:b/>
                <w:i/>
                <w:sz w:val="24"/>
                <w:szCs w:val="24"/>
                <w:lang w:val="en-US"/>
              </w:rPr>
            </m:ctrlPr>
          </m:sSubPr>
          <m:e>
            <m:r>
              <m:rPr>
                <m:sty m:val="bi"/>
              </m:rPr>
              <w:rPr>
                <w:rFonts w:ascii="Cambria Math" w:hAnsi="Cambria Math"/>
                <w:sz w:val="24"/>
                <w:szCs w:val="24"/>
                <w:lang w:val="en-US"/>
              </w:rPr>
              <m:t>H</m:t>
            </m:r>
          </m:e>
          <m:sub>
            <m:r>
              <m:rPr>
                <m:sty m:val="bi"/>
              </m:rPr>
              <w:rPr>
                <w:rFonts w:ascii="Cambria Math" w:hAnsi="Cambria Math"/>
                <w:sz w:val="24"/>
                <w:szCs w:val="24"/>
                <w:lang w:val="en-US"/>
              </w:rPr>
              <m:t>0</m:t>
            </m:r>
          </m:sub>
        </m:sSub>
      </m:oMath>
      <w:r w:rsidR="00C43FC4">
        <w:rPr>
          <w:rFonts w:ascii="Times New Roman" w:hAnsi="Times New Roman"/>
          <w:sz w:val="24"/>
          <w:szCs w:val="24"/>
        </w:rPr>
        <w:t xml:space="preserve"> [το ίδιο θα ίσχυε και για επίπεδο σημαντικότητας 1% και 10%).</w:t>
      </w:r>
    </w:p>
    <w:p w:rsidR="001A5DCE" w:rsidRDefault="001A5DCE" w:rsidP="00C43FC4">
      <w:pPr>
        <w:jc w:val="both"/>
        <w:rPr>
          <w:rFonts w:ascii="Times New Roman" w:hAnsi="Times New Roman"/>
          <w:sz w:val="24"/>
          <w:szCs w:val="24"/>
        </w:rPr>
      </w:pPr>
    </w:p>
    <w:p w:rsidR="00317C02" w:rsidRPr="00E052E2" w:rsidRDefault="00317C02" w:rsidP="00C43FC4">
      <w:pPr>
        <w:jc w:val="both"/>
        <w:rPr>
          <w:rFonts w:ascii="Times New Roman" w:hAnsi="Times New Roman"/>
          <w:b/>
          <w:sz w:val="24"/>
          <w:szCs w:val="24"/>
        </w:rPr>
      </w:pPr>
      <w:r w:rsidRPr="00E052E2">
        <w:rPr>
          <w:rFonts w:ascii="Times New Roman" w:hAnsi="Times New Roman"/>
          <w:b/>
          <w:sz w:val="24"/>
          <w:szCs w:val="24"/>
        </w:rPr>
        <w:t>Σχολιασμός για σταθερά:</w:t>
      </w:r>
    </w:p>
    <w:p w:rsidR="000C1512" w:rsidRPr="005C4700" w:rsidRDefault="00776809" w:rsidP="000C1512">
      <w:pPr>
        <w:jc w:val="both"/>
        <w:rPr>
          <w:rFonts w:ascii="Times New Roman" w:hAnsi="Times New Roman"/>
          <w:i/>
          <w:sz w:val="24"/>
          <w:szCs w:val="24"/>
        </w:rPr>
      </w:pPr>
      <m:oMathPara>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0</m:t>
              </m:r>
            </m:sub>
          </m:sSub>
          <m:r>
            <w:rPr>
              <w:rFonts w:ascii="Cambria Math" w:hAnsi="Cambria Math"/>
              <w:sz w:val="24"/>
              <w:szCs w:val="24"/>
              <w:lang w:val="en-US"/>
            </w:rPr>
            <m:t>:</m:t>
          </m:r>
          <m:r>
            <w:rPr>
              <w:rFonts w:ascii="Cambria Math" w:hAnsi="Cambria Math"/>
              <w:sz w:val="24"/>
              <w:szCs w:val="24"/>
            </w:rPr>
            <m:t xml:space="preserve">Ο συντελεστής της σταθεράς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0</m:t>
              </m:r>
            </m:sub>
          </m:sSub>
          <m:r>
            <w:rPr>
              <w:rFonts w:ascii="Cambria Math" w:hAnsi="Cambria Math"/>
              <w:sz w:val="24"/>
              <w:szCs w:val="24"/>
            </w:rPr>
            <m:t>=0 ή δεν είναι στατιστικά σημαντικός</m:t>
          </m:r>
        </m:oMath>
      </m:oMathPara>
    </w:p>
    <w:p w:rsidR="000C1512" w:rsidRPr="005C4700" w:rsidRDefault="00776809" w:rsidP="000C1512">
      <w:pPr>
        <w:jc w:val="both"/>
        <w:rPr>
          <w:rFonts w:ascii="Times New Roman" w:hAnsi="Times New Roman"/>
          <w:i/>
          <w:sz w:val="24"/>
          <w:szCs w:val="24"/>
        </w:rPr>
      </w:pPr>
      <m:oMathPara>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1</m:t>
              </m:r>
            </m:sub>
          </m:sSub>
          <m:r>
            <w:rPr>
              <w:rFonts w:ascii="Cambria Math" w:hAnsi="Cambria Math"/>
              <w:sz w:val="24"/>
              <w:szCs w:val="24"/>
              <w:lang w:val="en-US"/>
            </w:rPr>
            <m:t>:</m:t>
          </m:r>
          <m:r>
            <w:rPr>
              <w:rFonts w:ascii="Cambria Math" w:hAnsi="Cambria Math"/>
              <w:sz w:val="24"/>
              <w:szCs w:val="24"/>
            </w:rPr>
            <m:t xml:space="preserve">Ο συντελεστής της σταθεράς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0</m:t>
              </m:r>
            </m:sub>
          </m:sSub>
          <m:r>
            <w:rPr>
              <w:rFonts w:ascii="Cambria Math" w:hAnsi="Cambria Math"/>
              <w:sz w:val="24"/>
              <w:szCs w:val="24"/>
            </w:rPr>
            <m:t>≠0 ή είναι στατιστικά σημαντικός</m:t>
          </m:r>
        </m:oMath>
      </m:oMathPara>
    </w:p>
    <w:p w:rsidR="000C1512" w:rsidRDefault="000C1512" w:rsidP="000C1512">
      <w:pPr>
        <w:jc w:val="both"/>
        <w:rPr>
          <w:rFonts w:ascii="Times New Roman" w:hAnsi="Times New Roman"/>
          <w:sz w:val="24"/>
          <w:szCs w:val="24"/>
        </w:rPr>
      </w:pPr>
      <w:r>
        <w:rPr>
          <w:rFonts w:ascii="Times New Roman" w:hAnsi="Times New Roman"/>
          <w:sz w:val="24"/>
          <w:szCs w:val="24"/>
        </w:rPr>
        <w:t xml:space="preserve">Ο συντελεστής της Σταθεράς είναι </w:t>
      </w:r>
      <w:r w:rsidRPr="000C1512">
        <w:rPr>
          <w:rFonts w:ascii="Times New Roman" w:hAnsi="Times New Roman"/>
          <w:sz w:val="24"/>
          <w:szCs w:val="24"/>
        </w:rPr>
        <w:t>2.365993</w:t>
      </w:r>
      <w:r>
        <w:rPr>
          <w:rFonts w:ascii="Times New Roman" w:hAnsi="Times New Roman"/>
          <w:sz w:val="24"/>
          <w:szCs w:val="24"/>
        </w:rPr>
        <w:t xml:space="preserve"> με τυπικό σφάλμα </w:t>
      </w:r>
      <w:r w:rsidRPr="000C1512">
        <w:rPr>
          <w:rFonts w:ascii="Times New Roman" w:hAnsi="Times New Roman"/>
          <w:sz w:val="24"/>
          <w:szCs w:val="24"/>
        </w:rPr>
        <w:t>0.500618</w:t>
      </w:r>
      <w:r>
        <w:rPr>
          <w:rFonts w:ascii="Times New Roman" w:hAnsi="Times New Roman"/>
          <w:sz w:val="24"/>
          <w:szCs w:val="24"/>
        </w:rPr>
        <w:t xml:space="preserve">, </w:t>
      </w:r>
      <w:r>
        <w:rPr>
          <w:rFonts w:ascii="Times New Roman" w:hAnsi="Times New Roman"/>
          <w:sz w:val="24"/>
          <w:szCs w:val="24"/>
          <w:lang w:val="en-US"/>
        </w:rPr>
        <w:t>t</w:t>
      </w:r>
      <w:r w:rsidRPr="005C4700">
        <w:rPr>
          <w:rFonts w:ascii="Times New Roman" w:hAnsi="Times New Roman"/>
          <w:sz w:val="24"/>
          <w:szCs w:val="24"/>
        </w:rPr>
        <w:t>-</w:t>
      </w:r>
      <w:r>
        <w:rPr>
          <w:rFonts w:ascii="Times New Roman" w:hAnsi="Times New Roman"/>
          <w:sz w:val="24"/>
          <w:szCs w:val="24"/>
        </w:rPr>
        <w:t xml:space="preserve">Στατιστική </w:t>
      </w:r>
      <w:r w:rsidRPr="000C1512">
        <w:rPr>
          <w:rFonts w:ascii="Times New Roman" w:hAnsi="Times New Roman"/>
          <w:sz w:val="24"/>
          <w:szCs w:val="24"/>
        </w:rPr>
        <w:t>4.726140</w:t>
      </w:r>
      <w:r>
        <w:rPr>
          <w:rFonts w:ascii="Times New Roman" w:hAnsi="Times New Roman"/>
          <w:sz w:val="24"/>
          <w:szCs w:val="24"/>
        </w:rPr>
        <w:t xml:space="preserve"> και </w:t>
      </w:r>
      <w:r>
        <w:rPr>
          <w:rFonts w:ascii="Times New Roman" w:hAnsi="Times New Roman"/>
          <w:sz w:val="24"/>
          <w:szCs w:val="24"/>
          <w:lang w:val="en-US"/>
        </w:rPr>
        <w:t>prob</w:t>
      </w:r>
      <w:r w:rsidRPr="005C4700">
        <w:rPr>
          <w:rFonts w:ascii="Times New Roman" w:hAnsi="Times New Roman"/>
          <w:sz w:val="24"/>
          <w:szCs w:val="24"/>
        </w:rPr>
        <w:t xml:space="preserve"> (</w:t>
      </w:r>
      <w:r>
        <w:rPr>
          <w:rFonts w:ascii="Times New Roman" w:hAnsi="Times New Roman"/>
          <w:sz w:val="24"/>
          <w:szCs w:val="24"/>
        </w:rPr>
        <w:t xml:space="preserve">ή αλλιώς </w:t>
      </w:r>
      <w:r>
        <w:rPr>
          <w:rFonts w:ascii="Times New Roman" w:hAnsi="Times New Roman"/>
          <w:sz w:val="24"/>
          <w:szCs w:val="24"/>
          <w:lang w:val="en-US"/>
        </w:rPr>
        <w:t>p</w:t>
      </w:r>
      <w:r w:rsidRPr="005C4700">
        <w:rPr>
          <w:rFonts w:ascii="Times New Roman" w:hAnsi="Times New Roman"/>
          <w:sz w:val="24"/>
          <w:szCs w:val="24"/>
        </w:rPr>
        <w:t>-</w:t>
      </w:r>
      <w:r>
        <w:rPr>
          <w:rFonts w:ascii="Times New Roman" w:hAnsi="Times New Roman"/>
          <w:sz w:val="24"/>
          <w:szCs w:val="24"/>
          <w:lang w:val="en-US"/>
        </w:rPr>
        <w:t>value</w:t>
      </w:r>
      <w:r w:rsidRPr="005C4700">
        <w:rPr>
          <w:rFonts w:ascii="Times New Roman" w:hAnsi="Times New Roman"/>
          <w:sz w:val="24"/>
          <w:szCs w:val="24"/>
        </w:rPr>
        <w:t xml:space="preserve">) </w:t>
      </w:r>
      <w:r w:rsidRPr="00462B02">
        <w:rPr>
          <w:rFonts w:ascii="Times New Roman" w:hAnsi="Times New Roman"/>
          <w:sz w:val="24"/>
          <w:szCs w:val="24"/>
        </w:rPr>
        <w:t>0</w:t>
      </w:r>
      <w:r>
        <w:rPr>
          <w:rFonts w:ascii="Times New Roman" w:hAnsi="Times New Roman"/>
          <w:sz w:val="24"/>
          <w:szCs w:val="24"/>
        </w:rPr>
        <w:t>.</w:t>
      </w:r>
      <w:r w:rsidRPr="00462B02">
        <w:rPr>
          <w:rFonts w:ascii="Times New Roman" w:hAnsi="Times New Roman"/>
          <w:sz w:val="24"/>
          <w:szCs w:val="24"/>
        </w:rPr>
        <w:t>00</w:t>
      </w:r>
      <w:r w:rsidRPr="000C1512">
        <w:rPr>
          <w:rFonts w:ascii="Times New Roman" w:hAnsi="Times New Roman"/>
          <w:sz w:val="24"/>
          <w:szCs w:val="24"/>
        </w:rPr>
        <w:t>00</w:t>
      </w:r>
      <w:r>
        <w:rPr>
          <w:rFonts w:ascii="Times New Roman" w:hAnsi="Times New Roman"/>
          <w:sz w:val="24"/>
          <w:szCs w:val="24"/>
        </w:rPr>
        <w:t xml:space="preserve">. Σε επίπεδο σημαντικότητας 5%, ο συντελεστής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0</m:t>
            </m:r>
          </m:sub>
        </m:sSub>
      </m:oMath>
      <w:r>
        <w:rPr>
          <w:rFonts w:ascii="Times New Roman" w:hAnsi="Times New Roman"/>
          <w:sz w:val="24"/>
          <w:szCs w:val="24"/>
        </w:rPr>
        <w:t xml:space="preserve"> </w:t>
      </w:r>
      <w:r>
        <w:rPr>
          <w:rFonts w:ascii="Times New Roman" w:hAnsi="Times New Roman"/>
          <w:b/>
          <w:sz w:val="24"/>
          <w:szCs w:val="24"/>
        </w:rPr>
        <w:t xml:space="preserve"> είναι στατι</w:t>
      </w:r>
      <w:r w:rsidRPr="00C43FC4">
        <w:rPr>
          <w:rFonts w:ascii="Times New Roman" w:hAnsi="Times New Roman"/>
          <w:b/>
          <w:sz w:val="24"/>
          <w:szCs w:val="24"/>
        </w:rPr>
        <w:t>στικά σημαντικός</w:t>
      </w:r>
      <w:r>
        <w:rPr>
          <w:rFonts w:ascii="Times New Roman" w:hAnsi="Times New Roman"/>
          <w:sz w:val="24"/>
          <w:szCs w:val="24"/>
        </w:rPr>
        <w:t xml:space="preserve"> διότι το </w:t>
      </w:r>
      <w:r>
        <w:rPr>
          <w:rFonts w:ascii="Times New Roman" w:hAnsi="Times New Roman"/>
          <w:sz w:val="24"/>
          <w:szCs w:val="24"/>
          <w:lang w:val="en-US"/>
        </w:rPr>
        <w:t>Prob</w:t>
      </w:r>
      <w:r w:rsidRPr="00C43FC4">
        <w:rPr>
          <w:rFonts w:ascii="Times New Roman" w:hAnsi="Times New Roman"/>
          <w:sz w:val="24"/>
          <w:szCs w:val="24"/>
        </w:rPr>
        <w:t xml:space="preserve"> </w:t>
      </w:r>
      <w:r>
        <w:rPr>
          <w:rFonts w:ascii="Times New Roman" w:hAnsi="Times New Roman"/>
          <w:sz w:val="24"/>
          <w:szCs w:val="24"/>
        </w:rPr>
        <w:t xml:space="preserve">ισούται </w:t>
      </w:r>
      <w:r>
        <w:rPr>
          <w:rFonts w:ascii="Times New Roman" w:hAnsi="Times New Roman"/>
          <w:b/>
          <w:sz w:val="24"/>
          <w:szCs w:val="24"/>
        </w:rPr>
        <w:t>με 0.000 που είναι μικρότερο</w:t>
      </w:r>
      <w:r w:rsidRPr="00C43FC4">
        <w:rPr>
          <w:rFonts w:ascii="Times New Roman" w:hAnsi="Times New Roman"/>
          <w:b/>
          <w:sz w:val="24"/>
          <w:szCs w:val="24"/>
        </w:rPr>
        <w:t xml:space="preserve"> από το 0.05 (5%)</w:t>
      </w:r>
      <w:r>
        <w:rPr>
          <w:rFonts w:ascii="Times New Roman" w:hAnsi="Times New Roman"/>
          <w:b/>
          <w:sz w:val="24"/>
          <w:szCs w:val="24"/>
        </w:rPr>
        <w:t xml:space="preserve"> οπότε απορρίπτουμε την</w:t>
      </w:r>
      <w:r>
        <w:rPr>
          <w:rFonts w:ascii="Times New Roman" w:hAnsi="Times New Roman"/>
          <w:sz w:val="24"/>
          <w:szCs w:val="24"/>
        </w:rPr>
        <w:t xml:space="preserve"> </w:t>
      </w:r>
      <m:oMath>
        <m:sSub>
          <m:sSubPr>
            <m:ctrlPr>
              <w:rPr>
                <w:rFonts w:ascii="Cambria Math" w:hAnsi="Cambria Math"/>
                <w:b/>
                <w:i/>
                <w:sz w:val="24"/>
                <w:szCs w:val="24"/>
                <w:lang w:val="en-US"/>
              </w:rPr>
            </m:ctrlPr>
          </m:sSubPr>
          <m:e>
            <m:r>
              <m:rPr>
                <m:sty m:val="bi"/>
              </m:rPr>
              <w:rPr>
                <w:rFonts w:ascii="Cambria Math" w:hAnsi="Cambria Math"/>
                <w:sz w:val="24"/>
                <w:szCs w:val="24"/>
                <w:lang w:val="en-US"/>
              </w:rPr>
              <m:t>H</m:t>
            </m:r>
          </m:e>
          <m:sub>
            <m:r>
              <m:rPr>
                <m:sty m:val="bi"/>
              </m:rPr>
              <w:rPr>
                <w:rFonts w:ascii="Cambria Math" w:hAnsi="Cambria Math"/>
                <w:sz w:val="24"/>
                <w:szCs w:val="24"/>
                <w:lang w:val="en-US"/>
              </w:rPr>
              <m:t>0</m:t>
            </m:r>
          </m:sub>
        </m:sSub>
      </m:oMath>
      <w:r>
        <w:rPr>
          <w:rFonts w:ascii="Times New Roman" w:hAnsi="Times New Roman"/>
          <w:sz w:val="24"/>
          <w:szCs w:val="24"/>
        </w:rPr>
        <w:t xml:space="preserve"> [το ίδιο θα ίσχυε και για επίπεδο σημαντικότητας 1% και 10%).</w:t>
      </w:r>
    </w:p>
    <w:p w:rsidR="000C1512" w:rsidRDefault="000C1512" w:rsidP="000C1512">
      <w:pPr>
        <w:jc w:val="both"/>
        <w:rPr>
          <w:rFonts w:ascii="Times New Roman" w:hAnsi="Times New Roman"/>
          <w:sz w:val="24"/>
          <w:szCs w:val="24"/>
        </w:rPr>
      </w:pPr>
    </w:p>
    <w:p w:rsidR="00E052E2" w:rsidRDefault="00E052E2" w:rsidP="004867DA">
      <w:pPr>
        <w:rPr>
          <w:rFonts w:ascii="Times New Roman" w:hAnsi="Times New Roman"/>
          <w:b/>
          <w:sz w:val="24"/>
          <w:szCs w:val="24"/>
        </w:rPr>
      </w:pPr>
      <w:r w:rsidRPr="00E052E2">
        <w:rPr>
          <w:rFonts w:ascii="Times New Roman" w:hAnsi="Times New Roman"/>
          <w:b/>
          <w:sz w:val="24"/>
          <w:szCs w:val="24"/>
        </w:rPr>
        <w:t xml:space="preserve">Σχολιασμός συντελεστή προσδιορισμού </w:t>
      </w:r>
      <m:oMath>
        <m:sSup>
          <m:sSupPr>
            <m:ctrlPr>
              <w:rPr>
                <w:rFonts w:ascii="Cambria Math" w:hAnsi="Cambria Math"/>
                <w:b/>
                <w:i/>
                <w:sz w:val="24"/>
                <w:szCs w:val="24"/>
              </w:rPr>
            </m:ctrlPr>
          </m:sSupPr>
          <m:e>
            <m:r>
              <m:rPr>
                <m:sty m:val="bi"/>
              </m:rPr>
              <w:rPr>
                <w:rFonts w:ascii="Cambria Math" w:hAnsi="Cambria Math"/>
                <w:sz w:val="24"/>
                <w:szCs w:val="24"/>
                <w:lang w:val="en-US"/>
              </w:rPr>
              <m:t>R</m:t>
            </m:r>
          </m:e>
          <m:sup>
            <m:r>
              <m:rPr>
                <m:sty m:val="bi"/>
              </m:rPr>
              <w:rPr>
                <w:rFonts w:ascii="Cambria Math" w:hAnsi="Cambria Math"/>
                <w:sz w:val="24"/>
                <w:szCs w:val="24"/>
              </w:rPr>
              <m:t>2</m:t>
            </m:r>
          </m:sup>
        </m:sSup>
      </m:oMath>
      <w:r w:rsidRPr="00E052E2">
        <w:rPr>
          <w:rFonts w:ascii="Times New Roman" w:hAnsi="Times New Roman"/>
          <w:b/>
          <w:sz w:val="24"/>
          <w:szCs w:val="24"/>
        </w:rPr>
        <w:t>:</w:t>
      </w:r>
    </w:p>
    <w:p w:rsidR="00A5716F" w:rsidRPr="005C4700" w:rsidRDefault="00776809" w:rsidP="00A5716F">
      <w:pPr>
        <w:jc w:val="both"/>
        <w:rPr>
          <w:rFonts w:ascii="Times New Roman" w:hAnsi="Times New Roman"/>
          <w:i/>
          <w:sz w:val="24"/>
          <w:szCs w:val="24"/>
        </w:rPr>
      </w:pPr>
      <m:oMathPara>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0</m:t>
              </m:r>
            </m:sub>
          </m:sSub>
          <m:r>
            <w:rPr>
              <w:rFonts w:ascii="Cambria Math" w:hAnsi="Cambria Math"/>
              <w:sz w:val="24"/>
              <w:szCs w:val="24"/>
              <w:lang w:val="en-US"/>
            </w:rPr>
            <m:t>:</m:t>
          </m:r>
          <m:r>
            <w:rPr>
              <w:rFonts w:ascii="Cambria Math" w:hAnsi="Cambria Math"/>
              <w:sz w:val="24"/>
              <w:szCs w:val="24"/>
            </w:rPr>
            <m:t>Ο συντελεστής προσδιορισμού</m:t>
          </m:r>
          <m:r>
            <m:rPr>
              <m:sty m:val="b"/>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lang w:val="en-US"/>
                </w:rPr>
                <m:t>R</m:t>
              </m:r>
            </m:e>
            <m:sup>
              <m:r>
                <w:rPr>
                  <w:rFonts w:ascii="Cambria Math" w:hAnsi="Cambria Math"/>
                  <w:sz w:val="24"/>
                  <w:szCs w:val="24"/>
                </w:rPr>
                <m:t>2</m:t>
              </m:r>
            </m:sup>
          </m:sSup>
          <m:r>
            <w:rPr>
              <w:rFonts w:ascii="Cambria Math" w:hAnsi="Cambria Math"/>
              <w:sz w:val="24"/>
              <w:szCs w:val="24"/>
            </w:rPr>
            <m:t>=0 ή δεν είναι στατιστικά σημαντικός</m:t>
          </m:r>
        </m:oMath>
      </m:oMathPara>
    </w:p>
    <w:p w:rsidR="00A5716F" w:rsidRDefault="00776809" w:rsidP="00A5716F">
      <w:pPr>
        <w:jc w:val="both"/>
        <w:rPr>
          <w:rFonts w:ascii="Times New Roman" w:hAnsi="Times New Roman"/>
          <w:i/>
          <w:sz w:val="24"/>
          <w:szCs w:val="24"/>
        </w:rPr>
      </w:pPr>
      <m:oMathPara>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1</m:t>
              </m:r>
            </m:sub>
          </m:sSub>
          <m:r>
            <w:rPr>
              <w:rFonts w:ascii="Cambria Math" w:hAnsi="Cambria Math"/>
              <w:sz w:val="24"/>
              <w:szCs w:val="24"/>
              <w:lang w:val="en-US"/>
            </w:rPr>
            <m:t>:</m:t>
          </m:r>
          <m:r>
            <w:rPr>
              <w:rFonts w:ascii="Cambria Math" w:hAnsi="Cambria Math"/>
              <w:sz w:val="24"/>
              <w:szCs w:val="24"/>
            </w:rPr>
            <m:t>Ο συντελεστής προσδιορισμού</m:t>
          </m:r>
          <m:r>
            <m:rPr>
              <m:sty m:val="b"/>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lang w:val="en-US"/>
                </w:rPr>
                <m:t>R</m:t>
              </m:r>
            </m:e>
            <m:sup>
              <m:r>
                <w:rPr>
                  <w:rFonts w:ascii="Cambria Math" w:hAnsi="Cambria Math"/>
                  <w:sz w:val="24"/>
                  <w:szCs w:val="24"/>
                </w:rPr>
                <m:t>2</m:t>
              </m:r>
            </m:sup>
          </m:sSup>
          <m:r>
            <w:rPr>
              <w:rFonts w:ascii="Cambria Math" w:hAnsi="Cambria Math"/>
              <w:sz w:val="24"/>
              <w:szCs w:val="24"/>
            </w:rPr>
            <m:t>≠0 ή είναι στατιστικά σημαντικός</m:t>
          </m:r>
        </m:oMath>
      </m:oMathPara>
    </w:p>
    <w:p w:rsidR="00602327" w:rsidRDefault="00A5716F" w:rsidP="00E1727F">
      <w:pPr>
        <w:jc w:val="both"/>
        <w:rPr>
          <w:rFonts w:ascii="Times New Roman" w:hAnsi="Times New Roman"/>
          <w:sz w:val="24"/>
          <w:szCs w:val="24"/>
        </w:rPr>
      </w:pPr>
      <w:r>
        <w:rPr>
          <w:rFonts w:ascii="Times New Roman" w:hAnsi="Times New Roman"/>
          <w:sz w:val="24"/>
          <w:szCs w:val="24"/>
        </w:rPr>
        <w:t xml:space="preserve">Σε επίπεδο σημαντικότητας 5%, ο συντελεστής </w:t>
      </w:r>
      <m:oMath>
        <m:sSup>
          <m:sSupPr>
            <m:ctrlPr>
              <w:rPr>
                <w:rFonts w:ascii="Cambria Math" w:hAnsi="Cambria Math"/>
                <w:i/>
                <w:sz w:val="24"/>
                <w:szCs w:val="24"/>
              </w:rPr>
            </m:ctrlPr>
          </m:sSupPr>
          <m:e>
            <m:r>
              <w:rPr>
                <w:rFonts w:ascii="Cambria Math" w:hAnsi="Cambria Math"/>
                <w:sz w:val="24"/>
                <w:szCs w:val="24"/>
                <w:lang w:val="en-US"/>
              </w:rPr>
              <m:t>R</m:t>
            </m:r>
          </m:e>
          <m:sup>
            <m:r>
              <w:rPr>
                <w:rFonts w:ascii="Cambria Math" w:hAnsi="Cambria Math"/>
                <w:sz w:val="24"/>
                <w:szCs w:val="24"/>
              </w:rPr>
              <m:t>2</m:t>
            </m:r>
          </m:sup>
        </m:sSup>
      </m:oMath>
      <w:r>
        <w:rPr>
          <w:rFonts w:ascii="Times New Roman" w:hAnsi="Times New Roman"/>
          <w:sz w:val="24"/>
          <w:szCs w:val="24"/>
        </w:rPr>
        <w:t xml:space="preserve"> </w:t>
      </w:r>
      <w:r w:rsidRPr="00C43FC4">
        <w:rPr>
          <w:rFonts w:ascii="Times New Roman" w:hAnsi="Times New Roman"/>
          <w:b/>
          <w:sz w:val="24"/>
          <w:szCs w:val="24"/>
        </w:rPr>
        <w:t>δεν είναι στατ</w:t>
      </w:r>
      <w:r w:rsidR="00204485">
        <w:rPr>
          <w:rFonts w:ascii="Times New Roman" w:hAnsi="Times New Roman"/>
          <w:b/>
          <w:sz w:val="24"/>
          <w:szCs w:val="24"/>
        </w:rPr>
        <w:t>ι</w:t>
      </w:r>
      <w:r w:rsidRPr="00C43FC4">
        <w:rPr>
          <w:rFonts w:ascii="Times New Roman" w:hAnsi="Times New Roman"/>
          <w:b/>
          <w:sz w:val="24"/>
          <w:szCs w:val="24"/>
        </w:rPr>
        <w:t>στικά σημαντικός</w:t>
      </w:r>
      <w:r>
        <w:rPr>
          <w:rFonts w:ascii="Times New Roman" w:hAnsi="Times New Roman"/>
          <w:sz w:val="24"/>
          <w:szCs w:val="24"/>
        </w:rPr>
        <w:t xml:space="preserve"> διότι το </w:t>
      </w:r>
      <w:r>
        <w:rPr>
          <w:rFonts w:ascii="Times New Roman" w:hAnsi="Times New Roman"/>
          <w:sz w:val="24"/>
          <w:szCs w:val="24"/>
          <w:lang w:val="en-US"/>
        </w:rPr>
        <w:t>Prob</w:t>
      </w:r>
      <w:r>
        <w:rPr>
          <w:rFonts w:ascii="Times New Roman" w:hAnsi="Times New Roman"/>
          <w:sz w:val="24"/>
          <w:szCs w:val="24"/>
        </w:rPr>
        <w:t xml:space="preserve"> της </w:t>
      </w:r>
      <w:r w:rsidRPr="00E1727F">
        <w:rPr>
          <w:rFonts w:ascii="Times New Roman" w:hAnsi="Times New Roman"/>
          <w:b/>
          <w:sz w:val="24"/>
          <w:szCs w:val="24"/>
        </w:rPr>
        <w:t>στατιστική</w:t>
      </w:r>
      <w:r w:rsidR="00E1727F">
        <w:rPr>
          <w:rFonts w:ascii="Times New Roman" w:hAnsi="Times New Roman"/>
          <w:b/>
          <w:sz w:val="24"/>
          <w:szCs w:val="24"/>
        </w:rPr>
        <w:t>ς</w:t>
      </w:r>
      <w:r w:rsidRPr="00E1727F">
        <w:rPr>
          <w:rFonts w:ascii="Times New Roman" w:hAnsi="Times New Roman"/>
          <w:b/>
          <w:sz w:val="24"/>
          <w:szCs w:val="24"/>
        </w:rPr>
        <w:t xml:space="preserve"> </w:t>
      </w:r>
      <w:r w:rsidRPr="00E1727F">
        <w:rPr>
          <w:rFonts w:ascii="Times New Roman" w:hAnsi="Times New Roman"/>
          <w:b/>
          <w:sz w:val="24"/>
          <w:szCs w:val="24"/>
          <w:lang w:val="en-US"/>
        </w:rPr>
        <w:t>F</w:t>
      </w:r>
      <w:r w:rsidRPr="00E1727F">
        <w:rPr>
          <w:rFonts w:ascii="Times New Roman" w:hAnsi="Times New Roman"/>
          <w:b/>
          <w:sz w:val="24"/>
          <w:szCs w:val="24"/>
        </w:rPr>
        <w:t xml:space="preserve"> (</w:t>
      </w:r>
      <w:r w:rsidRPr="00E1727F">
        <w:rPr>
          <w:rFonts w:ascii="Times New Roman" w:hAnsi="Times New Roman"/>
          <w:b/>
          <w:sz w:val="24"/>
          <w:szCs w:val="24"/>
          <w:lang w:val="en-US"/>
        </w:rPr>
        <w:t>F</w:t>
      </w:r>
      <w:r w:rsidRPr="00E1727F">
        <w:rPr>
          <w:rFonts w:ascii="Times New Roman" w:hAnsi="Times New Roman"/>
          <w:b/>
          <w:sz w:val="24"/>
          <w:szCs w:val="24"/>
        </w:rPr>
        <w:t>-</w:t>
      </w:r>
      <w:r w:rsidRPr="00E1727F">
        <w:rPr>
          <w:rFonts w:ascii="Times New Roman" w:hAnsi="Times New Roman"/>
          <w:b/>
          <w:sz w:val="24"/>
          <w:szCs w:val="24"/>
          <w:lang w:val="en-US"/>
        </w:rPr>
        <w:t>statistic</w:t>
      </w:r>
      <w:r w:rsidRPr="00A5716F">
        <w:rPr>
          <w:rFonts w:ascii="Times New Roman" w:hAnsi="Times New Roman"/>
          <w:sz w:val="24"/>
          <w:szCs w:val="24"/>
        </w:rPr>
        <w:t>)</w:t>
      </w:r>
      <w:r w:rsidRPr="00C43FC4">
        <w:rPr>
          <w:rFonts w:ascii="Times New Roman" w:hAnsi="Times New Roman"/>
          <w:sz w:val="24"/>
          <w:szCs w:val="24"/>
        </w:rPr>
        <w:t xml:space="preserve"> </w:t>
      </w:r>
      <w:r>
        <w:rPr>
          <w:rFonts w:ascii="Times New Roman" w:hAnsi="Times New Roman"/>
          <w:sz w:val="24"/>
          <w:szCs w:val="24"/>
        </w:rPr>
        <w:t xml:space="preserve">ισούται </w:t>
      </w:r>
      <w:r w:rsidRPr="00C43FC4">
        <w:rPr>
          <w:rFonts w:ascii="Times New Roman" w:hAnsi="Times New Roman"/>
          <w:b/>
          <w:sz w:val="24"/>
          <w:szCs w:val="24"/>
        </w:rPr>
        <w:t xml:space="preserve">με </w:t>
      </w:r>
      <w:r w:rsidR="000C1512" w:rsidRPr="000C1512">
        <w:rPr>
          <w:rFonts w:ascii="Times New Roman" w:hAnsi="Times New Roman"/>
          <w:b/>
          <w:sz w:val="24"/>
          <w:szCs w:val="24"/>
        </w:rPr>
        <w:t>0.956861</w:t>
      </w:r>
      <w:r w:rsidR="000C1512">
        <w:rPr>
          <w:rFonts w:ascii="Times New Roman" w:hAnsi="Times New Roman"/>
          <w:sz w:val="24"/>
          <w:szCs w:val="24"/>
        </w:rPr>
        <w:t xml:space="preserve"> </w:t>
      </w:r>
      <w:r w:rsidRPr="00C43FC4">
        <w:rPr>
          <w:rFonts w:ascii="Times New Roman" w:hAnsi="Times New Roman"/>
          <w:b/>
          <w:sz w:val="24"/>
          <w:szCs w:val="24"/>
        </w:rPr>
        <w:t>που είναι μεγαλύτερο από το 0.05 (5%)</w:t>
      </w:r>
      <w:r>
        <w:rPr>
          <w:rFonts w:ascii="Times New Roman" w:hAnsi="Times New Roman"/>
          <w:b/>
          <w:sz w:val="24"/>
          <w:szCs w:val="24"/>
        </w:rPr>
        <w:t xml:space="preserve"> οπότε δεν απορρίπτουμε την</w:t>
      </w:r>
      <w:r>
        <w:rPr>
          <w:rFonts w:ascii="Times New Roman" w:hAnsi="Times New Roman"/>
          <w:sz w:val="24"/>
          <w:szCs w:val="24"/>
        </w:rPr>
        <w:t xml:space="preserve"> </w:t>
      </w:r>
      <m:oMath>
        <m:sSub>
          <m:sSubPr>
            <m:ctrlPr>
              <w:rPr>
                <w:rFonts w:ascii="Cambria Math" w:hAnsi="Cambria Math"/>
                <w:b/>
                <w:i/>
                <w:sz w:val="24"/>
                <w:szCs w:val="24"/>
                <w:lang w:val="en-US"/>
              </w:rPr>
            </m:ctrlPr>
          </m:sSubPr>
          <m:e>
            <m:r>
              <m:rPr>
                <m:sty m:val="bi"/>
              </m:rPr>
              <w:rPr>
                <w:rFonts w:ascii="Cambria Math" w:hAnsi="Cambria Math"/>
                <w:sz w:val="24"/>
                <w:szCs w:val="24"/>
                <w:lang w:val="en-US"/>
              </w:rPr>
              <m:t>H</m:t>
            </m:r>
          </m:e>
          <m:sub>
            <m:r>
              <m:rPr>
                <m:sty m:val="bi"/>
              </m:rPr>
              <w:rPr>
                <w:rFonts w:ascii="Cambria Math" w:hAnsi="Cambria Math"/>
                <w:sz w:val="24"/>
                <w:szCs w:val="24"/>
                <w:lang w:val="en-US"/>
              </w:rPr>
              <m:t>0</m:t>
            </m:r>
          </m:sub>
        </m:sSub>
      </m:oMath>
      <w:r w:rsidR="000C1512">
        <w:rPr>
          <w:rFonts w:ascii="Times New Roman" w:hAnsi="Times New Roman"/>
          <w:sz w:val="24"/>
          <w:szCs w:val="24"/>
        </w:rPr>
        <w:t xml:space="preserve"> (</w:t>
      </w:r>
      <w:r>
        <w:rPr>
          <w:rFonts w:ascii="Times New Roman" w:hAnsi="Times New Roman"/>
          <w:sz w:val="24"/>
          <w:szCs w:val="24"/>
        </w:rPr>
        <w:t>το ίδιο θα ίσχυε και για επίπεδο σημαντικότητας 1% και 10%).</w:t>
      </w:r>
      <w:r w:rsidRPr="00A5716F">
        <w:rPr>
          <w:rFonts w:ascii="Times New Roman" w:hAnsi="Times New Roman"/>
          <w:sz w:val="24"/>
          <w:szCs w:val="24"/>
        </w:rPr>
        <w:t xml:space="preserve"> </w:t>
      </w:r>
      <w:r>
        <w:rPr>
          <w:rFonts w:ascii="Times New Roman" w:hAnsi="Times New Roman"/>
          <w:sz w:val="24"/>
          <w:szCs w:val="24"/>
        </w:rPr>
        <w:t xml:space="preserve">Επομένως </w:t>
      </w:r>
      <w:r w:rsidR="00E1727F" w:rsidRPr="00E1727F">
        <w:rPr>
          <w:rFonts w:ascii="Times New Roman" w:hAnsi="Times New Roman"/>
          <w:b/>
          <w:sz w:val="24"/>
          <w:szCs w:val="24"/>
        </w:rPr>
        <w:t>δεν</w:t>
      </w:r>
      <w:r w:rsidR="00E1727F">
        <w:rPr>
          <w:rFonts w:ascii="Times New Roman" w:hAnsi="Times New Roman"/>
          <w:sz w:val="24"/>
          <w:szCs w:val="24"/>
        </w:rPr>
        <w:t xml:space="preserve"> υπάρχει </w:t>
      </w:r>
      <w:r w:rsidR="00E1727F" w:rsidRPr="00E1727F">
        <w:rPr>
          <w:rFonts w:ascii="Times New Roman" w:hAnsi="Times New Roman"/>
          <w:b/>
          <w:sz w:val="24"/>
          <w:szCs w:val="24"/>
        </w:rPr>
        <w:t>γραμμική</w:t>
      </w:r>
      <w:r w:rsidR="00E1727F">
        <w:rPr>
          <w:rFonts w:ascii="Times New Roman" w:hAnsi="Times New Roman"/>
          <w:sz w:val="24"/>
          <w:szCs w:val="24"/>
        </w:rPr>
        <w:t xml:space="preserve"> </w:t>
      </w:r>
      <w:r w:rsidR="00E1727F" w:rsidRPr="00E1727F">
        <w:rPr>
          <w:rFonts w:ascii="Times New Roman" w:hAnsi="Times New Roman"/>
          <w:b/>
          <w:sz w:val="24"/>
          <w:szCs w:val="24"/>
        </w:rPr>
        <w:t>εξάρτηση</w:t>
      </w:r>
      <w:r w:rsidR="00E1727F">
        <w:rPr>
          <w:rFonts w:ascii="Times New Roman" w:hAnsi="Times New Roman"/>
          <w:sz w:val="24"/>
          <w:szCs w:val="24"/>
        </w:rPr>
        <w:t xml:space="preserve"> μεταξύ</w:t>
      </w:r>
      <w:r w:rsidR="000C1512">
        <w:rPr>
          <w:rFonts w:ascii="Times New Roman" w:hAnsi="Times New Roman"/>
          <w:sz w:val="24"/>
          <w:szCs w:val="24"/>
        </w:rPr>
        <w:t xml:space="preserve"> των μεταβλητών (Α.Ε.Π./Πληθωρισμού</w:t>
      </w:r>
      <w:r w:rsidR="00E1727F">
        <w:rPr>
          <w:rFonts w:ascii="Times New Roman" w:hAnsi="Times New Roman"/>
          <w:sz w:val="24"/>
          <w:szCs w:val="24"/>
        </w:rPr>
        <w:t>).</w:t>
      </w:r>
    </w:p>
    <w:p w:rsidR="001A5DCE" w:rsidRDefault="001A5DCE" w:rsidP="00E1727F">
      <w:pPr>
        <w:jc w:val="both"/>
        <w:rPr>
          <w:rFonts w:ascii="Times New Roman" w:hAnsi="Times New Roman"/>
          <w:sz w:val="24"/>
          <w:szCs w:val="24"/>
        </w:rPr>
      </w:pPr>
    </w:p>
    <w:p w:rsidR="00204485" w:rsidRDefault="00204485" w:rsidP="00204485">
      <w:pPr>
        <w:rPr>
          <w:rFonts w:ascii="Times New Roman" w:hAnsi="Times New Roman"/>
          <w:b/>
          <w:sz w:val="24"/>
          <w:szCs w:val="24"/>
        </w:rPr>
      </w:pPr>
      <w:r w:rsidRPr="00E052E2">
        <w:rPr>
          <w:rFonts w:ascii="Times New Roman" w:hAnsi="Times New Roman"/>
          <w:b/>
          <w:sz w:val="24"/>
          <w:szCs w:val="24"/>
        </w:rPr>
        <w:t xml:space="preserve">Σχολιασμός </w:t>
      </w:r>
      <w:r>
        <w:rPr>
          <w:rFonts w:ascii="Times New Roman" w:hAnsi="Times New Roman"/>
          <w:b/>
          <w:sz w:val="24"/>
          <w:szCs w:val="24"/>
        </w:rPr>
        <w:t xml:space="preserve">στατιστικής </w:t>
      </w:r>
      <m:oMath>
        <m:r>
          <m:rPr>
            <m:sty m:val="bi"/>
          </m:rPr>
          <w:rPr>
            <w:rFonts w:ascii="Cambria Math" w:hAnsi="Cambria Math"/>
            <w:sz w:val="24"/>
            <w:szCs w:val="24"/>
            <w:lang w:val="en-US"/>
          </w:rPr>
          <m:t>F</m:t>
        </m:r>
      </m:oMath>
      <w:r w:rsidRPr="00E052E2">
        <w:rPr>
          <w:rFonts w:ascii="Times New Roman" w:hAnsi="Times New Roman"/>
          <w:b/>
          <w:sz w:val="24"/>
          <w:szCs w:val="24"/>
        </w:rPr>
        <w:t>:</w:t>
      </w:r>
    </w:p>
    <w:p w:rsidR="0062342D" w:rsidRPr="005C4700" w:rsidRDefault="00776809" w:rsidP="0062342D">
      <w:pPr>
        <w:jc w:val="both"/>
        <w:rPr>
          <w:rFonts w:ascii="Times New Roman" w:hAnsi="Times New Roman"/>
          <w:i/>
          <w:sz w:val="24"/>
          <w:szCs w:val="24"/>
        </w:rPr>
      </w:pPr>
      <m:oMathPara>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0</m:t>
              </m:r>
            </m:sub>
          </m:sSub>
          <m:r>
            <w:rPr>
              <w:rFonts w:ascii="Cambria Math" w:hAnsi="Cambria Math"/>
              <w:sz w:val="24"/>
              <w:szCs w:val="24"/>
              <w:lang w:val="en-US"/>
            </w:rPr>
            <m:t>:</m:t>
          </m:r>
          <m:r>
            <w:rPr>
              <w:rFonts w:ascii="Cambria Math" w:hAnsi="Cambria Math"/>
              <w:sz w:val="24"/>
              <w:szCs w:val="24"/>
            </w:rPr>
            <m:t xml:space="preserve">Ο συντελεστής του ΑΕΠ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1</m:t>
              </m:r>
            </m:sub>
          </m:sSub>
          <m:r>
            <w:rPr>
              <w:rFonts w:ascii="Cambria Math" w:hAnsi="Cambria Math"/>
              <w:sz w:val="24"/>
              <w:szCs w:val="24"/>
            </w:rPr>
            <m:t>=0 ή δεν είναι στατιστικά σημαντικός</m:t>
          </m:r>
        </m:oMath>
      </m:oMathPara>
    </w:p>
    <w:p w:rsidR="0062342D" w:rsidRPr="001A5DCE" w:rsidRDefault="00776809" w:rsidP="00204485">
      <w:pPr>
        <w:jc w:val="both"/>
        <w:rPr>
          <w:rFonts w:ascii="Times New Roman" w:hAnsi="Times New Roman"/>
          <w:i/>
          <w:sz w:val="24"/>
          <w:szCs w:val="24"/>
        </w:rPr>
      </w:pPr>
      <m:oMathPara>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1</m:t>
              </m:r>
            </m:sub>
          </m:sSub>
          <m:r>
            <w:rPr>
              <w:rFonts w:ascii="Cambria Math" w:hAnsi="Cambria Math"/>
              <w:sz w:val="24"/>
              <w:szCs w:val="24"/>
              <w:lang w:val="en-US"/>
            </w:rPr>
            <m:t>:</m:t>
          </m:r>
          <m:r>
            <w:rPr>
              <w:rFonts w:ascii="Cambria Math" w:hAnsi="Cambria Math"/>
              <w:sz w:val="24"/>
              <w:szCs w:val="24"/>
            </w:rPr>
            <m:t xml:space="preserve">Ο συντελεστής του ΑΕΠ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1</m:t>
              </m:r>
            </m:sub>
          </m:sSub>
          <m:r>
            <w:rPr>
              <w:rFonts w:ascii="Cambria Math" w:hAnsi="Cambria Math"/>
              <w:sz w:val="24"/>
              <w:szCs w:val="24"/>
            </w:rPr>
            <m:t>≠0 ή είναι στατιστικά σημαντικός</m:t>
          </m:r>
        </m:oMath>
      </m:oMathPara>
    </w:p>
    <w:p w:rsidR="00204485" w:rsidRDefault="00204485" w:rsidP="00204485">
      <w:pPr>
        <w:jc w:val="both"/>
        <w:rPr>
          <w:rFonts w:ascii="Times New Roman" w:hAnsi="Times New Roman"/>
          <w:sz w:val="24"/>
          <w:szCs w:val="24"/>
        </w:rPr>
      </w:pPr>
      <w:r>
        <w:rPr>
          <w:rFonts w:ascii="Times New Roman" w:hAnsi="Times New Roman"/>
          <w:sz w:val="24"/>
          <w:szCs w:val="24"/>
        </w:rPr>
        <w:t xml:space="preserve">Σε επίπεδο σημαντικότητας 5%, το </w:t>
      </w:r>
      <w:r>
        <w:rPr>
          <w:rFonts w:ascii="Times New Roman" w:hAnsi="Times New Roman"/>
          <w:sz w:val="24"/>
          <w:szCs w:val="24"/>
          <w:lang w:val="en-US"/>
        </w:rPr>
        <w:t>Prob</w:t>
      </w:r>
      <w:r>
        <w:rPr>
          <w:rFonts w:ascii="Times New Roman" w:hAnsi="Times New Roman"/>
          <w:sz w:val="24"/>
          <w:szCs w:val="24"/>
        </w:rPr>
        <w:t xml:space="preserve"> της </w:t>
      </w:r>
      <w:r w:rsidRPr="00E1727F">
        <w:rPr>
          <w:rFonts w:ascii="Times New Roman" w:hAnsi="Times New Roman"/>
          <w:b/>
          <w:sz w:val="24"/>
          <w:szCs w:val="24"/>
        </w:rPr>
        <w:t>στατιστική</w:t>
      </w:r>
      <w:r>
        <w:rPr>
          <w:rFonts w:ascii="Times New Roman" w:hAnsi="Times New Roman"/>
          <w:b/>
          <w:sz w:val="24"/>
          <w:szCs w:val="24"/>
        </w:rPr>
        <w:t>ς</w:t>
      </w:r>
      <w:r w:rsidRPr="00E1727F">
        <w:rPr>
          <w:rFonts w:ascii="Times New Roman" w:hAnsi="Times New Roman"/>
          <w:b/>
          <w:sz w:val="24"/>
          <w:szCs w:val="24"/>
        </w:rPr>
        <w:t xml:space="preserve"> </w:t>
      </w:r>
      <w:r w:rsidRPr="00E1727F">
        <w:rPr>
          <w:rFonts w:ascii="Times New Roman" w:hAnsi="Times New Roman"/>
          <w:b/>
          <w:sz w:val="24"/>
          <w:szCs w:val="24"/>
          <w:lang w:val="en-US"/>
        </w:rPr>
        <w:t>F</w:t>
      </w:r>
      <w:r w:rsidRPr="00E1727F">
        <w:rPr>
          <w:rFonts w:ascii="Times New Roman" w:hAnsi="Times New Roman"/>
          <w:b/>
          <w:sz w:val="24"/>
          <w:szCs w:val="24"/>
        </w:rPr>
        <w:t xml:space="preserve"> (</w:t>
      </w:r>
      <w:r w:rsidRPr="00E1727F">
        <w:rPr>
          <w:rFonts w:ascii="Times New Roman" w:hAnsi="Times New Roman"/>
          <w:b/>
          <w:sz w:val="24"/>
          <w:szCs w:val="24"/>
          <w:lang w:val="en-US"/>
        </w:rPr>
        <w:t>F</w:t>
      </w:r>
      <w:r w:rsidRPr="00E1727F">
        <w:rPr>
          <w:rFonts w:ascii="Times New Roman" w:hAnsi="Times New Roman"/>
          <w:b/>
          <w:sz w:val="24"/>
          <w:szCs w:val="24"/>
        </w:rPr>
        <w:t>-</w:t>
      </w:r>
      <w:r w:rsidRPr="00E1727F">
        <w:rPr>
          <w:rFonts w:ascii="Times New Roman" w:hAnsi="Times New Roman"/>
          <w:b/>
          <w:sz w:val="24"/>
          <w:szCs w:val="24"/>
          <w:lang w:val="en-US"/>
        </w:rPr>
        <w:t>statistic</w:t>
      </w:r>
      <w:r w:rsidRPr="00A5716F">
        <w:rPr>
          <w:rFonts w:ascii="Times New Roman" w:hAnsi="Times New Roman"/>
          <w:sz w:val="24"/>
          <w:szCs w:val="24"/>
        </w:rPr>
        <w:t>)</w:t>
      </w:r>
      <w:r w:rsidRPr="00C43FC4">
        <w:rPr>
          <w:rFonts w:ascii="Times New Roman" w:hAnsi="Times New Roman"/>
          <w:sz w:val="24"/>
          <w:szCs w:val="24"/>
        </w:rPr>
        <w:t xml:space="preserve"> </w:t>
      </w:r>
      <w:r>
        <w:rPr>
          <w:rFonts w:ascii="Times New Roman" w:hAnsi="Times New Roman"/>
          <w:sz w:val="24"/>
          <w:szCs w:val="24"/>
        </w:rPr>
        <w:t xml:space="preserve">ισούται </w:t>
      </w:r>
      <w:r w:rsidR="00602327">
        <w:rPr>
          <w:rFonts w:ascii="Times New Roman" w:hAnsi="Times New Roman"/>
          <w:b/>
          <w:sz w:val="24"/>
          <w:szCs w:val="24"/>
        </w:rPr>
        <w:t>με 0.000 που είναι μικρότερο</w:t>
      </w:r>
      <w:r w:rsidRPr="00C43FC4">
        <w:rPr>
          <w:rFonts w:ascii="Times New Roman" w:hAnsi="Times New Roman"/>
          <w:b/>
          <w:sz w:val="24"/>
          <w:szCs w:val="24"/>
        </w:rPr>
        <w:t xml:space="preserve"> από το 0.05 (5%)</w:t>
      </w:r>
      <w:r w:rsidR="00602327">
        <w:rPr>
          <w:rFonts w:ascii="Times New Roman" w:hAnsi="Times New Roman"/>
          <w:b/>
          <w:sz w:val="24"/>
          <w:szCs w:val="24"/>
        </w:rPr>
        <w:t xml:space="preserve"> οπότε </w:t>
      </w:r>
      <w:r>
        <w:rPr>
          <w:rFonts w:ascii="Times New Roman" w:hAnsi="Times New Roman"/>
          <w:b/>
          <w:sz w:val="24"/>
          <w:szCs w:val="24"/>
        </w:rPr>
        <w:t xml:space="preserve"> απορρίπτουμε την</w:t>
      </w:r>
      <w:r>
        <w:rPr>
          <w:rFonts w:ascii="Times New Roman" w:hAnsi="Times New Roman"/>
          <w:sz w:val="24"/>
          <w:szCs w:val="24"/>
        </w:rPr>
        <w:t xml:space="preserve"> </w:t>
      </w:r>
      <m:oMath>
        <m:sSub>
          <m:sSubPr>
            <m:ctrlPr>
              <w:rPr>
                <w:rFonts w:ascii="Cambria Math" w:hAnsi="Cambria Math"/>
                <w:b/>
                <w:i/>
                <w:sz w:val="24"/>
                <w:szCs w:val="24"/>
                <w:lang w:val="en-US"/>
              </w:rPr>
            </m:ctrlPr>
          </m:sSubPr>
          <m:e>
            <m:r>
              <m:rPr>
                <m:sty m:val="bi"/>
              </m:rPr>
              <w:rPr>
                <w:rFonts w:ascii="Cambria Math" w:hAnsi="Cambria Math"/>
                <w:sz w:val="24"/>
                <w:szCs w:val="24"/>
                <w:lang w:val="en-US"/>
              </w:rPr>
              <m:t>H</m:t>
            </m:r>
          </m:e>
          <m:sub>
            <m:r>
              <m:rPr>
                <m:sty m:val="bi"/>
              </m:rPr>
              <w:rPr>
                <w:rFonts w:ascii="Cambria Math" w:hAnsi="Cambria Math"/>
                <w:sz w:val="24"/>
                <w:szCs w:val="24"/>
                <w:lang w:val="en-US"/>
              </w:rPr>
              <m:t>0</m:t>
            </m:r>
          </m:sub>
        </m:sSub>
      </m:oMath>
      <w:r>
        <w:rPr>
          <w:rFonts w:ascii="Times New Roman" w:hAnsi="Times New Roman"/>
          <w:sz w:val="24"/>
          <w:szCs w:val="24"/>
        </w:rPr>
        <w:t xml:space="preserve"> [το ίδιο θα ίσχυε και για επίπεδο σημαντικότητας 1% και 10%).</w:t>
      </w:r>
      <w:r w:rsidRPr="00A5716F">
        <w:rPr>
          <w:rFonts w:ascii="Times New Roman" w:hAnsi="Times New Roman"/>
          <w:sz w:val="24"/>
          <w:szCs w:val="24"/>
        </w:rPr>
        <w:t xml:space="preserve"> </w:t>
      </w:r>
      <w:r>
        <w:rPr>
          <w:rFonts w:ascii="Times New Roman" w:hAnsi="Times New Roman"/>
          <w:sz w:val="24"/>
          <w:szCs w:val="24"/>
        </w:rPr>
        <w:t xml:space="preserve">Επομένως </w:t>
      </w:r>
      <w:r w:rsidR="0062342D">
        <w:rPr>
          <w:rFonts w:ascii="Times New Roman" w:hAnsi="Times New Roman"/>
          <w:b/>
          <w:sz w:val="24"/>
          <w:szCs w:val="24"/>
        </w:rPr>
        <w:t xml:space="preserve">στο σύνολό τους οι συντελεστές </w:t>
      </w:r>
      <w:r w:rsidR="00602327">
        <w:rPr>
          <w:rFonts w:ascii="Times New Roman" w:hAnsi="Times New Roman"/>
          <w:b/>
          <w:sz w:val="24"/>
          <w:szCs w:val="24"/>
        </w:rPr>
        <w:t>(μόνο ο συντελεστής του Πληθωρισμού</w:t>
      </w:r>
      <w:r w:rsidR="0062342D">
        <w:rPr>
          <w:rFonts w:ascii="Times New Roman" w:hAnsi="Times New Roman"/>
          <w:b/>
          <w:sz w:val="24"/>
          <w:szCs w:val="24"/>
        </w:rPr>
        <w:t xml:space="preserve"> στην προκε</w:t>
      </w:r>
      <w:r w:rsidR="00602327">
        <w:rPr>
          <w:rFonts w:ascii="Times New Roman" w:hAnsi="Times New Roman"/>
          <w:b/>
          <w:sz w:val="24"/>
          <w:szCs w:val="24"/>
        </w:rPr>
        <w:t xml:space="preserve">ιμένη περίπτωση) </w:t>
      </w:r>
      <w:r w:rsidR="0062342D">
        <w:rPr>
          <w:rFonts w:ascii="Times New Roman" w:hAnsi="Times New Roman"/>
          <w:b/>
          <w:sz w:val="24"/>
          <w:szCs w:val="24"/>
        </w:rPr>
        <w:t xml:space="preserve"> είναι στατιστικά σημαντικοί.</w:t>
      </w:r>
    </w:p>
    <w:p w:rsidR="00B31039" w:rsidRDefault="00B31039" w:rsidP="004638B5">
      <w:pPr>
        <w:spacing w:after="0"/>
        <w:jc w:val="both"/>
        <w:rPr>
          <w:rFonts w:ascii="Times New Roman" w:hAnsi="Times New Roman"/>
          <w:sz w:val="24"/>
          <w:szCs w:val="24"/>
        </w:rPr>
      </w:pPr>
    </w:p>
    <w:p w:rsidR="00602327" w:rsidRPr="00922A0C" w:rsidRDefault="00602327" w:rsidP="004638B5">
      <w:pPr>
        <w:spacing w:after="0"/>
        <w:jc w:val="both"/>
        <w:rPr>
          <w:rFonts w:ascii="Times New Roman" w:hAnsi="Times New Roman"/>
          <w:sz w:val="24"/>
          <w:szCs w:val="24"/>
        </w:rPr>
      </w:pPr>
    </w:p>
    <w:p w:rsidR="00602327" w:rsidRPr="008D3481" w:rsidRDefault="00B31039" w:rsidP="00B31039">
      <w:pPr>
        <w:rPr>
          <w:rFonts w:ascii="Times New Roman" w:hAnsi="Times New Roman"/>
          <w:b/>
          <w:sz w:val="24"/>
          <w:szCs w:val="24"/>
        </w:rPr>
      </w:pPr>
      <w:r w:rsidRPr="00E052E2">
        <w:rPr>
          <w:rFonts w:ascii="Times New Roman" w:hAnsi="Times New Roman"/>
          <w:b/>
          <w:sz w:val="24"/>
          <w:szCs w:val="24"/>
        </w:rPr>
        <w:t xml:space="preserve">Σχολιασμός </w:t>
      </w:r>
      <w:r>
        <w:rPr>
          <w:rFonts w:ascii="Times New Roman" w:hAnsi="Times New Roman"/>
          <w:b/>
          <w:sz w:val="24"/>
          <w:szCs w:val="24"/>
        </w:rPr>
        <w:t xml:space="preserve">στατιστικού </w:t>
      </w:r>
      <w:r>
        <w:rPr>
          <w:rFonts w:ascii="Times New Roman" w:hAnsi="Times New Roman"/>
          <w:b/>
          <w:sz w:val="24"/>
          <w:szCs w:val="24"/>
          <w:lang w:val="en-US"/>
        </w:rPr>
        <w:t>Durbin</w:t>
      </w:r>
      <w:r w:rsidRPr="00B31039">
        <w:rPr>
          <w:rFonts w:ascii="Times New Roman" w:hAnsi="Times New Roman"/>
          <w:b/>
          <w:sz w:val="24"/>
          <w:szCs w:val="24"/>
        </w:rPr>
        <w:t>-</w:t>
      </w:r>
      <w:r>
        <w:rPr>
          <w:rFonts w:ascii="Times New Roman" w:hAnsi="Times New Roman"/>
          <w:b/>
          <w:sz w:val="24"/>
          <w:szCs w:val="24"/>
          <w:lang w:val="en-US"/>
        </w:rPr>
        <w:t>Watson</w:t>
      </w:r>
      <w:r w:rsidRPr="00B31039">
        <w:rPr>
          <w:rFonts w:ascii="Times New Roman" w:hAnsi="Times New Roman"/>
          <w:b/>
          <w:sz w:val="24"/>
          <w:szCs w:val="24"/>
        </w:rPr>
        <w:t xml:space="preserve"> (</w:t>
      </w:r>
      <w:r>
        <w:rPr>
          <w:rFonts w:ascii="Times New Roman" w:hAnsi="Times New Roman"/>
          <w:b/>
          <w:sz w:val="24"/>
          <w:szCs w:val="24"/>
          <w:lang w:val="en-US"/>
        </w:rPr>
        <w:t>D</w:t>
      </w:r>
      <w:r w:rsidRPr="00B31039">
        <w:rPr>
          <w:rFonts w:ascii="Times New Roman" w:hAnsi="Times New Roman"/>
          <w:b/>
          <w:sz w:val="24"/>
          <w:szCs w:val="24"/>
        </w:rPr>
        <w:t>-</w:t>
      </w:r>
      <w:r>
        <w:rPr>
          <w:rFonts w:ascii="Times New Roman" w:hAnsi="Times New Roman"/>
          <w:b/>
          <w:sz w:val="24"/>
          <w:szCs w:val="24"/>
          <w:lang w:val="en-US"/>
        </w:rPr>
        <w:t>W</w:t>
      </w:r>
      <w:r w:rsidRPr="00B31039">
        <w:rPr>
          <w:rFonts w:ascii="Times New Roman" w:hAnsi="Times New Roman"/>
          <w:b/>
          <w:sz w:val="24"/>
          <w:szCs w:val="24"/>
        </w:rPr>
        <w:t>)</w:t>
      </w:r>
      <w:r w:rsidRPr="00E052E2">
        <w:rPr>
          <w:rFonts w:ascii="Times New Roman" w:hAnsi="Times New Roman"/>
          <w:b/>
          <w:sz w:val="24"/>
          <w:szCs w:val="24"/>
        </w:rPr>
        <w:t>:</w:t>
      </w:r>
    </w:p>
    <w:p w:rsidR="00B31039" w:rsidRPr="003F7DD1" w:rsidRDefault="00B31039" w:rsidP="00B31039">
      <w:pPr>
        <w:jc w:val="both"/>
        <w:rPr>
          <w:rFonts w:ascii="Times New Roman" w:hAnsi="Times New Roman"/>
          <w:sz w:val="24"/>
          <w:szCs w:val="24"/>
        </w:rPr>
      </w:pPr>
      <w:r w:rsidRPr="00B31039">
        <w:rPr>
          <w:rFonts w:ascii="Times New Roman" w:hAnsi="Times New Roman"/>
          <w:sz w:val="24"/>
          <w:szCs w:val="24"/>
        </w:rPr>
        <w:t>Επειδή</w:t>
      </w:r>
      <w:r>
        <w:rPr>
          <w:rFonts w:ascii="Times New Roman" w:hAnsi="Times New Roman"/>
          <w:sz w:val="24"/>
          <w:szCs w:val="24"/>
        </w:rPr>
        <w:t xml:space="preserve"> η τιμή του στατιστικού </w:t>
      </w:r>
      <w:r>
        <w:rPr>
          <w:rFonts w:ascii="Times New Roman" w:hAnsi="Times New Roman"/>
          <w:sz w:val="24"/>
          <w:szCs w:val="24"/>
          <w:lang w:val="en-US"/>
        </w:rPr>
        <w:t>D</w:t>
      </w:r>
      <w:r w:rsidRPr="00B31039">
        <w:rPr>
          <w:rFonts w:ascii="Times New Roman" w:hAnsi="Times New Roman"/>
          <w:sz w:val="24"/>
          <w:szCs w:val="24"/>
        </w:rPr>
        <w:t>-</w:t>
      </w:r>
      <w:r>
        <w:rPr>
          <w:rFonts w:ascii="Times New Roman" w:hAnsi="Times New Roman"/>
          <w:sz w:val="24"/>
          <w:szCs w:val="24"/>
          <w:lang w:val="en-US"/>
        </w:rPr>
        <w:t>W</w:t>
      </w:r>
      <w:r>
        <w:rPr>
          <w:rFonts w:ascii="Times New Roman" w:hAnsi="Times New Roman"/>
          <w:sz w:val="24"/>
          <w:szCs w:val="24"/>
        </w:rPr>
        <w:t xml:space="preserve"> </w:t>
      </w:r>
      <w:r w:rsidRPr="00B31039">
        <w:rPr>
          <w:rFonts w:ascii="Times New Roman" w:hAnsi="Times New Roman"/>
          <w:b/>
          <w:sz w:val="24"/>
          <w:szCs w:val="24"/>
        </w:rPr>
        <w:t>δεν είναι κοντά στην τιμή 2</w:t>
      </w:r>
      <w:r>
        <w:rPr>
          <w:rFonts w:ascii="Times New Roman" w:hAnsi="Times New Roman"/>
          <w:sz w:val="24"/>
          <w:szCs w:val="24"/>
        </w:rPr>
        <w:t xml:space="preserve"> βρισκόμαστε είτε στην </w:t>
      </w:r>
      <w:r w:rsidRPr="00B31039">
        <w:rPr>
          <w:rFonts w:ascii="Times New Roman" w:hAnsi="Times New Roman"/>
          <w:b/>
          <w:sz w:val="24"/>
          <w:szCs w:val="24"/>
        </w:rPr>
        <w:t>αβέβαιη περιοχή</w:t>
      </w:r>
      <w:r>
        <w:rPr>
          <w:rFonts w:ascii="Times New Roman" w:hAnsi="Times New Roman"/>
          <w:b/>
          <w:sz w:val="24"/>
          <w:szCs w:val="24"/>
        </w:rPr>
        <w:t xml:space="preserve"> </w:t>
      </w:r>
      <w:r>
        <w:rPr>
          <w:rFonts w:ascii="Times New Roman" w:hAnsi="Times New Roman"/>
          <w:sz w:val="24"/>
          <w:szCs w:val="24"/>
        </w:rPr>
        <w:t xml:space="preserve">είτε </w:t>
      </w:r>
      <w:r w:rsidRPr="00B31039">
        <w:rPr>
          <w:rFonts w:ascii="Times New Roman" w:hAnsi="Times New Roman"/>
          <w:b/>
          <w:sz w:val="24"/>
          <w:szCs w:val="24"/>
        </w:rPr>
        <w:t>υπάρχει</w:t>
      </w:r>
      <w:r>
        <w:rPr>
          <w:rFonts w:ascii="Times New Roman" w:hAnsi="Times New Roman"/>
          <w:sz w:val="24"/>
          <w:szCs w:val="24"/>
        </w:rPr>
        <w:t xml:space="preserve"> θετική αυτοσυσχέτιση </w:t>
      </w:r>
      <w:r w:rsidRPr="00B31039">
        <w:rPr>
          <w:rFonts w:ascii="Times New Roman" w:hAnsi="Times New Roman"/>
          <w:b/>
          <w:sz w:val="24"/>
          <w:szCs w:val="24"/>
        </w:rPr>
        <w:t>πρώτης</w:t>
      </w:r>
      <w:r>
        <w:rPr>
          <w:rFonts w:ascii="Times New Roman" w:hAnsi="Times New Roman"/>
          <w:sz w:val="24"/>
          <w:szCs w:val="24"/>
        </w:rPr>
        <w:t xml:space="preserve"> </w:t>
      </w:r>
      <w:r w:rsidRPr="00B31039">
        <w:rPr>
          <w:rFonts w:ascii="Times New Roman" w:hAnsi="Times New Roman"/>
          <w:b/>
          <w:sz w:val="24"/>
          <w:szCs w:val="24"/>
        </w:rPr>
        <w:t>τάξης</w:t>
      </w:r>
      <w:r>
        <w:rPr>
          <w:rFonts w:ascii="Times New Roman" w:hAnsi="Times New Roman"/>
          <w:sz w:val="24"/>
          <w:szCs w:val="24"/>
        </w:rPr>
        <w:t>.</w:t>
      </w:r>
    </w:p>
    <w:p w:rsidR="006B589D" w:rsidRDefault="006B589D" w:rsidP="00B31039">
      <w:pPr>
        <w:jc w:val="both"/>
        <w:rPr>
          <w:rFonts w:ascii="Times New Roman" w:hAnsi="Times New Roman"/>
          <w:sz w:val="24"/>
          <w:szCs w:val="24"/>
        </w:rPr>
      </w:pPr>
      <w:r w:rsidRPr="006B589D">
        <w:rPr>
          <w:rFonts w:ascii="Times New Roman" w:hAnsi="Times New Roman"/>
          <w:sz w:val="24"/>
          <w:szCs w:val="24"/>
        </w:rPr>
        <w:t>(</w:t>
      </w:r>
      <w:r>
        <w:rPr>
          <w:rFonts w:ascii="Times New Roman" w:hAnsi="Times New Roman"/>
          <w:sz w:val="24"/>
          <w:szCs w:val="24"/>
        </w:rPr>
        <w:t xml:space="preserve">Ειδικός σχολιασμός, σε περίπτωση που έχουμε τους στατιστικούς πίνακες των </w:t>
      </w:r>
      <w:r>
        <w:rPr>
          <w:rFonts w:ascii="Times New Roman" w:hAnsi="Times New Roman"/>
          <w:sz w:val="24"/>
          <w:szCs w:val="24"/>
          <w:lang w:val="en-US"/>
        </w:rPr>
        <w:t>Durbin</w:t>
      </w:r>
      <w:r w:rsidRPr="006B589D">
        <w:rPr>
          <w:rFonts w:ascii="Times New Roman" w:hAnsi="Times New Roman"/>
          <w:sz w:val="24"/>
          <w:szCs w:val="24"/>
        </w:rPr>
        <w:t xml:space="preserve"> </w:t>
      </w:r>
      <w:r>
        <w:rPr>
          <w:rFonts w:ascii="Times New Roman" w:hAnsi="Times New Roman"/>
          <w:sz w:val="24"/>
          <w:szCs w:val="24"/>
          <w:lang w:val="en-US"/>
        </w:rPr>
        <w:t>Watson</w:t>
      </w:r>
      <w:r w:rsidRPr="006B589D">
        <w:rPr>
          <w:rFonts w:ascii="Times New Roman" w:hAnsi="Times New Roman"/>
          <w:sz w:val="24"/>
          <w:szCs w:val="24"/>
        </w:rPr>
        <w:t xml:space="preserve">, </w:t>
      </w:r>
      <w:r>
        <w:rPr>
          <w:rFonts w:ascii="Times New Roman" w:hAnsi="Times New Roman"/>
          <w:sz w:val="24"/>
          <w:szCs w:val="24"/>
        </w:rPr>
        <w:t>σελίδα 363 του βιβλίου)</w:t>
      </w:r>
    </w:p>
    <w:p w:rsidR="006B589D" w:rsidRPr="003F7DD1" w:rsidRDefault="006B589D" w:rsidP="00B31039">
      <w:pPr>
        <w:jc w:val="both"/>
        <w:rPr>
          <w:rFonts w:ascii="Times New Roman" w:hAnsi="Times New Roman"/>
          <w:sz w:val="24"/>
          <w:szCs w:val="24"/>
        </w:rPr>
      </w:pPr>
      <w:r>
        <w:rPr>
          <w:rFonts w:ascii="Times New Roman" w:hAnsi="Times New Roman"/>
          <w:sz w:val="24"/>
          <w:szCs w:val="24"/>
        </w:rPr>
        <w:t>Αρχικά βρίσκουμε τ</w:t>
      </w:r>
      <w:r w:rsidR="003F7DD1">
        <w:rPr>
          <w:rFonts w:ascii="Times New Roman" w:hAnsi="Times New Roman"/>
          <w:sz w:val="24"/>
          <w:szCs w:val="24"/>
        </w:rPr>
        <w:t xml:space="preserve">ο άνω και κάτω όριο των </w:t>
      </w:r>
      <w:r w:rsidR="003F7DD1">
        <w:rPr>
          <w:rFonts w:ascii="Times New Roman" w:hAnsi="Times New Roman"/>
          <w:sz w:val="24"/>
          <w:szCs w:val="24"/>
          <w:lang w:val="en-US"/>
        </w:rPr>
        <w:t>Durbin</w:t>
      </w:r>
      <w:r w:rsidR="003F7DD1" w:rsidRPr="003F7DD1">
        <w:rPr>
          <w:rFonts w:ascii="Times New Roman" w:hAnsi="Times New Roman"/>
          <w:sz w:val="24"/>
          <w:szCs w:val="24"/>
        </w:rPr>
        <w:t xml:space="preserve"> </w:t>
      </w:r>
      <w:r w:rsidR="003F7DD1">
        <w:rPr>
          <w:rFonts w:ascii="Times New Roman" w:hAnsi="Times New Roman"/>
          <w:sz w:val="24"/>
          <w:szCs w:val="24"/>
          <w:lang w:val="en-US"/>
        </w:rPr>
        <w:t>Watson</w:t>
      </w:r>
      <w:r w:rsidR="003F7DD1" w:rsidRPr="003F7DD1">
        <w:rPr>
          <w:rFonts w:ascii="Times New Roman" w:hAnsi="Times New Roman"/>
          <w:sz w:val="24"/>
          <w:szCs w:val="24"/>
        </w:rPr>
        <w:t xml:space="preserve"> </w:t>
      </w:r>
      <w:r w:rsidR="003F7DD1">
        <w:rPr>
          <w:rFonts w:ascii="Times New Roman" w:hAnsi="Times New Roman"/>
          <w:sz w:val="24"/>
          <w:szCs w:val="24"/>
        </w:rPr>
        <w:t xml:space="preserve">αναλόγως τα δεδομένα μας. Στο δικό μας παράδειγμα έχουμε </w:t>
      </w:r>
      <w:r w:rsidR="003F7DD1" w:rsidRPr="003F7DD1">
        <w:rPr>
          <w:rFonts w:ascii="Times New Roman" w:hAnsi="Times New Roman"/>
          <w:b/>
          <w:sz w:val="24"/>
          <w:szCs w:val="24"/>
          <w:lang w:val="en-US"/>
        </w:rPr>
        <w:t>n</w:t>
      </w:r>
      <w:r w:rsidR="003F7DD1" w:rsidRPr="003F7DD1">
        <w:rPr>
          <w:rFonts w:ascii="Times New Roman" w:hAnsi="Times New Roman"/>
          <w:b/>
          <w:sz w:val="24"/>
          <w:szCs w:val="24"/>
        </w:rPr>
        <w:t>=</w:t>
      </w:r>
      <w:r w:rsidR="00602327">
        <w:rPr>
          <w:rFonts w:ascii="Times New Roman" w:hAnsi="Times New Roman"/>
          <w:b/>
          <w:sz w:val="24"/>
          <w:szCs w:val="24"/>
        </w:rPr>
        <w:t>58</w:t>
      </w:r>
      <w:r w:rsidR="003F7DD1" w:rsidRPr="003F7DD1">
        <w:rPr>
          <w:rFonts w:ascii="Times New Roman" w:hAnsi="Times New Roman"/>
          <w:sz w:val="24"/>
          <w:szCs w:val="24"/>
        </w:rPr>
        <w:t xml:space="preserve"> (</w:t>
      </w:r>
      <w:r w:rsidR="003F7DD1">
        <w:rPr>
          <w:rFonts w:ascii="Times New Roman" w:hAnsi="Times New Roman"/>
          <w:sz w:val="24"/>
          <w:szCs w:val="24"/>
        </w:rPr>
        <w:t xml:space="preserve">αριθμός παρατηρήσεων) και </w:t>
      </w:r>
      <w:r w:rsidR="003F7DD1" w:rsidRPr="003F7DD1">
        <w:rPr>
          <w:rFonts w:ascii="Times New Roman" w:hAnsi="Times New Roman"/>
          <w:b/>
          <w:sz w:val="24"/>
          <w:szCs w:val="24"/>
        </w:rPr>
        <w:t>Κ=1</w:t>
      </w:r>
      <w:r w:rsidR="003F7DD1">
        <w:rPr>
          <w:rFonts w:ascii="Times New Roman" w:hAnsi="Times New Roman"/>
          <w:sz w:val="24"/>
          <w:szCs w:val="24"/>
        </w:rPr>
        <w:t xml:space="preserve"> (αριθμός </w:t>
      </w:r>
      <w:r w:rsidR="003F7DD1" w:rsidRPr="003F7DD1">
        <w:rPr>
          <w:rFonts w:ascii="Times New Roman" w:hAnsi="Times New Roman"/>
          <w:b/>
          <w:sz w:val="24"/>
          <w:szCs w:val="24"/>
        </w:rPr>
        <w:t>ανεξάρτητων</w:t>
      </w:r>
      <w:r w:rsidR="00602327">
        <w:rPr>
          <w:rFonts w:ascii="Times New Roman" w:hAnsi="Times New Roman"/>
          <w:sz w:val="24"/>
          <w:szCs w:val="24"/>
        </w:rPr>
        <w:t xml:space="preserve"> μεταβλητών, Πληθωρισμός</w:t>
      </w:r>
      <w:r w:rsidR="003F7DD1">
        <w:rPr>
          <w:rFonts w:ascii="Times New Roman" w:hAnsi="Times New Roman"/>
          <w:sz w:val="24"/>
          <w:szCs w:val="24"/>
        </w:rPr>
        <w:t>). Οπότε, από τους στατιστικούς πίνακες βρίσκουμε τις παρακάτω τιμές για το άνω και κάτω όριο</w:t>
      </w:r>
      <w:r w:rsidR="003F7DD1" w:rsidRPr="003F7DD1">
        <w:rPr>
          <w:rFonts w:ascii="Times New Roman" w:hAnsi="Times New Roman"/>
          <w:sz w:val="24"/>
          <w:szCs w:val="24"/>
        </w:rPr>
        <w:t>:</w:t>
      </w:r>
    </w:p>
    <w:p w:rsidR="00B31039" w:rsidRPr="00B31039" w:rsidRDefault="00776809" w:rsidP="004638B5">
      <w:pPr>
        <w:spacing w:after="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L</m:t>
              </m:r>
            </m:sub>
          </m:sSub>
          <m:r>
            <w:rPr>
              <w:rFonts w:ascii="Cambria Math" w:hAnsi="Cambria Math"/>
              <w:sz w:val="24"/>
              <w:szCs w:val="24"/>
            </w:rPr>
            <m:t>=1.54</m:t>
          </m:r>
        </m:oMath>
      </m:oMathPara>
    </w:p>
    <w:p w:rsidR="006B589D" w:rsidRDefault="00776809" w:rsidP="006B589D">
      <w:pPr>
        <w:spacing w:after="0"/>
        <w:jc w:val="both"/>
        <w:rPr>
          <w:rFonts w:ascii="Times New Roman" w:hAnsi="Times New Roman"/>
          <w:sz w:val="24"/>
          <w:szCs w:val="24"/>
          <w:lang w:val="en-US"/>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U</m:t>
              </m:r>
            </m:sub>
          </m:sSub>
          <m:r>
            <w:rPr>
              <w:rFonts w:ascii="Cambria Math" w:hAnsi="Cambria Math"/>
              <w:sz w:val="24"/>
              <w:szCs w:val="24"/>
            </w:rPr>
            <m:t>=1.61</m:t>
          </m:r>
        </m:oMath>
      </m:oMathPara>
    </w:p>
    <w:p w:rsidR="003F7DD1" w:rsidRPr="00B31039" w:rsidRDefault="003F7DD1" w:rsidP="003F7DD1">
      <w:pPr>
        <w:spacing w:after="0"/>
        <w:jc w:val="both"/>
        <w:rPr>
          <w:rFonts w:ascii="Times New Roman" w:hAnsi="Times New Roman"/>
          <w:sz w:val="24"/>
          <w:szCs w:val="24"/>
        </w:rPr>
      </w:pPr>
      <w:r>
        <w:rPr>
          <w:rFonts w:ascii="Times New Roman" w:hAnsi="Times New Roman"/>
          <w:sz w:val="24"/>
          <w:szCs w:val="24"/>
        </w:rPr>
        <w:t xml:space="preserve">Επειδή, το στατιστικό των </w:t>
      </w:r>
      <w:r>
        <w:rPr>
          <w:rFonts w:ascii="Times New Roman" w:hAnsi="Times New Roman"/>
          <w:sz w:val="24"/>
          <w:szCs w:val="24"/>
          <w:lang w:val="en-US"/>
        </w:rPr>
        <w:t>Durbin</w:t>
      </w:r>
      <w:r w:rsidRPr="003F7DD1">
        <w:rPr>
          <w:rFonts w:ascii="Times New Roman" w:hAnsi="Times New Roman"/>
          <w:sz w:val="24"/>
          <w:szCs w:val="24"/>
        </w:rPr>
        <w:t xml:space="preserve"> </w:t>
      </w:r>
      <w:r>
        <w:rPr>
          <w:rFonts w:ascii="Times New Roman" w:hAnsi="Times New Roman"/>
          <w:sz w:val="24"/>
          <w:szCs w:val="24"/>
          <w:lang w:val="en-US"/>
        </w:rPr>
        <w:t>Watson</w:t>
      </w:r>
      <w:r w:rsidRPr="003F7DD1">
        <w:rPr>
          <w:rFonts w:ascii="Times New Roman" w:hAnsi="Times New Roman"/>
          <w:sz w:val="24"/>
          <w:szCs w:val="24"/>
        </w:rPr>
        <w:t xml:space="preserve">, </w:t>
      </w:r>
      <m:oMath>
        <m:r>
          <w:rPr>
            <w:rFonts w:ascii="Cambria Math" w:hAnsi="Cambria Math"/>
            <w:sz w:val="24"/>
            <w:szCs w:val="24"/>
            <w:lang w:val="en-US"/>
          </w:rPr>
          <m:t>d</m:t>
        </m:r>
        <m:r>
          <w:rPr>
            <w:rFonts w:ascii="Cambria Math" w:hAnsi="Cambria Math"/>
            <w:sz w:val="24"/>
            <w:szCs w:val="24"/>
          </w:rPr>
          <m:t>=</m:t>
        </m:r>
        <m:r>
          <m:rPr>
            <m:sty m:val="p"/>
          </m:rPr>
          <w:rPr>
            <w:rFonts w:ascii="Cambria Math" w:hAnsi="Cambria Math"/>
            <w:sz w:val="24"/>
            <w:szCs w:val="24"/>
          </w:rPr>
          <m:t>1.49</m:t>
        </m:r>
      </m:oMath>
      <w:r w:rsidRPr="003F7DD1">
        <w:rPr>
          <w:rFonts w:ascii="Times New Roman" w:hAnsi="Times New Roman"/>
          <w:sz w:val="24"/>
          <w:szCs w:val="24"/>
        </w:rPr>
        <w:t xml:space="preserve"> (</w:t>
      </w:r>
      <w:r>
        <w:rPr>
          <w:rFonts w:ascii="Times New Roman" w:hAnsi="Times New Roman"/>
          <w:sz w:val="24"/>
          <w:szCs w:val="24"/>
        </w:rPr>
        <w:t xml:space="preserve">από τον πίνακα του </w:t>
      </w:r>
      <w:r>
        <w:rPr>
          <w:rFonts w:ascii="Times New Roman" w:hAnsi="Times New Roman"/>
          <w:sz w:val="24"/>
          <w:szCs w:val="24"/>
          <w:lang w:val="en-US"/>
        </w:rPr>
        <w:t>OLS</w:t>
      </w:r>
      <w:r w:rsidRPr="003F7DD1">
        <w:rPr>
          <w:rFonts w:ascii="Times New Roman" w:hAnsi="Times New Roman"/>
          <w:sz w:val="24"/>
          <w:szCs w:val="24"/>
        </w:rPr>
        <w:t>)</w:t>
      </w:r>
      <w:r>
        <w:rPr>
          <w:rFonts w:ascii="Times New Roman" w:hAnsi="Times New Roman"/>
          <w:sz w:val="24"/>
          <w:szCs w:val="24"/>
        </w:rPr>
        <w:t xml:space="preserve"> είναι μικρότερο του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L</m:t>
            </m:r>
          </m:sub>
        </m:sSub>
        <m:r>
          <w:rPr>
            <w:rFonts w:ascii="Cambria Math" w:hAnsi="Cambria Math"/>
            <w:sz w:val="24"/>
            <w:szCs w:val="24"/>
          </w:rPr>
          <m:t>=1.42</m:t>
        </m:r>
      </m:oMath>
      <w:r>
        <w:rPr>
          <w:rFonts w:ascii="Times New Roman" w:hAnsi="Times New Roman"/>
          <w:sz w:val="24"/>
          <w:szCs w:val="24"/>
        </w:rPr>
        <w:t xml:space="preserve">  σημαίνει </w:t>
      </w:r>
      <w:r w:rsidRPr="003F7DD1">
        <w:rPr>
          <w:rFonts w:ascii="Times New Roman" w:hAnsi="Times New Roman"/>
          <w:b/>
          <w:sz w:val="24"/>
          <w:szCs w:val="24"/>
        </w:rPr>
        <w:t>ότι υπάρχει</w:t>
      </w:r>
      <w:r>
        <w:rPr>
          <w:rFonts w:ascii="Times New Roman" w:hAnsi="Times New Roman"/>
          <w:sz w:val="24"/>
          <w:szCs w:val="24"/>
        </w:rPr>
        <w:t xml:space="preserve"> </w:t>
      </w:r>
      <w:r w:rsidRPr="003F7DD1">
        <w:rPr>
          <w:rFonts w:ascii="Times New Roman" w:hAnsi="Times New Roman"/>
          <w:b/>
          <w:sz w:val="24"/>
          <w:szCs w:val="24"/>
        </w:rPr>
        <w:t>αυτοσυσχέτιση</w:t>
      </w:r>
      <w:r>
        <w:rPr>
          <w:rFonts w:ascii="Times New Roman" w:hAnsi="Times New Roman"/>
          <w:sz w:val="24"/>
          <w:szCs w:val="24"/>
        </w:rPr>
        <w:t xml:space="preserve"> </w:t>
      </w:r>
      <w:r w:rsidRPr="003F7DD1">
        <w:rPr>
          <w:rFonts w:ascii="Times New Roman" w:hAnsi="Times New Roman"/>
          <w:b/>
          <w:sz w:val="24"/>
          <w:szCs w:val="24"/>
        </w:rPr>
        <w:t>ΠΡΩΤΗΣ ΤΑΞΗΣ</w:t>
      </w:r>
      <w:r>
        <w:rPr>
          <w:rFonts w:ascii="Times New Roman" w:hAnsi="Times New Roman"/>
          <w:sz w:val="24"/>
          <w:szCs w:val="24"/>
        </w:rPr>
        <w:t xml:space="preserve"> και </w:t>
      </w:r>
      <w:r w:rsidRPr="003F7DD1">
        <w:rPr>
          <w:rFonts w:ascii="Times New Roman" w:hAnsi="Times New Roman"/>
          <w:b/>
          <w:sz w:val="24"/>
          <w:szCs w:val="24"/>
        </w:rPr>
        <w:t>μάλιστα θετική</w:t>
      </w:r>
      <w:r>
        <w:rPr>
          <w:rFonts w:ascii="Times New Roman" w:hAnsi="Times New Roman"/>
          <w:b/>
          <w:sz w:val="24"/>
          <w:szCs w:val="24"/>
        </w:rPr>
        <w:t>.</w:t>
      </w:r>
    </w:p>
    <w:p w:rsidR="003F7DD1" w:rsidRPr="003F7DD1" w:rsidRDefault="003F7DD1" w:rsidP="006B589D">
      <w:pPr>
        <w:spacing w:after="0"/>
        <w:jc w:val="both"/>
        <w:rPr>
          <w:rFonts w:ascii="Times New Roman" w:hAnsi="Times New Roman"/>
          <w:sz w:val="24"/>
          <w:szCs w:val="24"/>
        </w:rPr>
      </w:pPr>
    </w:p>
    <w:p w:rsidR="00A43EB7" w:rsidRPr="00B31039" w:rsidRDefault="00A43EB7" w:rsidP="004867DA">
      <w:pPr>
        <w:rPr>
          <w:rFonts w:ascii="Times New Roman" w:hAnsi="Times New Roman"/>
          <w:i/>
        </w:rPr>
      </w:pPr>
    </w:p>
    <w:p w:rsidR="00185536" w:rsidRDefault="00185536" w:rsidP="004867DA">
      <w:pPr>
        <w:rPr>
          <w:rFonts w:ascii="Times New Roman" w:hAnsi="Times New Roman"/>
          <w:b/>
          <w:i/>
          <w:sz w:val="24"/>
        </w:rPr>
      </w:pPr>
      <w:r w:rsidRPr="00185536">
        <w:rPr>
          <w:rFonts w:ascii="Times New Roman" w:hAnsi="Times New Roman"/>
          <w:b/>
          <w:i/>
          <w:sz w:val="24"/>
        </w:rPr>
        <w:t>Έλεγχος κανονικότητας των καταλοίπων της παλινδρόμησης</w:t>
      </w:r>
    </w:p>
    <w:p w:rsidR="00185536" w:rsidRDefault="00185536" w:rsidP="004867DA">
      <w:pPr>
        <w:rPr>
          <w:rFonts w:ascii="Times New Roman" w:hAnsi="Times New Roman"/>
          <w:b/>
          <w:i/>
          <w:sz w:val="24"/>
        </w:rPr>
      </w:pPr>
    </w:p>
    <w:p w:rsidR="00185536" w:rsidRPr="00185536" w:rsidRDefault="00185536" w:rsidP="00185536">
      <w:pPr>
        <w:pStyle w:val="a3"/>
        <w:keepNext/>
        <w:rPr>
          <w:rFonts w:ascii="Times New Roman" w:hAnsi="Times New Roman"/>
          <w:color w:val="auto"/>
          <w:sz w:val="24"/>
        </w:rPr>
      </w:pPr>
      <w:bookmarkStart w:id="17" w:name="_Toc532160964"/>
      <w:r w:rsidRPr="00185536">
        <w:rPr>
          <w:rFonts w:ascii="Times New Roman" w:hAnsi="Times New Roman"/>
          <w:color w:val="auto"/>
          <w:sz w:val="24"/>
        </w:rPr>
        <w:t xml:space="preserve">Εικόνα </w:t>
      </w:r>
      <w:r w:rsidR="00776809">
        <w:rPr>
          <w:rFonts w:ascii="Times New Roman" w:hAnsi="Times New Roman"/>
          <w:color w:val="auto"/>
          <w:sz w:val="24"/>
        </w:rPr>
        <w:fldChar w:fldCharType="begin"/>
      </w:r>
      <w:r w:rsidR="0003708B">
        <w:rPr>
          <w:rFonts w:ascii="Times New Roman" w:hAnsi="Times New Roman"/>
          <w:color w:val="auto"/>
          <w:sz w:val="24"/>
        </w:rPr>
        <w:instrText xml:space="preserve"> STYLEREF 2 \s </w:instrText>
      </w:r>
      <w:r w:rsidR="00776809">
        <w:rPr>
          <w:rFonts w:ascii="Times New Roman" w:hAnsi="Times New Roman"/>
          <w:color w:val="auto"/>
          <w:sz w:val="24"/>
        </w:rPr>
        <w:fldChar w:fldCharType="separate"/>
      </w:r>
      <w:r w:rsidR="0003708B">
        <w:rPr>
          <w:rFonts w:ascii="Times New Roman" w:hAnsi="Times New Roman"/>
          <w:noProof/>
          <w:color w:val="auto"/>
          <w:sz w:val="24"/>
        </w:rPr>
        <w:t>3.3</w:t>
      </w:r>
      <w:r w:rsidR="00776809">
        <w:rPr>
          <w:rFonts w:ascii="Times New Roman" w:hAnsi="Times New Roman"/>
          <w:color w:val="auto"/>
          <w:sz w:val="24"/>
        </w:rPr>
        <w:fldChar w:fldCharType="end"/>
      </w:r>
      <w:r w:rsidR="0003708B">
        <w:rPr>
          <w:rFonts w:ascii="Times New Roman" w:hAnsi="Times New Roman"/>
          <w:color w:val="auto"/>
          <w:sz w:val="24"/>
        </w:rPr>
        <w:t>.</w:t>
      </w:r>
      <w:r w:rsidR="00776809">
        <w:rPr>
          <w:rFonts w:ascii="Times New Roman" w:hAnsi="Times New Roman"/>
          <w:color w:val="auto"/>
          <w:sz w:val="24"/>
        </w:rPr>
        <w:fldChar w:fldCharType="begin"/>
      </w:r>
      <w:r w:rsidR="0003708B">
        <w:rPr>
          <w:rFonts w:ascii="Times New Roman" w:hAnsi="Times New Roman"/>
          <w:color w:val="auto"/>
          <w:sz w:val="24"/>
        </w:rPr>
        <w:instrText xml:space="preserve"> SEQ Εικόνα \* ARABIC \s 2 </w:instrText>
      </w:r>
      <w:r w:rsidR="00776809">
        <w:rPr>
          <w:rFonts w:ascii="Times New Roman" w:hAnsi="Times New Roman"/>
          <w:color w:val="auto"/>
          <w:sz w:val="24"/>
        </w:rPr>
        <w:fldChar w:fldCharType="separate"/>
      </w:r>
      <w:r w:rsidR="0003708B">
        <w:rPr>
          <w:rFonts w:ascii="Times New Roman" w:hAnsi="Times New Roman"/>
          <w:noProof/>
          <w:color w:val="auto"/>
          <w:sz w:val="24"/>
        </w:rPr>
        <w:t>1</w:t>
      </w:r>
      <w:r w:rsidR="00776809">
        <w:rPr>
          <w:rFonts w:ascii="Times New Roman" w:hAnsi="Times New Roman"/>
          <w:color w:val="auto"/>
          <w:sz w:val="24"/>
        </w:rPr>
        <w:fldChar w:fldCharType="end"/>
      </w:r>
      <w:r w:rsidR="00BD2A2D" w:rsidRPr="00BD2A2D">
        <w:rPr>
          <w:rFonts w:ascii="Times New Roman" w:hAnsi="Times New Roman"/>
          <w:color w:val="auto"/>
          <w:sz w:val="24"/>
        </w:rPr>
        <w:t>:</w:t>
      </w:r>
      <w:r w:rsidRPr="00185536">
        <w:rPr>
          <w:rFonts w:ascii="Times New Roman" w:hAnsi="Times New Roman"/>
          <w:color w:val="auto"/>
          <w:sz w:val="24"/>
        </w:rPr>
        <w:t xml:space="preserve"> Περιγραφικά Στατιστικά, Ιστόγραμμα και Έλεγχος Κανονικότητας Καταλοίπων Πα</w:t>
      </w:r>
      <w:r w:rsidR="0012631E">
        <w:rPr>
          <w:rFonts w:ascii="Times New Roman" w:hAnsi="Times New Roman"/>
          <w:color w:val="auto"/>
          <w:sz w:val="24"/>
        </w:rPr>
        <w:t>λιν</w:t>
      </w:r>
      <w:r w:rsidRPr="00185536">
        <w:rPr>
          <w:rFonts w:ascii="Times New Roman" w:hAnsi="Times New Roman"/>
          <w:color w:val="auto"/>
          <w:sz w:val="24"/>
        </w:rPr>
        <w:t>δρόμησης</w:t>
      </w:r>
      <w:bookmarkEnd w:id="17"/>
    </w:p>
    <w:p w:rsidR="00185536" w:rsidRDefault="00BE2628" w:rsidP="00185536">
      <w:pPr>
        <w:jc w:val="center"/>
        <w:rPr>
          <w:rFonts w:ascii="Times New Roman" w:hAnsi="Times New Roman"/>
          <w:b/>
          <w:i/>
          <w:sz w:val="24"/>
        </w:rPr>
      </w:pPr>
      <w:r>
        <w:object w:dxaOrig="9660" w:dyaOrig="4275">
          <v:shape id="_x0000_i1034" type="#_x0000_t75" style="width:415pt;height:184.1pt" o:ole="">
            <v:imagedata r:id="rId26" o:title=""/>
          </v:shape>
          <o:OLEObject Type="Embed" ProgID="EViews.Workfile.2" ShapeID="_x0000_i1034" DrawAspect="Content" ObjectID="_1637781501" r:id="rId27"/>
        </w:object>
      </w:r>
    </w:p>
    <w:p w:rsidR="00185536" w:rsidRPr="00185536" w:rsidRDefault="00185536" w:rsidP="004867DA">
      <w:pPr>
        <w:rPr>
          <w:rFonts w:ascii="Times New Roman" w:hAnsi="Times New Roman"/>
          <w:b/>
          <w:i/>
          <w:sz w:val="24"/>
        </w:rPr>
      </w:pPr>
    </w:p>
    <w:p w:rsidR="00185536" w:rsidRDefault="00185536" w:rsidP="00185536">
      <w:pPr>
        <w:rPr>
          <w:rFonts w:ascii="Times New Roman" w:hAnsi="Times New Roman"/>
          <w:sz w:val="24"/>
          <w:szCs w:val="24"/>
        </w:rPr>
      </w:pPr>
      <w:r>
        <w:rPr>
          <w:rFonts w:ascii="Times New Roman" w:hAnsi="Times New Roman"/>
          <w:b/>
          <w:sz w:val="24"/>
          <w:szCs w:val="24"/>
        </w:rPr>
        <w:t xml:space="preserve">Σχολιασμός </w:t>
      </w:r>
      <w:r w:rsidRPr="00E052E2">
        <w:rPr>
          <w:rFonts w:ascii="Times New Roman" w:hAnsi="Times New Roman"/>
          <w:b/>
          <w:sz w:val="24"/>
          <w:szCs w:val="24"/>
          <w:lang w:val="en-US"/>
        </w:rPr>
        <w:t>Jarque</w:t>
      </w:r>
      <w:r>
        <w:rPr>
          <w:rFonts w:ascii="Times New Roman" w:hAnsi="Times New Roman"/>
          <w:b/>
          <w:sz w:val="24"/>
          <w:szCs w:val="24"/>
        </w:rPr>
        <w:t>-</w:t>
      </w:r>
      <w:r w:rsidRPr="00E052E2">
        <w:rPr>
          <w:rFonts w:ascii="Times New Roman" w:hAnsi="Times New Roman"/>
          <w:b/>
          <w:sz w:val="24"/>
          <w:szCs w:val="24"/>
          <w:lang w:val="en-US"/>
        </w:rPr>
        <w:t>Bera</w:t>
      </w:r>
      <w:r w:rsidRPr="00F412ED">
        <w:rPr>
          <w:rFonts w:ascii="Times New Roman" w:hAnsi="Times New Roman"/>
          <w:sz w:val="24"/>
          <w:szCs w:val="24"/>
        </w:rPr>
        <w:t>:</w:t>
      </w:r>
    </w:p>
    <w:p w:rsidR="00185536" w:rsidRDefault="00776809" w:rsidP="00185536">
      <w:pPr>
        <w:jc w:val="both"/>
        <w:rPr>
          <w:rFonts w:ascii="Times New Roman" w:hAnsi="Times New Roman"/>
          <w:i/>
          <w:sz w:val="24"/>
          <w:szCs w:val="24"/>
        </w:rPr>
      </w:pPr>
      <m:oMathPara>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rPr>
                <m:t>0</m:t>
              </m:r>
            </m:sub>
          </m:sSub>
          <m:r>
            <w:rPr>
              <w:rFonts w:ascii="Cambria Math" w:hAnsi="Cambria Math"/>
              <w:sz w:val="24"/>
              <w:szCs w:val="24"/>
            </w:rPr>
            <m:t>:</m:t>
          </m:r>
          <m:r>
            <m:rPr>
              <m:sty m:val="bi"/>
            </m:rPr>
            <w:rPr>
              <w:rFonts w:ascii="Cambria Math" w:hAnsi="Cambria Math"/>
              <w:sz w:val="24"/>
              <w:szCs w:val="24"/>
            </w:rPr>
            <m:t>Τα κατάλοιπα</m:t>
          </m:r>
          <m:r>
            <w:rPr>
              <w:rFonts w:ascii="Cambria Math" w:hAnsi="Cambria Math"/>
              <w:sz w:val="24"/>
              <w:szCs w:val="24"/>
            </w:rPr>
            <m:t xml:space="preserve"> </m:t>
          </m:r>
          <m:r>
            <m:rPr>
              <m:sty m:val="bi"/>
            </m:rPr>
            <w:rPr>
              <w:rFonts w:ascii="Cambria Math" w:hAnsi="Cambria Math"/>
              <w:sz w:val="24"/>
              <w:szCs w:val="24"/>
            </w:rPr>
            <m:t>κατανέμονται</m:t>
          </m:r>
          <m:r>
            <w:rPr>
              <w:rFonts w:ascii="Cambria Math" w:hAnsi="Cambria Math"/>
              <w:sz w:val="24"/>
              <w:szCs w:val="24"/>
            </w:rPr>
            <m:t xml:space="preserve"> σύμφωνα με την κανονική κατανομή</m:t>
          </m:r>
        </m:oMath>
      </m:oMathPara>
    </w:p>
    <w:p w:rsidR="00185536" w:rsidRDefault="00776809" w:rsidP="00185536">
      <w:pPr>
        <w:jc w:val="both"/>
        <w:rPr>
          <w:rFonts w:ascii="Times New Roman" w:hAnsi="Times New Roman"/>
          <w:i/>
          <w:sz w:val="24"/>
          <w:szCs w:val="24"/>
        </w:rPr>
      </w:pPr>
      <m:oMathPara>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1</m:t>
              </m:r>
            </m:sub>
          </m:sSub>
          <m:r>
            <w:rPr>
              <w:rFonts w:ascii="Cambria Math" w:hAnsi="Cambria Math"/>
              <w:sz w:val="24"/>
              <w:szCs w:val="24"/>
              <w:lang w:val="en-US"/>
            </w:rPr>
            <m:t>:</m:t>
          </m:r>
          <m:r>
            <m:rPr>
              <m:sty m:val="bi"/>
            </m:rPr>
            <w:rPr>
              <w:rFonts w:ascii="Cambria Math" w:hAnsi="Cambria Math"/>
              <w:sz w:val="24"/>
              <w:szCs w:val="24"/>
            </w:rPr>
            <m:t>Τα κατάλοιπα</m:t>
          </m:r>
          <m:r>
            <w:rPr>
              <w:rFonts w:ascii="Cambria Math" w:hAnsi="Cambria Math"/>
              <w:sz w:val="24"/>
              <w:szCs w:val="24"/>
            </w:rPr>
            <m:t xml:space="preserve"> </m:t>
          </m:r>
          <m:r>
            <m:rPr>
              <m:sty m:val="bi"/>
            </m:rPr>
            <w:rPr>
              <w:rFonts w:ascii="Cambria Math" w:hAnsi="Cambria Math"/>
              <w:sz w:val="24"/>
              <w:szCs w:val="24"/>
            </w:rPr>
            <m:t>δεν κατανέμονται</m:t>
          </m:r>
          <m:r>
            <w:rPr>
              <w:rFonts w:ascii="Cambria Math" w:hAnsi="Cambria Math"/>
              <w:sz w:val="24"/>
              <w:szCs w:val="24"/>
            </w:rPr>
            <m:t xml:space="preserve"> σύμφωνα με την κανονική κατανομή</m:t>
          </m:r>
        </m:oMath>
      </m:oMathPara>
    </w:p>
    <w:p w:rsidR="00185536" w:rsidRPr="00F412ED" w:rsidRDefault="00185536" w:rsidP="00185536">
      <w:pPr>
        <w:jc w:val="both"/>
        <w:rPr>
          <w:rFonts w:ascii="Times New Roman" w:hAnsi="Times New Roman"/>
          <w:sz w:val="24"/>
          <w:szCs w:val="24"/>
        </w:rPr>
      </w:pPr>
      <w:r w:rsidRPr="00F412ED">
        <w:rPr>
          <w:rFonts w:ascii="Times New Roman" w:hAnsi="Times New Roman"/>
          <w:sz w:val="24"/>
          <w:szCs w:val="24"/>
        </w:rPr>
        <w:t>Για επ</w:t>
      </w:r>
      <w:r>
        <w:rPr>
          <w:rFonts w:ascii="Times New Roman" w:hAnsi="Times New Roman"/>
          <w:sz w:val="24"/>
          <w:szCs w:val="24"/>
        </w:rPr>
        <w:t xml:space="preserve">ίπεδο σημαντικότητας </w:t>
      </w:r>
      <m:oMath>
        <m:r>
          <m:rPr>
            <m:sty m:val="bi"/>
          </m:rPr>
          <w:rPr>
            <w:rFonts w:ascii="Cambria Math" w:hAnsi="Cambria Math"/>
            <w:sz w:val="24"/>
            <w:szCs w:val="24"/>
          </w:rPr>
          <m:t>α=5%</m:t>
        </m:r>
      </m:oMath>
      <w:r>
        <w:rPr>
          <w:rFonts w:ascii="Times New Roman" w:hAnsi="Times New Roman"/>
          <w:sz w:val="24"/>
          <w:szCs w:val="24"/>
        </w:rPr>
        <w:t xml:space="preserve"> </w:t>
      </w:r>
      <w:r w:rsidR="00126E98">
        <w:rPr>
          <w:rFonts w:ascii="Times New Roman" w:hAnsi="Times New Roman"/>
          <w:sz w:val="24"/>
          <w:szCs w:val="24"/>
        </w:rPr>
        <w:t>τα κατάλοιπα</w:t>
      </w:r>
      <w:r>
        <w:rPr>
          <w:rFonts w:ascii="Times New Roman" w:hAnsi="Times New Roman"/>
          <w:sz w:val="24"/>
          <w:szCs w:val="24"/>
        </w:rPr>
        <w:t xml:space="preserve"> </w:t>
      </w:r>
      <w:r w:rsidRPr="00E63624">
        <w:rPr>
          <w:rFonts w:ascii="Times New Roman" w:hAnsi="Times New Roman"/>
          <w:b/>
          <w:sz w:val="24"/>
          <w:szCs w:val="24"/>
        </w:rPr>
        <w:t>ακολουθούν</w:t>
      </w:r>
      <w:r>
        <w:rPr>
          <w:rFonts w:ascii="Times New Roman" w:hAnsi="Times New Roman"/>
          <w:sz w:val="24"/>
          <w:szCs w:val="24"/>
        </w:rPr>
        <w:t xml:space="preserve"> την κανονική κατανομή</w:t>
      </w:r>
      <w:r w:rsidR="00126E98">
        <w:rPr>
          <w:rFonts w:ascii="Times New Roman" w:hAnsi="Times New Roman"/>
          <w:sz w:val="24"/>
          <w:szCs w:val="24"/>
        </w:rPr>
        <w:t xml:space="preserve"> (το ίδιο ισχύει και για 1% και 10%)</w:t>
      </w:r>
      <w:r>
        <w:rPr>
          <w:rFonts w:ascii="Times New Roman" w:hAnsi="Times New Roman"/>
          <w:sz w:val="24"/>
          <w:szCs w:val="24"/>
        </w:rPr>
        <w:t xml:space="preserve">. Αυτό προκύπτει επειδή </w:t>
      </w:r>
      <w:r w:rsidR="00126E98">
        <w:rPr>
          <w:rFonts w:ascii="Times New Roman" w:hAnsi="Times New Roman"/>
          <w:sz w:val="24"/>
          <w:szCs w:val="24"/>
        </w:rPr>
        <w:t>το</w:t>
      </w:r>
      <w:r>
        <w:rPr>
          <w:rFonts w:ascii="Times New Roman" w:hAnsi="Times New Roman"/>
          <w:sz w:val="24"/>
          <w:szCs w:val="24"/>
        </w:rPr>
        <w:t xml:space="preserve"> </w:t>
      </w:r>
      <w:r>
        <w:rPr>
          <w:rFonts w:ascii="Times New Roman" w:hAnsi="Times New Roman"/>
          <w:sz w:val="24"/>
          <w:szCs w:val="24"/>
          <w:lang w:val="en-US"/>
        </w:rPr>
        <w:t>Prob</w:t>
      </w:r>
      <w:r w:rsidR="00126E98">
        <w:rPr>
          <w:rFonts w:ascii="Times New Roman" w:hAnsi="Times New Roman"/>
          <w:sz w:val="24"/>
          <w:szCs w:val="24"/>
        </w:rPr>
        <w:t xml:space="preserve"> του </w:t>
      </w:r>
      <w:r w:rsidR="00126E98">
        <w:rPr>
          <w:rFonts w:ascii="Times New Roman" w:hAnsi="Times New Roman"/>
          <w:sz w:val="24"/>
          <w:szCs w:val="24"/>
          <w:lang w:val="en-US"/>
        </w:rPr>
        <w:t>Jarque</w:t>
      </w:r>
      <w:r w:rsidR="00126E98" w:rsidRPr="00126E98">
        <w:rPr>
          <w:rFonts w:ascii="Times New Roman" w:hAnsi="Times New Roman"/>
          <w:sz w:val="24"/>
          <w:szCs w:val="24"/>
        </w:rPr>
        <w:t>-</w:t>
      </w:r>
      <w:r w:rsidR="00126E98">
        <w:rPr>
          <w:rFonts w:ascii="Times New Roman" w:hAnsi="Times New Roman"/>
          <w:sz w:val="24"/>
          <w:szCs w:val="24"/>
          <w:lang w:val="en-US"/>
        </w:rPr>
        <w:t>Bera</w:t>
      </w:r>
      <w:r>
        <w:rPr>
          <w:rFonts w:ascii="Times New Roman" w:hAnsi="Times New Roman"/>
          <w:sz w:val="24"/>
          <w:szCs w:val="24"/>
        </w:rPr>
        <w:t xml:space="preserve"> </w:t>
      </w:r>
      <w:r w:rsidR="00126E98">
        <w:rPr>
          <w:rFonts w:ascii="Times New Roman" w:hAnsi="Times New Roman"/>
          <w:sz w:val="24"/>
          <w:szCs w:val="24"/>
        </w:rPr>
        <w:t>των καταλοίπων</w:t>
      </w:r>
      <w:r w:rsidRPr="00F412ED">
        <w:rPr>
          <w:rFonts w:ascii="Times New Roman" w:hAnsi="Times New Roman"/>
          <w:sz w:val="24"/>
          <w:szCs w:val="24"/>
        </w:rPr>
        <w:t xml:space="preserve"> </w:t>
      </w:r>
      <w:r>
        <w:rPr>
          <w:rFonts w:ascii="Times New Roman" w:hAnsi="Times New Roman"/>
          <w:sz w:val="24"/>
          <w:szCs w:val="24"/>
        </w:rPr>
        <w:t xml:space="preserve">είναι </w:t>
      </w:r>
      <w:r w:rsidRPr="00E63624">
        <w:rPr>
          <w:rFonts w:ascii="Times New Roman" w:hAnsi="Times New Roman"/>
          <w:b/>
          <w:sz w:val="24"/>
          <w:szCs w:val="24"/>
        </w:rPr>
        <w:t>μεγαλύτερ</w:t>
      </w:r>
      <w:r w:rsidR="00126E98">
        <w:rPr>
          <w:rFonts w:ascii="Times New Roman" w:hAnsi="Times New Roman"/>
          <w:b/>
          <w:sz w:val="24"/>
          <w:szCs w:val="24"/>
        </w:rPr>
        <w:t>ο</w:t>
      </w:r>
      <w:r w:rsidRPr="00E63624">
        <w:rPr>
          <w:rFonts w:ascii="Times New Roman" w:hAnsi="Times New Roman"/>
          <w:b/>
          <w:sz w:val="24"/>
          <w:szCs w:val="24"/>
        </w:rPr>
        <w:t xml:space="preserve"> από το 0.05 (5%).</w:t>
      </w:r>
      <w:r>
        <w:rPr>
          <w:rFonts w:ascii="Times New Roman" w:hAnsi="Times New Roman"/>
          <w:sz w:val="24"/>
          <w:szCs w:val="24"/>
        </w:rPr>
        <w:t xml:space="preserve"> Οπότε </w:t>
      </w:r>
      <w:r w:rsidRPr="00E63624">
        <w:rPr>
          <w:rFonts w:ascii="Times New Roman" w:hAnsi="Times New Roman"/>
          <w:b/>
          <w:sz w:val="24"/>
          <w:szCs w:val="24"/>
        </w:rPr>
        <w:t>δεν μπορούμε να</w:t>
      </w:r>
      <w:r>
        <w:rPr>
          <w:rFonts w:ascii="Times New Roman" w:hAnsi="Times New Roman"/>
          <w:b/>
          <w:sz w:val="24"/>
          <w:szCs w:val="24"/>
        </w:rPr>
        <w:t xml:space="preserve"> απορρίψουμ</w:t>
      </w:r>
      <w:r w:rsidRPr="00E63624">
        <w:rPr>
          <w:rFonts w:ascii="Times New Roman" w:hAnsi="Times New Roman"/>
          <w:b/>
          <w:sz w:val="24"/>
          <w:szCs w:val="24"/>
        </w:rPr>
        <w:t xml:space="preserve">ε την </w:t>
      </w:r>
      <m:oMath>
        <m:sSub>
          <m:sSubPr>
            <m:ctrlPr>
              <w:rPr>
                <w:rFonts w:ascii="Cambria Math" w:hAnsi="Cambria Math"/>
                <w:b/>
                <w:i/>
                <w:sz w:val="24"/>
                <w:szCs w:val="24"/>
                <w:lang w:val="en-US"/>
              </w:rPr>
            </m:ctrlPr>
          </m:sSubPr>
          <m:e>
            <m:r>
              <m:rPr>
                <m:sty m:val="bi"/>
              </m:rPr>
              <w:rPr>
                <w:rFonts w:ascii="Cambria Math" w:hAnsi="Cambria Math"/>
                <w:sz w:val="24"/>
                <w:szCs w:val="24"/>
                <w:lang w:val="en-US"/>
              </w:rPr>
              <m:t>H</m:t>
            </m:r>
          </m:e>
          <m:sub>
            <m:r>
              <m:rPr>
                <m:sty m:val="bi"/>
              </m:rPr>
              <w:rPr>
                <w:rFonts w:ascii="Cambria Math" w:hAnsi="Cambria Math"/>
                <w:sz w:val="24"/>
                <w:szCs w:val="24"/>
                <w:lang w:val="en-US"/>
              </w:rPr>
              <m:t>0</m:t>
            </m:r>
          </m:sub>
        </m:sSub>
      </m:oMath>
      <w:r w:rsidRPr="00E63624">
        <w:rPr>
          <w:rFonts w:ascii="Times New Roman" w:hAnsi="Times New Roman"/>
          <w:b/>
          <w:sz w:val="24"/>
          <w:szCs w:val="24"/>
        </w:rPr>
        <w:t>.</w:t>
      </w:r>
    </w:p>
    <w:p w:rsidR="00126E98" w:rsidRDefault="00126E98" w:rsidP="00126E98">
      <w:pPr>
        <w:rPr>
          <w:rFonts w:ascii="Times New Roman" w:hAnsi="Times New Roman"/>
          <w:sz w:val="24"/>
          <w:szCs w:val="24"/>
        </w:rPr>
      </w:pPr>
      <m:oMathPara>
        <m:oMath>
          <m:r>
            <w:rPr>
              <w:rFonts w:ascii="Cambria Math" w:hAnsi="Cambria Math"/>
              <w:sz w:val="24"/>
              <w:szCs w:val="24"/>
              <w:lang w:val="en-US"/>
            </w:rPr>
            <m:t>Prob-JB</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καταλοίπων</m:t>
              </m:r>
            </m:e>
          </m:d>
          <m:r>
            <w:rPr>
              <w:rFonts w:ascii="Cambria Math" w:hAnsi="Cambria Math"/>
              <w:sz w:val="24"/>
              <w:szCs w:val="24"/>
            </w:rPr>
            <m:t>= 4.7486 &gt; 0.05</m:t>
          </m:r>
        </m:oMath>
      </m:oMathPara>
    </w:p>
    <w:p w:rsidR="00BB5970" w:rsidRPr="00BB5970" w:rsidRDefault="00BB5970" w:rsidP="00BB5970">
      <w:pPr>
        <w:jc w:val="both"/>
        <w:rPr>
          <w:rFonts w:ascii="Times New Roman" w:hAnsi="Times New Roman"/>
          <w:sz w:val="24"/>
          <w:szCs w:val="24"/>
        </w:rPr>
      </w:pPr>
      <w:r>
        <w:rPr>
          <w:rFonts w:ascii="Times New Roman" w:hAnsi="Times New Roman"/>
          <w:sz w:val="24"/>
          <w:szCs w:val="24"/>
        </w:rPr>
        <w:t>Επομένως, η υπόθεση του γραμμικού υποδείγματος περί κανονικότητας των καταλοίπων της παλινδρόμησης ικανοποιείται.</w:t>
      </w:r>
    </w:p>
    <w:p w:rsidR="00BB5970" w:rsidRPr="00126E98" w:rsidRDefault="00BB5970" w:rsidP="00126E98">
      <w:pPr>
        <w:rPr>
          <w:rFonts w:ascii="Times New Roman" w:hAnsi="Times New Roman"/>
          <w:sz w:val="24"/>
          <w:szCs w:val="24"/>
        </w:rPr>
      </w:pPr>
    </w:p>
    <w:p w:rsidR="00E84ED1" w:rsidRPr="00126E98" w:rsidRDefault="00E84ED1" w:rsidP="004867DA">
      <w:pPr>
        <w:rPr>
          <w:rFonts w:ascii="Times New Roman" w:hAnsi="Times New Roman"/>
        </w:rPr>
      </w:pPr>
    </w:p>
    <w:p w:rsidR="00373F00" w:rsidRPr="00373F00" w:rsidRDefault="00373F00" w:rsidP="00373F00">
      <w:pPr>
        <w:pStyle w:val="a3"/>
        <w:keepNext/>
        <w:rPr>
          <w:rFonts w:ascii="Times New Roman" w:hAnsi="Times New Roman"/>
          <w:color w:val="auto"/>
        </w:rPr>
      </w:pPr>
      <w:bookmarkStart w:id="18" w:name="_Toc532160965"/>
      <w:r w:rsidRPr="00373F00">
        <w:rPr>
          <w:rFonts w:ascii="Times New Roman" w:hAnsi="Times New Roman"/>
          <w:color w:val="auto"/>
          <w:sz w:val="24"/>
        </w:rPr>
        <w:lastRenderedPageBreak/>
        <w:t xml:space="preserve">Εικόνα </w:t>
      </w:r>
      <w:r w:rsidR="00776809">
        <w:rPr>
          <w:rFonts w:ascii="Times New Roman" w:hAnsi="Times New Roman"/>
          <w:color w:val="auto"/>
          <w:sz w:val="24"/>
        </w:rPr>
        <w:fldChar w:fldCharType="begin"/>
      </w:r>
      <w:r w:rsidR="0003708B">
        <w:rPr>
          <w:rFonts w:ascii="Times New Roman" w:hAnsi="Times New Roman"/>
          <w:color w:val="auto"/>
          <w:sz w:val="24"/>
        </w:rPr>
        <w:instrText xml:space="preserve"> STYLEREF 2 \s </w:instrText>
      </w:r>
      <w:r w:rsidR="00776809">
        <w:rPr>
          <w:rFonts w:ascii="Times New Roman" w:hAnsi="Times New Roman"/>
          <w:color w:val="auto"/>
          <w:sz w:val="24"/>
        </w:rPr>
        <w:fldChar w:fldCharType="separate"/>
      </w:r>
      <w:r w:rsidR="0003708B">
        <w:rPr>
          <w:rFonts w:ascii="Times New Roman" w:hAnsi="Times New Roman"/>
          <w:noProof/>
          <w:color w:val="auto"/>
          <w:sz w:val="24"/>
        </w:rPr>
        <w:t>3.3</w:t>
      </w:r>
      <w:r w:rsidR="00776809">
        <w:rPr>
          <w:rFonts w:ascii="Times New Roman" w:hAnsi="Times New Roman"/>
          <w:color w:val="auto"/>
          <w:sz w:val="24"/>
        </w:rPr>
        <w:fldChar w:fldCharType="end"/>
      </w:r>
      <w:r w:rsidR="0003708B">
        <w:rPr>
          <w:rFonts w:ascii="Times New Roman" w:hAnsi="Times New Roman"/>
          <w:color w:val="auto"/>
          <w:sz w:val="24"/>
        </w:rPr>
        <w:t>.</w:t>
      </w:r>
      <w:r w:rsidR="00776809">
        <w:rPr>
          <w:rFonts w:ascii="Times New Roman" w:hAnsi="Times New Roman"/>
          <w:color w:val="auto"/>
          <w:sz w:val="24"/>
        </w:rPr>
        <w:fldChar w:fldCharType="begin"/>
      </w:r>
      <w:r w:rsidR="0003708B">
        <w:rPr>
          <w:rFonts w:ascii="Times New Roman" w:hAnsi="Times New Roman"/>
          <w:color w:val="auto"/>
          <w:sz w:val="24"/>
        </w:rPr>
        <w:instrText xml:space="preserve"> SEQ Εικόνα \* ARABIC \s 2 </w:instrText>
      </w:r>
      <w:r w:rsidR="00776809">
        <w:rPr>
          <w:rFonts w:ascii="Times New Roman" w:hAnsi="Times New Roman"/>
          <w:color w:val="auto"/>
          <w:sz w:val="24"/>
        </w:rPr>
        <w:fldChar w:fldCharType="separate"/>
      </w:r>
      <w:r w:rsidR="0003708B">
        <w:rPr>
          <w:rFonts w:ascii="Times New Roman" w:hAnsi="Times New Roman"/>
          <w:noProof/>
          <w:color w:val="auto"/>
          <w:sz w:val="24"/>
        </w:rPr>
        <w:t>2</w:t>
      </w:r>
      <w:r w:rsidR="00776809">
        <w:rPr>
          <w:rFonts w:ascii="Times New Roman" w:hAnsi="Times New Roman"/>
          <w:color w:val="auto"/>
          <w:sz w:val="24"/>
        </w:rPr>
        <w:fldChar w:fldCharType="end"/>
      </w:r>
      <w:r w:rsidR="00BD2A2D" w:rsidRPr="00BD2A2D">
        <w:rPr>
          <w:rFonts w:ascii="Times New Roman" w:hAnsi="Times New Roman"/>
          <w:color w:val="auto"/>
          <w:sz w:val="24"/>
        </w:rPr>
        <w:t>:</w:t>
      </w:r>
      <w:r w:rsidRPr="00373F00">
        <w:rPr>
          <w:rFonts w:ascii="Times New Roman" w:hAnsi="Times New Roman"/>
          <w:color w:val="auto"/>
          <w:sz w:val="24"/>
        </w:rPr>
        <w:t xml:space="preserve"> </w:t>
      </w:r>
      <w:r w:rsidRPr="00373F00">
        <w:rPr>
          <w:rFonts w:ascii="Times New Roman" w:hAnsi="Times New Roman"/>
          <w:color w:val="auto"/>
          <w:sz w:val="24"/>
          <w:lang w:val="en-US"/>
        </w:rPr>
        <w:t>QQ</w:t>
      </w:r>
      <w:r w:rsidRPr="00373F00">
        <w:rPr>
          <w:rFonts w:ascii="Times New Roman" w:hAnsi="Times New Roman"/>
          <w:color w:val="auto"/>
          <w:sz w:val="24"/>
        </w:rPr>
        <w:t>-</w:t>
      </w:r>
      <w:r w:rsidRPr="00373F00">
        <w:rPr>
          <w:rFonts w:ascii="Times New Roman" w:hAnsi="Times New Roman"/>
          <w:color w:val="auto"/>
          <w:sz w:val="24"/>
          <w:lang w:val="en-US"/>
        </w:rPr>
        <w:t>plot</w:t>
      </w:r>
      <w:r w:rsidRPr="00373F00">
        <w:rPr>
          <w:rFonts w:ascii="Times New Roman" w:hAnsi="Times New Roman"/>
          <w:color w:val="auto"/>
          <w:sz w:val="24"/>
        </w:rPr>
        <w:t xml:space="preserve"> των Καταλοίπων της Παλινδρόμησης</w:t>
      </w:r>
      <w:bookmarkEnd w:id="18"/>
    </w:p>
    <w:p w:rsidR="00E84ED1" w:rsidRDefault="00BE2628" w:rsidP="00373F00">
      <w:pPr>
        <w:jc w:val="center"/>
      </w:pPr>
      <w:r>
        <w:object w:dxaOrig="4906" w:dyaOrig="5041">
          <v:shape id="_x0000_i1035" type="#_x0000_t75" style="width:245.2pt;height:252pt" o:ole="">
            <v:imagedata r:id="rId28" o:title=""/>
          </v:shape>
          <o:OLEObject Type="Embed" ProgID="EViews.Workfile.2" ShapeID="_x0000_i1035" DrawAspect="Content" ObjectID="_1637781502" r:id="rId29"/>
        </w:object>
      </w:r>
    </w:p>
    <w:p w:rsidR="00373F00" w:rsidRDefault="00373F00" w:rsidP="00373F00">
      <w:pPr>
        <w:jc w:val="center"/>
      </w:pPr>
    </w:p>
    <w:p w:rsidR="00373F00" w:rsidRPr="00B53256" w:rsidRDefault="00B53256" w:rsidP="00B53256">
      <w:pPr>
        <w:jc w:val="both"/>
        <w:rPr>
          <w:rFonts w:ascii="Times New Roman" w:hAnsi="Times New Roman"/>
          <w:sz w:val="24"/>
        </w:rPr>
      </w:pPr>
      <w:r w:rsidRPr="00B53256">
        <w:rPr>
          <w:rFonts w:ascii="Times New Roman" w:hAnsi="Times New Roman"/>
          <w:b/>
          <w:sz w:val="24"/>
        </w:rPr>
        <w:t xml:space="preserve">Σχολιασμός: </w:t>
      </w:r>
      <w:r>
        <w:rPr>
          <w:rFonts w:ascii="Times New Roman" w:hAnsi="Times New Roman"/>
          <w:sz w:val="24"/>
        </w:rPr>
        <w:t>Τα μπλε σημεία φαίνεται να απέχουν από την κόκκινη γραμμή αλλά όχι σε μεγάλο βαθμό, οπότε ενδεχομένως τα κατάλοιπα να κατανέμονται σύμφωνα με την κανονική κατανομή.</w:t>
      </w:r>
    </w:p>
    <w:p w:rsidR="00373F00" w:rsidRPr="00373F00" w:rsidRDefault="00373F00" w:rsidP="00373F00">
      <w:pPr>
        <w:jc w:val="center"/>
        <w:rPr>
          <w:rFonts w:ascii="Times New Roman" w:hAnsi="Times New Roman"/>
        </w:rPr>
      </w:pPr>
    </w:p>
    <w:p w:rsidR="00A43EB7" w:rsidRPr="00BD2A2D" w:rsidRDefault="00A43EB7" w:rsidP="00A43EB7">
      <w:pPr>
        <w:pStyle w:val="a3"/>
        <w:keepNext/>
        <w:rPr>
          <w:rFonts w:ascii="Times New Roman" w:hAnsi="Times New Roman"/>
          <w:color w:val="auto"/>
          <w:sz w:val="24"/>
        </w:rPr>
      </w:pPr>
      <w:bookmarkStart w:id="19" w:name="_Toc532160953"/>
      <w:r w:rsidRPr="00BD2A2D">
        <w:rPr>
          <w:rFonts w:ascii="Times New Roman" w:hAnsi="Times New Roman"/>
          <w:color w:val="auto"/>
          <w:sz w:val="24"/>
        </w:rPr>
        <w:t xml:space="preserve">Πίνακας </w:t>
      </w:r>
      <w:r w:rsidR="00776809">
        <w:rPr>
          <w:rFonts w:ascii="Times New Roman" w:hAnsi="Times New Roman"/>
          <w:color w:val="auto"/>
          <w:sz w:val="24"/>
        </w:rPr>
        <w:fldChar w:fldCharType="begin"/>
      </w:r>
      <w:r w:rsidR="0003708B">
        <w:rPr>
          <w:rFonts w:ascii="Times New Roman" w:hAnsi="Times New Roman"/>
          <w:color w:val="auto"/>
          <w:sz w:val="24"/>
        </w:rPr>
        <w:instrText xml:space="preserve"> STYLEREF 2 \s </w:instrText>
      </w:r>
      <w:r w:rsidR="00776809">
        <w:rPr>
          <w:rFonts w:ascii="Times New Roman" w:hAnsi="Times New Roman"/>
          <w:color w:val="auto"/>
          <w:sz w:val="24"/>
        </w:rPr>
        <w:fldChar w:fldCharType="separate"/>
      </w:r>
      <w:r w:rsidR="0003708B">
        <w:rPr>
          <w:rFonts w:ascii="Times New Roman" w:hAnsi="Times New Roman"/>
          <w:noProof/>
          <w:color w:val="auto"/>
          <w:sz w:val="24"/>
        </w:rPr>
        <w:t>3.3</w:t>
      </w:r>
      <w:r w:rsidR="00776809">
        <w:rPr>
          <w:rFonts w:ascii="Times New Roman" w:hAnsi="Times New Roman"/>
          <w:color w:val="auto"/>
          <w:sz w:val="24"/>
        </w:rPr>
        <w:fldChar w:fldCharType="end"/>
      </w:r>
      <w:r w:rsidR="0003708B">
        <w:rPr>
          <w:rFonts w:ascii="Times New Roman" w:hAnsi="Times New Roman"/>
          <w:color w:val="auto"/>
          <w:sz w:val="24"/>
        </w:rPr>
        <w:t>.</w:t>
      </w:r>
      <w:r w:rsidR="00776809">
        <w:rPr>
          <w:rFonts w:ascii="Times New Roman" w:hAnsi="Times New Roman"/>
          <w:color w:val="auto"/>
          <w:sz w:val="24"/>
        </w:rPr>
        <w:fldChar w:fldCharType="begin"/>
      </w:r>
      <w:r w:rsidR="0003708B">
        <w:rPr>
          <w:rFonts w:ascii="Times New Roman" w:hAnsi="Times New Roman"/>
          <w:color w:val="auto"/>
          <w:sz w:val="24"/>
        </w:rPr>
        <w:instrText xml:space="preserve"> SEQ Πίνακας \* ARABIC \s 2 </w:instrText>
      </w:r>
      <w:r w:rsidR="00776809">
        <w:rPr>
          <w:rFonts w:ascii="Times New Roman" w:hAnsi="Times New Roman"/>
          <w:color w:val="auto"/>
          <w:sz w:val="24"/>
        </w:rPr>
        <w:fldChar w:fldCharType="separate"/>
      </w:r>
      <w:r w:rsidR="0003708B">
        <w:rPr>
          <w:rFonts w:ascii="Times New Roman" w:hAnsi="Times New Roman"/>
          <w:noProof/>
          <w:color w:val="auto"/>
          <w:sz w:val="24"/>
        </w:rPr>
        <w:t>2</w:t>
      </w:r>
      <w:r w:rsidR="00776809">
        <w:rPr>
          <w:rFonts w:ascii="Times New Roman" w:hAnsi="Times New Roman"/>
          <w:color w:val="auto"/>
          <w:sz w:val="24"/>
        </w:rPr>
        <w:fldChar w:fldCharType="end"/>
      </w:r>
      <w:r w:rsidR="00BD2A2D" w:rsidRPr="00BD2A2D">
        <w:rPr>
          <w:rFonts w:ascii="Times New Roman" w:hAnsi="Times New Roman"/>
          <w:color w:val="auto"/>
          <w:sz w:val="24"/>
        </w:rPr>
        <w:t>:</w:t>
      </w:r>
      <w:r w:rsidRPr="00BD2A2D">
        <w:rPr>
          <w:rFonts w:ascii="Times New Roman" w:hAnsi="Times New Roman"/>
          <w:color w:val="auto"/>
          <w:sz w:val="24"/>
        </w:rPr>
        <w:t xml:space="preserve"> Διαστήματα εμπιστοσύνης των συντελεστών σε επίπεδο σημαντικότητας 5%</w:t>
      </w:r>
      <w:bookmarkEnd w:id="19"/>
    </w:p>
    <w:tbl>
      <w:tblPr>
        <w:tblStyle w:val="a5"/>
        <w:tblW w:w="0" w:type="auto"/>
        <w:tblLook w:val="04A0"/>
      </w:tblPr>
      <w:tblGrid>
        <w:gridCol w:w="3936"/>
        <w:gridCol w:w="4586"/>
      </w:tblGrid>
      <w:tr w:rsidR="00A43EB7" w:rsidTr="00A43EB7">
        <w:tc>
          <w:tcPr>
            <w:tcW w:w="3936" w:type="dxa"/>
          </w:tcPr>
          <w:p w:rsidR="00A43EB7" w:rsidRPr="00A43EB7" w:rsidRDefault="00A43EB7" w:rsidP="004867DA">
            <w:pPr>
              <w:rPr>
                <w:rFonts w:ascii="Times New Roman" w:hAnsi="Times New Roman"/>
              </w:rPr>
            </w:pPr>
            <w:r>
              <w:rPr>
                <w:rFonts w:ascii="Times New Roman" w:hAnsi="Times New Roman"/>
              </w:rPr>
              <w:t>Δ.Ε. του συντελεστή της σταθεράς</w:t>
            </w:r>
          </w:p>
        </w:tc>
        <w:tc>
          <w:tcPr>
            <w:tcW w:w="4586" w:type="dxa"/>
          </w:tcPr>
          <w:p w:rsidR="00A43EB7" w:rsidRDefault="00776809" w:rsidP="004867DA">
            <w:pPr>
              <w:rPr>
                <w:rFonts w:ascii="Times New Roman" w:hAnsi="Times New Roman"/>
                <w:lang w:val="en-US"/>
              </w:rPr>
            </w:pPr>
            <m:oMathPara>
              <m:oMath>
                <m:sSub>
                  <m:sSubPr>
                    <m:ctrlPr>
                      <w:rPr>
                        <w:rFonts w:ascii="Cambria Math" w:hAnsi="Cambria Math"/>
                        <w:i/>
                        <w:lang w:val="en-US"/>
                      </w:rPr>
                    </m:ctrlPr>
                  </m:sSubPr>
                  <m:e>
                    <m:r>
                      <m:rPr>
                        <m:sty m:val="p"/>
                      </m:rPr>
                      <w:rPr>
                        <w:rFonts w:ascii="Cambria Math" w:hAnsi="Cambria Math"/>
                      </w:rPr>
                      <m:t>1</m:t>
                    </m:r>
                    <m:r>
                      <m:rPr>
                        <m:sty m:val="p"/>
                      </m:rPr>
                      <w:rPr>
                        <w:rFonts w:ascii="Cambria Math" w:hAnsi="Cambria Math"/>
                        <w:lang w:val="en-US"/>
                      </w:rPr>
                      <m:t>.2871</m:t>
                    </m:r>
                    <m:r>
                      <w:rPr>
                        <w:rFonts w:ascii="Cambria Math" w:hAnsi="Cambria Math"/>
                      </w:rPr>
                      <m:t>&lt;β</m:t>
                    </m:r>
                  </m:e>
                  <m:sub>
                    <m:r>
                      <w:rPr>
                        <w:rFonts w:ascii="Cambria Math" w:hAnsi="Cambria Math"/>
                        <w:lang w:val="en-US"/>
                      </w:rPr>
                      <m:t>0</m:t>
                    </m:r>
                  </m:sub>
                </m:sSub>
                <m:r>
                  <w:rPr>
                    <w:rFonts w:ascii="Cambria Math" w:hAnsi="Cambria Math"/>
                    <w:lang w:val="en-US"/>
                  </w:rPr>
                  <m:t>&lt;</m:t>
                </m:r>
                <m:r>
                  <m:rPr>
                    <m:sty m:val="p"/>
                  </m:rPr>
                  <w:rPr>
                    <w:rFonts w:ascii="Cambria Math" w:hAnsi="Cambria Math"/>
                    <w:lang w:val="en-US"/>
                  </w:rPr>
                  <m:t>5.7413</m:t>
                </m:r>
              </m:oMath>
            </m:oMathPara>
          </w:p>
        </w:tc>
      </w:tr>
      <w:tr w:rsidR="00A43EB7" w:rsidTr="00A43EB7">
        <w:tc>
          <w:tcPr>
            <w:tcW w:w="3936" w:type="dxa"/>
          </w:tcPr>
          <w:p w:rsidR="00A43EB7" w:rsidRPr="00A43EB7" w:rsidRDefault="00A43EB7" w:rsidP="004867DA">
            <w:pPr>
              <w:rPr>
                <w:rFonts w:ascii="Times New Roman" w:hAnsi="Times New Roman"/>
              </w:rPr>
            </w:pPr>
            <w:r>
              <w:rPr>
                <w:rFonts w:ascii="Times New Roman" w:hAnsi="Times New Roman"/>
              </w:rPr>
              <w:t>Δ.Ε. του συντελεστή της ανεργίας</w:t>
            </w:r>
          </w:p>
        </w:tc>
        <w:tc>
          <w:tcPr>
            <w:tcW w:w="4586" w:type="dxa"/>
          </w:tcPr>
          <w:p w:rsidR="00A43EB7" w:rsidRDefault="00776809" w:rsidP="004867DA">
            <w:pPr>
              <w:rPr>
                <w:rFonts w:ascii="Times New Roman" w:hAnsi="Times New Roman"/>
                <w:lang w:val="en-US"/>
              </w:rPr>
            </w:pPr>
            <m:oMathPara>
              <m:oMath>
                <m:sSub>
                  <m:sSubPr>
                    <m:ctrlPr>
                      <w:rPr>
                        <w:rFonts w:ascii="Cambria Math" w:hAnsi="Cambria Math"/>
                        <w:i/>
                        <w:lang w:val="en-US"/>
                      </w:rPr>
                    </m:ctrlPr>
                  </m:sSubPr>
                  <m:e>
                    <m:r>
                      <m:rPr>
                        <m:sty m:val="p"/>
                      </m:rPr>
                      <w:rPr>
                        <w:rFonts w:ascii="Cambria Math" w:hAnsi="Cambria Math"/>
                        <w:lang w:val="en-US"/>
                      </w:rPr>
                      <m:t>-0.1440</m:t>
                    </m:r>
                    <m:r>
                      <m:rPr>
                        <m:sty m:val="p"/>
                      </m:rPr>
                      <w:rPr>
                        <w:rFonts w:ascii="Cambria Math" w:hAnsi="Times New Roman"/>
                        <w:lang w:val="en-US"/>
                      </w:rPr>
                      <m:t>&lt;</m:t>
                    </m:r>
                    <m:r>
                      <w:rPr>
                        <w:rFonts w:ascii="Cambria Math" w:hAnsi="Cambria Math"/>
                      </w:rPr>
                      <m:t>β</m:t>
                    </m:r>
                  </m:e>
                  <m:sub>
                    <m:r>
                      <w:rPr>
                        <w:rFonts w:ascii="Cambria Math" w:hAnsi="Cambria Math"/>
                        <w:lang w:val="en-US"/>
                      </w:rPr>
                      <m:t>1</m:t>
                    </m:r>
                  </m:sub>
                </m:sSub>
                <m:r>
                  <w:rPr>
                    <w:rFonts w:ascii="Cambria Math" w:hAnsi="Cambria Math"/>
                    <w:lang w:val="en-US"/>
                  </w:rPr>
                  <m:t>&lt;</m:t>
                </m:r>
                <m:r>
                  <m:rPr>
                    <m:sty m:val="p"/>
                  </m:rPr>
                  <w:rPr>
                    <w:rFonts w:ascii="Cambria Math" w:hAnsi="Cambria Math"/>
                    <w:lang w:val="en-US"/>
                  </w:rPr>
                  <m:t>0.1983</m:t>
                </m:r>
              </m:oMath>
            </m:oMathPara>
          </w:p>
        </w:tc>
      </w:tr>
    </w:tbl>
    <w:p w:rsidR="0062342D" w:rsidRDefault="0062342D" w:rsidP="004867DA">
      <w:pPr>
        <w:rPr>
          <w:rFonts w:ascii="Times New Roman" w:hAnsi="Times New Roman"/>
        </w:rPr>
      </w:pPr>
    </w:p>
    <w:p w:rsidR="00317C02" w:rsidRPr="0062342D" w:rsidRDefault="00317C02" w:rsidP="004867DA">
      <w:pPr>
        <w:rPr>
          <w:rFonts w:ascii="Times New Roman" w:hAnsi="Times New Roman"/>
          <w:b/>
          <w:i/>
          <w:sz w:val="24"/>
          <w:szCs w:val="24"/>
        </w:rPr>
      </w:pPr>
      <w:r w:rsidRPr="0062342D">
        <w:rPr>
          <w:rFonts w:ascii="Times New Roman" w:hAnsi="Times New Roman"/>
          <w:b/>
          <w:i/>
          <w:sz w:val="24"/>
          <w:szCs w:val="24"/>
        </w:rPr>
        <w:t>Σχολιασμός διαστημάτων εμπιστοσύνης</w:t>
      </w:r>
    </w:p>
    <w:p w:rsidR="00F412ED" w:rsidRPr="00F412ED" w:rsidRDefault="00F412ED" w:rsidP="00A55C63">
      <w:pPr>
        <w:jc w:val="both"/>
        <w:rPr>
          <w:rFonts w:ascii="Times New Roman" w:hAnsi="Times New Roman"/>
          <w:sz w:val="24"/>
        </w:rPr>
      </w:pPr>
      <w:r w:rsidRPr="0062342D">
        <w:rPr>
          <w:rFonts w:ascii="Times New Roman" w:hAnsi="Times New Roman"/>
          <w:b/>
          <w:sz w:val="24"/>
        </w:rPr>
        <w:t>Σχολιασμός:</w:t>
      </w:r>
      <w:r w:rsidRPr="00F412ED">
        <w:rPr>
          <w:rFonts w:ascii="Times New Roman" w:hAnsi="Times New Roman"/>
          <w:sz w:val="24"/>
        </w:rPr>
        <w:t xml:space="preserve"> Είμαστε 95% βέβαιοι ότι η τιμή του συντελεστή </w:t>
      </w:r>
      <m:oMath>
        <m:sSub>
          <m:sSubPr>
            <m:ctrlPr>
              <w:rPr>
                <w:rFonts w:ascii="Cambria Math" w:hAnsi="Times New Roman"/>
                <w:i/>
                <w:sz w:val="24"/>
              </w:rPr>
            </m:ctrlPr>
          </m:sSubPr>
          <m:e>
            <m:r>
              <w:rPr>
                <w:rFonts w:ascii="Cambria Math" w:hAnsi="Cambria Math"/>
                <w:sz w:val="24"/>
              </w:rPr>
              <m:t>β</m:t>
            </m:r>
          </m:e>
          <m:sub>
            <m:r>
              <w:rPr>
                <w:rFonts w:ascii="Cambria Math" w:hAnsi="Times New Roman"/>
                <w:sz w:val="24"/>
              </w:rPr>
              <m:t>1</m:t>
            </m:r>
          </m:sub>
        </m:sSub>
      </m:oMath>
      <w:r w:rsidR="00A55C63">
        <w:rPr>
          <w:rFonts w:ascii="Times New Roman" w:hAnsi="Times New Roman"/>
          <w:sz w:val="24"/>
        </w:rPr>
        <w:t xml:space="preserve"> (ανεργίας)</w:t>
      </w:r>
      <w:r w:rsidRPr="00F412ED">
        <w:rPr>
          <w:rFonts w:ascii="Times New Roman" w:hAnsi="Times New Roman"/>
          <w:sz w:val="24"/>
        </w:rPr>
        <w:t xml:space="preserve"> του πληθυσμού ανήκει στο διάστημα [-0.144 , 0.1983] </w:t>
      </w:r>
    </w:p>
    <w:p w:rsidR="003A22AD" w:rsidRDefault="003A22AD" w:rsidP="004867DA">
      <w:pPr>
        <w:rPr>
          <w:rFonts w:ascii="Times New Roman" w:hAnsi="Times New Roman"/>
        </w:rPr>
      </w:pPr>
    </w:p>
    <w:p w:rsidR="008D3481" w:rsidRDefault="008D3481" w:rsidP="004867DA">
      <w:pPr>
        <w:rPr>
          <w:rFonts w:ascii="Times New Roman" w:hAnsi="Times New Roman"/>
        </w:rPr>
      </w:pPr>
    </w:p>
    <w:p w:rsidR="008D3481" w:rsidRDefault="008D3481" w:rsidP="004867DA">
      <w:pPr>
        <w:rPr>
          <w:rFonts w:ascii="Times New Roman" w:hAnsi="Times New Roman"/>
        </w:rPr>
      </w:pPr>
    </w:p>
    <w:p w:rsidR="001A5DCE" w:rsidRDefault="001A5DCE" w:rsidP="004867DA">
      <w:pPr>
        <w:rPr>
          <w:rFonts w:ascii="Times New Roman" w:hAnsi="Times New Roman"/>
        </w:rPr>
      </w:pPr>
    </w:p>
    <w:p w:rsidR="008D3481" w:rsidRDefault="008D3481" w:rsidP="008D3481">
      <w:pPr>
        <w:pStyle w:val="2"/>
        <w:rPr>
          <w:sz w:val="28"/>
        </w:rPr>
      </w:pPr>
      <w:bookmarkStart w:id="20" w:name="_Toc532160946"/>
      <w:r w:rsidRPr="008D3481">
        <w:rPr>
          <w:sz w:val="28"/>
        </w:rPr>
        <w:lastRenderedPageBreak/>
        <w:t>Κριτήρια Πληροφοριών</w:t>
      </w:r>
      <w:bookmarkEnd w:id="20"/>
    </w:p>
    <w:p w:rsidR="008D3481" w:rsidRDefault="008D3481" w:rsidP="008D3481"/>
    <w:p w:rsidR="008D3481" w:rsidRPr="00C37ADE" w:rsidRDefault="008D3481" w:rsidP="00C37ADE">
      <w:pPr>
        <w:jc w:val="both"/>
        <w:rPr>
          <w:rFonts w:ascii="Times New Roman" w:hAnsi="Times New Roman"/>
          <w:sz w:val="24"/>
        </w:rPr>
      </w:pPr>
      <w:r w:rsidRPr="00C37ADE">
        <w:rPr>
          <w:rFonts w:ascii="Times New Roman" w:hAnsi="Times New Roman"/>
          <w:sz w:val="24"/>
        </w:rPr>
        <w:t xml:space="preserve">Έστω ότι θέλουμε να ελέγξουμε ποιο είναι το καλύτερο υπόδειγμα </w:t>
      </w:r>
      <w:r w:rsidR="002B1265">
        <w:rPr>
          <w:rFonts w:ascii="Times New Roman" w:hAnsi="Times New Roman"/>
          <w:sz w:val="24"/>
        </w:rPr>
        <w:t>μεταξύ του Α.Ε.Π./Πληθωρισμού</w:t>
      </w:r>
      <w:r w:rsidRPr="00C37ADE">
        <w:rPr>
          <w:rFonts w:ascii="Times New Roman" w:hAnsi="Times New Roman"/>
          <w:sz w:val="24"/>
        </w:rPr>
        <w:t xml:space="preserve"> και τω</w:t>
      </w:r>
      <w:r w:rsidR="002B1265">
        <w:rPr>
          <w:rFonts w:ascii="Times New Roman" w:hAnsi="Times New Roman"/>
          <w:sz w:val="24"/>
        </w:rPr>
        <w:t>ν λογαρίθμων του Α.Ε.Π./Πληθωρισμού</w:t>
      </w:r>
      <w:r w:rsidRPr="00C37ADE">
        <w:rPr>
          <w:rFonts w:ascii="Times New Roman" w:hAnsi="Times New Roman"/>
          <w:sz w:val="24"/>
        </w:rPr>
        <w:t xml:space="preserve">. </w:t>
      </w:r>
    </w:p>
    <w:p w:rsidR="008D3481" w:rsidRPr="00C37ADE" w:rsidRDefault="008D3481" w:rsidP="00C37ADE">
      <w:pPr>
        <w:jc w:val="both"/>
        <w:rPr>
          <w:rFonts w:ascii="Times New Roman" w:hAnsi="Times New Roman"/>
          <w:sz w:val="24"/>
        </w:rPr>
      </w:pPr>
      <w:r w:rsidRPr="00C37ADE">
        <w:rPr>
          <w:rFonts w:ascii="Times New Roman" w:hAnsi="Times New Roman"/>
          <w:sz w:val="24"/>
        </w:rPr>
        <w:t>Αρχικά, τρέχουμε την παλινδρόμηση (όπως προηγουμένως) με εξαρτημένη μεταβλητή το Α</w:t>
      </w:r>
      <w:r w:rsidR="002B1265">
        <w:rPr>
          <w:rFonts w:ascii="Times New Roman" w:hAnsi="Times New Roman"/>
          <w:sz w:val="24"/>
        </w:rPr>
        <w:t>.Ε.Π. και ανεξάρτητη τον Πληθωρισμό</w:t>
      </w:r>
      <w:r w:rsidRPr="00C37ADE">
        <w:rPr>
          <w:rFonts w:ascii="Times New Roman" w:hAnsi="Times New Roman"/>
          <w:sz w:val="24"/>
        </w:rPr>
        <w:t>.</w:t>
      </w:r>
    </w:p>
    <w:p w:rsidR="0003708B" w:rsidRPr="0003708B" w:rsidRDefault="0003708B" w:rsidP="0003708B">
      <w:pPr>
        <w:pStyle w:val="a3"/>
        <w:keepNext/>
        <w:rPr>
          <w:rFonts w:ascii="Times New Roman" w:hAnsi="Times New Roman"/>
          <w:color w:val="auto"/>
          <w:sz w:val="24"/>
        </w:rPr>
      </w:pPr>
      <w:bookmarkStart w:id="21" w:name="_Toc532160966"/>
      <w:r w:rsidRPr="0003708B">
        <w:rPr>
          <w:rFonts w:ascii="Times New Roman" w:hAnsi="Times New Roman"/>
          <w:color w:val="auto"/>
          <w:sz w:val="24"/>
        </w:rPr>
        <w:t xml:space="preserve">Εικόνα </w:t>
      </w:r>
      <w:r w:rsidR="00776809">
        <w:rPr>
          <w:rFonts w:ascii="Times New Roman" w:hAnsi="Times New Roman"/>
          <w:color w:val="auto"/>
          <w:sz w:val="24"/>
        </w:rPr>
        <w:fldChar w:fldCharType="begin"/>
      </w:r>
      <w:r>
        <w:rPr>
          <w:rFonts w:ascii="Times New Roman" w:hAnsi="Times New Roman"/>
          <w:color w:val="auto"/>
          <w:sz w:val="24"/>
        </w:rPr>
        <w:instrText xml:space="preserve"> STYLEREF 2 \s </w:instrText>
      </w:r>
      <w:r w:rsidR="00776809">
        <w:rPr>
          <w:rFonts w:ascii="Times New Roman" w:hAnsi="Times New Roman"/>
          <w:color w:val="auto"/>
          <w:sz w:val="24"/>
        </w:rPr>
        <w:fldChar w:fldCharType="separate"/>
      </w:r>
      <w:r>
        <w:rPr>
          <w:rFonts w:ascii="Times New Roman" w:hAnsi="Times New Roman"/>
          <w:noProof/>
          <w:color w:val="auto"/>
          <w:sz w:val="24"/>
        </w:rPr>
        <w:t>3.4</w:t>
      </w:r>
      <w:r w:rsidR="00776809">
        <w:rPr>
          <w:rFonts w:ascii="Times New Roman" w:hAnsi="Times New Roman"/>
          <w:color w:val="auto"/>
          <w:sz w:val="24"/>
        </w:rPr>
        <w:fldChar w:fldCharType="end"/>
      </w:r>
      <w:r>
        <w:rPr>
          <w:rFonts w:ascii="Times New Roman" w:hAnsi="Times New Roman"/>
          <w:color w:val="auto"/>
          <w:sz w:val="24"/>
        </w:rPr>
        <w:t>.</w:t>
      </w:r>
      <w:r w:rsidR="00776809">
        <w:rPr>
          <w:rFonts w:ascii="Times New Roman" w:hAnsi="Times New Roman"/>
          <w:color w:val="auto"/>
          <w:sz w:val="24"/>
        </w:rPr>
        <w:fldChar w:fldCharType="begin"/>
      </w:r>
      <w:r>
        <w:rPr>
          <w:rFonts w:ascii="Times New Roman" w:hAnsi="Times New Roman"/>
          <w:color w:val="auto"/>
          <w:sz w:val="24"/>
        </w:rPr>
        <w:instrText xml:space="preserve"> SEQ Εικόνα \* ARABIC \s 2 </w:instrText>
      </w:r>
      <w:r w:rsidR="00776809">
        <w:rPr>
          <w:rFonts w:ascii="Times New Roman" w:hAnsi="Times New Roman"/>
          <w:color w:val="auto"/>
          <w:sz w:val="24"/>
        </w:rPr>
        <w:fldChar w:fldCharType="separate"/>
      </w:r>
      <w:r>
        <w:rPr>
          <w:rFonts w:ascii="Times New Roman" w:hAnsi="Times New Roman"/>
          <w:noProof/>
          <w:color w:val="auto"/>
          <w:sz w:val="24"/>
        </w:rPr>
        <w:t>1</w:t>
      </w:r>
      <w:r w:rsidR="00776809">
        <w:rPr>
          <w:rFonts w:ascii="Times New Roman" w:hAnsi="Times New Roman"/>
          <w:color w:val="auto"/>
          <w:sz w:val="24"/>
        </w:rPr>
        <w:fldChar w:fldCharType="end"/>
      </w:r>
      <w:r>
        <w:rPr>
          <w:rFonts w:ascii="Times New Roman" w:hAnsi="Times New Roman"/>
          <w:color w:val="auto"/>
          <w:sz w:val="24"/>
          <w:lang w:val="en-US"/>
        </w:rPr>
        <w:t>:</w:t>
      </w:r>
      <w:r w:rsidRPr="0003708B">
        <w:rPr>
          <w:rFonts w:ascii="Times New Roman" w:hAnsi="Times New Roman"/>
          <w:color w:val="auto"/>
          <w:sz w:val="24"/>
        </w:rPr>
        <w:t xml:space="preserve"> Παλινδρόμηση χωρίς λογαρίθμους</w:t>
      </w:r>
      <w:bookmarkEnd w:id="21"/>
    </w:p>
    <w:p w:rsidR="00FC7780" w:rsidRPr="00FC7780" w:rsidRDefault="00FC7780" w:rsidP="00FC7780">
      <w:pPr>
        <w:autoSpaceDE w:val="0"/>
        <w:autoSpaceDN w:val="0"/>
        <w:adjustRightInd w:val="0"/>
        <w:spacing w:after="0" w:line="240" w:lineRule="auto"/>
        <w:rPr>
          <w:rFonts w:ascii="Arial" w:hAnsi="Arial" w:cs="Arial"/>
          <w:sz w:val="18"/>
          <w:szCs w:val="18"/>
        </w:rPr>
      </w:pPr>
    </w:p>
    <w:tbl>
      <w:tblPr>
        <w:tblW w:w="0" w:type="auto"/>
        <w:tblInd w:w="30" w:type="dxa"/>
        <w:tblLayout w:type="fixed"/>
        <w:tblCellMar>
          <w:left w:w="0" w:type="dxa"/>
          <w:right w:w="0" w:type="dxa"/>
        </w:tblCellMar>
        <w:tblLook w:val="0000"/>
      </w:tblPr>
      <w:tblGrid>
        <w:gridCol w:w="2017"/>
        <w:gridCol w:w="1103"/>
        <w:gridCol w:w="1207"/>
        <w:gridCol w:w="1208"/>
        <w:gridCol w:w="997"/>
      </w:tblGrid>
      <w:tr w:rsidR="00FC7780" w:rsidRPr="00FC7780" w:rsidTr="00FC7780">
        <w:trPr>
          <w:trHeight w:val="225"/>
        </w:trPr>
        <w:tc>
          <w:tcPr>
            <w:tcW w:w="2017" w:type="dxa"/>
            <w:gridSpan w:val="3"/>
            <w:tcBorders>
              <w:top w:val="nil"/>
              <w:left w:val="nil"/>
              <w:bottom w:val="nil"/>
              <w:right w:val="nil"/>
            </w:tcBorders>
            <w:vAlign w:val="bottom"/>
          </w:tcPr>
          <w:p w:rsidR="00FC7780" w:rsidRPr="002B1265" w:rsidRDefault="00FC7780" w:rsidP="00FC7780">
            <w:pPr>
              <w:autoSpaceDE w:val="0"/>
              <w:autoSpaceDN w:val="0"/>
              <w:adjustRightInd w:val="0"/>
              <w:spacing w:after="0" w:line="240" w:lineRule="auto"/>
              <w:rPr>
                <w:rFonts w:ascii="Arial" w:hAnsi="Arial" w:cs="Arial"/>
                <w:color w:val="000000"/>
                <w:sz w:val="18"/>
                <w:szCs w:val="18"/>
                <w:lang w:val="en-US"/>
              </w:rPr>
            </w:pPr>
            <w:r w:rsidRPr="00FC7780">
              <w:rPr>
                <w:rFonts w:ascii="Arial" w:hAnsi="Arial" w:cs="Arial"/>
                <w:color w:val="000000"/>
                <w:sz w:val="18"/>
                <w:szCs w:val="18"/>
              </w:rPr>
              <w:t>Dependent Variable: GDP</w:t>
            </w: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rsidTr="00FC7780">
        <w:trPr>
          <w:trHeight w:val="225"/>
        </w:trPr>
        <w:tc>
          <w:tcPr>
            <w:tcW w:w="2017" w:type="dxa"/>
            <w:gridSpan w:val="3"/>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rPr>
                <w:rFonts w:ascii="Arial" w:hAnsi="Arial" w:cs="Arial"/>
                <w:color w:val="000000"/>
                <w:sz w:val="18"/>
                <w:szCs w:val="18"/>
              </w:rPr>
            </w:pPr>
            <w:r w:rsidRPr="00FC7780">
              <w:rPr>
                <w:rFonts w:ascii="Arial" w:hAnsi="Arial" w:cs="Arial"/>
                <w:color w:val="000000"/>
                <w:sz w:val="18"/>
                <w:szCs w:val="18"/>
              </w:rPr>
              <w:t>Method: Least Squares</w:t>
            </w: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rsidTr="00FC7780">
        <w:trPr>
          <w:trHeight w:val="225"/>
        </w:trPr>
        <w:tc>
          <w:tcPr>
            <w:tcW w:w="2017" w:type="dxa"/>
            <w:gridSpan w:val="3"/>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rPr>
                <w:rFonts w:ascii="Arial" w:hAnsi="Arial" w:cs="Arial"/>
                <w:color w:val="000000"/>
                <w:sz w:val="18"/>
                <w:szCs w:val="18"/>
              </w:rPr>
            </w:pPr>
            <w:r w:rsidRPr="00FC7780">
              <w:rPr>
                <w:rFonts w:ascii="Arial" w:hAnsi="Arial" w:cs="Arial"/>
                <w:color w:val="000000"/>
                <w:sz w:val="18"/>
                <w:szCs w:val="18"/>
              </w:rPr>
              <w:t>Date: 12/11/19   Time: 11:46</w:t>
            </w: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rsidTr="00FC7780">
        <w:trPr>
          <w:trHeight w:val="225"/>
        </w:trPr>
        <w:tc>
          <w:tcPr>
            <w:tcW w:w="2017" w:type="dxa"/>
            <w:gridSpan w:val="3"/>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rPr>
                <w:rFonts w:ascii="Arial" w:hAnsi="Arial" w:cs="Arial"/>
                <w:color w:val="000000"/>
                <w:sz w:val="18"/>
                <w:szCs w:val="18"/>
              </w:rPr>
            </w:pPr>
            <w:r w:rsidRPr="00FC7780">
              <w:rPr>
                <w:rFonts w:ascii="Arial" w:hAnsi="Arial" w:cs="Arial"/>
                <w:color w:val="000000"/>
                <w:sz w:val="18"/>
                <w:szCs w:val="18"/>
              </w:rPr>
              <w:t>Sample: 1961 2018</w:t>
            </w: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rsidTr="00FC7780">
        <w:trPr>
          <w:trHeight w:val="225"/>
        </w:trPr>
        <w:tc>
          <w:tcPr>
            <w:tcW w:w="2017" w:type="dxa"/>
            <w:gridSpan w:val="3"/>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rPr>
                <w:rFonts w:ascii="Arial" w:hAnsi="Arial" w:cs="Arial"/>
                <w:color w:val="000000"/>
                <w:sz w:val="18"/>
                <w:szCs w:val="18"/>
              </w:rPr>
            </w:pPr>
            <w:r w:rsidRPr="00FC7780">
              <w:rPr>
                <w:rFonts w:ascii="Arial" w:hAnsi="Arial" w:cs="Arial"/>
                <w:color w:val="000000"/>
                <w:sz w:val="18"/>
                <w:szCs w:val="18"/>
              </w:rPr>
              <w:t>Included observations: 58</w:t>
            </w: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trPr>
          <w:trHeight w:hRule="exact" w:val="90"/>
        </w:trPr>
        <w:tc>
          <w:tcPr>
            <w:tcW w:w="2017"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trPr>
          <w:trHeight w:hRule="exact" w:val="13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trPr>
          <w:trHeight w:val="22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r w:rsidRPr="00FC7780">
              <w:rPr>
                <w:rFonts w:ascii="Arial" w:hAnsi="Arial" w:cs="Arial"/>
                <w:color w:val="000000"/>
                <w:sz w:val="18"/>
                <w:szCs w:val="18"/>
              </w:rPr>
              <w:t>Variable</w:t>
            </w: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Coefficient</w:t>
            </w:r>
          </w:p>
        </w:tc>
        <w:tc>
          <w:tcPr>
            <w:tcW w:w="120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Std. Error</w:t>
            </w: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t-Statistic</w:t>
            </w: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Prob.  </w:t>
            </w:r>
          </w:p>
        </w:tc>
      </w:tr>
      <w:tr w:rsidR="00FC7780" w:rsidRPr="00FC7780">
        <w:trPr>
          <w:trHeight w:hRule="exact" w:val="90"/>
        </w:trPr>
        <w:tc>
          <w:tcPr>
            <w:tcW w:w="2017"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trPr>
          <w:trHeight w:hRule="exact" w:val="13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trPr>
          <w:trHeight w:val="22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r w:rsidRPr="00FC7780">
              <w:rPr>
                <w:rFonts w:ascii="Arial" w:hAnsi="Arial" w:cs="Arial"/>
                <w:color w:val="000000"/>
                <w:sz w:val="18"/>
                <w:szCs w:val="18"/>
              </w:rPr>
              <w:t>C</w:t>
            </w: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2.365993</w:t>
            </w:r>
          </w:p>
        </w:tc>
        <w:tc>
          <w:tcPr>
            <w:tcW w:w="120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0.500618</w:t>
            </w: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4.726140</w:t>
            </w: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0.0000</w:t>
            </w:r>
          </w:p>
        </w:tc>
      </w:tr>
      <w:tr w:rsidR="00FC7780" w:rsidRPr="00FC7780">
        <w:trPr>
          <w:trHeight w:val="22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r w:rsidRPr="00FC7780">
              <w:rPr>
                <w:rFonts w:ascii="Arial" w:hAnsi="Arial" w:cs="Arial"/>
                <w:color w:val="000000"/>
                <w:sz w:val="18"/>
                <w:szCs w:val="18"/>
              </w:rPr>
              <w:t>INFLATION</w:t>
            </w: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-0.004683</w:t>
            </w:r>
          </w:p>
        </w:tc>
        <w:tc>
          <w:tcPr>
            <w:tcW w:w="120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0.086190</w:t>
            </w: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-0.054335</w:t>
            </w: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0.9569</w:t>
            </w:r>
          </w:p>
        </w:tc>
      </w:tr>
      <w:tr w:rsidR="00FC7780" w:rsidRPr="00FC7780">
        <w:trPr>
          <w:trHeight w:hRule="exact" w:val="90"/>
        </w:trPr>
        <w:tc>
          <w:tcPr>
            <w:tcW w:w="2017"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trPr>
          <w:trHeight w:hRule="exact" w:val="13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rsidTr="00FC7780">
        <w:trPr>
          <w:trHeight w:val="22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rPr>
                <w:rFonts w:ascii="Arial" w:hAnsi="Arial" w:cs="Arial"/>
                <w:color w:val="000000"/>
                <w:sz w:val="18"/>
                <w:szCs w:val="18"/>
              </w:rPr>
            </w:pPr>
            <w:r w:rsidRPr="00FC7780">
              <w:rPr>
                <w:rFonts w:ascii="Arial" w:hAnsi="Arial" w:cs="Arial"/>
                <w:color w:val="000000"/>
                <w:sz w:val="18"/>
                <w:szCs w:val="18"/>
              </w:rPr>
              <w:t>R-squared</w:t>
            </w: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0.000053</w:t>
            </w:r>
          </w:p>
        </w:tc>
        <w:tc>
          <w:tcPr>
            <w:tcW w:w="1207" w:type="dxa"/>
            <w:gridSpan w:val="2"/>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rPr>
                <w:rFonts w:ascii="Arial" w:hAnsi="Arial" w:cs="Arial"/>
                <w:color w:val="000000"/>
                <w:sz w:val="18"/>
                <w:szCs w:val="18"/>
              </w:rPr>
            </w:pPr>
            <w:r w:rsidRPr="00FC7780">
              <w:rPr>
                <w:rFonts w:ascii="Arial" w:hAnsi="Arial" w:cs="Arial"/>
                <w:color w:val="000000"/>
                <w:sz w:val="18"/>
                <w:szCs w:val="18"/>
              </w:rPr>
              <w:t>    Mean dependent var</w:t>
            </w: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2.344365</w:t>
            </w:r>
          </w:p>
        </w:tc>
      </w:tr>
      <w:tr w:rsidR="00FC7780" w:rsidRPr="00FC7780" w:rsidTr="00FC7780">
        <w:trPr>
          <w:trHeight w:val="22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rPr>
                <w:rFonts w:ascii="Arial" w:hAnsi="Arial" w:cs="Arial"/>
                <w:color w:val="000000"/>
                <w:sz w:val="18"/>
                <w:szCs w:val="18"/>
              </w:rPr>
            </w:pPr>
            <w:r w:rsidRPr="00FC7780">
              <w:rPr>
                <w:rFonts w:ascii="Arial" w:hAnsi="Arial" w:cs="Arial"/>
                <w:color w:val="000000"/>
                <w:sz w:val="18"/>
                <w:szCs w:val="18"/>
              </w:rPr>
              <w:t>Adjusted R-squared</w:t>
            </w: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-0.017803</w:t>
            </w:r>
          </w:p>
        </w:tc>
        <w:tc>
          <w:tcPr>
            <w:tcW w:w="1207" w:type="dxa"/>
            <w:gridSpan w:val="2"/>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rPr>
                <w:rFonts w:ascii="Arial" w:hAnsi="Arial" w:cs="Arial"/>
                <w:color w:val="000000"/>
                <w:sz w:val="18"/>
                <w:szCs w:val="18"/>
              </w:rPr>
            </w:pPr>
            <w:r w:rsidRPr="00FC7780">
              <w:rPr>
                <w:rFonts w:ascii="Arial" w:hAnsi="Arial" w:cs="Arial"/>
                <w:color w:val="000000"/>
                <w:sz w:val="18"/>
                <w:szCs w:val="18"/>
              </w:rPr>
              <w:t>    S.D. dependent var</w:t>
            </w: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2.291851</w:t>
            </w:r>
          </w:p>
        </w:tc>
      </w:tr>
      <w:tr w:rsidR="00FC7780" w:rsidRPr="00FC7780" w:rsidTr="00FC7780">
        <w:trPr>
          <w:trHeight w:val="22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rPr>
                <w:rFonts w:ascii="Arial" w:hAnsi="Arial" w:cs="Arial"/>
                <w:color w:val="000000"/>
                <w:sz w:val="18"/>
                <w:szCs w:val="18"/>
              </w:rPr>
            </w:pPr>
            <w:r w:rsidRPr="00FC7780">
              <w:rPr>
                <w:rFonts w:ascii="Arial" w:hAnsi="Arial" w:cs="Arial"/>
                <w:color w:val="000000"/>
                <w:sz w:val="18"/>
                <w:szCs w:val="18"/>
              </w:rPr>
              <w:t>S.E. of regression</w:t>
            </w: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2.312162</w:t>
            </w:r>
          </w:p>
        </w:tc>
        <w:tc>
          <w:tcPr>
            <w:tcW w:w="1207" w:type="dxa"/>
            <w:gridSpan w:val="2"/>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rPr>
                <w:rFonts w:ascii="Arial" w:hAnsi="Arial" w:cs="Arial"/>
                <w:color w:val="000000"/>
                <w:sz w:val="18"/>
                <w:szCs w:val="18"/>
              </w:rPr>
            </w:pPr>
            <w:r w:rsidRPr="00FC7780">
              <w:rPr>
                <w:rFonts w:ascii="Arial" w:hAnsi="Arial" w:cs="Arial"/>
                <w:color w:val="000000"/>
                <w:sz w:val="18"/>
                <w:szCs w:val="18"/>
              </w:rPr>
              <w:t>    Akaike info criterion</w:t>
            </w: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4.548117</w:t>
            </w:r>
          </w:p>
        </w:tc>
      </w:tr>
      <w:tr w:rsidR="00FC7780" w:rsidRPr="00FC7780" w:rsidTr="00FC7780">
        <w:trPr>
          <w:trHeight w:val="22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rPr>
                <w:rFonts w:ascii="Arial" w:hAnsi="Arial" w:cs="Arial"/>
                <w:color w:val="000000"/>
                <w:sz w:val="18"/>
                <w:szCs w:val="18"/>
              </w:rPr>
            </w:pPr>
            <w:r w:rsidRPr="00FC7780">
              <w:rPr>
                <w:rFonts w:ascii="Arial" w:hAnsi="Arial" w:cs="Arial"/>
                <w:color w:val="000000"/>
                <w:sz w:val="18"/>
                <w:szCs w:val="18"/>
              </w:rPr>
              <w:t>Sum squared resid</w:t>
            </w: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299.3813</w:t>
            </w:r>
          </w:p>
        </w:tc>
        <w:tc>
          <w:tcPr>
            <w:tcW w:w="1207" w:type="dxa"/>
            <w:gridSpan w:val="2"/>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rPr>
                <w:rFonts w:ascii="Arial" w:hAnsi="Arial" w:cs="Arial"/>
                <w:color w:val="000000"/>
                <w:sz w:val="18"/>
                <w:szCs w:val="18"/>
              </w:rPr>
            </w:pPr>
            <w:r w:rsidRPr="00FC7780">
              <w:rPr>
                <w:rFonts w:ascii="Arial" w:hAnsi="Arial" w:cs="Arial"/>
                <w:color w:val="000000"/>
                <w:sz w:val="18"/>
                <w:szCs w:val="18"/>
              </w:rPr>
              <w:t>    Schwarz criterion</w:t>
            </w: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4.619167</w:t>
            </w:r>
          </w:p>
        </w:tc>
      </w:tr>
      <w:tr w:rsidR="00FC7780" w:rsidRPr="00FC7780" w:rsidTr="00FC7780">
        <w:trPr>
          <w:trHeight w:val="22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rPr>
                <w:rFonts w:ascii="Arial" w:hAnsi="Arial" w:cs="Arial"/>
                <w:color w:val="000000"/>
                <w:sz w:val="18"/>
                <w:szCs w:val="18"/>
              </w:rPr>
            </w:pPr>
            <w:r w:rsidRPr="00FC7780">
              <w:rPr>
                <w:rFonts w:ascii="Arial" w:hAnsi="Arial" w:cs="Arial"/>
                <w:color w:val="000000"/>
                <w:sz w:val="18"/>
                <w:szCs w:val="18"/>
              </w:rPr>
              <w:t>Log likelihood</w:t>
            </w: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-129.8954</w:t>
            </w:r>
          </w:p>
        </w:tc>
        <w:tc>
          <w:tcPr>
            <w:tcW w:w="1207" w:type="dxa"/>
            <w:gridSpan w:val="2"/>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rPr>
                <w:rFonts w:ascii="Arial" w:hAnsi="Arial" w:cs="Arial"/>
                <w:color w:val="000000"/>
                <w:sz w:val="18"/>
                <w:szCs w:val="18"/>
              </w:rPr>
            </w:pPr>
            <w:r w:rsidRPr="00FC7780">
              <w:rPr>
                <w:rFonts w:ascii="Arial" w:hAnsi="Arial" w:cs="Arial"/>
                <w:color w:val="000000"/>
                <w:sz w:val="18"/>
                <w:szCs w:val="18"/>
              </w:rPr>
              <w:t>    Hannan-Quinn criter.</w:t>
            </w: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4.575793</w:t>
            </w:r>
          </w:p>
        </w:tc>
      </w:tr>
      <w:tr w:rsidR="00FC7780" w:rsidRPr="00FC7780" w:rsidTr="00FC7780">
        <w:trPr>
          <w:trHeight w:val="22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rPr>
                <w:rFonts w:ascii="Arial" w:hAnsi="Arial" w:cs="Arial"/>
                <w:color w:val="000000"/>
                <w:sz w:val="18"/>
                <w:szCs w:val="18"/>
              </w:rPr>
            </w:pPr>
            <w:r w:rsidRPr="00FC7780">
              <w:rPr>
                <w:rFonts w:ascii="Arial" w:hAnsi="Arial" w:cs="Arial"/>
                <w:color w:val="000000"/>
                <w:sz w:val="18"/>
                <w:szCs w:val="18"/>
              </w:rPr>
              <w:t>F-statistic</w:t>
            </w: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0.002952</w:t>
            </w:r>
          </w:p>
        </w:tc>
        <w:tc>
          <w:tcPr>
            <w:tcW w:w="1207" w:type="dxa"/>
            <w:gridSpan w:val="2"/>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rPr>
                <w:rFonts w:ascii="Arial" w:hAnsi="Arial" w:cs="Arial"/>
                <w:color w:val="000000"/>
                <w:sz w:val="18"/>
                <w:szCs w:val="18"/>
              </w:rPr>
            </w:pPr>
            <w:r w:rsidRPr="00FC7780">
              <w:rPr>
                <w:rFonts w:ascii="Arial" w:hAnsi="Arial" w:cs="Arial"/>
                <w:color w:val="000000"/>
                <w:sz w:val="18"/>
                <w:szCs w:val="18"/>
              </w:rPr>
              <w:t>    Durbin-Watson stat</w:t>
            </w: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1.495829</w:t>
            </w:r>
          </w:p>
        </w:tc>
      </w:tr>
      <w:tr w:rsidR="00FC7780" w:rsidRPr="00FC7780">
        <w:trPr>
          <w:trHeight w:val="22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rPr>
                <w:rFonts w:ascii="Arial" w:hAnsi="Arial" w:cs="Arial"/>
                <w:color w:val="000000"/>
                <w:sz w:val="18"/>
                <w:szCs w:val="18"/>
              </w:rPr>
            </w:pPr>
            <w:r w:rsidRPr="00FC7780">
              <w:rPr>
                <w:rFonts w:ascii="Arial" w:hAnsi="Arial" w:cs="Arial"/>
                <w:color w:val="000000"/>
                <w:sz w:val="18"/>
                <w:szCs w:val="18"/>
              </w:rPr>
              <w:t>Prob(F-statistic)</w:t>
            </w: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0.956861</w:t>
            </w:r>
          </w:p>
        </w:tc>
        <w:tc>
          <w:tcPr>
            <w:tcW w:w="120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center"/>
              <w:rPr>
                <w:rFonts w:ascii="Arial" w:hAnsi="Arial" w:cs="Arial"/>
                <w:color w:val="000000"/>
                <w:sz w:val="18"/>
                <w:szCs w:val="18"/>
              </w:rPr>
            </w:pP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center"/>
              <w:rPr>
                <w:rFonts w:ascii="Arial" w:hAnsi="Arial" w:cs="Arial"/>
                <w:color w:val="000000"/>
                <w:sz w:val="18"/>
                <w:szCs w:val="18"/>
              </w:rPr>
            </w:pP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center"/>
              <w:rPr>
                <w:rFonts w:ascii="Arial" w:hAnsi="Arial" w:cs="Arial"/>
                <w:color w:val="000000"/>
                <w:sz w:val="18"/>
                <w:szCs w:val="18"/>
              </w:rPr>
            </w:pPr>
          </w:p>
        </w:tc>
      </w:tr>
      <w:tr w:rsidR="00FC7780" w:rsidRPr="00FC7780">
        <w:trPr>
          <w:trHeight w:hRule="exact" w:val="90"/>
        </w:trPr>
        <w:tc>
          <w:tcPr>
            <w:tcW w:w="2017" w:type="dxa"/>
            <w:tcBorders>
              <w:top w:val="nil"/>
              <w:left w:val="nil"/>
              <w:bottom w:val="double" w:sz="6" w:space="0"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trPr>
          <w:trHeight w:hRule="exact" w:val="13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bl>
    <w:p w:rsidR="008D3481" w:rsidRPr="001A5DCE" w:rsidRDefault="008D3481" w:rsidP="008D3481"/>
    <w:p w:rsidR="008D3481" w:rsidRPr="00C37ADE" w:rsidRDefault="008D3481" w:rsidP="00C37ADE">
      <w:pPr>
        <w:jc w:val="both"/>
        <w:rPr>
          <w:rFonts w:ascii="Times New Roman" w:hAnsi="Times New Roman"/>
          <w:sz w:val="24"/>
        </w:rPr>
      </w:pPr>
      <w:r w:rsidRPr="00C37ADE">
        <w:rPr>
          <w:rFonts w:ascii="Times New Roman" w:hAnsi="Times New Roman"/>
          <w:sz w:val="24"/>
        </w:rPr>
        <w:t>Έπειτα, φτιάχνουμε τους λογαρίθμους των μεταβλητών και τρέχουμε την παλινδρόμηση με εξαρτημένη μεταβλητή τον λογάριθμο του Α.Ε.Π. και ανεξά</w:t>
      </w:r>
      <w:r w:rsidR="002B1265">
        <w:rPr>
          <w:rFonts w:ascii="Times New Roman" w:hAnsi="Times New Roman"/>
          <w:sz w:val="24"/>
        </w:rPr>
        <w:t>ρτητη τον λογάριθμο του Πληθωρισμού</w:t>
      </w:r>
      <w:r w:rsidRPr="00C37ADE">
        <w:rPr>
          <w:rFonts w:ascii="Times New Roman" w:hAnsi="Times New Roman"/>
          <w:sz w:val="24"/>
        </w:rPr>
        <w:t>.</w:t>
      </w:r>
    </w:p>
    <w:p w:rsidR="002B1265" w:rsidRPr="001A5DCE" w:rsidRDefault="0003708B" w:rsidP="001A5DCE">
      <w:pPr>
        <w:pStyle w:val="a3"/>
        <w:keepNext/>
        <w:rPr>
          <w:rFonts w:ascii="Times New Roman" w:hAnsi="Times New Roman"/>
          <w:color w:val="auto"/>
          <w:sz w:val="24"/>
        </w:rPr>
      </w:pPr>
      <w:bookmarkStart w:id="22" w:name="_Toc532160967"/>
      <w:r w:rsidRPr="0003708B">
        <w:rPr>
          <w:rFonts w:ascii="Times New Roman" w:hAnsi="Times New Roman"/>
          <w:color w:val="auto"/>
          <w:sz w:val="24"/>
        </w:rPr>
        <w:t xml:space="preserve">Εικόνα </w:t>
      </w:r>
      <w:r w:rsidR="00776809" w:rsidRPr="0003708B">
        <w:rPr>
          <w:rFonts w:ascii="Times New Roman" w:hAnsi="Times New Roman"/>
          <w:color w:val="auto"/>
          <w:sz w:val="24"/>
        </w:rPr>
        <w:fldChar w:fldCharType="begin"/>
      </w:r>
      <w:r w:rsidRPr="0003708B">
        <w:rPr>
          <w:rFonts w:ascii="Times New Roman" w:hAnsi="Times New Roman"/>
          <w:color w:val="auto"/>
          <w:sz w:val="24"/>
        </w:rPr>
        <w:instrText xml:space="preserve"> STYLEREF 2 \s </w:instrText>
      </w:r>
      <w:r w:rsidR="00776809" w:rsidRPr="0003708B">
        <w:rPr>
          <w:rFonts w:ascii="Times New Roman" w:hAnsi="Times New Roman"/>
          <w:color w:val="auto"/>
          <w:sz w:val="24"/>
        </w:rPr>
        <w:fldChar w:fldCharType="separate"/>
      </w:r>
      <w:r w:rsidRPr="0003708B">
        <w:rPr>
          <w:rFonts w:ascii="Times New Roman" w:hAnsi="Times New Roman"/>
          <w:noProof/>
          <w:color w:val="auto"/>
          <w:sz w:val="24"/>
        </w:rPr>
        <w:t>3.4</w:t>
      </w:r>
      <w:r w:rsidR="00776809" w:rsidRPr="0003708B">
        <w:rPr>
          <w:rFonts w:ascii="Times New Roman" w:hAnsi="Times New Roman"/>
          <w:color w:val="auto"/>
          <w:sz w:val="24"/>
        </w:rPr>
        <w:fldChar w:fldCharType="end"/>
      </w:r>
      <w:r w:rsidRPr="0003708B">
        <w:rPr>
          <w:rFonts w:ascii="Times New Roman" w:hAnsi="Times New Roman"/>
          <w:color w:val="auto"/>
          <w:sz w:val="24"/>
        </w:rPr>
        <w:t>.</w:t>
      </w:r>
      <w:r w:rsidR="00776809" w:rsidRPr="0003708B">
        <w:rPr>
          <w:rFonts w:ascii="Times New Roman" w:hAnsi="Times New Roman"/>
          <w:color w:val="auto"/>
          <w:sz w:val="24"/>
        </w:rPr>
        <w:fldChar w:fldCharType="begin"/>
      </w:r>
      <w:r w:rsidRPr="0003708B">
        <w:rPr>
          <w:rFonts w:ascii="Times New Roman" w:hAnsi="Times New Roman"/>
          <w:color w:val="auto"/>
          <w:sz w:val="24"/>
        </w:rPr>
        <w:instrText xml:space="preserve"> SEQ Εικόνα \* ARABIC \s 2 </w:instrText>
      </w:r>
      <w:r w:rsidR="00776809" w:rsidRPr="0003708B">
        <w:rPr>
          <w:rFonts w:ascii="Times New Roman" w:hAnsi="Times New Roman"/>
          <w:color w:val="auto"/>
          <w:sz w:val="24"/>
        </w:rPr>
        <w:fldChar w:fldCharType="separate"/>
      </w:r>
      <w:r w:rsidRPr="0003708B">
        <w:rPr>
          <w:rFonts w:ascii="Times New Roman" w:hAnsi="Times New Roman"/>
          <w:noProof/>
          <w:color w:val="auto"/>
          <w:sz w:val="24"/>
        </w:rPr>
        <w:t>2</w:t>
      </w:r>
      <w:r w:rsidR="00776809" w:rsidRPr="0003708B">
        <w:rPr>
          <w:rFonts w:ascii="Times New Roman" w:hAnsi="Times New Roman"/>
          <w:color w:val="auto"/>
          <w:sz w:val="24"/>
        </w:rPr>
        <w:fldChar w:fldCharType="end"/>
      </w:r>
      <w:r>
        <w:rPr>
          <w:rFonts w:ascii="Times New Roman" w:hAnsi="Times New Roman"/>
          <w:color w:val="auto"/>
          <w:sz w:val="24"/>
          <w:lang w:val="en-US"/>
        </w:rPr>
        <w:t>:</w:t>
      </w:r>
      <w:r w:rsidRPr="0003708B">
        <w:rPr>
          <w:rFonts w:ascii="Times New Roman" w:hAnsi="Times New Roman"/>
          <w:color w:val="auto"/>
          <w:sz w:val="24"/>
        </w:rPr>
        <w:t xml:space="preserve"> Παλινδρόμηση με λογαρίθμους</w:t>
      </w:r>
      <w:bookmarkEnd w:id="22"/>
    </w:p>
    <w:tbl>
      <w:tblPr>
        <w:tblW w:w="0" w:type="auto"/>
        <w:tblInd w:w="30" w:type="dxa"/>
        <w:tblLayout w:type="fixed"/>
        <w:tblCellMar>
          <w:left w:w="0" w:type="dxa"/>
          <w:right w:w="0" w:type="dxa"/>
        </w:tblCellMar>
        <w:tblLook w:val="0000"/>
      </w:tblPr>
      <w:tblGrid>
        <w:gridCol w:w="2017"/>
        <w:gridCol w:w="1103"/>
        <w:gridCol w:w="1207"/>
        <w:gridCol w:w="1208"/>
        <w:gridCol w:w="997"/>
      </w:tblGrid>
      <w:tr w:rsidR="00FC7780" w:rsidRPr="00FC7780" w:rsidTr="00FC7780">
        <w:trPr>
          <w:trHeight w:val="225"/>
        </w:trPr>
        <w:tc>
          <w:tcPr>
            <w:tcW w:w="2017" w:type="dxa"/>
            <w:gridSpan w:val="3"/>
            <w:tcBorders>
              <w:top w:val="nil"/>
              <w:left w:val="nil"/>
              <w:bottom w:val="nil"/>
              <w:right w:val="nil"/>
            </w:tcBorders>
            <w:vAlign w:val="bottom"/>
          </w:tcPr>
          <w:p w:rsidR="00FC7780" w:rsidRPr="002B1265" w:rsidRDefault="002B1265" w:rsidP="00FC7780">
            <w:pPr>
              <w:autoSpaceDE w:val="0"/>
              <w:autoSpaceDN w:val="0"/>
              <w:adjustRightInd w:val="0"/>
              <w:spacing w:after="0" w:line="240" w:lineRule="auto"/>
              <w:rPr>
                <w:rFonts w:ascii="Arial" w:hAnsi="Arial" w:cs="Arial"/>
                <w:color w:val="000000"/>
                <w:sz w:val="18"/>
                <w:szCs w:val="18"/>
                <w:lang w:val="en-US"/>
              </w:rPr>
            </w:pPr>
            <w:r>
              <w:rPr>
                <w:rFonts w:ascii="Arial" w:hAnsi="Arial" w:cs="Arial"/>
                <w:color w:val="000000"/>
                <w:sz w:val="18"/>
                <w:szCs w:val="18"/>
              </w:rPr>
              <w:t>Dependent Variable:</w:t>
            </w:r>
            <w:r>
              <w:rPr>
                <w:rFonts w:ascii="Arial" w:hAnsi="Arial" w:cs="Arial"/>
                <w:color w:val="000000"/>
                <w:sz w:val="18"/>
                <w:szCs w:val="18"/>
                <w:lang w:val="en-US"/>
              </w:rPr>
              <w:t xml:space="preserve"> GDP2</w:t>
            </w: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rsidTr="00FC7780">
        <w:trPr>
          <w:trHeight w:val="225"/>
        </w:trPr>
        <w:tc>
          <w:tcPr>
            <w:tcW w:w="2017" w:type="dxa"/>
            <w:gridSpan w:val="3"/>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rPr>
                <w:rFonts w:ascii="Arial" w:hAnsi="Arial" w:cs="Arial"/>
                <w:color w:val="000000"/>
                <w:sz w:val="18"/>
                <w:szCs w:val="18"/>
              </w:rPr>
            </w:pPr>
            <w:r w:rsidRPr="00FC7780">
              <w:rPr>
                <w:rFonts w:ascii="Arial" w:hAnsi="Arial" w:cs="Arial"/>
                <w:color w:val="000000"/>
                <w:sz w:val="18"/>
                <w:szCs w:val="18"/>
              </w:rPr>
              <w:t>Method: Least Squares</w:t>
            </w: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rsidTr="00FC7780">
        <w:trPr>
          <w:trHeight w:val="225"/>
        </w:trPr>
        <w:tc>
          <w:tcPr>
            <w:tcW w:w="2017" w:type="dxa"/>
            <w:gridSpan w:val="3"/>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rPr>
                <w:rFonts w:ascii="Arial" w:hAnsi="Arial" w:cs="Arial"/>
                <w:color w:val="000000"/>
                <w:sz w:val="18"/>
                <w:szCs w:val="18"/>
              </w:rPr>
            </w:pPr>
            <w:r w:rsidRPr="00FC7780">
              <w:rPr>
                <w:rFonts w:ascii="Arial" w:hAnsi="Arial" w:cs="Arial"/>
                <w:color w:val="000000"/>
                <w:sz w:val="18"/>
                <w:szCs w:val="18"/>
              </w:rPr>
              <w:t>Date: 12/11/19   Time: 11:51</w:t>
            </w: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rsidTr="00FC7780">
        <w:trPr>
          <w:trHeight w:val="225"/>
        </w:trPr>
        <w:tc>
          <w:tcPr>
            <w:tcW w:w="2017" w:type="dxa"/>
            <w:gridSpan w:val="3"/>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rPr>
                <w:rFonts w:ascii="Arial" w:hAnsi="Arial" w:cs="Arial"/>
                <w:color w:val="000000"/>
                <w:sz w:val="18"/>
                <w:szCs w:val="18"/>
              </w:rPr>
            </w:pPr>
            <w:r w:rsidRPr="00FC7780">
              <w:rPr>
                <w:rFonts w:ascii="Arial" w:hAnsi="Arial" w:cs="Arial"/>
                <w:color w:val="000000"/>
                <w:sz w:val="18"/>
                <w:szCs w:val="18"/>
              </w:rPr>
              <w:t>Sample: 1961 2018</w:t>
            </w: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rsidTr="00FC7780">
        <w:trPr>
          <w:trHeight w:val="225"/>
        </w:trPr>
        <w:tc>
          <w:tcPr>
            <w:tcW w:w="2017" w:type="dxa"/>
            <w:gridSpan w:val="3"/>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rPr>
                <w:rFonts w:ascii="Arial" w:hAnsi="Arial" w:cs="Arial"/>
                <w:color w:val="000000"/>
                <w:sz w:val="18"/>
                <w:szCs w:val="18"/>
              </w:rPr>
            </w:pPr>
            <w:r w:rsidRPr="00FC7780">
              <w:rPr>
                <w:rFonts w:ascii="Arial" w:hAnsi="Arial" w:cs="Arial"/>
                <w:color w:val="000000"/>
                <w:sz w:val="18"/>
                <w:szCs w:val="18"/>
              </w:rPr>
              <w:t>Included observations: 51</w:t>
            </w: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trPr>
          <w:trHeight w:hRule="exact" w:val="90"/>
        </w:trPr>
        <w:tc>
          <w:tcPr>
            <w:tcW w:w="2017"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trPr>
          <w:trHeight w:hRule="exact" w:val="13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trPr>
          <w:trHeight w:val="22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r w:rsidRPr="00FC7780">
              <w:rPr>
                <w:rFonts w:ascii="Arial" w:hAnsi="Arial" w:cs="Arial"/>
                <w:color w:val="000000"/>
                <w:sz w:val="18"/>
                <w:szCs w:val="18"/>
              </w:rPr>
              <w:t>Variable</w:t>
            </w: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Coefficient</w:t>
            </w:r>
          </w:p>
        </w:tc>
        <w:tc>
          <w:tcPr>
            <w:tcW w:w="120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Std. Error</w:t>
            </w: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t-Statistic</w:t>
            </w: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Prob.  </w:t>
            </w:r>
          </w:p>
        </w:tc>
      </w:tr>
      <w:tr w:rsidR="00FC7780" w:rsidRPr="00FC7780">
        <w:trPr>
          <w:trHeight w:hRule="exact" w:val="90"/>
        </w:trPr>
        <w:tc>
          <w:tcPr>
            <w:tcW w:w="2017"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trPr>
          <w:trHeight w:hRule="exact" w:val="13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trPr>
          <w:trHeight w:val="22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r w:rsidRPr="00FC7780">
              <w:rPr>
                <w:rFonts w:ascii="Arial" w:hAnsi="Arial" w:cs="Arial"/>
                <w:color w:val="000000"/>
                <w:sz w:val="18"/>
                <w:szCs w:val="18"/>
              </w:rPr>
              <w:t>C</w:t>
            </w: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0.304336</w:t>
            </w:r>
          </w:p>
        </w:tc>
        <w:tc>
          <w:tcPr>
            <w:tcW w:w="120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0.247507</w:t>
            </w: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1.229605</w:t>
            </w: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0.2247</w:t>
            </w:r>
          </w:p>
        </w:tc>
      </w:tr>
      <w:tr w:rsidR="00FC7780" w:rsidRPr="00FC7780">
        <w:trPr>
          <w:trHeight w:val="225"/>
        </w:trPr>
        <w:tc>
          <w:tcPr>
            <w:tcW w:w="2017" w:type="dxa"/>
            <w:tcBorders>
              <w:top w:val="nil"/>
              <w:left w:val="nil"/>
              <w:bottom w:val="nil"/>
              <w:right w:val="nil"/>
            </w:tcBorders>
            <w:vAlign w:val="bottom"/>
          </w:tcPr>
          <w:p w:rsidR="00FC7780" w:rsidRPr="002B1265" w:rsidRDefault="002B1265" w:rsidP="00FC778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INFLATION2</w:t>
            </w: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0.357276</w:t>
            </w:r>
          </w:p>
        </w:tc>
        <w:tc>
          <w:tcPr>
            <w:tcW w:w="120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0.177007</w:t>
            </w: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2.018426</w:t>
            </w: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0.0490</w:t>
            </w:r>
          </w:p>
        </w:tc>
      </w:tr>
      <w:tr w:rsidR="00FC7780" w:rsidRPr="00FC7780">
        <w:trPr>
          <w:trHeight w:hRule="exact" w:val="90"/>
        </w:trPr>
        <w:tc>
          <w:tcPr>
            <w:tcW w:w="2017"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trPr>
          <w:trHeight w:hRule="exact" w:val="13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rsidTr="00FC7780">
        <w:trPr>
          <w:trHeight w:val="22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rPr>
                <w:rFonts w:ascii="Arial" w:hAnsi="Arial" w:cs="Arial"/>
                <w:color w:val="000000"/>
                <w:sz w:val="18"/>
                <w:szCs w:val="18"/>
              </w:rPr>
            </w:pPr>
            <w:r w:rsidRPr="00FC7780">
              <w:rPr>
                <w:rFonts w:ascii="Arial" w:hAnsi="Arial" w:cs="Arial"/>
                <w:color w:val="000000"/>
                <w:sz w:val="18"/>
                <w:szCs w:val="18"/>
              </w:rPr>
              <w:t>R-squared</w:t>
            </w: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0.076761</w:t>
            </w:r>
          </w:p>
        </w:tc>
        <w:tc>
          <w:tcPr>
            <w:tcW w:w="1207" w:type="dxa"/>
            <w:gridSpan w:val="2"/>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rPr>
                <w:rFonts w:ascii="Arial" w:hAnsi="Arial" w:cs="Arial"/>
                <w:color w:val="000000"/>
                <w:sz w:val="18"/>
                <w:szCs w:val="18"/>
              </w:rPr>
            </w:pPr>
            <w:r w:rsidRPr="00FC7780">
              <w:rPr>
                <w:rFonts w:ascii="Arial" w:hAnsi="Arial" w:cs="Arial"/>
                <w:color w:val="000000"/>
                <w:sz w:val="18"/>
                <w:szCs w:val="18"/>
              </w:rPr>
              <w:t>    Mean dependent var</w:t>
            </w: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0.700141</w:t>
            </w:r>
          </w:p>
        </w:tc>
      </w:tr>
      <w:tr w:rsidR="00FC7780" w:rsidRPr="00FC7780" w:rsidTr="00FC7780">
        <w:trPr>
          <w:trHeight w:val="22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rPr>
                <w:rFonts w:ascii="Arial" w:hAnsi="Arial" w:cs="Arial"/>
                <w:color w:val="000000"/>
                <w:sz w:val="18"/>
                <w:szCs w:val="18"/>
              </w:rPr>
            </w:pPr>
            <w:r w:rsidRPr="00FC7780">
              <w:rPr>
                <w:rFonts w:ascii="Arial" w:hAnsi="Arial" w:cs="Arial"/>
                <w:color w:val="000000"/>
                <w:sz w:val="18"/>
                <w:szCs w:val="18"/>
              </w:rPr>
              <w:t>Adjusted R-squared</w:t>
            </w: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0.057920</w:t>
            </w:r>
          </w:p>
        </w:tc>
        <w:tc>
          <w:tcPr>
            <w:tcW w:w="1207" w:type="dxa"/>
            <w:gridSpan w:val="2"/>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rPr>
                <w:rFonts w:ascii="Arial" w:hAnsi="Arial" w:cs="Arial"/>
                <w:color w:val="000000"/>
                <w:sz w:val="18"/>
                <w:szCs w:val="18"/>
              </w:rPr>
            </w:pPr>
            <w:r w:rsidRPr="00FC7780">
              <w:rPr>
                <w:rFonts w:ascii="Arial" w:hAnsi="Arial" w:cs="Arial"/>
                <w:color w:val="000000"/>
                <w:sz w:val="18"/>
                <w:szCs w:val="18"/>
              </w:rPr>
              <w:t>    S.D. dependent var</w:t>
            </w: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1.111134</w:t>
            </w:r>
          </w:p>
        </w:tc>
      </w:tr>
      <w:tr w:rsidR="00FC7780" w:rsidRPr="00FC7780" w:rsidTr="00FC7780">
        <w:trPr>
          <w:trHeight w:val="22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rPr>
                <w:rFonts w:ascii="Arial" w:hAnsi="Arial" w:cs="Arial"/>
                <w:color w:val="000000"/>
                <w:sz w:val="18"/>
                <w:szCs w:val="18"/>
              </w:rPr>
            </w:pPr>
            <w:r w:rsidRPr="00FC7780">
              <w:rPr>
                <w:rFonts w:ascii="Arial" w:hAnsi="Arial" w:cs="Arial"/>
                <w:color w:val="000000"/>
                <w:sz w:val="18"/>
                <w:szCs w:val="18"/>
              </w:rPr>
              <w:t>S.E. of regression</w:t>
            </w: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1.078475</w:t>
            </w:r>
          </w:p>
        </w:tc>
        <w:tc>
          <w:tcPr>
            <w:tcW w:w="1207" w:type="dxa"/>
            <w:gridSpan w:val="2"/>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rPr>
                <w:rFonts w:ascii="Arial" w:hAnsi="Arial" w:cs="Arial"/>
                <w:color w:val="000000"/>
                <w:sz w:val="18"/>
                <w:szCs w:val="18"/>
              </w:rPr>
            </w:pPr>
            <w:r w:rsidRPr="00FC7780">
              <w:rPr>
                <w:rFonts w:ascii="Arial" w:hAnsi="Arial" w:cs="Arial"/>
                <w:color w:val="000000"/>
                <w:sz w:val="18"/>
                <w:szCs w:val="18"/>
              </w:rPr>
              <w:t>    Akaike info criterion</w:t>
            </w: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3.027400</w:t>
            </w:r>
          </w:p>
        </w:tc>
      </w:tr>
      <w:tr w:rsidR="00FC7780" w:rsidRPr="00FC7780" w:rsidTr="00FC7780">
        <w:trPr>
          <w:trHeight w:val="22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rPr>
                <w:rFonts w:ascii="Arial" w:hAnsi="Arial" w:cs="Arial"/>
                <w:color w:val="000000"/>
                <w:sz w:val="18"/>
                <w:szCs w:val="18"/>
              </w:rPr>
            </w:pPr>
            <w:r w:rsidRPr="00FC7780">
              <w:rPr>
                <w:rFonts w:ascii="Arial" w:hAnsi="Arial" w:cs="Arial"/>
                <w:color w:val="000000"/>
                <w:sz w:val="18"/>
                <w:szCs w:val="18"/>
              </w:rPr>
              <w:t>Sum squared resid</w:t>
            </w: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56.99234</w:t>
            </w:r>
          </w:p>
        </w:tc>
        <w:tc>
          <w:tcPr>
            <w:tcW w:w="1207" w:type="dxa"/>
            <w:gridSpan w:val="2"/>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rPr>
                <w:rFonts w:ascii="Arial" w:hAnsi="Arial" w:cs="Arial"/>
                <w:color w:val="000000"/>
                <w:sz w:val="18"/>
                <w:szCs w:val="18"/>
              </w:rPr>
            </w:pPr>
            <w:r w:rsidRPr="00FC7780">
              <w:rPr>
                <w:rFonts w:ascii="Arial" w:hAnsi="Arial" w:cs="Arial"/>
                <w:color w:val="000000"/>
                <w:sz w:val="18"/>
                <w:szCs w:val="18"/>
              </w:rPr>
              <w:t>    Schwarz criterion</w:t>
            </w: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3.103158</w:t>
            </w:r>
          </w:p>
        </w:tc>
      </w:tr>
      <w:tr w:rsidR="00FC7780" w:rsidRPr="00FC7780" w:rsidTr="00FC7780">
        <w:trPr>
          <w:trHeight w:val="22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rPr>
                <w:rFonts w:ascii="Arial" w:hAnsi="Arial" w:cs="Arial"/>
                <w:color w:val="000000"/>
                <w:sz w:val="18"/>
                <w:szCs w:val="18"/>
              </w:rPr>
            </w:pPr>
            <w:r w:rsidRPr="00FC7780">
              <w:rPr>
                <w:rFonts w:ascii="Arial" w:hAnsi="Arial" w:cs="Arial"/>
                <w:color w:val="000000"/>
                <w:sz w:val="18"/>
                <w:szCs w:val="18"/>
              </w:rPr>
              <w:t>Log likelihood</w:t>
            </w: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-75.19869</w:t>
            </w:r>
          </w:p>
        </w:tc>
        <w:tc>
          <w:tcPr>
            <w:tcW w:w="1207" w:type="dxa"/>
            <w:gridSpan w:val="2"/>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rPr>
                <w:rFonts w:ascii="Arial" w:hAnsi="Arial" w:cs="Arial"/>
                <w:color w:val="000000"/>
                <w:sz w:val="18"/>
                <w:szCs w:val="18"/>
              </w:rPr>
            </w:pPr>
            <w:r w:rsidRPr="00FC7780">
              <w:rPr>
                <w:rFonts w:ascii="Arial" w:hAnsi="Arial" w:cs="Arial"/>
                <w:color w:val="000000"/>
                <w:sz w:val="18"/>
                <w:szCs w:val="18"/>
              </w:rPr>
              <w:t>    Hannan-Quinn criter.</w:t>
            </w: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3.056349</w:t>
            </w:r>
          </w:p>
        </w:tc>
      </w:tr>
      <w:tr w:rsidR="00FC7780" w:rsidRPr="00FC7780" w:rsidTr="00FC7780">
        <w:trPr>
          <w:trHeight w:val="22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rPr>
                <w:rFonts w:ascii="Arial" w:hAnsi="Arial" w:cs="Arial"/>
                <w:color w:val="000000"/>
                <w:sz w:val="18"/>
                <w:szCs w:val="18"/>
              </w:rPr>
            </w:pPr>
            <w:r w:rsidRPr="00FC7780">
              <w:rPr>
                <w:rFonts w:ascii="Arial" w:hAnsi="Arial" w:cs="Arial"/>
                <w:color w:val="000000"/>
                <w:sz w:val="18"/>
                <w:szCs w:val="18"/>
              </w:rPr>
              <w:t>F-statistic</w:t>
            </w: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4.074043</w:t>
            </w:r>
          </w:p>
        </w:tc>
        <w:tc>
          <w:tcPr>
            <w:tcW w:w="1207" w:type="dxa"/>
            <w:gridSpan w:val="2"/>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rPr>
                <w:rFonts w:ascii="Arial" w:hAnsi="Arial" w:cs="Arial"/>
                <w:color w:val="000000"/>
                <w:sz w:val="18"/>
                <w:szCs w:val="18"/>
              </w:rPr>
            </w:pPr>
            <w:r w:rsidRPr="00FC7780">
              <w:rPr>
                <w:rFonts w:ascii="Arial" w:hAnsi="Arial" w:cs="Arial"/>
                <w:color w:val="000000"/>
                <w:sz w:val="18"/>
                <w:szCs w:val="18"/>
              </w:rPr>
              <w:t>    Durbin-Watson stat</w:t>
            </w: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2.054141</w:t>
            </w:r>
          </w:p>
        </w:tc>
      </w:tr>
      <w:tr w:rsidR="00FC7780" w:rsidRPr="00FC7780">
        <w:trPr>
          <w:trHeight w:val="22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rPr>
                <w:rFonts w:ascii="Arial" w:hAnsi="Arial" w:cs="Arial"/>
                <w:color w:val="000000"/>
                <w:sz w:val="18"/>
                <w:szCs w:val="18"/>
              </w:rPr>
            </w:pPr>
            <w:r w:rsidRPr="00FC7780">
              <w:rPr>
                <w:rFonts w:ascii="Arial" w:hAnsi="Arial" w:cs="Arial"/>
                <w:color w:val="000000"/>
                <w:sz w:val="18"/>
                <w:szCs w:val="18"/>
              </w:rPr>
              <w:t>Prob(F-statistic)</w:t>
            </w: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right"/>
              <w:rPr>
                <w:rFonts w:ascii="Arial" w:hAnsi="Arial" w:cs="Arial"/>
                <w:color w:val="000000"/>
                <w:sz w:val="18"/>
                <w:szCs w:val="18"/>
              </w:rPr>
            </w:pPr>
            <w:r w:rsidRPr="00FC7780">
              <w:rPr>
                <w:rFonts w:ascii="Arial" w:hAnsi="Arial" w:cs="Arial"/>
                <w:color w:val="000000"/>
                <w:sz w:val="18"/>
                <w:szCs w:val="18"/>
              </w:rPr>
              <w:t>0.049038</w:t>
            </w:r>
          </w:p>
        </w:tc>
        <w:tc>
          <w:tcPr>
            <w:tcW w:w="120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center"/>
              <w:rPr>
                <w:rFonts w:ascii="Arial" w:hAnsi="Arial" w:cs="Arial"/>
                <w:color w:val="000000"/>
                <w:sz w:val="18"/>
                <w:szCs w:val="18"/>
              </w:rPr>
            </w:pP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center"/>
              <w:rPr>
                <w:rFonts w:ascii="Arial" w:hAnsi="Arial" w:cs="Arial"/>
                <w:color w:val="000000"/>
                <w:sz w:val="18"/>
                <w:szCs w:val="18"/>
              </w:rPr>
            </w:pP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ind w:right="10"/>
              <w:jc w:val="center"/>
              <w:rPr>
                <w:rFonts w:ascii="Arial" w:hAnsi="Arial" w:cs="Arial"/>
                <w:color w:val="000000"/>
                <w:sz w:val="18"/>
                <w:szCs w:val="18"/>
              </w:rPr>
            </w:pPr>
          </w:p>
        </w:tc>
      </w:tr>
      <w:tr w:rsidR="00FC7780" w:rsidRPr="00FC7780">
        <w:trPr>
          <w:trHeight w:hRule="exact" w:val="90"/>
        </w:trPr>
        <w:tc>
          <w:tcPr>
            <w:tcW w:w="2017" w:type="dxa"/>
            <w:tcBorders>
              <w:top w:val="nil"/>
              <w:left w:val="nil"/>
              <w:bottom w:val="double" w:sz="6" w:space="0"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r w:rsidR="00FC7780" w:rsidRPr="00FC7780">
        <w:trPr>
          <w:trHeight w:hRule="exact" w:val="135"/>
        </w:trPr>
        <w:tc>
          <w:tcPr>
            <w:tcW w:w="201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FC7780" w:rsidRPr="00FC7780" w:rsidRDefault="00FC7780" w:rsidP="00FC7780">
            <w:pPr>
              <w:autoSpaceDE w:val="0"/>
              <w:autoSpaceDN w:val="0"/>
              <w:adjustRightInd w:val="0"/>
              <w:spacing w:after="0" w:line="240" w:lineRule="auto"/>
              <w:jc w:val="center"/>
              <w:rPr>
                <w:rFonts w:ascii="Arial" w:hAnsi="Arial" w:cs="Arial"/>
                <w:color w:val="000000"/>
                <w:sz w:val="18"/>
                <w:szCs w:val="18"/>
              </w:rPr>
            </w:pPr>
          </w:p>
        </w:tc>
      </w:tr>
    </w:tbl>
    <w:p w:rsidR="00C37ADE" w:rsidRDefault="00FC7780" w:rsidP="008D3481">
      <w:r w:rsidRPr="00FC7780">
        <w:rPr>
          <w:rFonts w:ascii="Arial" w:hAnsi="Arial" w:cs="Arial"/>
          <w:sz w:val="18"/>
          <w:szCs w:val="18"/>
        </w:rPr>
        <w:br/>
      </w:r>
    </w:p>
    <w:p w:rsidR="0003708B" w:rsidRPr="0003708B" w:rsidRDefault="0003708B" w:rsidP="0003708B">
      <w:pPr>
        <w:jc w:val="both"/>
        <w:rPr>
          <w:rFonts w:ascii="Times New Roman" w:hAnsi="Times New Roman"/>
        </w:rPr>
      </w:pPr>
      <w:r w:rsidRPr="0003708B">
        <w:rPr>
          <w:rFonts w:ascii="Times New Roman" w:hAnsi="Times New Roman"/>
        </w:rPr>
        <w:t>(***</w:t>
      </w:r>
      <w:r w:rsidR="002B1265">
        <w:rPr>
          <w:rFonts w:ascii="Times New Roman" w:hAnsi="Times New Roman"/>
        </w:rPr>
        <w:t>Οι παρατηρήσεις από 58</w:t>
      </w:r>
      <w:r>
        <w:rPr>
          <w:rFonts w:ascii="Times New Roman" w:hAnsi="Times New Roman"/>
        </w:rPr>
        <w:t xml:space="preserve"> (στο υπόδει</w:t>
      </w:r>
      <w:r w:rsidR="002B1265">
        <w:rPr>
          <w:rFonts w:ascii="Times New Roman" w:hAnsi="Times New Roman"/>
        </w:rPr>
        <w:t>γμα χωρίς λογαρίθμους) έγιναν 51</w:t>
      </w:r>
      <w:r>
        <w:rPr>
          <w:rFonts w:ascii="Times New Roman" w:hAnsi="Times New Roman"/>
        </w:rPr>
        <w:t xml:space="preserve"> (στο υπόδειγμα με λογαρίθμους) δίοτι κάποιες παρατηρήσεις του Α.Ε.Π. ήταν αρνητικές οπότε δεν γινόταν να λογαριθμοποιηθούν και έμειναν κενές (ΝΑ))</w:t>
      </w:r>
    </w:p>
    <w:p w:rsidR="00C37ADE" w:rsidRPr="0003708B" w:rsidRDefault="00C37ADE" w:rsidP="008D3481"/>
    <w:p w:rsidR="0003708B" w:rsidRPr="0003708B" w:rsidRDefault="0003708B" w:rsidP="0003708B">
      <w:pPr>
        <w:pStyle w:val="a3"/>
        <w:keepNext/>
        <w:rPr>
          <w:rFonts w:ascii="Times New Roman" w:hAnsi="Times New Roman"/>
          <w:color w:val="auto"/>
          <w:sz w:val="24"/>
        </w:rPr>
      </w:pPr>
      <w:bookmarkStart w:id="23" w:name="_Toc532160954"/>
      <w:r w:rsidRPr="0003708B">
        <w:rPr>
          <w:rFonts w:ascii="Times New Roman" w:hAnsi="Times New Roman"/>
          <w:color w:val="auto"/>
          <w:sz w:val="24"/>
        </w:rPr>
        <w:t xml:space="preserve">Πίνακας </w:t>
      </w:r>
      <w:r w:rsidR="00776809" w:rsidRPr="0003708B">
        <w:rPr>
          <w:rFonts w:ascii="Times New Roman" w:hAnsi="Times New Roman"/>
          <w:color w:val="auto"/>
          <w:sz w:val="24"/>
        </w:rPr>
        <w:fldChar w:fldCharType="begin"/>
      </w:r>
      <w:r w:rsidRPr="0003708B">
        <w:rPr>
          <w:rFonts w:ascii="Times New Roman" w:hAnsi="Times New Roman"/>
          <w:color w:val="auto"/>
          <w:sz w:val="24"/>
        </w:rPr>
        <w:instrText xml:space="preserve"> STYLEREF 2 \s </w:instrText>
      </w:r>
      <w:r w:rsidR="00776809" w:rsidRPr="0003708B">
        <w:rPr>
          <w:rFonts w:ascii="Times New Roman" w:hAnsi="Times New Roman"/>
          <w:color w:val="auto"/>
          <w:sz w:val="24"/>
        </w:rPr>
        <w:fldChar w:fldCharType="separate"/>
      </w:r>
      <w:r w:rsidRPr="0003708B">
        <w:rPr>
          <w:rFonts w:ascii="Times New Roman" w:hAnsi="Times New Roman"/>
          <w:noProof/>
          <w:color w:val="auto"/>
          <w:sz w:val="24"/>
        </w:rPr>
        <w:t>3.4</w:t>
      </w:r>
      <w:r w:rsidR="00776809" w:rsidRPr="0003708B">
        <w:rPr>
          <w:rFonts w:ascii="Times New Roman" w:hAnsi="Times New Roman"/>
          <w:color w:val="auto"/>
          <w:sz w:val="24"/>
        </w:rPr>
        <w:fldChar w:fldCharType="end"/>
      </w:r>
      <w:r w:rsidRPr="0003708B">
        <w:rPr>
          <w:rFonts w:ascii="Times New Roman" w:hAnsi="Times New Roman"/>
          <w:color w:val="auto"/>
          <w:sz w:val="24"/>
        </w:rPr>
        <w:t>.</w:t>
      </w:r>
      <w:r w:rsidR="00776809" w:rsidRPr="0003708B">
        <w:rPr>
          <w:rFonts w:ascii="Times New Roman" w:hAnsi="Times New Roman"/>
          <w:color w:val="auto"/>
          <w:sz w:val="24"/>
        </w:rPr>
        <w:fldChar w:fldCharType="begin"/>
      </w:r>
      <w:r w:rsidRPr="0003708B">
        <w:rPr>
          <w:rFonts w:ascii="Times New Roman" w:hAnsi="Times New Roman"/>
          <w:color w:val="auto"/>
          <w:sz w:val="24"/>
        </w:rPr>
        <w:instrText xml:space="preserve"> SEQ Πίνακας \* ARABIC \s 2 </w:instrText>
      </w:r>
      <w:r w:rsidR="00776809" w:rsidRPr="0003708B">
        <w:rPr>
          <w:rFonts w:ascii="Times New Roman" w:hAnsi="Times New Roman"/>
          <w:color w:val="auto"/>
          <w:sz w:val="24"/>
        </w:rPr>
        <w:fldChar w:fldCharType="separate"/>
      </w:r>
      <w:r w:rsidRPr="0003708B">
        <w:rPr>
          <w:rFonts w:ascii="Times New Roman" w:hAnsi="Times New Roman"/>
          <w:noProof/>
          <w:color w:val="auto"/>
          <w:sz w:val="24"/>
        </w:rPr>
        <w:t>1</w:t>
      </w:r>
      <w:r w:rsidR="00776809" w:rsidRPr="0003708B">
        <w:rPr>
          <w:rFonts w:ascii="Times New Roman" w:hAnsi="Times New Roman"/>
          <w:color w:val="auto"/>
          <w:sz w:val="24"/>
        </w:rPr>
        <w:fldChar w:fldCharType="end"/>
      </w:r>
      <w:r w:rsidRPr="0003708B">
        <w:rPr>
          <w:rFonts w:ascii="Times New Roman" w:hAnsi="Times New Roman"/>
          <w:color w:val="auto"/>
          <w:sz w:val="24"/>
        </w:rPr>
        <w:t>: Σύγκριση τιμών κριτηρίων πληροφοριών</w:t>
      </w:r>
      <w:bookmarkEnd w:id="23"/>
    </w:p>
    <w:tbl>
      <w:tblPr>
        <w:tblStyle w:val="a5"/>
        <w:tblW w:w="0" w:type="auto"/>
        <w:tblLook w:val="04A0"/>
      </w:tblPr>
      <w:tblGrid>
        <w:gridCol w:w="1809"/>
        <w:gridCol w:w="3119"/>
        <w:gridCol w:w="3594"/>
      </w:tblGrid>
      <w:tr w:rsidR="00C37ADE" w:rsidTr="00C37ADE">
        <w:tc>
          <w:tcPr>
            <w:tcW w:w="1809" w:type="dxa"/>
          </w:tcPr>
          <w:p w:rsidR="00C37ADE" w:rsidRPr="0003708B" w:rsidRDefault="00C37ADE" w:rsidP="008D3481">
            <w:pPr>
              <w:rPr>
                <w:rFonts w:ascii="Times New Roman" w:hAnsi="Times New Roman"/>
              </w:rPr>
            </w:pPr>
          </w:p>
        </w:tc>
        <w:tc>
          <w:tcPr>
            <w:tcW w:w="3119" w:type="dxa"/>
          </w:tcPr>
          <w:p w:rsidR="00C37ADE" w:rsidRPr="00C37ADE" w:rsidRDefault="00C37ADE" w:rsidP="00C37ADE">
            <w:pPr>
              <w:jc w:val="center"/>
              <w:rPr>
                <w:rFonts w:ascii="Times New Roman" w:hAnsi="Times New Roman"/>
              </w:rPr>
            </w:pPr>
            <w:r w:rsidRPr="00C37ADE">
              <w:rPr>
                <w:rFonts w:ascii="Times New Roman" w:hAnsi="Times New Roman"/>
              </w:rPr>
              <w:t>Υπόδειγμα χωρίς λογαρίθμους</w:t>
            </w:r>
          </w:p>
        </w:tc>
        <w:tc>
          <w:tcPr>
            <w:tcW w:w="3594" w:type="dxa"/>
          </w:tcPr>
          <w:p w:rsidR="00C37ADE" w:rsidRPr="00C37ADE" w:rsidRDefault="00C37ADE" w:rsidP="00C37ADE">
            <w:pPr>
              <w:jc w:val="center"/>
              <w:rPr>
                <w:rFonts w:ascii="Times New Roman" w:hAnsi="Times New Roman"/>
              </w:rPr>
            </w:pPr>
            <w:r w:rsidRPr="00C37ADE">
              <w:rPr>
                <w:rFonts w:ascii="Times New Roman" w:hAnsi="Times New Roman"/>
              </w:rPr>
              <w:t>Υπόδειγμα με λογαρίθμους</w:t>
            </w:r>
          </w:p>
        </w:tc>
      </w:tr>
      <w:tr w:rsidR="00C37ADE" w:rsidTr="00C37ADE">
        <w:tc>
          <w:tcPr>
            <w:tcW w:w="1809" w:type="dxa"/>
          </w:tcPr>
          <w:p w:rsidR="00C37ADE" w:rsidRPr="00C37ADE" w:rsidRDefault="00C37ADE" w:rsidP="008D3481">
            <w:pPr>
              <w:rPr>
                <w:rFonts w:ascii="Times New Roman" w:hAnsi="Times New Roman"/>
                <w:lang w:val="en-US"/>
              </w:rPr>
            </w:pPr>
            <w:r w:rsidRPr="00C37ADE">
              <w:rPr>
                <w:rFonts w:ascii="Times New Roman" w:hAnsi="Times New Roman"/>
                <w:lang w:val="en-US"/>
              </w:rPr>
              <w:t>Akaike</w:t>
            </w:r>
          </w:p>
        </w:tc>
        <w:tc>
          <w:tcPr>
            <w:tcW w:w="3119" w:type="dxa"/>
          </w:tcPr>
          <w:p w:rsidR="00C37ADE" w:rsidRPr="002B1265" w:rsidRDefault="002B1265" w:rsidP="00C37ADE">
            <w:pPr>
              <w:jc w:val="center"/>
              <w:rPr>
                <w:rFonts w:ascii="Times New Roman" w:hAnsi="Times New Roman"/>
              </w:rPr>
            </w:pPr>
            <w:r w:rsidRPr="002B1265">
              <w:rPr>
                <w:rFonts w:ascii="Times New Roman" w:hAnsi="Times New Roman"/>
                <w:color w:val="000000"/>
              </w:rPr>
              <w:t>4.548117</w:t>
            </w:r>
          </w:p>
        </w:tc>
        <w:tc>
          <w:tcPr>
            <w:tcW w:w="3594" w:type="dxa"/>
          </w:tcPr>
          <w:p w:rsidR="00C37ADE" w:rsidRPr="00C37ADE" w:rsidRDefault="00B01A5C" w:rsidP="00C37ADE">
            <w:pPr>
              <w:jc w:val="center"/>
              <w:rPr>
                <w:rFonts w:ascii="Times New Roman" w:hAnsi="Times New Roman"/>
              </w:rPr>
            </w:pPr>
            <w:r>
              <w:rPr>
                <w:rFonts w:ascii="Times New Roman" w:hAnsi="Times New Roman"/>
              </w:rPr>
              <w:t>3,027400</w:t>
            </w:r>
          </w:p>
        </w:tc>
      </w:tr>
      <w:tr w:rsidR="00C37ADE" w:rsidTr="00C37ADE">
        <w:tc>
          <w:tcPr>
            <w:tcW w:w="1809" w:type="dxa"/>
          </w:tcPr>
          <w:p w:rsidR="00C37ADE" w:rsidRPr="00C37ADE" w:rsidRDefault="00C37ADE" w:rsidP="008D3481">
            <w:pPr>
              <w:rPr>
                <w:rFonts w:ascii="Times New Roman" w:hAnsi="Times New Roman"/>
                <w:lang w:val="en-US"/>
              </w:rPr>
            </w:pPr>
            <w:r w:rsidRPr="00C37ADE">
              <w:rPr>
                <w:rFonts w:ascii="Times New Roman" w:hAnsi="Times New Roman"/>
                <w:lang w:val="en-US"/>
              </w:rPr>
              <w:t>Schwarz</w:t>
            </w:r>
          </w:p>
        </w:tc>
        <w:tc>
          <w:tcPr>
            <w:tcW w:w="3119" w:type="dxa"/>
          </w:tcPr>
          <w:p w:rsidR="00C37ADE" w:rsidRPr="00C37ADE" w:rsidRDefault="00C37ADE" w:rsidP="00C37ADE">
            <w:pPr>
              <w:jc w:val="center"/>
              <w:rPr>
                <w:rFonts w:ascii="Times New Roman" w:hAnsi="Times New Roman"/>
              </w:rPr>
            </w:pPr>
            <w:r w:rsidRPr="00C37ADE">
              <w:rPr>
                <w:rFonts w:ascii="Times New Roman" w:hAnsi="Times New Roman"/>
              </w:rPr>
              <w:t>4,</w:t>
            </w:r>
            <w:r w:rsidR="00B01A5C">
              <w:rPr>
                <w:rFonts w:ascii="Times New Roman" w:hAnsi="Times New Roman"/>
              </w:rPr>
              <w:t>619167</w:t>
            </w:r>
          </w:p>
        </w:tc>
        <w:tc>
          <w:tcPr>
            <w:tcW w:w="3594" w:type="dxa"/>
          </w:tcPr>
          <w:p w:rsidR="00C37ADE" w:rsidRPr="00C37ADE" w:rsidRDefault="00B01A5C" w:rsidP="00C37ADE">
            <w:pPr>
              <w:jc w:val="center"/>
              <w:rPr>
                <w:rFonts w:ascii="Times New Roman" w:hAnsi="Times New Roman"/>
              </w:rPr>
            </w:pPr>
            <w:r>
              <w:rPr>
                <w:rFonts w:ascii="Times New Roman" w:hAnsi="Times New Roman"/>
              </w:rPr>
              <w:t>3,103158</w:t>
            </w:r>
          </w:p>
        </w:tc>
      </w:tr>
      <w:tr w:rsidR="00C37ADE" w:rsidTr="00C37ADE">
        <w:tc>
          <w:tcPr>
            <w:tcW w:w="1809" w:type="dxa"/>
          </w:tcPr>
          <w:p w:rsidR="00C37ADE" w:rsidRPr="00C37ADE" w:rsidRDefault="00C37ADE" w:rsidP="008D3481">
            <w:pPr>
              <w:rPr>
                <w:rFonts w:ascii="Times New Roman" w:hAnsi="Times New Roman"/>
                <w:lang w:val="en-US"/>
              </w:rPr>
            </w:pPr>
            <w:r w:rsidRPr="00C37ADE">
              <w:rPr>
                <w:rFonts w:ascii="Times New Roman" w:hAnsi="Times New Roman"/>
                <w:lang w:val="en-US"/>
              </w:rPr>
              <w:t>Hannan-Quinn</w:t>
            </w:r>
          </w:p>
        </w:tc>
        <w:tc>
          <w:tcPr>
            <w:tcW w:w="3119" w:type="dxa"/>
          </w:tcPr>
          <w:p w:rsidR="00C37ADE" w:rsidRPr="00C37ADE" w:rsidRDefault="00C37ADE" w:rsidP="00C37ADE">
            <w:pPr>
              <w:jc w:val="center"/>
              <w:rPr>
                <w:rFonts w:ascii="Times New Roman" w:hAnsi="Times New Roman"/>
              </w:rPr>
            </w:pPr>
            <w:r w:rsidRPr="00C37ADE">
              <w:rPr>
                <w:rFonts w:ascii="Times New Roman" w:hAnsi="Times New Roman"/>
              </w:rPr>
              <w:t>4,</w:t>
            </w:r>
            <w:r w:rsidR="00B01A5C">
              <w:rPr>
                <w:rFonts w:ascii="Times New Roman" w:hAnsi="Times New Roman"/>
              </w:rPr>
              <w:t>575793</w:t>
            </w:r>
          </w:p>
        </w:tc>
        <w:tc>
          <w:tcPr>
            <w:tcW w:w="3594" w:type="dxa"/>
          </w:tcPr>
          <w:p w:rsidR="00C37ADE" w:rsidRPr="00C37ADE" w:rsidRDefault="00B01A5C" w:rsidP="00C37ADE">
            <w:pPr>
              <w:jc w:val="center"/>
              <w:rPr>
                <w:rFonts w:ascii="Times New Roman" w:hAnsi="Times New Roman"/>
              </w:rPr>
            </w:pPr>
            <w:r>
              <w:rPr>
                <w:rFonts w:ascii="Times New Roman" w:hAnsi="Times New Roman"/>
              </w:rPr>
              <w:t>3,056349</w:t>
            </w:r>
          </w:p>
        </w:tc>
      </w:tr>
    </w:tbl>
    <w:p w:rsidR="00C37ADE" w:rsidRDefault="00C37ADE" w:rsidP="008D3481"/>
    <w:p w:rsidR="00C37ADE" w:rsidRPr="0062342D" w:rsidRDefault="00C37ADE" w:rsidP="00C37ADE">
      <w:pPr>
        <w:rPr>
          <w:rFonts w:ascii="Times New Roman" w:hAnsi="Times New Roman"/>
          <w:b/>
          <w:i/>
          <w:sz w:val="24"/>
          <w:szCs w:val="24"/>
        </w:rPr>
      </w:pPr>
      <w:r w:rsidRPr="0062342D">
        <w:rPr>
          <w:rFonts w:ascii="Times New Roman" w:hAnsi="Times New Roman"/>
          <w:b/>
          <w:i/>
          <w:sz w:val="24"/>
          <w:szCs w:val="24"/>
        </w:rPr>
        <w:t xml:space="preserve">Σχολιασμός </w:t>
      </w:r>
      <w:r>
        <w:rPr>
          <w:rFonts w:ascii="Times New Roman" w:hAnsi="Times New Roman"/>
          <w:b/>
          <w:i/>
          <w:sz w:val="24"/>
          <w:szCs w:val="24"/>
        </w:rPr>
        <w:t>κριτηρίων πληροφοριών</w:t>
      </w:r>
    </w:p>
    <w:p w:rsidR="00C37ADE" w:rsidRPr="00F412ED" w:rsidRDefault="00C37ADE" w:rsidP="00C37ADE">
      <w:pPr>
        <w:jc w:val="both"/>
        <w:rPr>
          <w:rFonts w:ascii="Times New Roman" w:hAnsi="Times New Roman"/>
          <w:sz w:val="24"/>
        </w:rPr>
      </w:pPr>
      <w:r w:rsidRPr="0062342D">
        <w:rPr>
          <w:rFonts w:ascii="Times New Roman" w:hAnsi="Times New Roman"/>
          <w:b/>
          <w:sz w:val="24"/>
        </w:rPr>
        <w:t>Σχολιασμός:</w:t>
      </w:r>
      <w:r w:rsidRPr="00F412ED">
        <w:rPr>
          <w:rFonts w:ascii="Times New Roman" w:hAnsi="Times New Roman"/>
          <w:sz w:val="24"/>
        </w:rPr>
        <w:t xml:space="preserve"> </w:t>
      </w:r>
      <w:r>
        <w:rPr>
          <w:rFonts w:ascii="Times New Roman" w:hAnsi="Times New Roman"/>
          <w:sz w:val="24"/>
        </w:rPr>
        <w:t xml:space="preserve">Επειδή οι </w:t>
      </w:r>
      <w:r w:rsidRPr="00C37ADE">
        <w:rPr>
          <w:rFonts w:ascii="Times New Roman" w:hAnsi="Times New Roman"/>
          <w:b/>
          <w:sz w:val="24"/>
        </w:rPr>
        <w:t>τιμές και των τριών κριτηρίων πληροφοριών</w:t>
      </w:r>
      <w:r>
        <w:rPr>
          <w:rFonts w:ascii="Times New Roman" w:hAnsi="Times New Roman"/>
          <w:sz w:val="24"/>
        </w:rPr>
        <w:t xml:space="preserve"> του υποδείγματος με λογαρίθμους </w:t>
      </w:r>
      <w:r w:rsidRPr="00C37ADE">
        <w:rPr>
          <w:rFonts w:ascii="Times New Roman" w:hAnsi="Times New Roman"/>
          <w:b/>
          <w:sz w:val="24"/>
          <w:u w:val="single"/>
        </w:rPr>
        <w:t>είναι μικρότερες</w:t>
      </w:r>
      <w:r>
        <w:rPr>
          <w:rFonts w:ascii="Times New Roman" w:hAnsi="Times New Roman"/>
          <w:sz w:val="24"/>
        </w:rPr>
        <w:t xml:space="preserve"> από τις αντίστοιχες του υποδείγματος χωρίς λογαρίθμους, συνεπάγεται ότι το </w:t>
      </w:r>
      <w:r w:rsidRPr="00C37ADE">
        <w:rPr>
          <w:rFonts w:ascii="Times New Roman" w:hAnsi="Times New Roman"/>
          <w:b/>
          <w:sz w:val="24"/>
        </w:rPr>
        <w:t>υπόδειγμα με λογαρίθμους είναι καλύτερο</w:t>
      </w:r>
      <w:r>
        <w:rPr>
          <w:rFonts w:ascii="Times New Roman" w:hAnsi="Times New Roman"/>
          <w:sz w:val="24"/>
        </w:rPr>
        <w:t>.</w:t>
      </w:r>
      <w:r w:rsidRPr="00F412ED">
        <w:rPr>
          <w:rFonts w:ascii="Times New Roman" w:hAnsi="Times New Roman"/>
          <w:sz w:val="24"/>
        </w:rPr>
        <w:t xml:space="preserve"> </w:t>
      </w:r>
    </w:p>
    <w:p w:rsidR="00B01A5C" w:rsidRPr="00C37ADE" w:rsidRDefault="00B01A5C" w:rsidP="008D3481"/>
    <w:p w:rsidR="003A22AD" w:rsidRPr="003A22AD" w:rsidRDefault="003A22AD" w:rsidP="003A22AD">
      <w:pPr>
        <w:pStyle w:val="1"/>
        <w:rPr>
          <w:rFonts w:ascii="Times New Roman" w:hAnsi="Times New Roman" w:cs="Times New Roman"/>
          <w:lang w:val="en-US"/>
        </w:rPr>
      </w:pPr>
      <w:bookmarkStart w:id="24" w:name="_Toc532160947"/>
      <w:r w:rsidRPr="003A22AD">
        <w:rPr>
          <w:rFonts w:ascii="Times New Roman" w:hAnsi="Times New Roman" w:cs="Times New Roman"/>
        </w:rPr>
        <w:t>Συμπεράσματα</w:t>
      </w:r>
      <w:bookmarkEnd w:id="24"/>
    </w:p>
    <w:p w:rsidR="000B6FC3" w:rsidRDefault="000B6FC3" w:rsidP="000B6FC3">
      <w:pPr>
        <w:jc w:val="both"/>
        <w:rPr>
          <w:rFonts w:ascii="Times New Roman" w:hAnsi="Times New Roman"/>
          <w:sz w:val="24"/>
          <w:szCs w:val="24"/>
        </w:rPr>
      </w:pPr>
    </w:p>
    <w:p w:rsidR="003A22AD" w:rsidRDefault="00B01A5C" w:rsidP="000B6FC3">
      <w:pPr>
        <w:jc w:val="both"/>
        <w:rPr>
          <w:rFonts w:ascii="Times New Roman" w:hAnsi="Times New Roman"/>
          <w:sz w:val="24"/>
          <w:szCs w:val="24"/>
        </w:rPr>
      </w:pPr>
      <w:r>
        <w:rPr>
          <w:rFonts w:ascii="Times New Roman" w:hAnsi="Times New Roman"/>
          <w:sz w:val="24"/>
          <w:szCs w:val="24"/>
        </w:rPr>
        <w:t>Χρησιμοποιήσαμε τις μεταβλητές  Α.Ε.Π και Πληθωρισμός για το χρονικό διάστημα 1961-2018 για την Δανία. Τα αποτελέσματα συμφωνούν πλήρως με την θεωρία καθώς και με άλλων άρθρων που υπάρχουν στο Διαδίκτυο.</w:t>
      </w:r>
    </w:p>
    <w:p w:rsidR="001A5DCE" w:rsidRPr="000B6FC3" w:rsidRDefault="001A5DCE" w:rsidP="000B6FC3">
      <w:pPr>
        <w:jc w:val="both"/>
        <w:rPr>
          <w:rFonts w:ascii="Times New Roman" w:hAnsi="Times New Roman"/>
          <w:sz w:val="24"/>
          <w:szCs w:val="24"/>
        </w:rPr>
      </w:pPr>
    </w:p>
    <w:p w:rsidR="00211B5B" w:rsidRPr="000B6FC3" w:rsidRDefault="00211B5B" w:rsidP="004867DA">
      <w:pPr>
        <w:pStyle w:val="1"/>
        <w:rPr>
          <w:rFonts w:ascii="Times New Roman" w:hAnsi="Times New Roman" w:cs="Times New Roman"/>
          <w:lang w:val="en-US"/>
        </w:rPr>
      </w:pPr>
      <w:bookmarkStart w:id="25" w:name="_Toc532160948"/>
      <w:r w:rsidRPr="00462B02">
        <w:rPr>
          <w:rFonts w:ascii="Times New Roman" w:hAnsi="Times New Roman" w:cs="Times New Roman"/>
        </w:rPr>
        <w:t>Βιβλιογραφία</w:t>
      </w:r>
      <w:bookmarkEnd w:id="25"/>
    </w:p>
    <w:p w:rsidR="00564C22" w:rsidRPr="000B6FC3" w:rsidRDefault="00564C22" w:rsidP="00564C22">
      <w:pPr>
        <w:rPr>
          <w:rFonts w:ascii="Times New Roman" w:hAnsi="Times New Roman"/>
          <w:lang w:val="en-US"/>
        </w:rPr>
      </w:pPr>
    </w:p>
    <w:p w:rsidR="0061236D" w:rsidRPr="00200D51" w:rsidRDefault="0061236D" w:rsidP="0061236D">
      <w:pPr>
        <w:rPr>
          <w:rFonts w:ascii="Times New Roman" w:hAnsi="Times New Roman"/>
          <w:color w:val="222222"/>
          <w:sz w:val="24"/>
          <w:szCs w:val="24"/>
          <w:highlight w:val="white"/>
        </w:rPr>
      </w:pPr>
      <w:r w:rsidRPr="00200D51">
        <w:rPr>
          <w:rFonts w:ascii="Times New Roman" w:hAnsi="Times New Roman"/>
          <w:color w:val="222222"/>
          <w:sz w:val="24"/>
          <w:szCs w:val="24"/>
          <w:shd w:val="clear" w:color="auto" w:fill="FFFFFF"/>
          <w:lang w:val="en-US"/>
        </w:rPr>
        <w:t>Sarel, M. (1996). Nonlinear effects of inflation on economic growth. </w:t>
      </w:r>
      <w:r w:rsidRPr="00200D51">
        <w:rPr>
          <w:rFonts w:ascii="Times New Roman" w:hAnsi="Times New Roman"/>
          <w:i/>
          <w:iCs/>
          <w:color w:val="222222"/>
          <w:sz w:val="24"/>
          <w:szCs w:val="24"/>
          <w:shd w:val="clear" w:color="auto" w:fill="FFFFFF"/>
        </w:rPr>
        <w:t>Staff Papers</w:t>
      </w:r>
      <w:r w:rsidRPr="00200D51">
        <w:rPr>
          <w:rFonts w:ascii="Times New Roman" w:hAnsi="Times New Roman"/>
          <w:color w:val="222222"/>
          <w:sz w:val="24"/>
          <w:szCs w:val="24"/>
          <w:shd w:val="clear" w:color="auto" w:fill="FFFFFF"/>
        </w:rPr>
        <w:t>, </w:t>
      </w:r>
      <w:r w:rsidRPr="00200D51">
        <w:rPr>
          <w:rFonts w:ascii="Times New Roman" w:hAnsi="Times New Roman"/>
          <w:i/>
          <w:iCs/>
          <w:color w:val="222222"/>
          <w:sz w:val="24"/>
          <w:szCs w:val="24"/>
          <w:shd w:val="clear" w:color="auto" w:fill="FFFFFF"/>
        </w:rPr>
        <w:t>43</w:t>
      </w:r>
      <w:r w:rsidRPr="00200D51">
        <w:rPr>
          <w:rFonts w:ascii="Times New Roman" w:hAnsi="Times New Roman"/>
          <w:color w:val="222222"/>
          <w:sz w:val="24"/>
          <w:szCs w:val="24"/>
          <w:shd w:val="clear" w:color="auto" w:fill="FFFFFF"/>
        </w:rPr>
        <w:t>(1), 199-215.</w:t>
      </w:r>
    </w:p>
    <w:p w:rsidR="00211B5B" w:rsidRDefault="00211B5B" w:rsidP="00211B5B">
      <w:pPr>
        <w:rPr>
          <w:rFonts w:ascii="Times New Roman" w:hAnsi="Times New Roman"/>
        </w:rPr>
      </w:pPr>
    </w:p>
    <w:p w:rsidR="001A5DCE" w:rsidRPr="00462B02" w:rsidRDefault="001A5DCE" w:rsidP="00211B5B">
      <w:pPr>
        <w:rPr>
          <w:rFonts w:ascii="Times New Roman" w:hAnsi="Times New Roman"/>
        </w:rPr>
      </w:pPr>
    </w:p>
    <w:p w:rsidR="00564854" w:rsidRPr="0003708B" w:rsidRDefault="00564854" w:rsidP="0003708B">
      <w:pPr>
        <w:pStyle w:val="1"/>
      </w:pPr>
      <w:bookmarkStart w:id="26" w:name="_Toc532160949"/>
      <w:r w:rsidRPr="0003708B">
        <w:lastRenderedPageBreak/>
        <w:t>Π</w:t>
      </w:r>
      <w:r w:rsidR="00BD2A2D" w:rsidRPr="0003708B">
        <w:t>αράρτημα</w:t>
      </w:r>
      <w:bookmarkEnd w:id="26"/>
    </w:p>
    <w:p w:rsidR="00564854" w:rsidRDefault="00564854" w:rsidP="00564854">
      <w:pPr>
        <w:rPr>
          <w:rFonts w:ascii="Times New Roman" w:hAnsi="Times New Roman"/>
          <w:b/>
          <w:sz w:val="24"/>
          <w:szCs w:val="24"/>
          <w:lang w:val="en-US"/>
        </w:rPr>
      </w:pPr>
    </w:p>
    <w:p w:rsidR="00623322" w:rsidRPr="00FE0509" w:rsidRDefault="003145A2" w:rsidP="00623322">
      <w:pPr>
        <w:rPr>
          <w:rFonts w:ascii="Times New Roman" w:hAnsi="Times New Roman"/>
          <w:b/>
          <w:sz w:val="24"/>
          <w:szCs w:val="24"/>
        </w:rPr>
      </w:pPr>
      <w:r>
        <w:rPr>
          <w:rFonts w:ascii="Times New Roman" w:hAnsi="Times New Roman"/>
          <w:b/>
          <w:sz w:val="24"/>
          <w:szCs w:val="24"/>
        </w:rPr>
        <w:t>Πίνακας 6.1: Πληθωρισμός και Α.Ε.Π. για την Δανία από το 1961 έως το 2018</w:t>
      </w:r>
    </w:p>
    <w:p w:rsidR="00FE0509" w:rsidRPr="00FE0509" w:rsidRDefault="00FE0509" w:rsidP="00623322">
      <w:pPr>
        <w:rPr>
          <w:rFonts w:ascii="Times New Roman" w:hAnsi="Times New Roman"/>
          <w:b/>
          <w:sz w:val="24"/>
          <w:szCs w:val="24"/>
        </w:rPr>
      </w:pPr>
    </w:p>
    <w:tbl>
      <w:tblPr>
        <w:tblStyle w:val="a5"/>
        <w:tblW w:w="0" w:type="auto"/>
        <w:tblLook w:val="04A0"/>
      </w:tblPr>
      <w:tblGrid>
        <w:gridCol w:w="2840"/>
        <w:gridCol w:w="2841"/>
        <w:gridCol w:w="2841"/>
      </w:tblGrid>
      <w:tr w:rsidR="00FE0509" w:rsidTr="003A38D7">
        <w:tc>
          <w:tcPr>
            <w:tcW w:w="2840" w:type="dxa"/>
            <w:vAlign w:val="bottom"/>
          </w:tcPr>
          <w:p w:rsidR="00FE0509" w:rsidRPr="00E33CCE" w:rsidRDefault="00FE0509" w:rsidP="003A38D7">
            <w:pPr>
              <w:jc w:val="center"/>
              <w:rPr>
                <w:rFonts w:ascii="Times New Roman" w:hAnsi="Times New Roman"/>
                <w:color w:val="000000"/>
                <w:sz w:val="24"/>
                <w:szCs w:val="24"/>
                <w:lang w:val="en-US"/>
              </w:rPr>
            </w:pPr>
            <w:r>
              <w:rPr>
                <w:rFonts w:ascii="Times New Roman" w:hAnsi="Times New Roman"/>
                <w:color w:val="000000"/>
                <w:sz w:val="24"/>
                <w:szCs w:val="24"/>
                <w:lang w:val="en-US"/>
              </w:rPr>
              <w:t>YEAR</w:t>
            </w:r>
          </w:p>
        </w:tc>
        <w:tc>
          <w:tcPr>
            <w:tcW w:w="2841" w:type="dxa"/>
            <w:vAlign w:val="bottom"/>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Inflation. consumer prices (annual %)</w:t>
            </w:r>
          </w:p>
        </w:tc>
        <w:tc>
          <w:tcPr>
            <w:tcW w:w="2841" w:type="dxa"/>
            <w:vAlign w:val="bottom"/>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GDP growth (annual %)</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1961</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3,451628586</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6,378832476</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1962</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7,377819548</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5,666822173</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1963</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6,105032823</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0,637021234</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1964</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3,092783505</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9,269938215</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1965</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5,449999999</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4,555254814</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1966</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7,064959697</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2,740910109</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1967</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8,207853558</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3,421605092</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1968</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8,005207104</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3,974947702</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1969</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3,487919244</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6,322485008</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1970</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6,514841417</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2,735229767</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1971</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5,869869591</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3,004995566</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1972</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6,562360903</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3,929385286</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1973</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9,30338298</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4,092946142</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1974</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15,27520622</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-1,122394312</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1975</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9,605612075</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-1,456644954</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1976</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9,010290836</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5,924606271</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1977</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10,92223781</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1,870290958</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1978</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10,21365457</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2,226308551</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1979</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9,611050379</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3,869111539</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1980</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12,30532408</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-0,482986398</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lastRenderedPageBreak/>
              <w:t>1981</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11,76738743</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-0,666124081</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1982</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10,12082568</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3,684572895</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1983</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6,908228812</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2,596071924</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1984</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6,29077936</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4,166137967</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1985</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4,678751452</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4,003751767</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1986</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3,678184119</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4,904178423</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1987</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4,019993457</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0,254266246</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1988</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4,53513301</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-0,013601157</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1989</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4,772723424</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0,645187429</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1990</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2,641603064</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1,475244261</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1991</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2,395153317</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1,393634007</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1992</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2,096044429</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1,957006702</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1993</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1,25785668</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0,010687656</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1994</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1,992014638</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5,332462657</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1995</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2,083608424</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3,027587311</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1996</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2,126298023</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2,900099729</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1997</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2,182166779</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3,2608902</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1998</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1,84565122</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2,2181587</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1999</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2,497795444</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2,948022172</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2000</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2,903282032</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3,746862615</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2001</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2,337870003</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0,823153021</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2002</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2,424436612</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0,46634555</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2003</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2,075078206</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0,390058525</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2004</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1,154356931</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2,668219293</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2005</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1,817814583</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2,336641324</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2006</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1,924221385</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3,913007944</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lastRenderedPageBreak/>
              <w:t>2007</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1,693265862</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0,909238959</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2008</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3,416267943</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-0,512016736</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2009</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1,30470991</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-4,906547728</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2010</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2,31092437</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1,87099111</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2011</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2,758682261</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1,336777777</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2012</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2,397914857</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0,226499797</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2013</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0,78907178</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0,933340957</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2014</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0,56402054</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1,619393812</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2015</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0,452034154</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2,342590432</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2016</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0,25</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2,399672093</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2017</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1,14713217</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2,262369008</w:t>
            </w:r>
          </w:p>
        </w:tc>
      </w:tr>
      <w:tr w:rsidR="00FE0509" w:rsidTr="003A38D7">
        <w:tc>
          <w:tcPr>
            <w:tcW w:w="2840"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2018</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0,813609467</w:t>
            </w:r>
          </w:p>
        </w:tc>
        <w:tc>
          <w:tcPr>
            <w:tcW w:w="2841" w:type="dxa"/>
            <w:vAlign w:val="center"/>
          </w:tcPr>
          <w:p w:rsidR="00FE0509" w:rsidRPr="00E33CCE" w:rsidRDefault="00FE0509" w:rsidP="003A38D7">
            <w:pPr>
              <w:jc w:val="center"/>
              <w:rPr>
                <w:rFonts w:ascii="Times New Roman" w:hAnsi="Times New Roman"/>
                <w:color w:val="000000"/>
                <w:sz w:val="24"/>
                <w:szCs w:val="24"/>
              </w:rPr>
            </w:pPr>
            <w:r w:rsidRPr="00E33CCE">
              <w:rPr>
                <w:rFonts w:ascii="Times New Roman" w:hAnsi="Times New Roman"/>
                <w:color w:val="000000"/>
                <w:sz w:val="24"/>
                <w:szCs w:val="24"/>
              </w:rPr>
              <w:t>1,489659084</w:t>
            </w:r>
          </w:p>
        </w:tc>
      </w:tr>
      <w:tr w:rsidR="00FE0509" w:rsidTr="003A38D7">
        <w:tc>
          <w:tcPr>
            <w:tcW w:w="8522" w:type="dxa"/>
            <w:gridSpan w:val="3"/>
          </w:tcPr>
          <w:p w:rsidR="00FE0509" w:rsidRPr="000013CE" w:rsidRDefault="00FE0509" w:rsidP="00FE0509">
            <w:pPr>
              <w:rPr>
                <w:rFonts w:ascii="Times New Roman" w:hAnsi="Times New Roman"/>
                <w:color w:val="000000"/>
                <w:sz w:val="24"/>
                <w:szCs w:val="24"/>
              </w:rPr>
            </w:pPr>
            <w:r w:rsidRPr="000013CE">
              <w:rPr>
                <w:rFonts w:ascii="Times New Roman" w:hAnsi="Times New Roman"/>
                <w:color w:val="000000"/>
                <w:sz w:val="24"/>
                <w:szCs w:val="24"/>
              </w:rPr>
              <w:t xml:space="preserve">Τα δεδομένα συλλέχθηκαν από την βάση δεδομένων </w:t>
            </w:r>
            <w:r w:rsidRPr="000013CE">
              <w:rPr>
                <w:rFonts w:ascii="Times New Roman" w:hAnsi="Times New Roman"/>
                <w:color w:val="000000"/>
                <w:sz w:val="24"/>
                <w:szCs w:val="24"/>
                <w:lang w:val="en-US"/>
              </w:rPr>
              <w:t>World</w:t>
            </w:r>
            <w:r w:rsidRPr="000013CE">
              <w:rPr>
                <w:rFonts w:ascii="Times New Roman" w:hAnsi="Times New Roman"/>
                <w:color w:val="000000"/>
                <w:sz w:val="24"/>
                <w:szCs w:val="24"/>
              </w:rPr>
              <w:t xml:space="preserve"> </w:t>
            </w:r>
            <w:r w:rsidRPr="000013CE">
              <w:rPr>
                <w:rFonts w:ascii="Times New Roman" w:hAnsi="Times New Roman"/>
                <w:color w:val="000000"/>
                <w:sz w:val="24"/>
                <w:szCs w:val="24"/>
                <w:lang w:val="en-US"/>
              </w:rPr>
              <w:t>Bank</w:t>
            </w:r>
            <w:r w:rsidRPr="000013CE">
              <w:rPr>
                <w:rFonts w:ascii="Times New Roman" w:hAnsi="Times New Roman"/>
                <w:color w:val="000000"/>
                <w:sz w:val="24"/>
                <w:szCs w:val="24"/>
              </w:rPr>
              <w:t>.</w:t>
            </w:r>
          </w:p>
          <w:p w:rsidR="00FE0509" w:rsidRPr="000013CE" w:rsidRDefault="00FE0509" w:rsidP="00FE0509">
            <w:pPr>
              <w:rPr>
                <w:rFonts w:ascii="Times New Roman" w:hAnsi="Times New Roman"/>
                <w:color w:val="000000"/>
                <w:sz w:val="24"/>
                <w:szCs w:val="24"/>
              </w:rPr>
            </w:pPr>
            <w:r w:rsidRPr="000013CE">
              <w:rPr>
                <w:rFonts w:ascii="Times New Roman" w:hAnsi="Times New Roman"/>
                <w:color w:val="000000"/>
                <w:sz w:val="24"/>
                <w:szCs w:val="24"/>
              </w:rPr>
              <w:t xml:space="preserve">Ο κωδικός του GDP  στη </w:t>
            </w:r>
            <w:r w:rsidRPr="000013CE">
              <w:rPr>
                <w:rFonts w:ascii="Times New Roman" w:hAnsi="Times New Roman"/>
                <w:color w:val="000000"/>
                <w:sz w:val="24"/>
                <w:szCs w:val="24"/>
                <w:lang w:val="en-US"/>
              </w:rPr>
              <w:t>World</w:t>
            </w:r>
            <w:r w:rsidRPr="000013CE">
              <w:rPr>
                <w:rFonts w:ascii="Times New Roman" w:hAnsi="Times New Roman"/>
                <w:color w:val="000000"/>
                <w:sz w:val="24"/>
                <w:szCs w:val="24"/>
              </w:rPr>
              <w:t xml:space="preserve"> </w:t>
            </w:r>
            <w:r w:rsidRPr="000013CE">
              <w:rPr>
                <w:rFonts w:ascii="Times New Roman" w:hAnsi="Times New Roman"/>
                <w:color w:val="000000"/>
                <w:sz w:val="24"/>
                <w:szCs w:val="24"/>
                <w:lang w:val="en-US"/>
              </w:rPr>
              <w:t>Bank</w:t>
            </w:r>
            <w:r w:rsidRPr="000013CE">
              <w:rPr>
                <w:rFonts w:ascii="Times New Roman" w:hAnsi="Times New Roman"/>
                <w:color w:val="000000"/>
                <w:sz w:val="24"/>
                <w:szCs w:val="24"/>
              </w:rPr>
              <w:t xml:space="preserve"> είναι </w:t>
            </w:r>
            <w:r w:rsidRPr="00E33CCE">
              <w:rPr>
                <w:rFonts w:ascii="Times New Roman" w:hAnsi="Times New Roman"/>
                <w:color w:val="000000"/>
                <w:sz w:val="24"/>
                <w:szCs w:val="24"/>
              </w:rPr>
              <w:t>NY.GDP.MKTP.KD.ZG</w:t>
            </w:r>
          </w:p>
          <w:p w:rsidR="00FE0509" w:rsidRDefault="00FE0509" w:rsidP="00FE0509">
            <w:pPr>
              <w:rPr>
                <w:rFonts w:ascii="Times New Roman" w:hAnsi="Times New Roman"/>
              </w:rPr>
            </w:pPr>
            <w:r>
              <w:rPr>
                <w:rFonts w:ascii="Times New Roman" w:hAnsi="Times New Roman"/>
                <w:color w:val="000000"/>
                <w:sz w:val="24"/>
                <w:szCs w:val="24"/>
              </w:rPr>
              <w:t>Ο κωδικός του I</w:t>
            </w:r>
            <w:r>
              <w:rPr>
                <w:rFonts w:ascii="Times New Roman" w:hAnsi="Times New Roman"/>
                <w:color w:val="000000"/>
                <w:sz w:val="24"/>
                <w:szCs w:val="24"/>
                <w:lang w:val="en-US"/>
              </w:rPr>
              <w:t>NFLATION</w:t>
            </w:r>
            <w:r w:rsidRPr="000013CE">
              <w:rPr>
                <w:rFonts w:ascii="Times New Roman" w:hAnsi="Times New Roman"/>
                <w:color w:val="000000"/>
                <w:sz w:val="24"/>
                <w:szCs w:val="24"/>
              </w:rPr>
              <w:t xml:space="preserve">  στη </w:t>
            </w:r>
            <w:r w:rsidRPr="000013CE">
              <w:rPr>
                <w:rFonts w:ascii="Times New Roman" w:hAnsi="Times New Roman"/>
                <w:color w:val="000000"/>
                <w:sz w:val="24"/>
                <w:szCs w:val="24"/>
                <w:lang w:val="en-US"/>
              </w:rPr>
              <w:t>World</w:t>
            </w:r>
            <w:r w:rsidRPr="000013CE">
              <w:rPr>
                <w:rFonts w:ascii="Times New Roman" w:hAnsi="Times New Roman"/>
                <w:color w:val="000000"/>
                <w:sz w:val="24"/>
                <w:szCs w:val="24"/>
              </w:rPr>
              <w:t xml:space="preserve"> </w:t>
            </w:r>
            <w:r w:rsidRPr="000013CE">
              <w:rPr>
                <w:rFonts w:ascii="Times New Roman" w:hAnsi="Times New Roman"/>
                <w:color w:val="000000"/>
                <w:sz w:val="24"/>
                <w:szCs w:val="24"/>
                <w:lang w:val="en-US"/>
              </w:rPr>
              <w:t>Bank</w:t>
            </w:r>
            <w:r w:rsidRPr="000013CE">
              <w:rPr>
                <w:rFonts w:ascii="Times New Roman" w:hAnsi="Times New Roman"/>
                <w:color w:val="000000"/>
                <w:sz w:val="24"/>
                <w:szCs w:val="24"/>
              </w:rPr>
              <w:t xml:space="preserve"> είναι </w:t>
            </w:r>
            <w:r w:rsidRPr="00E33CCE">
              <w:rPr>
                <w:rFonts w:ascii="Times New Roman" w:hAnsi="Times New Roman"/>
                <w:color w:val="000000"/>
                <w:sz w:val="24"/>
                <w:szCs w:val="24"/>
              </w:rPr>
              <w:t>FP.CPI.TOTL.ZG</w:t>
            </w:r>
          </w:p>
        </w:tc>
      </w:tr>
    </w:tbl>
    <w:p w:rsidR="00462B02" w:rsidRPr="0088081A" w:rsidRDefault="00462B02">
      <w:pPr>
        <w:rPr>
          <w:rFonts w:ascii="Times New Roman" w:hAnsi="Times New Roman"/>
        </w:rPr>
      </w:pPr>
    </w:p>
    <w:p w:rsidR="00FE0509" w:rsidRPr="0088081A" w:rsidRDefault="00FE0509">
      <w:pPr>
        <w:rPr>
          <w:rFonts w:ascii="Times New Roman" w:hAnsi="Times New Roman"/>
        </w:rPr>
      </w:pPr>
    </w:p>
    <w:p w:rsidR="00FE0509" w:rsidRPr="00FE0509" w:rsidRDefault="00FE0509" w:rsidP="00FE0509">
      <w:pPr>
        <w:rPr>
          <w:rFonts w:ascii="Times New Roman" w:hAnsi="Times New Roman"/>
          <w:sz w:val="24"/>
          <w:szCs w:val="24"/>
          <w:lang w:val="en-US"/>
        </w:rPr>
      </w:pPr>
      <w:r w:rsidRPr="00462B02">
        <w:rPr>
          <w:rFonts w:ascii="Times New Roman" w:hAnsi="Times New Roman"/>
          <w:i/>
          <w:sz w:val="24"/>
          <w:szCs w:val="24"/>
        </w:rPr>
        <w:t>Πηγ</w:t>
      </w:r>
      <w:r>
        <w:rPr>
          <w:rFonts w:ascii="Times New Roman" w:hAnsi="Times New Roman"/>
          <w:i/>
          <w:sz w:val="24"/>
          <w:szCs w:val="24"/>
        </w:rPr>
        <w:t>ές</w:t>
      </w:r>
      <w:r w:rsidRPr="00462B02">
        <w:rPr>
          <w:rFonts w:ascii="Times New Roman" w:hAnsi="Times New Roman"/>
          <w:i/>
          <w:sz w:val="24"/>
          <w:szCs w:val="24"/>
        </w:rPr>
        <w:t>:</w:t>
      </w:r>
      <w:r>
        <w:rPr>
          <w:rFonts w:ascii="Times New Roman" w:hAnsi="Times New Roman"/>
          <w:i/>
          <w:sz w:val="24"/>
          <w:szCs w:val="24"/>
        </w:rPr>
        <w:t xml:space="preserve"> </w:t>
      </w:r>
      <w:r>
        <w:rPr>
          <w:rFonts w:ascii="Times New Roman" w:hAnsi="Times New Roman"/>
          <w:sz w:val="24"/>
          <w:szCs w:val="24"/>
          <w:lang w:val="en-US"/>
        </w:rPr>
        <w:t>World Bank.</w:t>
      </w:r>
    </w:p>
    <w:p w:rsidR="00FE0509" w:rsidRPr="00FE0509" w:rsidRDefault="00FE0509">
      <w:pPr>
        <w:rPr>
          <w:rFonts w:ascii="Times New Roman" w:hAnsi="Times New Roman"/>
          <w:lang w:val="en-US"/>
        </w:rPr>
      </w:pPr>
    </w:p>
    <w:sectPr w:rsidR="00FE0509" w:rsidRPr="00FE0509" w:rsidSect="009F1694">
      <w:headerReference w:type="even" r:id="rId30"/>
      <w:headerReference w:type="default" r:id="rId31"/>
      <w:footerReference w:type="even" r:id="rId32"/>
      <w:footerReference w:type="default" r:id="rId33"/>
      <w:headerReference w:type="first" r:id="rId34"/>
      <w:footerReference w:type="first" r:id="rId35"/>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6A1" w:rsidRDefault="00F056A1" w:rsidP="007C250B">
      <w:pPr>
        <w:spacing w:after="0" w:line="240" w:lineRule="auto"/>
      </w:pPr>
      <w:r>
        <w:separator/>
      </w:r>
    </w:p>
  </w:endnote>
  <w:endnote w:type="continuationSeparator" w:id="1">
    <w:p w:rsidR="00F056A1" w:rsidRDefault="00F056A1" w:rsidP="007C2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Lucida Grande">
    <w:charset w:val="55"/>
    <w:family w:val="auto"/>
    <w:pitch w:val="variable"/>
    <w:sig w:usb0="E1000AEF" w:usb1="5000A1FF" w:usb2="00000000" w:usb3="00000000" w:csb0="000001BF" w:csb1="00000000"/>
  </w:font>
  <w:font w:name="Arial">
    <w:panose1 w:val="020B0604020202020204"/>
    <w:charset w:val="A1"/>
    <w:family w:val="swiss"/>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D50" w:rsidRDefault="00C62D50">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488438"/>
      <w:docPartObj>
        <w:docPartGallery w:val="Page Numbers (Bottom of Page)"/>
        <w:docPartUnique/>
      </w:docPartObj>
    </w:sdtPr>
    <w:sdtContent>
      <w:p w:rsidR="00922A0C" w:rsidRDefault="00776809">
        <w:pPr>
          <w:pStyle w:val="ab"/>
          <w:jc w:val="right"/>
        </w:pPr>
        <w:fldSimple w:instr=" PAGE   \* MERGEFORMAT ">
          <w:r w:rsidR="00DE08F7">
            <w:rPr>
              <w:noProof/>
            </w:rPr>
            <w:t>2</w:t>
          </w:r>
        </w:fldSimple>
      </w:p>
    </w:sdtContent>
  </w:sdt>
  <w:p w:rsidR="00C62D50" w:rsidRDefault="00C62D50">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D50" w:rsidRDefault="00C62D50">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6A1" w:rsidRDefault="00F056A1" w:rsidP="007C250B">
      <w:pPr>
        <w:spacing w:after="0" w:line="240" w:lineRule="auto"/>
      </w:pPr>
      <w:r>
        <w:separator/>
      </w:r>
    </w:p>
  </w:footnote>
  <w:footnote w:type="continuationSeparator" w:id="1">
    <w:p w:rsidR="00F056A1" w:rsidRDefault="00F056A1" w:rsidP="007C25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D50" w:rsidRDefault="00C62D50">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D50" w:rsidRDefault="00C62D50">
    <w:pPr>
      <w:pStyle w:val="aa"/>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D50" w:rsidRDefault="00C62D50">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D234E"/>
    <w:multiLevelType w:val="multilevel"/>
    <w:tmpl w:val="6C7675F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915197E"/>
    <w:multiLevelType w:val="hybridMultilevel"/>
    <w:tmpl w:val="0C84933C"/>
    <w:lvl w:ilvl="0" w:tplc="BEBE103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7279AF"/>
    <w:multiLevelType w:val="multilevel"/>
    <w:tmpl w:val="9D7E9506"/>
    <w:lvl w:ilvl="0">
      <w:start w:val="1"/>
      <w:numFmt w:val="decimal"/>
      <w:pStyle w:val="1"/>
      <w:lvlText w:val="%1"/>
      <w:lvlJc w:val="left"/>
      <w:pPr>
        <w:ind w:left="432" w:hanging="432"/>
      </w:pPr>
    </w:lvl>
    <w:lvl w:ilvl="1">
      <w:start w:val="1"/>
      <w:numFmt w:val="decimal"/>
      <w:pStyle w:val="2"/>
      <w:lvlText w:val="%1.%2"/>
      <w:lvlJc w:val="left"/>
      <w:pPr>
        <w:ind w:left="576" w:hanging="576"/>
      </w:pPr>
      <w:rPr>
        <w:sz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53E95F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zMwtTA1NjUzMzI2MrFU0lEKTi0uzszPAykwNKsFANKjMyUtAAAA"/>
  </w:docVars>
  <w:rsids>
    <w:rsidRoot w:val="00623322"/>
    <w:rsid w:val="00013A51"/>
    <w:rsid w:val="0003163A"/>
    <w:rsid w:val="0003708B"/>
    <w:rsid w:val="00077992"/>
    <w:rsid w:val="000B6FC3"/>
    <w:rsid w:val="000C1512"/>
    <w:rsid w:val="000E4D83"/>
    <w:rsid w:val="00113114"/>
    <w:rsid w:val="0012631E"/>
    <w:rsid w:val="00126E98"/>
    <w:rsid w:val="0014053F"/>
    <w:rsid w:val="00146538"/>
    <w:rsid w:val="00150466"/>
    <w:rsid w:val="00160577"/>
    <w:rsid w:val="00176B42"/>
    <w:rsid w:val="00185536"/>
    <w:rsid w:val="0019278E"/>
    <w:rsid w:val="001A5DCE"/>
    <w:rsid w:val="001A710D"/>
    <w:rsid w:val="001B092F"/>
    <w:rsid w:val="001C0731"/>
    <w:rsid w:val="001E3F08"/>
    <w:rsid w:val="00200715"/>
    <w:rsid w:val="0020096B"/>
    <w:rsid w:val="00200D51"/>
    <w:rsid w:val="00200EFF"/>
    <w:rsid w:val="00204485"/>
    <w:rsid w:val="00211B5B"/>
    <w:rsid w:val="00225197"/>
    <w:rsid w:val="00252C5A"/>
    <w:rsid w:val="0025417F"/>
    <w:rsid w:val="00282FA8"/>
    <w:rsid w:val="002B1265"/>
    <w:rsid w:val="002B4F97"/>
    <w:rsid w:val="002B7AB7"/>
    <w:rsid w:val="002E01A6"/>
    <w:rsid w:val="003145A2"/>
    <w:rsid w:val="00317C02"/>
    <w:rsid w:val="00373F00"/>
    <w:rsid w:val="00383FCE"/>
    <w:rsid w:val="003A22AD"/>
    <w:rsid w:val="003A38D7"/>
    <w:rsid w:val="003A5E38"/>
    <w:rsid w:val="003B03AE"/>
    <w:rsid w:val="003B6418"/>
    <w:rsid w:val="003D103D"/>
    <w:rsid w:val="003D3B90"/>
    <w:rsid w:val="003D3EBA"/>
    <w:rsid w:val="003D7B24"/>
    <w:rsid w:val="003F7DD1"/>
    <w:rsid w:val="00405256"/>
    <w:rsid w:val="00434480"/>
    <w:rsid w:val="0043798B"/>
    <w:rsid w:val="00452CCB"/>
    <w:rsid w:val="00462B02"/>
    <w:rsid w:val="004638B5"/>
    <w:rsid w:val="004802A2"/>
    <w:rsid w:val="004867DA"/>
    <w:rsid w:val="00491CC6"/>
    <w:rsid w:val="00496711"/>
    <w:rsid w:val="004A51AF"/>
    <w:rsid w:val="004B456E"/>
    <w:rsid w:val="004C3CFD"/>
    <w:rsid w:val="004D33DF"/>
    <w:rsid w:val="004F541D"/>
    <w:rsid w:val="00504883"/>
    <w:rsid w:val="005052F8"/>
    <w:rsid w:val="00506031"/>
    <w:rsid w:val="00526FC9"/>
    <w:rsid w:val="00532F6D"/>
    <w:rsid w:val="005449E2"/>
    <w:rsid w:val="0054579A"/>
    <w:rsid w:val="0054759E"/>
    <w:rsid w:val="00553DD6"/>
    <w:rsid w:val="00564854"/>
    <w:rsid w:val="00564C22"/>
    <w:rsid w:val="00571F1A"/>
    <w:rsid w:val="00576774"/>
    <w:rsid w:val="005C4700"/>
    <w:rsid w:val="00602327"/>
    <w:rsid w:val="0061236D"/>
    <w:rsid w:val="00623322"/>
    <w:rsid w:val="0062342D"/>
    <w:rsid w:val="00641BF1"/>
    <w:rsid w:val="00656719"/>
    <w:rsid w:val="006770C9"/>
    <w:rsid w:val="006909D3"/>
    <w:rsid w:val="006B589D"/>
    <w:rsid w:val="006C3442"/>
    <w:rsid w:val="00702379"/>
    <w:rsid w:val="00746160"/>
    <w:rsid w:val="00753D59"/>
    <w:rsid w:val="0076197B"/>
    <w:rsid w:val="00763C42"/>
    <w:rsid w:val="00776809"/>
    <w:rsid w:val="00791CEB"/>
    <w:rsid w:val="00795850"/>
    <w:rsid w:val="007A33D8"/>
    <w:rsid w:val="007B243B"/>
    <w:rsid w:val="007C250B"/>
    <w:rsid w:val="007C57B5"/>
    <w:rsid w:val="007E57CC"/>
    <w:rsid w:val="008555A3"/>
    <w:rsid w:val="00877C36"/>
    <w:rsid w:val="0088081A"/>
    <w:rsid w:val="008935B9"/>
    <w:rsid w:val="008A3338"/>
    <w:rsid w:val="008D3481"/>
    <w:rsid w:val="008F1BA1"/>
    <w:rsid w:val="00922A0C"/>
    <w:rsid w:val="0097603E"/>
    <w:rsid w:val="0098499F"/>
    <w:rsid w:val="009C3DB6"/>
    <w:rsid w:val="009F1694"/>
    <w:rsid w:val="00A2655D"/>
    <w:rsid w:val="00A43EB7"/>
    <w:rsid w:val="00A55C63"/>
    <w:rsid w:val="00A5716F"/>
    <w:rsid w:val="00A77CCD"/>
    <w:rsid w:val="00A94FFD"/>
    <w:rsid w:val="00AA1219"/>
    <w:rsid w:val="00B018E1"/>
    <w:rsid w:val="00B01A5C"/>
    <w:rsid w:val="00B139AA"/>
    <w:rsid w:val="00B31039"/>
    <w:rsid w:val="00B36E93"/>
    <w:rsid w:val="00B45D4E"/>
    <w:rsid w:val="00B53256"/>
    <w:rsid w:val="00B60DEC"/>
    <w:rsid w:val="00B71AAB"/>
    <w:rsid w:val="00B76FD1"/>
    <w:rsid w:val="00B8356F"/>
    <w:rsid w:val="00BA4532"/>
    <w:rsid w:val="00BB5970"/>
    <w:rsid w:val="00BD2A2D"/>
    <w:rsid w:val="00BE2628"/>
    <w:rsid w:val="00BF5E55"/>
    <w:rsid w:val="00C13822"/>
    <w:rsid w:val="00C145A8"/>
    <w:rsid w:val="00C37ADE"/>
    <w:rsid w:val="00C40FDC"/>
    <w:rsid w:val="00C43FC4"/>
    <w:rsid w:val="00C62D50"/>
    <w:rsid w:val="00C84F80"/>
    <w:rsid w:val="00CA3B53"/>
    <w:rsid w:val="00CA563D"/>
    <w:rsid w:val="00CD0ABE"/>
    <w:rsid w:val="00D0614B"/>
    <w:rsid w:val="00D12031"/>
    <w:rsid w:val="00D2475D"/>
    <w:rsid w:val="00D45CB1"/>
    <w:rsid w:val="00D50264"/>
    <w:rsid w:val="00DA0D1D"/>
    <w:rsid w:val="00DA4540"/>
    <w:rsid w:val="00DB4E0D"/>
    <w:rsid w:val="00DC2A42"/>
    <w:rsid w:val="00DC62E3"/>
    <w:rsid w:val="00DE08F7"/>
    <w:rsid w:val="00DF2903"/>
    <w:rsid w:val="00E052E2"/>
    <w:rsid w:val="00E1727F"/>
    <w:rsid w:val="00E21376"/>
    <w:rsid w:val="00E35075"/>
    <w:rsid w:val="00E63624"/>
    <w:rsid w:val="00E74CB4"/>
    <w:rsid w:val="00E84ED1"/>
    <w:rsid w:val="00F02E6C"/>
    <w:rsid w:val="00F056A1"/>
    <w:rsid w:val="00F325C8"/>
    <w:rsid w:val="00F412ED"/>
    <w:rsid w:val="00F819DA"/>
    <w:rsid w:val="00F90805"/>
    <w:rsid w:val="00FB4F5C"/>
    <w:rsid w:val="00FC7780"/>
    <w:rsid w:val="00FE0509"/>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694"/>
    <w:pPr>
      <w:spacing w:after="200" w:line="276" w:lineRule="auto"/>
    </w:pPr>
    <w:rPr>
      <w:sz w:val="22"/>
      <w:szCs w:val="22"/>
      <w:lang w:val="el-GR"/>
    </w:rPr>
  </w:style>
  <w:style w:type="paragraph" w:styleId="1">
    <w:name w:val="heading 1"/>
    <w:basedOn w:val="a"/>
    <w:next w:val="a"/>
    <w:link w:val="1Char"/>
    <w:uiPriority w:val="9"/>
    <w:qFormat/>
    <w:rsid w:val="00BA4532"/>
    <w:pPr>
      <w:keepNext/>
      <w:numPr>
        <w:numId w:val="3"/>
      </w:numPr>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BA4532"/>
    <w:pPr>
      <w:keepNext/>
      <w:numPr>
        <w:ilvl w:val="1"/>
        <w:numId w:val="3"/>
      </w:numPr>
      <w:spacing w:before="240" w:after="60"/>
      <w:outlineLvl w:val="1"/>
    </w:pPr>
    <w:rPr>
      <w:rFonts w:ascii="Times New Roman" w:eastAsiaTheme="majorEastAsia" w:hAnsi="Times New Roman"/>
      <w:bCs/>
      <w:iCs/>
      <w:sz w:val="24"/>
      <w:szCs w:val="24"/>
    </w:rPr>
  </w:style>
  <w:style w:type="paragraph" w:styleId="3">
    <w:name w:val="heading 3"/>
    <w:basedOn w:val="a"/>
    <w:next w:val="a"/>
    <w:link w:val="3Char"/>
    <w:uiPriority w:val="9"/>
    <w:semiHidden/>
    <w:unhideWhenUsed/>
    <w:qFormat/>
    <w:rsid w:val="00BA4532"/>
    <w:pPr>
      <w:keepNext/>
      <w:numPr>
        <w:ilvl w:val="2"/>
        <w:numId w:val="3"/>
      </w:numPr>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BA4532"/>
    <w:pPr>
      <w:keepNext/>
      <w:numPr>
        <w:ilvl w:val="3"/>
        <w:numId w:val="3"/>
      </w:numPr>
      <w:spacing w:before="240" w:after="60"/>
      <w:outlineLvl w:val="3"/>
    </w:pPr>
    <w:rPr>
      <w:rFonts w:asciiTheme="minorHAnsi" w:eastAsiaTheme="minorEastAsia" w:hAnsiTheme="minorHAnsi" w:cstheme="minorBidi"/>
      <w:b/>
      <w:bCs/>
      <w:sz w:val="28"/>
      <w:szCs w:val="28"/>
    </w:rPr>
  </w:style>
  <w:style w:type="paragraph" w:styleId="5">
    <w:name w:val="heading 5"/>
    <w:basedOn w:val="a"/>
    <w:next w:val="a"/>
    <w:link w:val="5Char"/>
    <w:uiPriority w:val="9"/>
    <w:semiHidden/>
    <w:unhideWhenUsed/>
    <w:qFormat/>
    <w:rsid w:val="00BA4532"/>
    <w:pPr>
      <w:numPr>
        <w:ilvl w:val="4"/>
        <w:numId w:val="3"/>
      </w:numPr>
      <w:spacing w:before="240" w:after="60"/>
      <w:outlineLvl w:val="4"/>
    </w:pPr>
    <w:rPr>
      <w:rFonts w:asciiTheme="minorHAnsi" w:eastAsiaTheme="minorEastAsia" w:hAnsiTheme="minorHAnsi" w:cstheme="minorBidi"/>
      <w:b/>
      <w:bCs/>
      <w:i/>
      <w:iCs/>
      <w:sz w:val="26"/>
      <w:szCs w:val="26"/>
    </w:rPr>
  </w:style>
  <w:style w:type="paragraph" w:styleId="6">
    <w:name w:val="heading 6"/>
    <w:basedOn w:val="a"/>
    <w:next w:val="a"/>
    <w:link w:val="6Char"/>
    <w:uiPriority w:val="9"/>
    <w:semiHidden/>
    <w:unhideWhenUsed/>
    <w:qFormat/>
    <w:rsid w:val="00BA4532"/>
    <w:pPr>
      <w:numPr>
        <w:ilvl w:val="5"/>
        <w:numId w:val="3"/>
      </w:numPr>
      <w:spacing w:before="240" w:after="60"/>
      <w:outlineLvl w:val="5"/>
    </w:pPr>
    <w:rPr>
      <w:rFonts w:asciiTheme="minorHAnsi" w:eastAsiaTheme="minorEastAsia" w:hAnsiTheme="minorHAnsi" w:cstheme="minorBidi"/>
      <w:b/>
      <w:bCs/>
    </w:rPr>
  </w:style>
  <w:style w:type="paragraph" w:styleId="7">
    <w:name w:val="heading 7"/>
    <w:basedOn w:val="a"/>
    <w:next w:val="a"/>
    <w:link w:val="7Char"/>
    <w:uiPriority w:val="9"/>
    <w:semiHidden/>
    <w:unhideWhenUsed/>
    <w:qFormat/>
    <w:rsid w:val="00BA4532"/>
    <w:pPr>
      <w:numPr>
        <w:ilvl w:val="6"/>
        <w:numId w:val="3"/>
      </w:numPr>
      <w:spacing w:before="240" w:after="60"/>
      <w:outlineLvl w:val="6"/>
    </w:pPr>
    <w:rPr>
      <w:rFonts w:asciiTheme="minorHAnsi" w:eastAsiaTheme="minorEastAsia" w:hAnsiTheme="minorHAnsi" w:cstheme="minorBidi"/>
      <w:sz w:val="24"/>
      <w:szCs w:val="24"/>
    </w:rPr>
  </w:style>
  <w:style w:type="paragraph" w:styleId="8">
    <w:name w:val="heading 8"/>
    <w:basedOn w:val="a"/>
    <w:next w:val="a"/>
    <w:link w:val="8Char"/>
    <w:uiPriority w:val="9"/>
    <w:semiHidden/>
    <w:unhideWhenUsed/>
    <w:qFormat/>
    <w:rsid w:val="00BA4532"/>
    <w:pPr>
      <w:numPr>
        <w:ilvl w:val="7"/>
        <w:numId w:val="3"/>
      </w:numPr>
      <w:spacing w:before="240" w:after="60"/>
      <w:outlineLvl w:val="7"/>
    </w:pPr>
    <w:rPr>
      <w:rFonts w:asciiTheme="minorHAnsi" w:eastAsiaTheme="minorEastAsia" w:hAnsiTheme="minorHAnsi" w:cstheme="minorBidi"/>
      <w:i/>
      <w:iCs/>
      <w:sz w:val="24"/>
      <w:szCs w:val="24"/>
    </w:rPr>
  </w:style>
  <w:style w:type="paragraph" w:styleId="9">
    <w:name w:val="heading 9"/>
    <w:basedOn w:val="a"/>
    <w:next w:val="a"/>
    <w:link w:val="9Char"/>
    <w:uiPriority w:val="9"/>
    <w:semiHidden/>
    <w:unhideWhenUsed/>
    <w:qFormat/>
    <w:rsid w:val="00BA4532"/>
    <w:pPr>
      <w:numPr>
        <w:ilvl w:val="8"/>
        <w:numId w:val="3"/>
      </w:numPr>
      <w:spacing w:before="240" w:after="6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623322"/>
    <w:pPr>
      <w:spacing w:line="240" w:lineRule="auto"/>
    </w:pPr>
    <w:rPr>
      <w:b/>
      <w:bCs/>
      <w:color w:val="4F81BD"/>
      <w:sz w:val="18"/>
      <w:szCs w:val="18"/>
    </w:rPr>
  </w:style>
  <w:style w:type="paragraph" w:styleId="a4">
    <w:name w:val="Balloon Text"/>
    <w:basedOn w:val="a"/>
    <w:link w:val="Char"/>
    <w:uiPriority w:val="99"/>
    <w:semiHidden/>
    <w:unhideWhenUsed/>
    <w:rsid w:val="006770C9"/>
    <w:pPr>
      <w:spacing w:after="0" w:line="240" w:lineRule="auto"/>
    </w:pPr>
    <w:rPr>
      <w:rFonts w:ascii="Lucida Grande" w:hAnsi="Lucida Grande" w:cs="Lucida Grande"/>
      <w:sz w:val="18"/>
      <w:szCs w:val="18"/>
    </w:rPr>
  </w:style>
  <w:style w:type="character" w:customStyle="1" w:styleId="Char">
    <w:name w:val="Κείμενο πλαισίου Char"/>
    <w:link w:val="a4"/>
    <w:uiPriority w:val="99"/>
    <w:semiHidden/>
    <w:rsid w:val="006770C9"/>
    <w:rPr>
      <w:rFonts w:ascii="Lucida Grande" w:hAnsi="Lucida Grande" w:cs="Lucida Grande"/>
      <w:sz w:val="18"/>
      <w:szCs w:val="18"/>
    </w:rPr>
  </w:style>
  <w:style w:type="character" w:customStyle="1" w:styleId="2Char">
    <w:name w:val="Επικεφαλίδα 2 Char"/>
    <w:basedOn w:val="a0"/>
    <w:link w:val="2"/>
    <w:uiPriority w:val="9"/>
    <w:rsid w:val="00BA4532"/>
    <w:rPr>
      <w:rFonts w:ascii="Times New Roman" w:eastAsiaTheme="majorEastAsia" w:hAnsi="Times New Roman"/>
      <w:bCs/>
      <w:iCs/>
      <w:sz w:val="24"/>
      <w:szCs w:val="24"/>
      <w:lang w:val="el-GR"/>
    </w:rPr>
  </w:style>
  <w:style w:type="character" w:customStyle="1" w:styleId="1Char">
    <w:name w:val="Επικεφαλίδα 1 Char"/>
    <w:basedOn w:val="a0"/>
    <w:link w:val="1"/>
    <w:uiPriority w:val="9"/>
    <w:rsid w:val="00BA4532"/>
    <w:rPr>
      <w:rFonts w:asciiTheme="majorHAnsi" w:eastAsiaTheme="majorEastAsia" w:hAnsiTheme="majorHAnsi" w:cstheme="majorBidi"/>
      <w:b/>
      <w:bCs/>
      <w:kern w:val="32"/>
      <w:sz w:val="32"/>
      <w:szCs w:val="32"/>
      <w:lang w:val="el-GR"/>
    </w:rPr>
  </w:style>
  <w:style w:type="character" w:customStyle="1" w:styleId="3Char">
    <w:name w:val="Επικεφαλίδα 3 Char"/>
    <w:basedOn w:val="a0"/>
    <w:link w:val="3"/>
    <w:uiPriority w:val="9"/>
    <w:semiHidden/>
    <w:rsid w:val="00BA4532"/>
    <w:rPr>
      <w:rFonts w:asciiTheme="majorHAnsi" w:eastAsiaTheme="majorEastAsia" w:hAnsiTheme="majorHAnsi" w:cstheme="majorBidi"/>
      <w:b/>
      <w:bCs/>
      <w:sz w:val="26"/>
      <w:szCs w:val="26"/>
      <w:lang w:val="el-GR"/>
    </w:rPr>
  </w:style>
  <w:style w:type="character" w:customStyle="1" w:styleId="4Char">
    <w:name w:val="Επικεφαλίδα 4 Char"/>
    <w:basedOn w:val="a0"/>
    <w:link w:val="4"/>
    <w:uiPriority w:val="9"/>
    <w:semiHidden/>
    <w:rsid w:val="00BA4532"/>
    <w:rPr>
      <w:rFonts w:asciiTheme="minorHAnsi" w:eastAsiaTheme="minorEastAsia" w:hAnsiTheme="minorHAnsi" w:cstheme="minorBidi"/>
      <w:b/>
      <w:bCs/>
      <w:sz w:val="28"/>
      <w:szCs w:val="28"/>
      <w:lang w:val="el-GR"/>
    </w:rPr>
  </w:style>
  <w:style w:type="character" w:customStyle="1" w:styleId="5Char">
    <w:name w:val="Επικεφαλίδα 5 Char"/>
    <w:basedOn w:val="a0"/>
    <w:link w:val="5"/>
    <w:uiPriority w:val="9"/>
    <w:semiHidden/>
    <w:rsid w:val="00BA4532"/>
    <w:rPr>
      <w:rFonts w:asciiTheme="minorHAnsi" w:eastAsiaTheme="minorEastAsia" w:hAnsiTheme="minorHAnsi" w:cstheme="minorBidi"/>
      <w:b/>
      <w:bCs/>
      <w:i/>
      <w:iCs/>
      <w:sz w:val="26"/>
      <w:szCs w:val="26"/>
      <w:lang w:val="el-GR"/>
    </w:rPr>
  </w:style>
  <w:style w:type="character" w:customStyle="1" w:styleId="6Char">
    <w:name w:val="Επικεφαλίδα 6 Char"/>
    <w:basedOn w:val="a0"/>
    <w:link w:val="6"/>
    <w:uiPriority w:val="9"/>
    <w:semiHidden/>
    <w:rsid w:val="00BA4532"/>
    <w:rPr>
      <w:rFonts w:asciiTheme="minorHAnsi" w:eastAsiaTheme="minorEastAsia" w:hAnsiTheme="minorHAnsi" w:cstheme="minorBidi"/>
      <w:b/>
      <w:bCs/>
      <w:sz w:val="22"/>
      <w:szCs w:val="22"/>
      <w:lang w:val="el-GR"/>
    </w:rPr>
  </w:style>
  <w:style w:type="character" w:customStyle="1" w:styleId="7Char">
    <w:name w:val="Επικεφαλίδα 7 Char"/>
    <w:basedOn w:val="a0"/>
    <w:link w:val="7"/>
    <w:uiPriority w:val="9"/>
    <w:semiHidden/>
    <w:rsid w:val="00BA4532"/>
    <w:rPr>
      <w:rFonts w:asciiTheme="minorHAnsi" w:eastAsiaTheme="minorEastAsia" w:hAnsiTheme="minorHAnsi" w:cstheme="minorBidi"/>
      <w:sz w:val="24"/>
      <w:szCs w:val="24"/>
      <w:lang w:val="el-GR"/>
    </w:rPr>
  </w:style>
  <w:style w:type="character" w:customStyle="1" w:styleId="8Char">
    <w:name w:val="Επικεφαλίδα 8 Char"/>
    <w:basedOn w:val="a0"/>
    <w:link w:val="8"/>
    <w:uiPriority w:val="9"/>
    <w:semiHidden/>
    <w:rsid w:val="00BA4532"/>
    <w:rPr>
      <w:rFonts w:asciiTheme="minorHAnsi" w:eastAsiaTheme="minorEastAsia" w:hAnsiTheme="minorHAnsi" w:cstheme="minorBidi"/>
      <w:i/>
      <w:iCs/>
      <w:sz w:val="24"/>
      <w:szCs w:val="24"/>
      <w:lang w:val="el-GR"/>
    </w:rPr>
  </w:style>
  <w:style w:type="character" w:customStyle="1" w:styleId="9Char">
    <w:name w:val="Επικεφαλίδα 9 Char"/>
    <w:basedOn w:val="a0"/>
    <w:link w:val="9"/>
    <w:uiPriority w:val="9"/>
    <w:semiHidden/>
    <w:rsid w:val="00BA4532"/>
    <w:rPr>
      <w:rFonts w:asciiTheme="majorHAnsi" w:eastAsiaTheme="majorEastAsia" w:hAnsiTheme="majorHAnsi" w:cstheme="majorBidi"/>
      <w:sz w:val="22"/>
      <w:szCs w:val="22"/>
      <w:lang w:val="el-GR"/>
    </w:rPr>
  </w:style>
  <w:style w:type="table" w:styleId="a5">
    <w:name w:val="Table Grid"/>
    <w:basedOn w:val="a1"/>
    <w:uiPriority w:val="59"/>
    <w:rsid w:val="004867D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B36E93"/>
    <w:pPr>
      <w:spacing w:after="100"/>
    </w:pPr>
  </w:style>
  <w:style w:type="paragraph" w:styleId="20">
    <w:name w:val="toc 2"/>
    <w:basedOn w:val="a"/>
    <w:next w:val="a"/>
    <w:autoRedefine/>
    <w:uiPriority w:val="39"/>
    <w:unhideWhenUsed/>
    <w:rsid w:val="00B36E93"/>
    <w:pPr>
      <w:spacing w:after="100"/>
      <w:ind w:left="220"/>
    </w:pPr>
  </w:style>
  <w:style w:type="character" w:styleId="-">
    <w:name w:val="Hyperlink"/>
    <w:basedOn w:val="a0"/>
    <w:uiPriority w:val="99"/>
    <w:unhideWhenUsed/>
    <w:rsid w:val="00B36E93"/>
    <w:rPr>
      <w:color w:val="0000FF" w:themeColor="hyperlink"/>
      <w:u w:val="single"/>
    </w:rPr>
  </w:style>
  <w:style w:type="paragraph" w:styleId="a6">
    <w:name w:val="table of figures"/>
    <w:basedOn w:val="a"/>
    <w:next w:val="a"/>
    <w:uiPriority w:val="99"/>
    <w:unhideWhenUsed/>
    <w:rsid w:val="00B36E93"/>
    <w:pPr>
      <w:spacing w:after="0"/>
    </w:pPr>
  </w:style>
  <w:style w:type="paragraph" w:styleId="a7">
    <w:name w:val="footnote text"/>
    <w:basedOn w:val="a"/>
    <w:link w:val="Char0"/>
    <w:uiPriority w:val="99"/>
    <w:unhideWhenUsed/>
    <w:rsid w:val="007C250B"/>
    <w:pPr>
      <w:spacing w:after="0" w:line="240" w:lineRule="auto"/>
    </w:pPr>
    <w:rPr>
      <w:sz w:val="20"/>
      <w:szCs w:val="20"/>
    </w:rPr>
  </w:style>
  <w:style w:type="character" w:customStyle="1" w:styleId="Char0">
    <w:name w:val="Κείμενο υποσημείωσης Char"/>
    <w:basedOn w:val="a0"/>
    <w:link w:val="a7"/>
    <w:uiPriority w:val="99"/>
    <w:rsid w:val="007C250B"/>
    <w:rPr>
      <w:lang w:val="el-GR"/>
    </w:rPr>
  </w:style>
  <w:style w:type="character" w:styleId="a8">
    <w:name w:val="footnote reference"/>
    <w:basedOn w:val="a0"/>
    <w:uiPriority w:val="99"/>
    <w:semiHidden/>
    <w:unhideWhenUsed/>
    <w:rsid w:val="007C250B"/>
    <w:rPr>
      <w:vertAlign w:val="superscript"/>
    </w:rPr>
  </w:style>
  <w:style w:type="paragraph" w:styleId="30">
    <w:name w:val="toc 3"/>
    <w:basedOn w:val="a"/>
    <w:next w:val="a"/>
    <w:autoRedefine/>
    <w:uiPriority w:val="39"/>
    <w:unhideWhenUsed/>
    <w:rsid w:val="004F541D"/>
    <w:pPr>
      <w:ind w:left="440"/>
    </w:pPr>
  </w:style>
  <w:style w:type="paragraph" w:styleId="40">
    <w:name w:val="toc 4"/>
    <w:basedOn w:val="a"/>
    <w:next w:val="a"/>
    <w:autoRedefine/>
    <w:uiPriority w:val="39"/>
    <w:unhideWhenUsed/>
    <w:rsid w:val="004F541D"/>
    <w:pPr>
      <w:ind w:left="660"/>
    </w:pPr>
  </w:style>
  <w:style w:type="paragraph" w:styleId="50">
    <w:name w:val="toc 5"/>
    <w:basedOn w:val="a"/>
    <w:next w:val="a"/>
    <w:autoRedefine/>
    <w:uiPriority w:val="39"/>
    <w:unhideWhenUsed/>
    <w:rsid w:val="004F541D"/>
    <w:pPr>
      <w:ind w:left="880"/>
    </w:pPr>
  </w:style>
  <w:style w:type="paragraph" w:styleId="60">
    <w:name w:val="toc 6"/>
    <w:basedOn w:val="a"/>
    <w:next w:val="a"/>
    <w:autoRedefine/>
    <w:uiPriority w:val="39"/>
    <w:unhideWhenUsed/>
    <w:rsid w:val="004F541D"/>
    <w:pPr>
      <w:ind w:left="1100"/>
    </w:pPr>
  </w:style>
  <w:style w:type="paragraph" w:styleId="70">
    <w:name w:val="toc 7"/>
    <w:basedOn w:val="a"/>
    <w:next w:val="a"/>
    <w:autoRedefine/>
    <w:uiPriority w:val="39"/>
    <w:unhideWhenUsed/>
    <w:rsid w:val="004F541D"/>
    <w:pPr>
      <w:ind w:left="1320"/>
    </w:pPr>
  </w:style>
  <w:style w:type="paragraph" w:styleId="80">
    <w:name w:val="toc 8"/>
    <w:basedOn w:val="a"/>
    <w:next w:val="a"/>
    <w:autoRedefine/>
    <w:uiPriority w:val="39"/>
    <w:unhideWhenUsed/>
    <w:rsid w:val="004F541D"/>
    <w:pPr>
      <w:ind w:left="1540"/>
    </w:pPr>
  </w:style>
  <w:style w:type="paragraph" w:styleId="90">
    <w:name w:val="toc 9"/>
    <w:basedOn w:val="a"/>
    <w:next w:val="a"/>
    <w:autoRedefine/>
    <w:uiPriority w:val="39"/>
    <w:unhideWhenUsed/>
    <w:rsid w:val="004F541D"/>
    <w:pPr>
      <w:ind w:left="1760"/>
    </w:pPr>
  </w:style>
  <w:style w:type="character" w:styleId="a9">
    <w:name w:val="Placeholder Text"/>
    <w:basedOn w:val="a0"/>
    <w:uiPriority w:val="99"/>
    <w:semiHidden/>
    <w:rsid w:val="007A33D8"/>
    <w:rPr>
      <w:color w:val="808080"/>
    </w:rPr>
  </w:style>
  <w:style w:type="character" w:customStyle="1" w:styleId="InternetLink">
    <w:name w:val="Internet Link"/>
    <w:basedOn w:val="a0"/>
    <w:uiPriority w:val="99"/>
    <w:semiHidden/>
    <w:unhideWhenUsed/>
    <w:rsid w:val="004802A2"/>
    <w:rPr>
      <w:color w:val="0000FF"/>
      <w:u w:val="single"/>
    </w:rPr>
  </w:style>
  <w:style w:type="paragraph" w:styleId="aa">
    <w:name w:val="header"/>
    <w:basedOn w:val="a"/>
    <w:link w:val="Char1"/>
    <w:uiPriority w:val="99"/>
    <w:semiHidden/>
    <w:unhideWhenUsed/>
    <w:rsid w:val="00C62D50"/>
    <w:pPr>
      <w:tabs>
        <w:tab w:val="center" w:pos="4153"/>
        <w:tab w:val="right" w:pos="8306"/>
      </w:tabs>
      <w:spacing w:after="0" w:line="240" w:lineRule="auto"/>
    </w:pPr>
  </w:style>
  <w:style w:type="character" w:customStyle="1" w:styleId="Char1">
    <w:name w:val="Κεφαλίδα Char"/>
    <w:basedOn w:val="a0"/>
    <w:link w:val="aa"/>
    <w:uiPriority w:val="99"/>
    <w:semiHidden/>
    <w:rsid w:val="00C62D50"/>
    <w:rPr>
      <w:sz w:val="22"/>
      <w:szCs w:val="22"/>
      <w:lang w:val="el-GR"/>
    </w:rPr>
  </w:style>
  <w:style w:type="paragraph" w:styleId="ab">
    <w:name w:val="footer"/>
    <w:basedOn w:val="a"/>
    <w:link w:val="Char2"/>
    <w:uiPriority w:val="99"/>
    <w:unhideWhenUsed/>
    <w:rsid w:val="00C62D50"/>
    <w:pPr>
      <w:tabs>
        <w:tab w:val="center" w:pos="4153"/>
        <w:tab w:val="right" w:pos="8306"/>
      </w:tabs>
      <w:spacing w:after="0" w:line="240" w:lineRule="auto"/>
    </w:pPr>
  </w:style>
  <w:style w:type="character" w:customStyle="1" w:styleId="Char2">
    <w:name w:val="Υποσέλιδο Char"/>
    <w:basedOn w:val="a0"/>
    <w:link w:val="ab"/>
    <w:uiPriority w:val="99"/>
    <w:rsid w:val="00C62D50"/>
    <w:rPr>
      <w:sz w:val="22"/>
      <w:szCs w:val="22"/>
      <w:lang w:val="el-G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694"/>
    <w:pPr>
      <w:spacing w:after="200" w:line="276" w:lineRule="auto"/>
    </w:pPr>
    <w:rPr>
      <w:sz w:val="22"/>
      <w:szCs w:val="22"/>
      <w:lang w:val="el-GR"/>
    </w:rPr>
  </w:style>
  <w:style w:type="paragraph" w:styleId="Heading1">
    <w:name w:val="heading 1"/>
    <w:basedOn w:val="Normal"/>
    <w:next w:val="Normal"/>
    <w:link w:val="Heading1Char"/>
    <w:uiPriority w:val="9"/>
    <w:qFormat/>
    <w:rsid w:val="00BA4532"/>
    <w:pPr>
      <w:keepNext/>
      <w:numPr>
        <w:numId w:val="3"/>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A4532"/>
    <w:pPr>
      <w:keepNext/>
      <w:numPr>
        <w:ilvl w:val="1"/>
        <w:numId w:val="3"/>
      </w:numPr>
      <w:spacing w:before="240" w:after="60"/>
      <w:outlineLvl w:val="1"/>
    </w:pPr>
    <w:rPr>
      <w:rFonts w:ascii="Times New Roman" w:eastAsiaTheme="majorEastAsia" w:hAnsi="Times New Roman"/>
      <w:bCs/>
      <w:iCs/>
      <w:sz w:val="24"/>
      <w:szCs w:val="24"/>
    </w:rPr>
  </w:style>
  <w:style w:type="paragraph" w:styleId="Heading3">
    <w:name w:val="heading 3"/>
    <w:basedOn w:val="Normal"/>
    <w:next w:val="Normal"/>
    <w:link w:val="Heading3Char"/>
    <w:uiPriority w:val="9"/>
    <w:semiHidden/>
    <w:unhideWhenUsed/>
    <w:qFormat/>
    <w:rsid w:val="00BA4532"/>
    <w:pPr>
      <w:keepNext/>
      <w:numPr>
        <w:ilvl w:val="2"/>
        <w:numId w:val="3"/>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A4532"/>
    <w:pPr>
      <w:keepNext/>
      <w:numPr>
        <w:ilvl w:val="3"/>
        <w:numId w:val="3"/>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A4532"/>
    <w:pPr>
      <w:numPr>
        <w:ilvl w:val="4"/>
        <w:numId w:val="3"/>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BA4532"/>
    <w:pPr>
      <w:numPr>
        <w:ilvl w:val="5"/>
        <w:numId w:val="3"/>
      </w:num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BA4532"/>
    <w:pPr>
      <w:numPr>
        <w:ilvl w:val="6"/>
        <w:numId w:val="3"/>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BA4532"/>
    <w:pPr>
      <w:numPr>
        <w:ilvl w:val="7"/>
        <w:numId w:val="3"/>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BA4532"/>
    <w:pPr>
      <w:numPr>
        <w:ilvl w:val="8"/>
        <w:numId w:val="3"/>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23322"/>
    <w:pPr>
      <w:spacing w:line="240" w:lineRule="auto"/>
    </w:pPr>
    <w:rPr>
      <w:b/>
      <w:bCs/>
      <w:color w:val="4F81BD"/>
      <w:sz w:val="18"/>
      <w:szCs w:val="18"/>
    </w:rPr>
  </w:style>
  <w:style w:type="paragraph" w:styleId="BalloonText">
    <w:name w:val="Balloon Text"/>
    <w:basedOn w:val="Normal"/>
    <w:link w:val="BalloonTextChar"/>
    <w:uiPriority w:val="99"/>
    <w:semiHidden/>
    <w:unhideWhenUsed/>
    <w:rsid w:val="006770C9"/>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6770C9"/>
    <w:rPr>
      <w:rFonts w:ascii="Lucida Grande" w:hAnsi="Lucida Grande" w:cs="Lucida Grande"/>
      <w:sz w:val="18"/>
      <w:szCs w:val="18"/>
    </w:rPr>
  </w:style>
  <w:style w:type="character" w:customStyle="1" w:styleId="Heading2Char">
    <w:name w:val="Heading 2 Char"/>
    <w:basedOn w:val="DefaultParagraphFont"/>
    <w:link w:val="Heading2"/>
    <w:uiPriority w:val="9"/>
    <w:rsid w:val="00BA4532"/>
    <w:rPr>
      <w:rFonts w:ascii="Times New Roman" w:eastAsiaTheme="majorEastAsia" w:hAnsi="Times New Roman"/>
      <w:bCs/>
      <w:iCs/>
      <w:sz w:val="24"/>
      <w:szCs w:val="24"/>
      <w:lang w:val="el-GR"/>
    </w:rPr>
  </w:style>
  <w:style w:type="character" w:customStyle="1" w:styleId="Heading1Char">
    <w:name w:val="Heading 1 Char"/>
    <w:basedOn w:val="DefaultParagraphFont"/>
    <w:link w:val="Heading1"/>
    <w:uiPriority w:val="9"/>
    <w:rsid w:val="00BA4532"/>
    <w:rPr>
      <w:rFonts w:asciiTheme="majorHAnsi" w:eastAsiaTheme="majorEastAsia" w:hAnsiTheme="majorHAnsi" w:cstheme="majorBidi"/>
      <w:b/>
      <w:bCs/>
      <w:kern w:val="32"/>
      <w:sz w:val="32"/>
      <w:szCs w:val="32"/>
      <w:lang w:val="el-GR"/>
    </w:rPr>
  </w:style>
  <w:style w:type="character" w:customStyle="1" w:styleId="Heading3Char">
    <w:name w:val="Heading 3 Char"/>
    <w:basedOn w:val="DefaultParagraphFont"/>
    <w:link w:val="Heading3"/>
    <w:uiPriority w:val="9"/>
    <w:semiHidden/>
    <w:rsid w:val="00BA4532"/>
    <w:rPr>
      <w:rFonts w:asciiTheme="majorHAnsi" w:eastAsiaTheme="majorEastAsia" w:hAnsiTheme="majorHAnsi" w:cstheme="majorBidi"/>
      <w:b/>
      <w:bCs/>
      <w:sz w:val="26"/>
      <w:szCs w:val="26"/>
      <w:lang w:val="el-GR"/>
    </w:rPr>
  </w:style>
  <w:style w:type="character" w:customStyle="1" w:styleId="Heading4Char">
    <w:name w:val="Heading 4 Char"/>
    <w:basedOn w:val="DefaultParagraphFont"/>
    <w:link w:val="Heading4"/>
    <w:uiPriority w:val="9"/>
    <w:semiHidden/>
    <w:rsid w:val="00BA4532"/>
    <w:rPr>
      <w:rFonts w:asciiTheme="minorHAnsi" w:eastAsiaTheme="minorEastAsia" w:hAnsiTheme="minorHAnsi" w:cstheme="minorBidi"/>
      <w:b/>
      <w:bCs/>
      <w:sz w:val="28"/>
      <w:szCs w:val="28"/>
      <w:lang w:val="el-GR"/>
    </w:rPr>
  </w:style>
  <w:style w:type="character" w:customStyle="1" w:styleId="Heading5Char">
    <w:name w:val="Heading 5 Char"/>
    <w:basedOn w:val="DefaultParagraphFont"/>
    <w:link w:val="Heading5"/>
    <w:uiPriority w:val="9"/>
    <w:semiHidden/>
    <w:rsid w:val="00BA4532"/>
    <w:rPr>
      <w:rFonts w:asciiTheme="minorHAnsi" w:eastAsiaTheme="minorEastAsia" w:hAnsiTheme="minorHAnsi" w:cstheme="minorBidi"/>
      <w:b/>
      <w:bCs/>
      <w:i/>
      <w:iCs/>
      <w:sz w:val="26"/>
      <w:szCs w:val="26"/>
      <w:lang w:val="el-GR"/>
    </w:rPr>
  </w:style>
  <w:style w:type="character" w:customStyle="1" w:styleId="Heading6Char">
    <w:name w:val="Heading 6 Char"/>
    <w:basedOn w:val="DefaultParagraphFont"/>
    <w:link w:val="Heading6"/>
    <w:uiPriority w:val="9"/>
    <w:semiHidden/>
    <w:rsid w:val="00BA4532"/>
    <w:rPr>
      <w:rFonts w:asciiTheme="minorHAnsi" w:eastAsiaTheme="minorEastAsia" w:hAnsiTheme="minorHAnsi" w:cstheme="minorBidi"/>
      <w:b/>
      <w:bCs/>
      <w:sz w:val="22"/>
      <w:szCs w:val="22"/>
      <w:lang w:val="el-GR"/>
    </w:rPr>
  </w:style>
  <w:style w:type="character" w:customStyle="1" w:styleId="Heading7Char">
    <w:name w:val="Heading 7 Char"/>
    <w:basedOn w:val="DefaultParagraphFont"/>
    <w:link w:val="Heading7"/>
    <w:uiPriority w:val="9"/>
    <w:semiHidden/>
    <w:rsid w:val="00BA4532"/>
    <w:rPr>
      <w:rFonts w:asciiTheme="minorHAnsi" w:eastAsiaTheme="minorEastAsia" w:hAnsiTheme="minorHAnsi" w:cstheme="minorBidi"/>
      <w:sz w:val="24"/>
      <w:szCs w:val="24"/>
      <w:lang w:val="el-GR"/>
    </w:rPr>
  </w:style>
  <w:style w:type="character" w:customStyle="1" w:styleId="Heading8Char">
    <w:name w:val="Heading 8 Char"/>
    <w:basedOn w:val="DefaultParagraphFont"/>
    <w:link w:val="Heading8"/>
    <w:uiPriority w:val="9"/>
    <w:semiHidden/>
    <w:rsid w:val="00BA4532"/>
    <w:rPr>
      <w:rFonts w:asciiTheme="minorHAnsi" w:eastAsiaTheme="minorEastAsia" w:hAnsiTheme="minorHAnsi" w:cstheme="minorBidi"/>
      <w:i/>
      <w:iCs/>
      <w:sz w:val="24"/>
      <w:szCs w:val="24"/>
      <w:lang w:val="el-GR"/>
    </w:rPr>
  </w:style>
  <w:style w:type="character" w:customStyle="1" w:styleId="Heading9Char">
    <w:name w:val="Heading 9 Char"/>
    <w:basedOn w:val="DefaultParagraphFont"/>
    <w:link w:val="Heading9"/>
    <w:uiPriority w:val="9"/>
    <w:semiHidden/>
    <w:rsid w:val="00BA4532"/>
    <w:rPr>
      <w:rFonts w:asciiTheme="majorHAnsi" w:eastAsiaTheme="majorEastAsia" w:hAnsiTheme="majorHAnsi" w:cstheme="majorBidi"/>
      <w:sz w:val="22"/>
      <w:szCs w:val="22"/>
      <w:lang w:val="el-GR"/>
    </w:rPr>
  </w:style>
  <w:style w:type="table" w:styleId="TableGrid">
    <w:name w:val="Table Grid"/>
    <w:basedOn w:val="TableNormal"/>
    <w:uiPriority w:val="59"/>
    <w:rsid w:val="004867D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36E93"/>
    <w:pPr>
      <w:spacing w:after="100"/>
    </w:pPr>
  </w:style>
  <w:style w:type="paragraph" w:styleId="TOC2">
    <w:name w:val="toc 2"/>
    <w:basedOn w:val="Normal"/>
    <w:next w:val="Normal"/>
    <w:autoRedefine/>
    <w:uiPriority w:val="39"/>
    <w:unhideWhenUsed/>
    <w:rsid w:val="00B36E93"/>
    <w:pPr>
      <w:spacing w:after="100"/>
      <w:ind w:left="220"/>
    </w:pPr>
  </w:style>
  <w:style w:type="character" w:styleId="Hyperlink">
    <w:name w:val="Hyperlink"/>
    <w:basedOn w:val="DefaultParagraphFont"/>
    <w:uiPriority w:val="99"/>
    <w:unhideWhenUsed/>
    <w:rsid w:val="00B36E93"/>
    <w:rPr>
      <w:color w:val="0000FF" w:themeColor="hyperlink"/>
      <w:u w:val="single"/>
    </w:rPr>
  </w:style>
  <w:style w:type="paragraph" w:styleId="TableofFigures">
    <w:name w:val="table of figures"/>
    <w:basedOn w:val="Normal"/>
    <w:next w:val="Normal"/>
    <w:uiPriority w:val="99"/>
    <w:unhideWhenUsed/>
    <w:rsid w:val="00B36E93"/>
    <w:pPr>
      <w:spacing w:after="0"/>
    </w:pPr>
  </w:style>
  <w:style w:type="paragraph" w:styleId="FootnoteText">
    <w:name w:val="footnote text"/>
    <w:basedOn w:val="Normal"/>
    <w:link w:val="FootnoteTextChar"/>
    <w:uiPriority w:val="99"/>
    <w:unhideWhenUsed/>
    <w:rsid w:val="007C250B"/>
    <w:pPr>
      <w:spacing w:after="0" w:line="240" w:lineRule="auto"/>
    </w:pPr>
    <w:rPr>
      <w:sz w:val="20"/>
      <w:szCs w:val="20"/>
    </w:rPr>
  </w:style>
  <w:style w:type="character" w:customStyle="1" w:styleId="FootnoteTextChar">
    <w:name w:val="Footnote Text Char"/>
    <w:basedOn w:val="DefaultParagraphFont"/>
    <w:link w:val="FootnoteText"/>
    <w:uiPriority w:val="99"/>
    <w:rsid w:val="007C250B"/>
    <w:rPr>
      <w:lang w:val="el-GR"/>
    </w:rPr>
  </w:style>
  <w:style w:type="character" w:styleId="FootnoteReference">
    <w:name w:val="footnote reference"/>
    <w:basedOn w:val="DefaultParagraphFont"/>
    <w:uiPriority w:val="99"/>
    <w:semiHidden/>
    <w:unhideWhenUsed/>
    <w:rsid w:val="007C250B"/>
    <w:rPr>
      <w:vertAlign w:val="superscript"/>
    </w:rPr>
  </w:style>
  <w:style w:type="paragraph" w:styleId="TOC3">
    <w:name w:val="toc 3"/>
    <w:basedOn w:val="Normal"/>
    <w:next w:val="Normal"/>
    <w:autoRedefine/>
    <w:uiPriority w:val="39"/>
    <w:unhideWhenUsed/>
    <w:rsid w:val="004F541D"/>
    <w:pPr>
      <w:ind w:left="440"/>
    </w:pPr>
  </w:style>
  <w:style w:type="paragraph" w:styleId="TOC4">
    <w:name w:val="toc 4"/>
    <w:basedOn w:val="Normal"/>
    <w:next w:val="Normal"/>
    <w:autoRedefine/>
    <w:uiPriority w:val="39"/>
    <w:unhideWhenUsed/>
    <w:rsid w:val="004F541D"/>
    <w:pPr>
      <w:ind w:left="660"/>
    </w:pPr>
  </w:style>
  <w:style w:type="paragraph" w:styleId="TOC5">
    <w:name w:val="toc 5"/>
    <w:basedOn w:val="Normal"/>
    <w:next w:val="Normal"/>
    <w:autoRedefine/>
    <w:uiPriority w:val="39"/>
    <w:unhideWhenUsed/>
    <w:rsid w:val="004F541D"/>
    <w:pPr>
      <w:ind w:left="880"/>
    </w:pPr>
  </w:style>
  <w:style w:type="paragraph" w:styleId="TOC6">
    <w:name w:val="toc 6"/>
    <w:basedOn w:val="Normal"/>
    <w:next w:val="Normal"/>
    <w:autoRedefine/>
    <w:uiPriority w:val="39"/>
    <w:unhideWhenUsed/>
    <w:rsid w:val="004F541D"/>
    <w:pPr>
      <w:ind w:left="1100"/>
    </w:pPr>
  </w:style>
  <w:style w:type="paragraph" w:styleId="TOC7">
    <w:name w:val="toc 7"/>
    <w:basedOn w:val="Normal"/>
    <w:next w:val="Normal"/>
    <w:autoRedefine/>
    <w:uiPriority w:val="39"/>
    <w:unhideWhenUsed/>
    <w:rsid w:val="004F541D"/>
    <w:pPr>
      <w:ind w:left="1320"/>
    </w:pPr>
  </w:style>
  <w:style w:type="paragraph" w:styleId="TOC8">
    <w:name w:val="toc 8"/>
    <w:basedOn w:val="Normal"/>
    <w:next w:val="Normal"/>
    <w:autoRedefine/>
    <w:uiPriority w:val="39"/>
    <w:unhideWhenUsed/>
    <w:rsid w:val="004F541D"/>
    <w:pPr>
      <w:ind w:left="1540"/>
    </w:pPr>
  </w:style>
  <w:style w:type="paragraph" w:styleId="TOC9">
    <w:name w:val="toc 9"/>
    <w:basedOn w:val="Normal"/>
    <w:next w:val="Normal"/>
    <w:autoRedefine/>
    <w:uiPriority w:val="39"/>
    <w:unhideWhenUsed/>
    <w:rsid w:val="004F541D"/>
    <w:pPr>
      <w:ind w:left="1760"/>
    </w:pPr>
  </w:style>
</w:styles>
</file>

<file path=word/webSettings.xml><?xml version="1.0" encoding="utf-8"?>
<w:webSettings xmlns:r="http://schemas.openxmlformats.org/officeDocument/2006/relationships" xmlns:w="http://schemas.openxmlformats.org/wordprocessingml/2006/main">
  <w:divs>
    <w:div w:id="116723372">
      <w:bodyDiv w:val="1"/>
      <w:marLeft w:val="0"/>
      <w:marRight w:val="0"/>
      <w:marTop w:val="0"/>
      <w:marBottom w:val="0"/>
      <w:divBdr>
        <w:top w:val="none" w:sz="0" w:space="0" w:color="auto"/>
        <w:left w:val="none" w:sz="0" w:space="0" w:color="auto"/>
        <w:bottom w:val="none" w:sz="0" w:space="0" w:color="auto"/>
        <w:right w:val="none" w:sz="0" w:space="0" w:color="auto"/>
      </w:divBdr>
    </w:div>
    <w:div w:id="117845051">
      <w:bodyDiv w:val="1"/>
      <w:marLeft w:val="0"/>
      <w:marRight w:val="0"/>
      <w:marTop w:val="0"/>
      <w:marBottom w:val="0"/>
      <w:divBdr>
        <w:top w:val="none" w:sz="0" w:space="0" w:color="auto"/>
        <w:left w:val="none" w:sz="0" w:space="0" w:color="auto"/>
        <w:bottom w:val="none" w:sz="0" w:space="0" w:color="auto"/>
        <w:right w:val="none" w:sz="0" w:space="0" w:color="auto"/>
      </w:divBdr>
    </w:div>
    <w:div w:id="641540457">
      <w:bodyDiv w:val="1"/>
      <w:marLeft w:val="0"/>
      <w:marRight w:val="0"/>
      <w:marTop w:val="0"/>
      <w:marBottom w:val="0"/>
      <w:divBdr>
        <w:top w:val="none" w:sz="0" w:space="0" w:color="auto"/>
        <w:left w:val="none" w:sz="0" w:space="0" w:color="auto"/>
        <w:bottom w:val="none" w:sz="0" w:space="0" w:color="auto"/>
        <w:right w:val="none" w:sz="0" w:space="0" w:color="auto"/>
      </w:divBdr>
    </w:div>
    <w:div w:id="656109088">
      <w:bodyDiv w:val="1"/>
      <w:marLeft w:val="0"/>
      <w:marRight w:val="0"/>
      <w:marTop w:val="0"/>
      <w:marBottom w:val="0"/>
      <w:divBdr>
        <w:top w:val="none" w:sz="0" w:space="0" w:color="auto"/>
        <w:left w:val="none" w:sz="0" w:space="0" w:color="auto"/>
        <w:bottom w:val="none" w:sz="0" w:space="0" w:color="auto"/>
        <w:right w:val="none" w:sz="0" w:space="0" w:color="auto"/>
      </w:divBdr>
    </w:div>
    <w:div w:id="1490248174">
      <w:bodyDiv w:val="1"/>
      <w:marLeft w:val="0"/>
      <w:marRight w:val="0"/>
      <w:marTop w:val="0"/>
      <w:marBottom w:val="0"/>
      <w:divBdr>
        <w:top w:val="none" w:sz="0" w:space="0" w:color="auto"/>
        <w:left w:val="none" w:sz="0" w:space="0" w:color="auto"/>
        <w:bottom w:val="none" w:sz="0" w:space="0" w:color="auto"/>
        <w:right w:val="none" w:sz="0" w:space="0" w:color="auto"/>
      </w:divBdr>
    </w:div>
    <w:div w:id="1614631541">
      <w:bodyDiv w:val="1"/>
      <w:marLeft w:val="0"/>
      <w:marRight w:val="0"/>
      <w:marTop w:val="0"/>
      <w:marBottom w:val="0"/>
      <w:divBdr>
        <w:top w:val="none" w:sz="0" w:space="0" w:color="auto"/>
        <w:left w:val="none" w:sz="0" w:space="0" w:color="auto"/>
        <w:bottom w:val="none" w:sz="0" w:space="0" w:color="auto"/>
        <w:right w:val="none" w:sz="0" w:space="0" w:color="auto"/>
      </w:divBdr>
    </w:div>
    <w:div w:id="1684555416">
      <w:bodyDiv w:val="1"/>
      <w:marLeft w:val="0"/>
      <w:marRight w:val="0"/>
      <w:marTop w:val="0"/>
      <w:marBottom w:val="0"/>
      <w:divBdr>
        <w:top w:val="none" w:sz="0" w:space="0" w:color="auto"/>
        <w:left w:val="none" w:sz="0" w:space="0" w:color="auto"/>
        <w:bottom w:val="none" w:sz="0" w:space="0" w:color="auto"/>
        <w:right w:val="none" w:sz="0" w:space="0" w:color="auto"/>
      </w:divBdr>
    </w:div>
    <w:div w:id="214338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oter" Target="footer2.xm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l.wikipedia.org/wiki/&#913;&#947;&#959;&#961;&#945;&#963;&#964;&#953;&#954;&#942;_&#948;&#973;&#957;&#945;&#956;&#951;" TargetMode="Externa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72C554-27B6-4B21-A048-7DD22DFC3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19</Pages>
  <Words>3325</Words>
  <Characters>17959</Characters>
  <Application>Microsoft Office Word</Application>
  <DocSecurity>0</DocSecurity>
  <Lines>149</Lines>
  <Paragraphs>42</Paragraphs>
  <ScaleCrop>false</ScaleCrop>
  <HeadingPairs>
    <vt:vector size="2" baseType="variant">
      <vt:variant>
        <vt:lpstr>Τίτλος</vt:lpstr>
      </vt:variant>
      <vt:variant>
        <vt:i4>1</vt:i4>
      </vt:variant>
    </vt:vector>
  </HeadingPairs>
  <TitlesOfParts>
    <vt:vector size="1" baseType="lpstr">
      <vt:lpstr/>
    </vt:vector>
  </TitlesOfParts>
  <Company>Hewlett-Packard Company</Company>
  <LinksUpToDate>false</LinksUpToDate>
  <CharactersWithSpaces>21242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StavroS</cp:lastModifiedBy>
  <cp:revision>66</cp:revision>
  <dcterms:created xsi:type="dcterms:W3CDTF">2018-11-26T00:19:00Z</dcterms:created>
  <dcterms:modified xsi:type="dcterms:W3CDTF">2019-12-13T20:31:00Z</dcterms:modified>
</cp:coreProperties>
</file>