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8C4" w:rsidRPr="00E43664" w:rsidRDefault="00E43664" w:rsidP="0088655A">
      <w:pPr>
        <w:pStyle w:val="a3"/>
        <w:ind w:firstLine="320"/>
      </w:pPr>
      <w:r w:rsidRPr="00E43664">
        <w:rPr>
          <w:rFonts w:hint="eastAsia"/>
        </w:rPr>
        <w:t>競技麻雀同好会 活動内容</w:t>
      </w:r>
    </w:p>
    <w:p w:rsidR="00E43664" w:rsidRPr="00FA4AE2" w:rsidRDefault="00E43664" w:rsidP="0061539E">
      <w:pPr>
        <w:pStyle w:val="1"/>
      </w:pPr>
      <w:r w:rsidRPr="00FA4AE2">
        <w:rPr>
          <w:rFonts w:hint="eastAsia"/>
        </w:rPr>
        <w:t>活動日</w:t>
      </w:r>
    </w:p>
    <w:p w:rsidR="00FF2284" w:rsidRDefault="0088655A" w:rsidP="00FF2284">
      <w:r>
        <w:rPr>
          <w:rFonts w:hint="eastAsia"/>
        </w:rPr>
        <w:t>毎週金曜日</w:t>
      </w:r>
    </w:p>
    <w:p w:rsidR="004432E7" w:rsidRDefault="004432E7" w:rsidP="00FF2284"/>
    <w:p w:rsidR="0088655A" w:rsidRDefault="0088655A" w:rsidP="0061539E">
      <w:pPr>
        <w:pStyle w:val="1"/>
      </w:pPr>
      <w:r>
        <w:rPr>
          <w:rFonts w:hint="eastAsia"/>
        </w:rPr>
        <w:t>活動場所</w:t>
      </w:r>
    </w:p>
    <w:p w:rsidR="004432E7" w:rsidRDefault="0088655A" w:rsidP="0088655A">
      <w:r>
        <w:rPr>
          <w:rFonts w:hint="eastAsia"/>
        </w:rPr>
        <w:t>課外活動共用室</w:t>
      </w:r>
      <w:r w:rsidR="00D51969">
        <w:rPr>
          <w:rFonts w:hint="eastAsia"/>
        </w:rPr>
        <w:t>1</w:t>
      </w:r>
    </w:p>
    <w:p w:rsidR="00854606" w:rsidRDefault="00854606" w:rsidP="0088655A"/>
    <w:p w:rsidR="0088655A" w:rsidRDefault="0088655A" w:rsidP="0061539E">
      <w:pPr>
        <w:pStyle w:val="1"/>
      </w:pPr>
      <w:r>
        <w:rPr>
          <w:rFonts w:hint="eastAsia"/>
        </w:rPr>
        <w:t>活動計画</w:t>
      </w:r>
    </w:p>
    <w:p w:rsidR="0088655A" w:rsidRDefault="0088655A" w:rsidP="00DC5CB2">
      <w:pPr>
        <w:tabs>
          <w:tab w:val="left" w:pos="993"/>
        </w:tabs>
      </w:pPr>
      <w:r>
        <w:rPr>
          <w:rFonts w:hint="eastAsia"/>
        </w:rPr>
        <w:t>～1</w:t>
      </w:r>
      <w:r>
        <w:t>6:30</w:t>
      </w:r>
      <w:r>
        <w:tab/>
      </w:r>
      <w:r>
        <w:rPr>
          <w:rFonts w:hint="eastAsia"/>
        </w:rPr>
        <w:t>準備</w:t>
      </w:r>
    </w:p>
    <w:p w:rsidR="0088655A" w:rsidRDefault="0088655A" w:rsidP="00DC5CB2">
      <w:pPr>
        <w:tabs>
          <w:tab w:val="left" w:pos="993"/>
        </w:tabs>
      </w:pPr>
      <w:r>
        <w:rPr>
          <w:rFonts w:hint="eastAsia"/>
        </w:rPr>
        <w:t>1</w:t>
      </w:r>
      <w:r>
        <w:t>6:30</w:t>
      </w:r>
      <w:r>
        <w:rPr>
          <w:rFonts w:hint="eastAsia"/>
        </w:rPr>
        <w:t>～</w:t>
      </w:r>
      <w:r>
        <w:tab/>
      </w:r>
      <w:r>
        <w:rPr>
          <w:rFonts w:hint="eastAsia"/>
        </w:rPr>
        <w:t>開始の挨拶</w:t>
      </w:r>
    </w:p>
    <w:p w:rsidR="0088655A" w:rsidRDefault="0088655A" w:rsidP="00DC5CB2">
      <w:pPr>
        <w:tabs>
          <w:tab w:val="left" w:pos="993"/>
        </w:tabs>
      </w:pPr>
      <w:r>
        <w:rPr>
          <w:rFonts w:hint="eastAsia"/>
        </w:rPr>
        <w:t>1</w:t>
      </w:r>
      <w:r>
        <w:t>6:</w:t>
      </w:r>
      <w:r>
        <w:rPr>
          <w:rFonts w:hint="eastAsia"/>
        </w:rPr>
        <w:t>4</w:t>
      </w:r>
      <w:r>
        <w:t>0</w:t>
      </w:r>
      <w:r>
        <w:rPr>
          <w:rFonts w:hint="eastAsia"/>
        </w:rPr>
        <w:t>～</w:t>
      </w:r>
      <w:r>
        <w:tab/>
      </w:r>
      <w:r>
        <w:rPr>
          <w:rFonts w:hint="eastAsia"/>
        </w:rPr>
        <w:t>第一試合開始</w:t>
      </w:r>
    </w:p>
    <w:p w:rsidR="0088655A" w:rsidRDefault="0088655A" w:rsidP="00DC5CB2">
      <w:pPr>
        <w:tabs>
          <w:tab w:val="left" w:pos="993"/>
        </w:tabs>
      </w:pPr>
      <w:r>
        <w:rPr>
          <w:rFonts w:hint="eastAsia"/>
        </w:rPr>
        <w:t>1</w:t>
      </w:r>
      <w:r>
        <w:t>7:30</w:t>
      </w:r>
      <w:r>
        <w:rPr>
          <w:rFonts w:hint="eastAsia"/>
        </w:rPr>
        <w:t>～</w:t>
      </w:r>
      <w:r>
        <w:tab/>
      </w:r>
      <w:r>
        <w:rPr>
          <w:rFonts w:hint="eastAsia"/>
        </w:rPr>
        <w:t>第一試合終了・第二試合準備</w:t>
      </w:r>
    </w:p>
    <w:p w:rsidR="0086402F" w:rsidRDefault="0086402F" w:rsidP="00DC5CB2">
      <w:pPr>
        <w:tabs>
          <w:tab w:val="left" w:pos="993"/>
        </w:tabs>
      </w:pPr>
      <w:r>
        <w:rPr>
          <w:rFonts w:hint="eastAsia"/>
        </w:rPr>
        <w:t>1</w:t>
      </w:r>
      <w:r>
        <w:t>7:</w:t>
      </w:r>
      <w:r>
        <w:rPr>
          <w:rFonts w:hint="eastAsia"/>
        </w:rPr>
        <w:t>4</w:t>
      </w:r>
      <w:r>
        <w:t>0</w:t>
      </w:r>
      <w:r>
        <w:rPr>
          <w:rFonts w:hint="eastAsia"/>
        </w:rPr>
        <w:t>～</w:t>
      </w:r>
      <w:r>
        <w:tab/>
      </w:r>
      <w:r>
        <w:rPr>
          <w:rFonts w:hint="eastAsia"/>
        </w:rPr>
        <w:t>第二試合開始</w:t>
      </w:r>
    </w:p>
    <w:p w:rsidR="0088655A" w:rsidRDefault="0088655A" w:rsidP="00DC5CB2">
      <w:pPr>
        <w:tabs>
          <w:tab w:val="left" w:pos="993"/>
        </w:tabs>
      </w:pPr>
      <w:r>
        <w:rPr>
          <w:rFonts w:hint="eastAsia"/>
        </w:rPr>
        <w:t>1</w:t>
      </w:r>
      <w:r>
        <w:t>8:30</w:t>
      </w:r>
      <w:r>
        <w:rPr>
          <w:rFonts w:hint="eastAsia"/>
        </w:rPr>
        <w:t>～</w:t>
      </w:r>
      <w:r>
        <w:tab/>
      </w:r>
      <w:r>
        <w:rPr>
          <w:rFonts w:hint="eastAsia"/>
        </w:rPr>
        <w:t>第二試合終了・片付け</w:t>
      </w:r>
    </w:p>
    <w:p w:rsidR="0088655A" w:rsidRDefault="0088655A" w:rsidP="00DC5CB2">
      <w:pPr>
        <w:tabs>
          <w:tab w:val="left" w:pos="993"/>
        </w:tabs>
      </w:pPr>
      <w:r>
        <w:rPr>
          <w:rFonts w:hint="eastAsia"/>
        </w:rPr>
        <w:t>1</w:t>
      </w:r>
      <w:r>
        <w:t>8:40</w:t>
      </w:r>
      <w:r>
        <w:rPr>
          <w:rFonts w:hint="eastAsia"/>
        </w:rPr>
        <w:t>～</w:t>
      </w:r>
      <w:r>
        <w:tab/>
      </w:r>
      <w:r>
        <w:rPr>
          <w:rFonts w:hint="eastAsia"/>
        </w:rPr>
        <w:t>終了の挨拶</w:t>
      </w:r>
    </w:p>
    <w:p w:rsidR="0088655A" w:rsidRDefault="0088655A" w:rsidP="00DC5CB2">
      <w:pPr>
        <w:tabs>
          <w:tab w:val="left" w:pos="993"/>
        </w:tabs>
      </w:pPr>
      <w:r>
        <w:rPr>
          <w:rFonts w:hint="eastAsia"/>
        </w:rPr>
        <w:t>1</w:t>
      </w:r>
      <w:r>
        <w:t>8:50</w:t>
      </w:r>
      <w:r>
        <w:rPr>
          <w:rFonts w:hint="eastAsia"/>
        </w:rPr>
        <w:t>～</w:t>
      </w:r>
      <w:r>
        <w:tab/>
      </w:r>
      <w:r>
        <w:rPr>
          <w:rFonts w:hint="eastAsia"/>
        </w:rPr>
        <w:t>物品返却</w:t>
      </w:r>
    </w:p>
    <w:p w:rsidR="0088655A" w:rsidRDefault="00D51969" w:rsidP="0088655A">
      <w:r>
        <w:rPr>
          <w:rFonts w:hint="eastAsia"/>
        </w:rPr>
        <w:t>※</w:t>
      </w:r>
      <w:r w:rsidR="0088655A">
        <w:t>19:00</w:t>
      </w:r>
      <w:r w:rsidR="0088655A">
        <w:rPr>
          <w:rFonts w:hint="eastAsia"/>
        </w:rPr>
        <w:t>までには必ず退室する</w:t>
      </w:r>
    </w:p>
    <w:p w:rsidR="004432E7" w:rsidRPr="00DC5CB2" w:rsidRDefault="004432E7" w:rsidP="0088655A"/>
    <w:p w:rsidR="0088655A" w:rsidRDefault="0088655A" w:rsidP="0061539E">
      <w:pPr>
        <w:pStyle w:val="1"/>
      </w:pPr>
      <w:r>
        <w:rPr>
          <w:rFonts w:hint="eastAsia"/>
        </w:rPr>
        <w:t>競技方法</w:t>
      </w:r>
    </w:p>
    <w:p w:rsidR="0088655A" w:rsidRDefault="0088655A" w:rsidP="00714861">
      <w:pPr>
        <w:pStyle w:val="ab"/>
        <w:numPr>
          <w:ilvl w:val="0"/>
          <w:numId w:val="5"/>
        </w:numPr>
        <w:ind w:leftChars="0" w:left="284" w:hanging="284"/>
      </w:pPr>
      <w:r>
        <w:rPr>
          <w:rFonts w:hint="eastAsia"/>
        </w:rPr>
        <w:t>競技者4名、審判・記録係1名</w:t>
      </w:r>
      <w:r w:rsidR="00AC7C4C">
        <w:rPr>
          <w:rFonts w:hint="eastAsia"/>
        </w:rPr>
        <w:t>で競技を行う。</w:t>
      </w:r>
      <w:r>
        <w:t>4</w:t>
      </w:r>
      <w:r>
        <w:rPr>
          <w:rFonts w:hint="eastAsia"/>
        </w:rPr>
        <w:t>名</w:t>
      </w:r>
      <w:r w:rsidR="00AC7C4C">
        <w:rPr>
          <w:rFonts w:hint="eastAsia"/>
        </w:rPr>
        <w:t>で行う</w:t>
      </w:r>
      <w:r>
        <w:rPr>
          <w:rFonts w:hint="eastAsia"/>
        </w:rPr>
        <w:t>場合は1名が記録を兼任す</w:t>
      </w:r>
      <w:r w:rsidR="00AC7C4C">
        <w:rPr>
          <w:rFonts w:hint="eastAsia"/>
        </w:rPr>
        <w:t>る。</w:t>
      </w:r>
    </w:p>
    <w:p w:rsidR="0088655A" w:rsidRDefault="0088655A" w:rsidP="00714861">
      <w:pPr>
        <w:pStyle w:val="ab"/>
        <w:numPr>
          <w:ilvl w:val="0"/>
          <w:numId w:val="5"/>
        </w:numPr>
        <w:ind w:leftChars="0" w:left="284" w:hanging="284"/>
      </w:pPr>
      <w:r>
        <w:rPr>
          <w:rFonts w:hint="eastAsia"/>
        </w:rPr>
        <w:t>山を積んだ状態で試合を開始する。</w:t>
      </w:r>
    </w:p>
    <w:p w:rsidR="0088655A" w:rsidRDefault="0088655A" w:rsidP="00714861">
      <w:pPr>
        <w:pStyle w:val="ab"/>
        <w:numPr>
          <w:ilvl w:val="0"/>
          <w:numId w:val="5"/>
        </w:numPr>
        <w:ind w:leftChars="0" w:left="284" w:hanging="284"/>
      </w:pPr>
      <w:r>
        <w:rPr>
          <w:rFonts w:hint="eastAsia"/>
        </w:rPr>
        <w:t>開始時には「よろしくお願いします」、終了時には「ありがとうございました」と言い、一礼する。</w:t>
      </w:r>
    </w:p>
    <w:p w:rsidR="0088655A" w:rsidRDefault="0088655A" w:rsidP="00714861">
      <w:pPr>
        <w:pStyle w:val="ab"/>
        <w:numPr>
          <w:ilvl w:val="0"/>
          <w:numId w:val="5"/>
        </w:numPr>
        <w:ind w:leftChars="0" w:left="284" w:hanging="284"/>
      </w:pPr>
      <w:r>
        <w:t>50</w:t>
      </w:r>
      <w:r>
        <w:rPr>
          <w:rFonts w:hint="eastAsia"/>
        </w:rPr>
        <w:t>分経過した時点で終了とし、その局は無効とする。</w:t>
      </w:r>
    </w:p>
    <w:p w:rsidR="0088655A" w:rsidRDefault="0088655A" w:rsidP="00714861">
      <w:pPr>
        <w:pStyle w:val="ab"/>
        <w:numPr>
          <w:ilvl w:val="0"/>
          <w:numId w:val="5"/>
        </w:numPr>
        <w:ind w:leftChars="0" w:left="284" w:hanging="284"/>
      </w:pPr>
      <w:r>
        <w:rPr>
          <w:rFonts w:hint="eastAsia"/>
        </w:rPr>
        <w:t>和了時は役を言い、点数を申告する。</w:t>
      </w:r>
    </w:p>
    <w:p w:rsidR="00714861" w:rsidRDefault="0088655A" w:rsidP="00714861">
      <w:pPr>
        <w:pStyle w:val="ab"/>
        <w:numPr>
          <w:ilvl w:val="0"/>
          <w:numId w:val="5"/>
        </w:numPr>
        <w:ind w:leftChars="0" w:left="284" w:hanging="284"/>
      </w:pPr>
      <w:r>
        <w:rPr>
          <w:rFonts w:hint="eastAsia"/>
        </w:rPr>
        <w:t>競技規定は学生麻雀連盟競技規定</w:t>
      </w:r>
      <w:r w:rsidR="008A7DDD">
        <w:rPr>
          <w:rFonts w:hint="eastAsia"/>
        </w:rPr>
        <w:t>(下記U</w:t>
      </w:r>
      <w:r w:rsidR="008A7DDD">
        <w:t>RL</w:t>
      </w:r>
      <w:r w:rsidR="008A7DDD">
        <w:rPr>
          <w:rFonts w:hint="eastAsia"/>
        </w:rPr>
        <w:t>参照</w:t>
      </w:r>
      <w:r w:rsidR="008A7DDD">
        <w:t>)</w:t>
      </w:r>
      <w:r>
        <w:rPr>
          <w:rFonts w:hint="eastAsia"/>
        </w:rPr>
        <w:t>に準拠する。</w:t>
      </w:r>
    </w:p>
    <w:p w:rsidR="0088655A" w:rsidRDefault="00D460AE" w:rsidP="00714861">
      <w:pPr>
        <w:pStyle w:val="ab"/>
        <w:ind w:leftChars="0" w:left="284"/>
      </w:pPr>
      <w:hyperlink r:id="rId7" w:history="1">
        <w:r w:rsidR="00714861" w:rsidRPr="0002409D">
          <w:rPr>
            <w:rStyle w:val="a9"/>
          </w:rPr>
          <w:t>https://www.gakusei-majan.com/rule/</w:t>
        </w:r>
      </w:hyperlink>
    </w:p>
    <w:p w:rsidR="00DC5CB2" w:rsidRDefault="00DC5CB2" w:rsidP="00DC5CB2">
      <w:pPr>
        <w:pStyle w:val="ab"/>
        <w:ind w:leftChars="0" w:left="420"/>
      </w:pPr>
    </w:p>
    <w:p w:rsidR="00DC5CB2" w:rsidRDefault="009838F9" w:rsidP="00DC5CB2">
      <w:pPr>
        <w:pStyle w:val="1"/>
      </w:pPr>
      <w:r>
        <w:rPr>
          <w:rFonts w:hint="eastAsia"/>
        </w:rPr>
        <w:lastRenderedPageBreak/>
        <w:t>審判</w:t>
      </w:r>
    </w:p>
    <w:p w:rsidR="00831BF9" w:rsidRDefault="00831BF9" w:rsidP="00714861">
      <w:pPr>
        <w:pStyle w:val="ab"/>
        <w:numPr>
          <w:ilvl w:val="0"/>
          <w:numId w:val="6"/>
        </w:numPr>
        <w:ind w:leftChars="0" w:left="284" w:hanging="284"/>
      </w:pPr>
      <w:r>
        <w:rPr>
          <w:rFonts w:hint="eastAsia"/>
        </w:rPr>
        <w:t>審判は競技規定を施行し、対局をコントロールする役割を担う。</w:t>
      </w:r>
    </w:p>
    <w:p w:rsidR="009838F9" w:rsidRDefault="00831BF9" w:rsidP="00714861">
      <w:pPr>
        <w:pStyle w:val="ab"/>
        <w:numPr>
          <w:ilvl w:val="0"/>
          <w:numId w:val="6"/>
        </w:numPr>
        <w:ind w:leftChars="0" w:left="284" w:hanging="284"/>
      </w:pPr>
      <w:r>
        <w:rPr>
          <w:rFonts w:hint="eastAsia"/>
        </w:rPr>
        <w:t>競技</w:t>
      </w:r>
      <w:r w:rsidR="00FD1E15">
        <w:rPr>
          <w:rFonts w:hint="eastAsia"/>
        </w:rPr>
        <w:t>規定</w:t>
      </w:r>
      <w:r>
        <w:rPr>
          <w:rFonts w:hint="eastAsia"/>
        </w:rPr>
        <w:t>の範囲にお</w:t>
      </w:r>
      <w:r w:rsidR="002961DA">
        <w:rPr>
          <w:rFonts w:hint="eastAsia"/>
        </w:rPr>
        <w:t>いて、</w:t>
      </w:r>
      <w:r>
        <w:rPr>
          <w:rFonts w:hint="eastAsia"/>
        </w:rPr>
        <w:t>競技上での最終決定</w:t>
      </w:r>
      <w:r w:rsidR="002961DA">
        <w:rPr>
          <w:rFonts w:hint="eastAsia"/>
        </w:rPr>
        <w:t>権を有する</w:t>
      </w:r>
      <w:r>
        <w:rPr>
          <w:rFonts w:hint="eastAsia"/>
        </w:rPr>
        <w:t>。また、競技規定の範囲の定めから外れる不測の事態が起こった際も同様の権限を持つ。</w:t>
      </w:r>
    </w:p>
    <w:p w:rsidR="00831BF9" w:rsidRDefault="00831BF9" w:rsidP="00831BF9"/>
    <w:p w:rsidR="002961DA" w:rsidRDefault="002961DA" w:rsidP="002961DA">
      <w:pPr>
        <w:pStyle w:val="1"/>
      </w:pPr>
      <w:r>
        <w:rPr>
          <w:rFonts w:hint="eastAsia"/>
        </w:rPr>
        <w:t>記録係</w:t>
      </w:r>
    </w:p>
    <w:p w:rsidR="002961DA" w:rsidRDefault="002961DA" w:rsidP="00714861">
      <w:pPr>
        <w:pStyle w:val="ab"/>
        <w:numPr>
          <w:ilvl w:val="0"/>
          <w:numId w:val="7"/>
        </w:numPr>
        <w:ind w:leftChars="0" w:left="284" w:hanging="284"/>
      </w:pPr>
      <w:r>
        <w:rPr>
          <w:rFonts w:hint="eastAsia"/>
        </w:rPr>
        <w:t>記録係は成績管理システムに対局内容を記録する役割を担う。</w:t>
      </w:r>
    </w:p>
    <w:p w:rsidR="002961DA" w:rsidRDefault="002961DA" w:rsidP="00714861">
      <w:pPr>
        <w:pStyle w:val="ab"/>
        <w:numPr>
          <w:ilvl w:val="0"/>
          <w:numId w:val="7"/>
        </w:numPr>
        <w:ind w:leftChars="0" w:left="284" w:hanging="284"/>
      </w:pPr>
      <w:r>
        <w:rPr>
          <w:rFonts w:hint="eastAsia"/>
        </w:rPr>
        <w:t>成績管理システムの使用方法は別紙「成績管理システム</w:t>
      </w:r>
      <w:r w:rsidR="003063F2">
        <w:rPr>
          <w:rFonts w:hint="eastAsia"/>
        </w:rPr>
        <w:t xml:space="preserve"> </w:t>
      </w:r>
      <w:r>
        <w:rPr>
          <w:rFonts w:hint="eastAsia"/>
        </w:rPr>
        <w:t>マニュアル」を参照。</w:t>
      </w:r>
    </w:p>
    <w:p w:rsidR="002961DA" w:rsidRDefault="002961DA" w:rsidP="002961DA"/>
    <w:p w:rsidR="00712C17" w:rsidRDefault="002961DA" w:rsidP="00712C17">
      <w:pPr>
        <w:pStyle w:val="1"/>
      </w:pPr>
      <w:r>
        <w:rPr>
          <w:rFonts w:hint="eastAsia"/>
        </w:rPr>
        <w:t>物品の管理</w:t>
      </w:r>
    </w:p>
    <w:p w:rsidR="00B6229C" w:rsidRDefault="00B6229C" w:rsidP="00B6229C">
      <w:pPr>
        <w:ind w:firstLineChars="100" w:firstLine="210"/>
      </w:pPr>
      <w:r>
        <w:rPr>
          <w:rFonts w:hint="eastAsia"/>
        </w:rPr>
        <w:t>活動毎に物品</w:t>
      </w:r>
      <w:r w:rsidR="00195B48">
        <w:rPr>
          <w:rFonts w:hint="eastAsia"/>
        </w:rPr>
        <w:t>管理</w:t>
      </w:r>
      <w:r w:rsidR="00904E69" w:rsidRPr="00712C17">
        <w:rPr>
          <w:rFonts w:hint="eastAsia"/>
        </w:rPr>
        <w:t>当番</w:t>
      </w:r>
      <w:r>
        <w:rPr>
          <w:rFonts w:hint="eastAsia"/>
        </w:rPr>
        <w:t>を決め、その者は責任を持って</w:t>
      </w:r>
      <w:r>
        <w:rPr>
          <w:rFonts w:hint="eastAsia"/>
        </w:rPr>
        <w:t>物品を管理</w:t>
      </w:r>
      <w:r>
        <w:rPr>
          <w:rFonts w:hint="eastAsia"/>
        </w:rPr>
        <w:t>する。</w:t>
      </w:r>
      <w:r w:rsidR="00621C82" w:rsidRPr="00712C17">
        <w:rPr>
          <w:rFonts w:hint="eastAsia"/>
        </w:rPr>
        <w:t>当番の者</w:t>
      </w:r>
      <w:r w:rsidR="00621C82">
        <w:rPr>
          <w:rFonts w:hint="eastAsia"/>
        </w:rPr>
        <w:t>は</w:t>
      </w:r>
      <w:r w:rsidR="002801D3">
        <w:rPr>
          <w:rFonts w:hint="eastAsia"/>
        </w:rPr>
        <w:t>活動開始までに下記の物品を用意する。</w:t>
      </w:r>
    </w:p>
    <w:p w:rsidR="00B6229C" w:rsidRPr="00904E69" w:rsidRDefault="00B6229C" w:rsidP="00B6229C">
      <w:pPr>
        <w:ind w:firstLineChars="100" w:firstLine="210"/>
        <w:rPr>
          <w:rFonts w:hint="eastAsia"/>
        </w:rPr>
      </w:pPr>
    </w:p>
    <w:p w:rsidR="00712C17" w:rsidRPr="00712C17" w:rsidRDefault="001E26A1" w:rsidP="00B6229C">
      <w:pPr>
        <w:pStyle w:val="2"/>
      </w:pPr>
      <w:r>
        <w:rPr>
          <w:rFonts w:hint="eastAsia"/>
        </w:rPr>
        <w:t>麻雀牌・卓</w:t>
      </w:r>
    </w:p>
    <w:p w:rsidR="00FC63A3" w:rsidRDefault="00FC63A3" w:rsidP="00B6229C">
      <w:pPr>
        <w:ind w:firstLineChars="100" w:firstLine="210"/>
      </w:pPr>
      <w:r w:rsidRPr="00712C17">
        <w:rPr>
          <w:rFonts w:hint="eastAsia"/>
        </w:rPr>
        <w:t>麻雀牌・卓は指導教員の教員室に保管</w:t>
      </w:r>
      <w:r w:rsidR="00035767">
        <w:rPr>
          <w:rFonts w:hint="eastAsia"/>
        </w:rPr>
        <w:t>してある</w:t>
      </w:r>
      <w:r w:rsidRPr="00712C17">
        <w:rPr>
          <w:rFonts w:hint="eastAsia"/>
        </w:rPr>
        <w:t>。</w:t>
      </w:r>
      <w:r w:rsidR="00593548" w:rsidRPr="00712C17">
        <w:rPr>
          <w:rFonts w:hint="eastAsia"/>
        </w:rPr>
        <w:t>指導教員</w:t>
      </w:r>
      <w:r w:rsidR="00593548">
        <w:rPr>
          <w:rFonts w:hint="eastAsia"/>
        </w:rPr>
        <w:t>の許可を得てから持ち出す。</w:t>
      </w:r>
      <w:bookmarkStart w:id="0" w:name="_GoBack"/>
      <w:bookmarkEnd w:id="0"/>
    </w:p>
    <w:p w:rsidR="00B6229C" w:rsidRDefault="00B6229C" w:rsidP="00712C17"/>
    <w:p w:rsidR="00904E69" w:rsidRDefault="00B6229C" w:rsidP="00904E69">
      <w:pPr>
        <w:pStyle w:val="2"/>
      </w:pPr>
      <w:r>
        <w:rPr>
          <w:rFonts w:hint="eastAsia"/>
        </w:rPr>
        <w:t>机・椅子</w:t>
      </w:r>
    </w:p>
    <w:p w:rsidR="00B6229C" w:rsidRPr="00B6229C" w:rsidRDefault="00904E69" w:rsidP="00904E69">
      <w:pPr>
        <w:ind w:firstLineChars="100" w:firstLine="210"/>
        <w:rPr>
          <w:rFonts w:hint="eastAsia"/>
        </w:rPr>
      </w:pPr>
      <w:r>
        <w:rPr>
          <w:rFonts w:hint="eastAsia"/>
        </w:rPr>
        <w:t>机と椅子は教室から借りる。机は</w:t>
      </w:r>
      <w:r>
        <w:t>1</w:t>
      </w:r>
      <w:r>
        <w:rPr>
          <w:rFonts w:hint="eastAsia"/>
        </w:rPr>
        <w:t>卓につき3つ、椅子は5つ用意する。</w:t>
      </w:r>
    </w:p>
    <w:p w:rsidR="00FC3B3A" w:rsidRDefault="00FC3B3A" w:rsidP="001D2403"/>
    <w:p w:rsidR="00FC3B3A" w:rsidRDefault="00FC3B3A" w:rsidP="00FC3B3A">
      <w:pPr>
        <w:pStyle w:val="1"/>
      </w:pPr>
      <w:r>
        <w:rPr>
          <w:rFonts w:hint="eastAsia"/>
        </w:rPr>
        <w:t>諸注意</w:t>
      </w:r>
    </w:p>
    <w:p w:rsidR="006A7300" w:rsidRDefault="007A5577" w:rsidP="00712C17">
      <w:pPr>
        <w:ind w:firstLineChars="100" w:firstLine="210"/>
        <w:rPr>
          <w:kern w:val="0"/>
          <w:szCs w:val="21"/>
        </w:rPr>
      </w:pPr>
      <w:r>
        <w:rPr>
          <w:rFonts w:hint="eastAsia"/>
        </w:rPr>
        <w:t>我々は、麻雀を通して「</w:t>
      </w:r>
      <w:r>
        <w:rPr>
          <w:rFonts w:hint="eastAsia"/>
          <w:kern w:val="0"/>
          <w:szCs w:val="21"/>
        </w:rPr>
        <w:t>人間力」を高めることを目的として活動する。そのために、お互いに気持ちの良い麻雀が打てるように心がけるべきである。具体的には、以下のような</w:t>
      </w:r>
      <w:r w:rsidR="00152527">
        <w:rPr>
          <w:rFonts w:hint="eastAsia"/>
          <w:kern w:val="0"/>
          <w:szCs w:val="21"/>
        </w:rPr>
        <w:t>言動である。</w:t>
      </w:r>
    </w:p>
    <w:p w:rsidR="007A5577" w:rsidRDefault="007A5577" w:rsidP="007A5577">
      <w:pPr>
        <w:pStyle w:val="ab"/>
        <w:numPr>
          <w:ilvl w:val="0"/>
          <w:numId w:val="8"/>
        </w:numPr>
        <w:ind w:leftChars="0" w:left="284" w:hanging="284"/>
      </w:pPr>
      <w:r>
        <w:rPr>
          <w:rFonts w:hint="eastAsia"/>
        </w:rPr>
        <w:t>開始・終了時の挨拶をしっかりと行う。</w:t>
      </w:r>
    </w:p>
    <w:p w:rsidR="007A5577" w:rsidRDefault="007A5577" w:rsidP="007A5577">
      <w:pPr>
        <w:pStyle w:val="ab"/>
        <w:numPr>
          <w:ilvl w:val="0"/>
          <w:numId w:val="8"/>
        </w:numPr>
        <w:ind w:leftChars="0" w:left="284" w:hanging="284"/>
      </w:pPr>
      <w:r>
        <w:rPr>
          <w:rFonts w:hint="eastAsia"/>
        </w:rPr>
        <w:t>「ロン」「ポン」等の発声ははっきりとした声で行う。</w:t>
      </w:r>
    </w:p>
    <w:p w:rsidR="007A5577" w:rsidRDefault="007A5577" w:rsidP="007A5577">
      <w:pPr>
        <w:pStyle w:val="ab"/>
        <w:numPr>
          <w:ilvl w:val="0"/>
          <w:numId w:val="8"/>
        </w:numPr>
        <w:ind w:leftChars="0" w:left="284" w:hanging="284"/>
      </w:pPr>
      <w:r>
        <w:rPr>
          <w:rFonts w:hint="eastAsia"/>
        </w:rPr>
        <w:t>先ヅモ・引きヅモ・強打・三味線等、マナー違反となる行為を行わない。</w:t>
      </w:r>
    </w:p>
    <w:p w:rsidR="007A5577" w:rsidRDefault="007A5577" w:rsidP="007A5577">
      <w:pPr>
        <w:pStyle w:val="ab"/>
        <w:numPr>
          <w:ilvl w:val="0"/>
          <w:numId w:val="8"/>
        </w:numPr>
        <w:ind w:leftChars="0" w:left="284" w:hanging="284"/>
      </w:pPr>
      <w:r>
        <w:rPr>
          <w:rFonts w:hint="eastAsia"/>
        </w:rPr>
        <w:t>調子が悪い時にあからさまに態度に出さない。</w:t>
      </w:r>
    </w:p>
    <w:p w:rsidR="007A5577" w:rsidRPr="007A5577" w:rsidRDefault="006A7300" w:rsidP="007A5577">
      <w:pPr>
        <w:pStyle w:val="ab"/>
        <w:numPr>
          <w:ilvl w:val="0"/>
          <w:numId w:val="8"/>
        </w:numPr>
        <w:ind w:leftChars="0" w:left="284" w:hanging="284"/>
      </w:pPr>
      <w:r>
        <w:rPr>
          <w:rFonts w:hint="eastAsia"/>
        </w:rPr>
        <w:t>無駄に長考をしない。</w:t>
      </w:r>
      <w:r w:rsidR="0070013B">
        <w:rPr>
          <w:rFonts w:hint="eastAsia"/>
        </w:rPr>
        <w:t>当然故意の長考による時間稼ぎもしてはいけない。</w:t>
      </w:r>
    </w:p>
    <w:sectPr w:rsidR="007A5577" w:rsidRPr="007A557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0AE" w:rsidRDefault="00D460AE" w:rsidP="00FA4AE2">
      <w:r>
        <w:separator/>
      </w:r>
    </w:p>
    <w:p w:rsidR="00D460AE" w:rsidRDefault="00D460AE"/>
  </w:endnote>
  <w:endnote w:type="continuationSeparator" w:id="0">
    <w:p w:rsidR="00D460AE" w:rsidRDefault="00D460AE" w:rsidP="00FA4AE2">
      <w:r>
        <w:continuationSeparator/>
      </w:r>
    </w:p>
    <w:p w:rsidR="00D460AE" w:rsidRDefault="00D46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716412"/>
      <w:docPartObj>
        <w:docPartGallery w:val="Page Numbers (Bottom of Page)"/>
        <w:docPartUnique/>
      </w:docPartObj>
    </w:sdtPr>
    <w:sdtEndPr/>
    <w:sdtContent>
      <w:p w:rsidR="0001664D" w:rsidRDefault="00FA4AE2" w:rsidP="004432E7">
        <w:pPr>
          <w:pStyle w:val="a7"/>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0AE" w:rsidRDefault="00D460AE" w:rsidP="00FA4AE2">
      <w:r>
        <w:separator/>
      </w:r>
    </w:p>
    <w:p w:rsidR="00D460AE" w:rsidRDefault="00D460AE"/>
  </w:footnote>
  <w:footnote w:type="continuationSeparator" w:id="0">
    <w:p w:rsidR="00D460AE" w:rsidRDefault="00D460AE" w:rsidP="00FA4AE2">
      <w:r>
        <w:continuationSeparator/>
      </w:r>
    </w:p>
    <w:p w:rsidR="00D460AE" w:rsidRDefault="00D460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164"/>
    <w:multiLevelType w:val="hybridMultilevel"/>
    <w:tmpl w:val="2FD2F2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60C08C8"/>
    <w:multiLevelType w:val="hybridMultilevel"/>
    <w:tmpl w:val="14FA08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A942738"/>
    <w:multiLevelType w:val="hybridMultilevel"/>
    <w:tmpl w:val="9140AD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A8069C"/>
    <w:multiLevelType w:val="hybridMultilevel"/>
    <w:tmpl w:val="CCC8A654"/>
    <w:lvl w:ilvl="0" w:tplc="45F2D0FA">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A723270"/>
    <w:multiLevelType w:val="hybridMultilevel"/>
    <w:tmpl w:val="62AE08DC"/>
    <w:lvl w:ilvl="0" w:tplc="72EE9550">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36A4C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4DF24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13D2A10"/>
    <w:multiLevelType w:val="hybridMultilevel"/>
    <w:tmpl w:val="B85AF394"/>
    <w:lvl w:ilvl="0" w:tplc="45F2D0FA">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1AF3AA2"/>
    <w:multiLevelType w:val="hybridMultilevel"/>
    <w:tmpl w:val="47B8C08A"/>
    <w:lvl w:ilvl="0" w:tplc="45F2D0FA">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2231C63"/>
    <w:multiLevelType w:val="hybridMultilevel"/>
    <w:tmpl w:val="74BE0FDE"/>
    <w:lvl w:ilvl="0" w:tplc="B9F47F36">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48B36BD"/>
    <w:multiLevelType w:val="multilevel"/>
    <w:tmpl w:val="02CEE914"/>
    <w:lvl w:ilvl="0">
      <w:start w:val="1"/>
      <w:numFmt w:val="decimal"/>
      <w:pStyle w:val="1"/>
      <w:lvlText w:val="%1"/>
      <w:lvlJc w:val="left"/>
      <w:pPr>
        <w:ind w:left="425" w:hanging="425"/>
      </w:pPr>
    </w:lvl>
    <w:lvl w:ilvl="1">
      <w:start w:val="1"/>
      <w:numFmt w:val="decimal"/>
      <w:pStyle w:val="3"/>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0"/>
  </w:num>
  <w:num w:numId="3">
    <w:abstractNumId w:val="2"/>
  </w:num>
  <w:num w:numId="4">
    <w:abstractNumId w:val="1"/>
  </w:num>
  <w:num w:numId="5">
    <w:abstractNumId w:val="7"/>
  </w:num>
  <w:num w:numId="6">
    <w:abstractNumId w:val="9"/>
  </w:num>
  <w:num w:numId="7">
    <w:abstractNumId w:val="4"/>
  </w:num>
  <w:num w:numId="8">
    <w:abstractNumId w:val="8"/>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64"/>
    <w:rsid w:val="0001664D"/>
    <w:rsid w:val="00035767"/>
    <w:rsid w:val="00053483"/>
    <w:rsid w:val="00065B15"/>
    <w:rsid w:val="0007455E"/>
    <w:rsid w:val="00152527"/>
    <w:rsid w:val="00185C11"/>
    <w:rsid w:val="00192112"/>
    <w:rsid w:val="00195B48"/>
    <w:rsid w:val="001D2403"/>
    <w:rsid w:val="001E26A1"/>
    <w:rsid w:val="002801D3"/>
    <w:rsid w:val="002961DA"/>
    <w:rsid w:val="002F598C"/>
    <w:rsid w:val="00300038"/>
    <w:rsid w:val="003063F2"/>
    <w:rsid w:val="004432E7"/>
    <w:rsid w:val="004747C0"/>
    <w:rsid w:val="00593548"/>
    <w:rsid w:val="005E0061"/>
    <w:rsid w:val="0061539E"/>
    <w:rsid w:val="00621C82"/>
    <w:rsid w:val="006A7300"/>
    <w:rsid w:val="0070013B"/>
    <w:rsid w:val="00703FD4"/>
    <w:rsid w:val="00712C17"/>
    <w:rsid w:val="00714861"/>
    <w:rsid w:val="007A5577"/>
    <w:rsid w:val="00831BF9"/>
    <w:rsid w:val="00854606"/>
    <w:rsid w:val="0086402F"/>
    <w:rsid w:val="0088655A"/>
    <w:rsid w:val="008A7DDD"/>
    <w:rsid w:val="00904E69"/>
    <w:rsid w:val="0092583B"/>
    <w:rsid w:val="009838F9"/>
    <w:rsid w:val="00A46171"/>
    <w:rsid w:val="00AC7C4C"/>
    <w:rsid w:val="00B14282"/>
    <w:rsid w:val="00B6229C"/>
    <w:rsid w:val="00B908C4"/>
    <w:rsid w:val="00BD5225"/>
    <w:rsid w:val="00C57EA2"/>
    <w:rsid w:val="00D460AE"/>
    <w:rsid w:val="00D51969"/>
    <w:rsid w:val="00DC041E"/>
    <w:rsid w:val="00DC5CB2"/>
    <w:rsid w:val="00E43664"/>
    <w:rsid w:val="00F50E5F"/>
    <w:rsid w:val="00FA4AE2"/>
    <w:rsid w:val="00FC3B3A"/>
    <w:rsid w:val="00FC63A3"/>
    <w:rsid w:val="00FD1E15"/>
    <w:rsid w:val="00FF2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F14796A"/>
  <w15:chartTrackingRefBased/>
  <w15:docId w15:val="{F2148A92-14E3-48FB-AF78-4055E4C3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539E"/>
    <w:pPr>
      <w:keepNext/>
      <w:numPr>
        <w:numId w:val="1"/>
      </w:numPr>
      <w:outlineLvl w:val="0"/>
    </w:pPr>
    <w:rPr>
      <w:rFonts w:ascii="游ゴシック" w:eastAsia="游ゴシック" w:hAnsi="游ゴシック" w:cstheme="majorBidi"/>
      <w:sz w:val="24"/>
      <w:szCs w:val="24"/>
    </w:rPr>
  </w:style>
  <w:style w:type="paragraph" w:styleId="2">
    <w:name w:val="heading 2"/>
    <w:basedOn w:val="3"/>
    <w:next w:val="a"/>
    <w:link w:val="20"/>
    <w:uiPriority w:val="9"/>
    <w:unhideWhenUsed/>
    <w:qFormat/>
    <w:rsid w:val="00B6229C"/>
    <w:pPr>
      <w:outlineLvl w:val="1"/>
    </w:pPr>
  </w:style>
  <w:style w:type="paragraph" w:styleId="3">
    <w:name w:val="heading 3"/>
    <w:basedOn w:val="1"/>
    <w:next w:val="a"/>
    <w:link w:val="30"/>
    <w:uiPriority w:val="9"/>
    <w:unhideWhenUsed/>
    <w:qFormat/>
    <w:rsid w:val="00B6229C"/>
    <w:pPr>
      <w:numPr>
        <w:ilvl w:val="1"/>
      </w:numPr>
      <w:ind w:left="567"/>
      <w:outlineLvl w:val="2"/>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539E"/>
    <w:rPr>
      <w:rFonts w:ascii="游ゴシック" w:eastAsia="游ゴシック" w:hAnsi="游ゴシック" w:cstheme="majorBidi"/>
      <w:sz w:val="24"/>
      <w:szCs w:val="24"/>
    </w:rPr>
  </w:style>
  <w:style w:type="paragraph" w:styleId="a3">
    <w:name w:val="Title"/>
    <w:basedOn w:val="a"/>
    <w:next w:val="a"/>
    <w:link w:val="a4"/>
    <w:uiPriority w:val="10"/>
    <w:qFormat/>
    <w:rsid w:val="0088655A"/>
    <w:pPr>
      <w:spacing w:before="240" w:after="120"/>
      <w:jc w:val="center"/>
      <w:outlineLvl w:val="0"/>
    </w:pPr>
    <w:rPr>
      <w:rFonts w:ascii="游明朝" w:eastAsia="游明朝" w:hAnsi="游明朝" w:cstheme="majorBidi"/>
      <w:sz w:val="32"/>
      <w:szCs w:val="32"/>
    </w:rPr>
  </w:style>
  <w:style w:type="character" w:customStyle="1" w:styleId="a4">
    <w:name w:val="表題 (文字)"/>
    <w:basedOn w:val="a0"/>
    <w:link w:val="a3"/>
    <w:uiPriority w:val="10"/>
    <w:rsid w:val="0088655A"/>
    <w:rPr>
      <w:rFonts w:ascii="游明朝" w:eastAsia="游明朝" w:hAnsi="游明朝" w:cstheme="majorBidi"/>
      <w:sz w:val="32"/>
      <w:szCs w:val="32"/>
    </w:rPr>
  </w:style>
  <w:style w:type="paragraph" w:styleId="a5">
    <w:name w:val="header"/>
    <w:basedOn w:val="a"/>
    <w:link w:val="a6"/>
    <w:uiPriority w:val="99"/>
    <w:unhideWhenUsed/>
    <w:rsid w:val="00FA4AE2"/>
    <w:pPr>
      <w:tabs>
        <w:tab w:val="center" w:pos="4252"/>
        <w:tab w:val="right" w:pos="8504"/>
      </w:tabs>
      <w:snapToGrid w:val="0"/>
    </w:pPr>
  </w:style>
  <w:style w:type="character" w:customStyle="1" w:styleId="a6">
    <w:name w:val="ヘッダー (文字)"/>
    <w:basedOn w:val="a0"/>
    <w:link w:val="a5"/>
    <w:uiPriority w:val="99"/>
    <w:rsid w:val="00FA4AE2"/>
  </w:style>
  <w:style w:type="paragraph" w:styleId="a7">
    <w:name w:val="footer"/>
    <w:basedOn w:val="a"/>
    <w:link w:val="a8"/>
    <w:uiPriority w:val="99"/>
    <w:unhideWhenUsed/>
    <w:rsid w:val="00FA4AE2"/>
    <w:pPr>
      <w:tabs>
        <w:tab w:val="center" w:pos="4252"/>
        <w:tab w:val="right" w:pos="8504"/>
      </w:tabs>
      <w:snapToGrid w:val="0"/>
    </w:pPr>
  </w:style>
  <w:style w:type="character" w:customStyle="1" w:styleId="a8">
    <w:name w:val="フッター (文字)"/>
    <w:basedOn w:val="a0"/>
    <w:link w:val="a7"/>
    <w:uiPriority w:val="99"/>
    <w:rsid w:val="00FA4AE2"/>
  </w:style>
  <w:style w:type="character" w:styleId="a9">
    <w:name w:val="Hyperlink"/>
    <w:basedOn w:val="a0"/>
    <w:uiPriority w:val="99"/>
    <w:unhideWhenUsed/>
    <w:rsid w:val="008A7DDD"/>
    <w:rPr>
      <w:color w:val="0000FF"/>
      <w:u w:val="single"/>
    </w:rPr>
  </w:style>
  <w:style w:type="character" w:styleId="aa">
    <w:name w:val="FollowedHyperlink"/>
    <w:basedOn w:val="a0"/>
    <w:uiPriority w:val="99"/>
    <w:semiHidden/>
    <w:unhideWhenUsed/>
    <w:rsid w:val="00DC5CB2"/>
    <w:rPr>
      <w:color w:val="954F72" w:themeColor="followedHyperlink"/>
      <w:u w:val="single"/>
    </w:rPr>
  </w:style>
  <w:style w:type="paragraph" w:styleId="ab">
    <w:name w:val="List Paragraph"/>
    <w:basedOn w:val="a"/>
    <w:uiPriority w:val="34"/>
    <w:qFormat/>
    <w:rsid w:val="00DC5CB2"/>
    <w:pPr>
      <w:ind w:leftChars="400" w:left="840"/>
    </w:pPr>
  </w:style>
  <w:style w:type="character" w:styleId="ac">
    <w:name w:val="Unresolved Mention"/>
    <w:basedOn w:val="a0"/>
    <w:uiPriority w:val="99"/>
    <w:semiHidden/>
    <w:unhideWhenUsed/>
    <w:rsid w:val="00DC5CB2"/>
    <w:rPr>
      <w:color w:val="605E5C"/>
      <w:shd w:val="clear" w:color="auto" w:fill="E1DFDD"/>
    </w:rPr>
  </w:style>
  <w:style w:type="character" w:customStyle="1" w:styleId="20">
    <w:name w:val="見出し 2 (文字)"/>
    <w:basedOn w:val="a0"/>
    <w:link w:val="2"/>
    <w:uiPriority w:val="9"/>
    <w:rsid w:val="00B6229C"/>
    <w:rPr>
      <w:rFonts w:ascii="游ゴシック" w:eastAsia="游ゴシック" w:hAnsi="游ゴシック" w:cstheme="majorBidi"/>
      <w:szCs w:val="24"/>
    </w:rPr>
  </w:style>
  <w:style w:type="character" w:customStyle="1" w:styleId="30">
    <w:name w:val="見出し 3 (文字)"/>
    <w:basedOn w:val="a0"/>
    <w:link w:val="3"/>
    <w:uiPriority w:val="9"/>
    <w:rsid w:val="00B6229C"/>
    <w:rPr>
      <w:rFonts w:ascii="游ゴシック" w:eastAsia="游ゴシック" w:hAnsi="游ゴシック"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akusei-majan.com/r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148</Words>
  <Characters>849</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34</cp:revision>
  <dcterms:created xsi:type="dcterms:W3CDTF">2019-10-25T02:44:00Z</dcterms:created>
  <dcterms:modified xsi:type="dcterms:W3CDTF">2019-10-26T01:21:00Z</dcterms:modified>
</cp:coreProperties>
</file>