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DFCDD" w14:textId="34F91747" w:rsidR="008D360F" w:rsidRDefault="00AB3AFC">
      <w:pPr>
        <w:rPr>
          <w:rFonts w:ascii="GuardianSansGR-Regular" w:hAnsi="GuardianSansGR-Regular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Figure 1 </w:t>
      </w:r>
      <w:r w:rsidRPr="00AB3AFC">
        <w:rPr>
          <w:rFonts w:ascii="GuardianSansGR-Regular" w:hAnsi="GuardianSansGR-Regular"/>
          <w:color w:val="231F20"/>
          <w:sz w:val="17"/>
          <w:szCs w:val="17"/>
        </w:rPr>
        <w:t xml:space="preserve">presents longitudinal observations on OCT scans of a 39-year-old male patient who initially presented with unilateral macular changes, which allowed for monitoring of the evolution of the macular </w:t>
      </w:r>
      <w:proofErr w:type="spellStart"/>
      <w:r w:rsidRPr="00AB3AFC">
        <w:rPr>
          <w:rFonts w:ascii="GuardianSansGR-Regular" w:hAnsi="GuardianSansGR-Regular"/>
          <w:color w:val="231F20"/>
          <w:sz w:val="17"/>
          <w:szCs w:val="17"/>
        </w:rPr>
        <w:t>schisis</w:t>
      </w:r>
      <w:proofErr w:type="spellEnd"/>
      <w:r w:rsidRPr="00AB3AFC">
        <w:rPr>
          <w:rFonts w:ascii="GuardianSansGR-Regular" w:hAnsi="GuardianSansGR-Regular"/>
          <w:color w:val="231F20"/>
          <w:sz w:val="17"/>
          <w:szCs w:val="17"/>
        </w:rPr>
        <w:t xml:space="preserve"> and hyperreflective columns in the subsequently affected fellow eye. </w:t>
      </w:r>
      <w:proofErr w:type="spellStart"/>
      <w:r w:rsidRPr="00AB3AFC">
        <w:rPr>
          <w:rFonts w:ascii="GuardianSansGR-Regular" w:hAnsi="GuardianSansGR-Regular"/>
          <w:color w:val="231F20"/>
          <w:sz w:val="17"/>
          <w:szCs w:val="17"/>
        </w:rPr>
        <w:t>Schitic</w:t>
      </w:r>
      <w:proofErr w:type="spellEnd"/>
      <w:r w:rsidRPr="00AB3AFC">
        <w:rPr>
          <w:rFonts w:ascii="GuardianSansGR-Regular" w:hAnsi="GuardianSansGR-Regular"/>
          <w:color w:val="231F20"/>
          <w:sz w:val="17"/>
          <w:szCs w:val="17"/>
        </w:rPr>
        <w:t xml:space="preserve"> changes started in the paracentral inner nuclear layer and later involved the foveal outer nuclear layer. Visual acuity was 20/36 at baseline and 20/80 at 25 months’ follow-up in the right eye and 20/20 at baseline and 20/60 at follow-up in the left eye. Genetic testing revealed the CRB1 variant c.2490_2491del, p.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AB3AFC">
        <w:rPr>
          <w:rFonts w:ascii="GuardianSansGR-Regular" w:hAnsi="GuardianSansGR-Regular"/>
          <w:color w:val="231F20"/>
          <w:sz w:val="17"/>
          <w:szCs w:val="17"/>
        </w:rPr>
        <w:t>(Tyr831fs) in trans with the in-frame deletion c.498-506del.</w:t>
      </w:r>
    </w:p>
    <w:p w14:paraId="13DB26C5" w14:textId="3A51B207" w:rsidR="00AB3AFC" w:rsidRPr="00AB3AFC" w:rsidRDefault="00AB3AFC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Figure 2 </w:t>
      </w:r>
      <w:r w:rsidRPr="00AB3AFC">
        <w:rPr>
          <w:rFonts w:ascii="GuardianSansGR-Regular" w:hAnsi="GuardianSansGR-Regular"/>
          <w:color w:val="231F20"/>
          <w:sz w:val="17"/>
          <w:szCs w:val="17"/>
        </w:rPr>
        <w:t>shows OCT scans of a an 11-year-old female patient. The hyperreflective columns that were present at baseline examination remained partially visible after spontaneous resolution of the macular retinoschisis 10 months later. Visual acuity was 20/36 at baseline and 20/30 at 10 months’ follow-up in the right eye and 20/40 at baseline and 20/25 at follow-up in the left eye. Genetic testing revealed the </w:t>
      </w:r>
      <w:r w:rsidRPr="00AB3AFC">
        <w:rPr>
          <w:rFonts w:ascii="GuardianSansGR-Regular" w:hAnsi="GuardianSansGR-Regular"/>
          <w:i/>
          <w:iCs/>
          <w:color w:val="231F20"/>
          <w:sz w:val="17"/>
          <w:szCs w:val="17"/>
        </w:rPr>
        <w:t>CRB1</w:t>
      </w:r>
      <w:r w:rsidRPr="00AB3AFC">
        <w:rPr>
          <w:rFonts w:ascii="GuardianSansGR-Regular" w:hAnsi="GuardianSansGR-Regular"/>
          <w:color w:val="231F20"/>
          <w:sz w:val="17"/>
          <w:szCs w:val="17"/>
        </w:rPr>
        <w:t> variant c.2234C&gt;T, p.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AB3AFC">
        <w:rPr>
          <w:rFonts w:ascii="GuardianSansGR-Regular" w:hAnsi="GuardianSansGR-Regular"/>
          <w:color w:val="231F20"/>
          <w:sz w:val="17"/>
          <w:szCs w:val="17"/>
        </w:rPr>
        <w:t>(Thr745Met), in trans with the in-frame deletion c.498-506del.</w:t>
      </w:r>
    </w:p>
    <w:sectPr w:rsidR="00AB3AFC" w:rsidRPr="00AB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FC"/>
    <w:rsid w:val="008D360F"/>
    <w:rsid w:val="00AB3AFC"/>
    <w:rsid w:val="00DA350F"/>
    <w:rsid w:val="00E1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A798"/>
  <w15:chartTrackingRefBased/>
  <w15:docId w15:val="{05B597C1-5FE1-40EE-B7D5-FE4F3670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3A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A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A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A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A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A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A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A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A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3A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3A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3A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3A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3A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3A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3A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A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3A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3A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A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A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3A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1000</Characters>
  <Application>Microsoft Office Word</Application>
  <DocSecurity>0</DocSecurity>
  <Lines>14</Lines>
  <Paragraphs>5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2025-04-13T13:20:00Z</dcterms:created>
  <dcterms:modified xsi:type="dcterms:W3CDTF">2025-04-13T13:22:00Z</dcterms:modified>
</cp:coreProperties>
</file>