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1B344" w14:textId="70A26CC6" w:rsidR="008D360F" w:rsidRPr="006A7873" w:rsidRDefault="006A7873">
      <w:pPr>
        <w:rPr>
          <w:rFonts w:ascii="GuardianSansGR-Regular" w:hAnsi="GuardianSansGR-Regular" w:hint="eastAsia"/>
          <w:color w:val="231F20"/>
          <w:sz w:val="17"/>
          <w:szCs w:val="17"/>
        </w:rPr>
      </w:pP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A </w:t>
      </w:r>
      <w:r w:rsidRPr="006A7873">
        <w:rPr>
          <w:rFonts w:ascii="GuardianSansGR-Regular" w:hAnsi="GuardianSansGR-Regular"/>
          <w:color w:val="231F20"/>
          <w:sz w:val="17"/>
          <w:szCs w:val="17"/>
        </w:rPr>
        <w:t>30-year-old female complained of blurred vision in the right eye. One month ago, she was admitted to the hospital for type 1 cryoglobulinemia with high IgG lambda, acute kidney injury, and hypertension. Her corrected visual acuity was 20/80 OD and 20/20 OS. Ophthalmoscopic examination in both eyes revealed multiple subretinal yellowish lesions, A, white arrowheads), which presented as moderate-reflection deposits above the retinal pigment epithelium (RPE) on swept-source (SS) optical coherence tomography (OCT)</w:t>
      </w:r>
      <w:r w:rsidRPr="006A7873">
        <w:rPr>
          <w:rFonts w:hint="eastAsia"/>
        </w:rPr>
        <w:t xml:space="preserve"> </w:t>
      </w:r>
      <w:r w:rsidRPr="006A7873">
        <w:rPr>
          <w:rFonts w:ascii="GuardianSansGR-Regular" w:hAnsi="GuardianSansGR-Regular" w:hint="eastAsia"/>
          <w:color w:val="231F20"/>
          <w:sz w:val="17"/>
          <w:szCs w:val="17"/>
        </w:rPr>
        <w:t xml:space="preserve">(Figure, B, </w:t>
      </w:r>
      <w:r w:rsidRPr="006A7873">
        <w:rPr>
          <w:rFonts w:ascii="GuardianSansGR-Regular" w:hAnsi="GuardianSansGR-Regular"/>
          <w:color w:val="231F20"/>
          <w:sz w:val="17"/>
          <w:szCs w:val="17"/>
        </w:rPr>
        <w:t>white arrowheads</w:t>
      </w:r>
      <w:r w:rsidRPr="006A7873">
        <w:rPr>
          <w:rFonts w:ascii="GuardianSansGR-Regular" w:hAnsi="GuardianSansGR-Regular" w:hint="eastAsia"/>
          <w:color w:val="231F20"/>
          <w:sz w:val="17"/>
          <w:szCs w:val="17"/>
        </w:rPr>
        <w:t>)</w:t>
      </w:r>
      <w:r>
        <w:rPr>
          <w:rFonts w:hint="eastAsia"/>
        </w:rPr>
        <w:t>.</w:t>
      </w:r>
      <w:r w:rsidRPr="006A7873">
        <w:rPr>
          <w:rFonts w:ascii="Helvetica" w:hAnsi="Helvetica"/>
          <w:color w:val="333333"/>
        </w:rPr>
        <w:t xml:space="preserve"> </w:t>
      </w:r>
      <w:r w:rsidRPr="006A7873">
        <w:rPr>
          <w:rFonts w:ascii="GuardianSansGR-Regular" w:hAnsi="GuardianSansGR-Regular"/>
          <w:color w:val="231F20"/>
          <w:sz w:val="17"/>
          <w:szCs w:val="17"/>
        </w:rPr>
        <w:t xml:space="preserve">SS-OCT also revealed neurosensory detachment and cystoid macular edema with disruption of the external limiting </w:t>
      </w:r>
      <w:proofErr w:type="gramStart"/>
      <w:r w:rsidRPr="006A7873">
        <w:rPr>
          <w:rFonts w:ascii="GuardianSansGR-Regular" w:hAnsi="GuardianSansGR-Regular"/>
          <w:color w:val="231F20"/>
          <w:sz w:val="17"/>
          <w:szCs w:val="17"/>
        </w:rPr>
        <w:t>membrane</w:t>
      </w:r>
      <w:r w:rsidRPr="006A7873">
        <w:rPr>
          <w:rFonts w:ascii="GuardianSansGR-Regular" w:hAnsi="GuardianSansGR-Regular" w:hint="eastAsia"/>
          <w:color w:val="231F20"/>
          <w:sz w:val="17"/>
          <w:szCs w:val="17"/>
        </w:rPr>
        <w:t>(</w:t>
      </w:r>
      <w:proofErr w:type="gramEnd"/>
      <w:r w:rsidRPr="006A7873">
        <w:rPr>
          <w:rFonts w:ascii="GuardianSansGR-Regular" w:hAnsi="GuardianSansGR-Regular" w:hint="eastAsia"/>
          <w:color w:val="231F20"/>
          <w:sz w:val="17"/>
          <w:szCs w:val="17"/>
        </w:rPr>
        <w:t>Figure, B, blue arrowheads).</w:t>
      </w:r>
      <w:r w:rsidRPr="006A7873">
        <w:rPr>
          <w:rFonts w:hint="eastAsia"/>
        </w:rPr>
        <w:t xml:space="preserve"> </w:t>
      </w:r>
      <w:r w:rsidRPr="006A7873">
        <w:rPr>
          <w:rFonts w:ascii="GuardianSansGR-Regular" w:hAnsi="GuardianSansGR-Regular" w:hint="eastAsia"/>
          <w:color w:val="231F20"/>
          <w:sz w:val="17"/>
          <w:szCs w:val="17"/>
        </w:rPr>
        <w:t>The patient continued to receive chemotherapy. Three weeks later, her vision improved to 20/20 OU, and the deposits and macular edema resolved completely (Figure, A and B, inset).</w:t>
      </w:r>
    </w:p>
    <w:sectPr w:rsidR="008D360F" w:rsidRPr="006A7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uardianSansGR-Regular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873"/>
    <w:rsid w:val="005F06C1"/>
    <w:rsid w:val="006A7873"/>
    <w:rsid w:val="008D360F"/>
    <w:rsid w:val="00DA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24CAE"/>
  <w15:chartTrackingRefBased/>
  <w15:docId w15:val="{5F894FD0-B178-4EE9-ACB9-DCDF79225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A787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7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787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787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787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787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787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787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787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787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A78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A78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A787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A787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A787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A787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A787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A787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A787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A7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787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A787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A78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A787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A787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A787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A78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A787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A7873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6A7873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6A78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755</Characters>
  <Application>Microsoft Office Word</Application>
  <DocSecurity>0</DocSecurity>
  <Lines>8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zhang</dc:creator>
  <cp:keywords/>
  <dc:description/>
  <cp:lastModifiedBy>ping zhang</cp:lastModifiedBy>
  <cp:revision>1</cp:revision>
  <dcterms:created xsi:type="dcterms:W3CDTF">2025-04-14T19:35:00Z</dcterms:created>
  <dcterms:modified xsi:type="dcterms:W3CDTF">2025-04-14T19:38:00Z</dcterms:modified>
</cp:coreProperties>
</file>